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39235F7F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6FF924B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23429E">
        <w:rPr>
          <w:rFonts w:ascii="GHEA Grapalat" w:hAnsi="GHEA Grapalat"/>
          <w:b/>
          <w:sz w:val="20"/>
          <w:szCs w:val="20"/>
          <w:lang w:val="hy-AM"/>
        </w:rPr>
        <w:t>ՖԻՆԱՆՍԱՏՆՏԵՍԱԳԻՏԱԿԱՆ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3681C" w:rsidRPr="0053681C">
        <w:rPr>
          <w:rFonts w:ascii="GHEA Grapalat" w:hAnsi="GHEA Grapalat"/>
          <w:b/>
          <w:sz w:val="20"/>
          <w:szCs w:val="20"/>
          <w:lang w:val="hy-AM"/>
        </w:rPr>
        <w:t xml:space="preserve">                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23429E">
        <w:rPr>
          <w:rFonts w:ascii="GHEA Grapalat" w:hAnsi="GHEA Grapalat" w:cs="Sylfaen"/>
          <w:b/>
          <w:sz w:val="20"/>
          <w:lang w:val="hy-AM"/>
        </w:rPr>
        <w:t xml:space="preserve">  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23429E">
        <w:rPr>
          <w:rFonts w:ascii="GHEA Grapalat" w:hAnsi="GHEA Grapalat"/>
          <w:b/>
          <w:sz w:val="20"/>
          <w:lang w:val="hy-AM"/>
        </w:rPr>
        <w:t>1</w:t>
      </w:r>
      <w:r w:rsidR="00C8423A">
        <w:rPr>
          <w:rFonts w:ascii="GHEA Grapalat" w:hAnsi="GHEA Grapalat"/>
          <w:b/>
          <w:sz w:val="20"/>
          <w:lang w:val="hy-AM"/>
        </w:rPr>
        <w:t>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CE015D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9C278F2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սեպտեմբսրի 29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C8423A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61F18DB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3C3A3B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4AB8B36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C8423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C8423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C8423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C8423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C8423A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C8423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C8423A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4086A3E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 xml:space="preserve">2) ունի ՀՀ Սահմանադրության, 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423A">
        <w:rPr>
          <w:rFonts w:ascii="GHEA Grapalat" w:hAnsi="GHEA Grapalat"/>
          <w:sz w:val="20"/>
          <w:szCs w:val="20"/>
          <w:lang w:val="hy-AM"/>
        </w:rPr>
        <w:t>,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«</w:t>
      </w:r>
      <w:r w:rsidRPr="00C8423A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Pr="00C8423A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C8423A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հետ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C8423A">
        <w:rPr>
          <w:rFonts w:ascii="GHEA Grapalat" w:hAnsi="GHEA Grapalat"/>
          <w:sz w:val="20"/>
          <w:szCs w:val="20"/>
          <w:lang w:val="hy-AM"/>
        </w:rPr>
        <w:t>.</w:t>
      </w:r>
    </w:p>
    <w:p w14:paraId="51E074E9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C8423A">
        <w:rPr>
          <w:rFonts w:ascii="GHEA Grapalat" w:hAnsi="GHEA Grapalat"/>
          <w:sz w:val="20"/>
          <w:szCs w:val="20"/>
          <w:lang w:val="hy-AM"/>
        </w:rPr>
        <w:t>.</w:t>
      </w:r>
    </w:p>
    <w:p w14:paraId="2AF1E4D0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4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C8423A">
        <w:rPr>
          <w:rFonts w:ascii="GHEA Grapalat" w:hAnsi="GHEA Grapalat"/>
          <w:sz w:val="20"/>
          <w:szCs w:val="20"/>
          <w:lang w:val="hy-AM"/>
        </w:rPr>
        <w:t>գ</w:t>
      </w:r>
      <w:r w:rsidRPr="00C8423A">
        <w:rPr>
          <w:rFonts w:ascii="GHEA Grapalat" w:hAnsi="GHEA Grapalat" w:cs="Sylfaen"/>
          <w:sz w:val="20"/>
          <w:szCs w:val="20"/>
          <w:lang w:val="hy-AM"/>
        </w:rPr>
        <w:t>չով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C8423A">
        <w:rPr>
          <w:rFonts w:ascii="GHEA Grapalat" w:hAnsi="GHEA Grapalat"/>
          <w:sz w:val="20"/>
          <w:szCs w:val="20"/>
          <w:lang w:val="hy-AM"/>
        </w:rPr>
        <w:t>:</w:t>
      </w:r>
    </w:p>
    <w:p w14:paraId="48E84CDC" w14:textId="308F7034" w:rsidR="002D6F1B" w:rsidRPr="0023429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23429E">
        <w:rPr>
          <w:rFonts w:ascii="GHEA Grapalat" w:hAnsi="GHEA Grapalat"/>
          <w:sz w:val="20"/>
          <w:szCs w:val="20"/>
          <w:lang w:val="hy-AM"/>
        </w:rPr>
        <w:t>՝</w:t>
      </w:r>
      <w:r w:rsidR="009F45B2" w:rsidRPr="002342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 xml:space="preserve">ՀՀ Սահմանադրության, 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="00C8423A"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C8423A"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>,</w:t>
      </w:r>
      <w:r w:rsidR="00C8423A"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C8423A"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«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, 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="00C8423A" w:rsidRPr="00C8423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C8423A"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E07CC24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1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ծախսերի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C2F3681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2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ամսական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հաշվապահական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վիճակագրական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կազմակերպություններին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ներկայացման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A4AB9E6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կազմմանը, ինչպես նաև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ոչ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տարիֆիկացիաների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ու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հաստիքացուցակների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համեմատության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FCA6787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4)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գործառույթների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իրականացմանը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62F257A5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5)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օգտագործումը.</w:t>
      </w:r>
    </w:p>
    <w:p w14:paraId="0619383A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6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հետևում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օգտագործումը.</w:t>
      </w:r>
    </w:p>
    <w:p w14:paraId="108EB009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7) ՏԳԲ</w:t>
      </w:r>
      <w:r w:rsidRPr="00C8423A">
        <w:rPr>
          <w:rFonts w:ascii="GHEA Grapalat" w:hAnsi="GHEA Grapalat"/>
          <w:sz w:val="20"/>
          <w:szCs w:val="20"/>
          <w:lang w:val="hy-AM"/>
        </w:rPr>
        <w:t>-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ից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 xml:space="preserve">և համայնքի ենթակայության տակ գործող հիմանարկների, աշխատակազմի 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բաժինների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տվյալների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վրա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համադրում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ճշտում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եկամուտները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ենթարկում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արդյունքները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պարբերաբար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C8423A">
        <w:rPr>
          <w:rFonts w:ascii="GHEA Grapalat" w:hAnsi="GHEA Grapalat"/>
          <w:sz w:val="20"/>
          <w:szCs w:val="20"/>
          <w:lang w:val="hy-AM"/>
        </w:rPr>
        <w:t>.</w:t>
      </w:r>
    </w:p>
    <w:p w14:paraId="4D040E21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8)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կազմում է </w:t>
      </w:r>
      <w:r w:rsidRPr="00C8423A">
        <w:rPr>
          <w:rFonts w:ascii="GHEA Grapalat" w:hAnsi="GHEA Grapalat" w:cs="Arial Unicode"/>
          <w:sz w:val="20"/>
          <w:szCs w:val="20"/>
          <w:lang w:val="hy-AM"/>
        </w:rPr>
        <w:t>համայնքի կողմից իրականացվող ծառայությունների դիմաց կատարվող վճարների դրույքաչափերի վերաբերյալ որոշման նախագիծը.</w:t>
      </w:r>
    </w:p>
    <w:p w14:paraId="2F9EDF0E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9)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/>
          <w:sz w:val="20"/>
          <w:szCs w:val="20"/>
          <w:lang w:val="hy-AM"/>
        </w:rPr>
        <w:t>կազմակերպում  է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համակարգվող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ոչ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ֆինանսատնտեսական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համակարգման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CDFF878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>10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կ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ազմում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ոչ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տնտեսագիտական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դասակարգմամբ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բյուջետային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տարվա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աշխատանքների նախագծերը</w:t>
      </w:r>
      <w:r w:rsidRPr="00C8423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74C1260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11)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գործընթացին.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C69AD3C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>12</w:t>
      </w:r>
      <w:r w:rsidRPr="00C8423A">
        <w:rPr>
          <w:rFonts w:ascii="GHEA Grapalat" w:hAnsi="GHEA Grapalat" w:cs="Sylfaen"/>
          <w:sz w:val="20"/>
          <w:szCs w:val="20"/>
          <w:lang w:val="hy-AM"/>
        </w:rPr>
        <w:t>) 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C8423A">
        <w:rPr>
          <w:rFonts w:ascii="GHEA Grapalat" w:hAnsi="GHEA Grapalat"/>
          <w:sz w:val="20"/>
          <w:szCs w:val="20"/>
          <w:lang w:val="hy-AM"/>
        </w:rPr>
        <w:t>.</w:t>
      </w:r>
    </w:p>
    <w:p w14:paraId="7D27D81F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13)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C9B0AE1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14)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C8423A">
        <w:rPr>
          <w:rFonts w:ascii="GHEA Grapalat" w:hAnsi="GHEA Grapalat"/>
          <w:sz w:val="20"/>
          <w:szCs w:val="20"/>
          <w:lang w:val="hy-AM"/>
        </w:rPr>
        <w:t>.</w:t>
      </w:r>
    </w:p>
    <w:p w14:paraId="62FD500C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15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8423A">
        <w:rPr>
          <w:rFonts w:ascii="GHEA Grapalat" w:hAnsi="GHEA Grapalat"/>
          <w:sz w:val="20"/>
          <w:szCs w:val="20"/>
          <w:lang w:val="hy-AM"/>
        </w:rPr>
        <w:t>.</w:t>
      </w:r>
    </w:p>
    <w:p w14:paraId="2AF4D55F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16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կար</w:t>
      </w:r>
      <w:r w:rsidRPr="00C8423A">
        <w:rPr>
          <w:rFonts w:ascii="GHEA Grapalat" w:hAnsi="GHEA Grapalat"/>
          <w:sz w:val="20"/>
          <w:szCs w:val="20"/>
          <w:lang w:val="hy-AM"/>
        </w:rPr>
        <w:t>գ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ով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C8423A">
        <w:rPr>
          <w:rFonts w:ascii="GHEA Grapalat" w:hAnsi="GHEA Grapalat"/>
          <w:sz w:val="20"/>
          <w:szCs w:val="20"/>
          <w:lang w:val="hy-AM"/>
        </w:rPr>
        <w:t>.</w:t>
      </w:r>
    </w:p>
    <w:p w14:paraId="0DAA5E67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17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BF4546E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lastRenderedPageBreak/>
        <w:t>18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կամ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757F6F2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4A98CD7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78CCF4C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8423A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FF9837A" w14:textId="77777777" w:rsidR="00C8423A" w:rsidRPr="00C8423A" w:rsidRDefault="00C8423A" w:rsidP="00C8423A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C8423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և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է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այդ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8423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42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423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C8423A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C8423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C8423A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C3A3B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3429E"/>
    <w:rsid w:val="00244140"/>
    <w:rsid w:val="002C2BD7"/>
    <w:rsid w:val="002D6F1B"/>
    <w:rsid w:val="002F067B"/>
    <w:rsid w:val="003104D4"/>
    <w:rsid w:val="003662B7"/>
    <w:rsid w:val="00383C7A"/>
    <w:rsid w:val="003A37D5"/>
    <w:rsid w:val="003C3A3B"/>
    <w:rsid w:val="00451051"/>
    <w:rsid w:val="00452937"/>
    <w:rsid w:val="0049315D"/>
    <w:rsid w:val="004E15B3"/>
    <w:rsid w:val="004F6B6A"/>
    <w:rsid w:val="0053681C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8423A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94</cp:revision>
  <dcterms:created xsi:type="dcterms:W3CDTF">2026-03-17T12:16:00Z</dcterms:created>
  <dcterms:modified xsi:type="dcterms:W3CDTF">2026-08-20T05:15:00Z</dcterms:modified>
</cp:coreProperties>
</file>