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342" w:rsidRPr="00B22757" w:rsidRDefault="00AA2342" w:rsidP="00AA2342">
      <w:pPr>
        <w:spacing w:after="0" w:line="240" w:lineRule="auto"/>
        <w:ind w:left="720"/>
        <w:jc w:val="right"/>
        <w:rPr>
          <w:rFonts w:ascii="GHEA Grapalat" w:hAnsi="GHEA Grapalat"/>
          <w:sz w:val="24"/>
          <w:szCs w:val="24"/>
          <w:lang w:val="hy-AM"/>
        </w:rPr>
      </w:pPr>
      <w:proofErr w:type="spellStart"/>
      <w:r w:rsidRPr="00B22757">
        <w:rPr>
          <w:rFonts w:ascii="GHEA Grapalat" w:hAnsi="GHEA Grapalat"/>
          <w:sz w:val="24"/>
          <w:szCs w:val="24"/>
        </w:rPr>
        <w:t>Հավելված</w:t>
      </w:r>
      <w:proofErr w:type="spellEnd"/>
      <w:r w:rsidR="000B377C">
        <w:rPr>
          <w:rFonts w:ascii="GHEA Grapalat" w:hAnsi="GHEA Grapalat"/>
          <w:sz w:val="24"/>
          <w:szCs w:val="24"/>
        </w:rPr>
        <w:t xml:space="preserve"> 58</w:t>
      </w:r>
      <w:r w:rsidRPr="00B22757">
        <w:rPr>
          <w:rFonts w:ascii="GHEA Grapalat" w:hAnsi="GHEA Grapalat"/>
          <w:sz w:val="24"/>
          <w:szCs w:val="24"/>
        </w:rPr>
        <w:br/>
      </w:r>
      <w:r w:rsidRPr="00B22757">
        <w:rPr>
          <w:rFonts w:ascii="GHEA Grapalat" w:hAnsi="GHEA Grapalat"/>
          <w:sz w:val="24"/>
          <w:szCs w:val="24"/>
        </w:rPr>
        <w:tab/>
      </w:r>
      <w:r w:rsidRPr="00B22757">
        <w:rPr>
          <w:rFonts w:ascii="GHEA Grapalat" w:hAnsi="GHEA Grapalat"/>
          <w:sz w:val="24"/>
          <w:szCs w:val="24"/>
        </w:rPr>
        <w:tab/>
      </w:r>
      <w:r w:rsidRPr="00B22757">
        <w:rPr>
          <w:rFonts w:ascii="GHEA Grapalat" w:hAnsi="GHEA Grapalat"/>
          <w:sz w:val="24"/>
          <w:szCs w:val="24"/>
        </w:rPr>
        <w:tab/>
      </w:r>
      <w:r w:rsidRPr="00B22757">
        <w:rPr>
          <w:rFonts w:ascii="GHEA Grapalat" w:hAnsi="GHEA Grapalat"/>
          <w:sz w:val="24"/>
          <w:szCs w:val="24"/>
        </w:rPr>
        <w:tab/>
      </w:r>
      <w:r w:rsidRPr="00B22757">
        <w:rPr>
          <w:rFonts w:ascii="GHEA Grapalat" w:hAnsi="GHEA Grapalat"/>
          <w:sz w:val="24"/>
          <w:szCs w:val="24"/>
        </w:rPr>
        <w:tab/>
      </w:r>
      <w:r w:rsidRPr="00B22757">
        <w:rPr>
          <w:rFonts w:ascii="GHEA Grapalat" w:hAnsi="GHEA Grapalat"/>
          <w:sz w:val="24"/>
          <w:szCs w:val="24"/>
        </w:rPr>
        <w:tab/>
      </w:r>
      <w:r w:rsidRPr="00B22757">
        <w:rPr>
          <w:rFonts w:ascii="GHEA Grapalat" w:hAnsi="GHEA Grapalat"/>
          <w:sz w:val="24"/>
          <w:szCs w:val="24"/>
        </w:rPr>
        <w:tab/>
      </w:r>
      <w:r w:rsidRPr="00B22757">
        <w:rPr>
          <w:rFonts w:ascii="GHEA Grapalat" w:hAnsi="GHEA Grapalat"/>
          <w:sz w:val="24"/>
          <w:szCs w:val="24"/>
        </w:rPr>
        <w:tab/>
      </w:r>
      <w:r w:rsidRPr="00B22757">
        <w:rPr>
          <w:rFonts w:ascii="GHEA Grapalat" w:hAnsi="GHEA Grapalat"/>
          <w:sz w:val="24"/>
          <w:szCs w:val="24"/>
        </w:rPr>
        <w:tab/>
        <w:t xml:space="preserve"> ՀՀ </w:t>
      </w:r>
      <w:proofErr w:type="spellStart"/>
      <w:r w:rsidRPr="00B22757">
        <w:rPr>
          <w:rFonts w:ascii="GHEA Grapalat" w:hAnsi="GHEA Grapalat"/>
          <w:sz w:val="24"/>
          <w:szCs w:val="24"/>
        </w:rPr>
        <w:t>Արագածոտնի</w:t>
      </w:r>
      <w:proofErr w:type="spellEnd"/>
      <w:r w:rsidRPr="00B22757">
        <w:rPr>
          <w:rFonts w:ascii="GHEA Grapalat" w:hAnsi="GHEA Grapalat"/>
          <w:sz w:val="24"/>
          <w:szCs w:val="24"/>
        </w:rPr>
        <w:t xml:space="preserve"> </w:t>
      </w:r>
      <w:r w:rsidRPr="00B22757">
        <w:rPr>
          <w:rFonts w:ascii="GHEA Grapalat" w:hAnsi="GHEA Grapalat"/>
          <w:sz w:val="24"/>
          <w:szCs w:val="24"/>
          <w:lang w:val="hy-AM"/>
        </w:rPr>
        <w:t xml:space="preserve">մարզի </w:t>
      </w:r>
    </w:p>
    <w:p w:rsidR="00AA2342" w:rsidRPr="00B22757" w:rsidRDefault="00AA2342" w:rsidP="00AA2342">
      <w:pPr>
        <w:spacing w:after="0" w:line="240" w:lineRule="auto"/>
        <w:ind w:left="720"/>
        <w:jc w:val="right"/>
        <w:rPr>
          <w:rFonts w:ascii="GHEA Grapalat" w:hAnsi="GHEA Grapalat"/>
          <w:sz w:val="24"/>
          <w:szCs w:val="24"/>
          <w:lang w:val="hy-AM"/>
        </w:rPr>
      </w:pPr>
      <w:r w:rsidRPr="00B22757">
        <w:rPr>
          <w:rFonts w:ascii="GHEA Grapalat" w:hAnsi="GHEA Grapalat"/>
          <w:sz w:val="24"/>
          <w:szCs w:val="24"/>
          <w:lang w:val="hy-AM"/>
        </w:rPr>
        <w:t>Ապարան  համայնքի ղեկավարի</w:t>
      </w:r>
      <w:r w:rsidRPr="00B22757">
        <w:rPr>
          <w:rFonts w:ascii="GHEA Grapalat" w:hAnsi="GHEA Grapalat"/>
          <w:sz w:val="24"/>
          <w:szCs w:val="24"/>
          <w:lang w:val="hy-AM"/>
        </w:rPr>
        <w:br/>
      </w:r>
      <w:r w:rsidRPr="00B22757">
        <w:rPr>
          <w:rFonts w:ascii="GHEA Grapalat" w:hAnsi="GHEA Grapalat"/>
          <w:sz w:val="24"/>
          <w:szCs w:val="24"/>
          <w:lang w:val="hy-AM"/>
        </w:rPr>
        <w:tab/>
      </w:r>
      <w:r w:rsidRPr="00B22757">
        <w:rPr>
          <w:rFonts w:ascii="GHEA Grapalat" w:hAnsi="GHEA Grapalat"/>
          <w:sz w:val="24"/>
          <w:szCs w:val="24"/>
          <w:lang w:val="hy-AM"/>
        </w:rPr>
        <w:tab/>
      </w:r>
      <w:r w:rsidRPr="00B22757">
        <w:rPr>
          <w:rFonts w:ascii="GHEA Grapalat" w:hAnsi="GHEA Grapalat"/>
          <w:sz w:val="24"/>
          <w:szCs w:val="24"/>
          <w:lang w:val="hy-AM"/>
        </w:rPr>
        <w:tab/>
      </w:r>
      <w:r w:rsidRPr="00B22757">
        <w:rPr>
          <w:rFonts w:ascii="GHEA Grapalat" w:hAnsi="GHEA Grapalat"/>
          <w:sz w:val="24"/>
          <w:szCs w:val="24"/>
          <w:lang w:val="hy-AM"/>
        </w:rPr>
        <w:tab/>
      </w:r>
      <w:r w:rsidRPr="00B22757">
        <w:rPr>
          <w:rFonts w:ascii="GHEA Grapalat" w:hAnsi="GHEA Grapalat"/>
          <w:sz w:val="24"/>
          <w:szCs w:val="24"/>
          <w:lang w:val="hy-AM"/>
        </w:rPr>
        <w:tab/>
      </w:r>
      <w:r w:rsidRPr="00B22757">
        <w:rPr>
          <w:rFonts w:ascii="GHEA Grapalat" w:hAnsi="GHEA Grapalat"/>
          <w:sz w:val="24"/>
          <w:szCs w:val="24"/>
          <w:lang w:val="hy-AM"/>
        </w:rPr>
        <w:tab/>
        <w:t>20</w:t>
      </w:r>
      <w:r w:rsidR="000B377C" w:rsidRPr="000B377C">
        <w:rPr>
          <w:rFonts w:ascii="GHEA Grapalat" w:hAnsi="GHEA Grapalat"/>
          <w:sz w:val="24"/>
          <w:szCs w:val="24"/>
          <w:lang w:val="hy-AM"/>
        </w:rPr>
        <w:t>22</w:t>
      </w:r>
      <w:r w:rsidRPr="00B22757">
        <w:rPr>
          <w:rFonts w:ascii="GHEA Grapalat" w:hAnsi="GHEA Grapalat"/>
          <w:sz w:val="24"/>
          <w:szCs w:val="24"/>
          <w:lang w:val="hy-AM"/>
        </w:rPr>
        <w:t xml:space="preserve">թ. </w:t>
      </w:r>
      <w:r w:rsidR="000B377C" w:rsidRPr="000B377C">
        <w:rPr>
          <w:rFonts w:ascii="GHEA Grapalat" w:hAnsi="GHEA Grapalat"/>
          <w:sz w:val="24"/>
          <w:szCs w:val="24"/>
          <w:lang w:val="hy-AM"/>
        </w:rPr>
        <w:t>փետրվարի 9</w:t>
      </w:r>
      <w:r w:rsidRPr="00B22757">
        <w:rPr>
          <w:rFonts w:ascii="GHEA Grapalat" w:hAnsi="GHEA Grapalat"/>
          <w:sz w:val="24"/>
          <w:szCs w:val="24"/>
          <w:lang w:val="hy-AM"/>
        </w:rPr>
        <w:t xml:space="preserve">-ի N </w:t>
      </w:r>
      <w:r w:rsidR="000B377C" w:rsidRPr="000B377C">
        <w:rPr>
          <w:rFonts w:ascii="GHEA Grapalat" w:hAnsi="GHEA Grapalat"/>
          <w:sz w:val="24"/>
          <w:szCs w:val="24"/>
          <w:lang w:val="hy-AM"/>
        </w:rPr>
        <w:t>56</w:t>
      </w:r>
      <w:r w:rsidRPr="00B22757">
        <w:rPr>
          <w:rFonts w:ascii="GHEA Grapalat" w:hAnsi="GHEA Grapalat"/>
          <w:sz w:val="24"/>
          <w:szCs w:val="24"/>
          <w:lang w:val="hy-AM"/>
        </w:rPr>
        <w:t>-Ա որոշմամբ</w:t>
      </w:r>
    </w:p>
    <w:p w:rsidR="00AA2342" w:rsidRPr="00B22757" w:rsidRDefault="00AA2342" w:rsidP="00AA2342">
      <w:pPr>
        <w:spacing w:line="240" w:lineRule="auto"/>
        <w:ind w:left="720"/>
        <w:rPr>
          <w:rFonts w:ascii="GHEA Grapalat" w:hAnsi="GHEA Grapalat"/>
          <w:sz w:val="24"/>
          <w:szCs w:val="24"/>
          <w:lang w:val="hy-AM"/>
        </w:rPr>
      </w:pPr>
    </w:p>
    <w:p w:rsidR="0046115F" w:rsidRDefault="00AA2342" w:rsidP="00AA2342">
      <w:pPr>
        <w:spacing w:line="259" w:lineRule="auto"/>
        <w:ind w:right="-90"/>
        <w:jc w:val="center"/>
        <w:rPr>
          <w:rFonts w:ascii="GHEA Grapalat" w:hAnsi="GHEA Grapalat"/>
          <w:b/>
          <w:sz w:val="24"/>
          <w:szCs w:val="24"/>
          <w:lang w:val="hy-AM"/>
        </w:rPr>
      </w:pPr>
      <w:r w:rsidRPr="00B22757">
        <w:rPr>
          <w:rFonts w:ascii="GHEA Grapalat" w:hAnsi="GHEA Grapalat"/>
          <w:sz w:val="24"/>
          <w:szCs w:val="24"/>
          <w:lang w:val="hy-AM"/>
        </w:rPr>
        <w:br/>
      </w:r>
      <w:r w:rsidRPr="00B22757">
        <w:rPr>
          <w:rFonts w:ascii="GHEA Grapalat" w:hAnsi="GHEA Grapalat"/>
          <w:b/>
          <w:sz w:val="24"/>
          <w:szCs w:val="24"/>
          <w:lang w:val="hy-AM"/>
        </w:rPr>
        <w:t>ՀԱՄԱՅՆՔԱՅԻՆ ԾԱՌԱՅՈՒԹՅԱՆ ՊԱՇՏՈՆԻ ԱՆՁՆԱԳԻՐ</w:t>
      </w:r>
    </w:p>
    <w:p w:rsidR="00014D79" w:rsidRPr="00014D79" w:rsidRDefault="00AA2342" w:rsidP="00AA2342">
      <w:pPr>
        <w:spacing w:line="259" w:lineRule="auto"/>
        <w:ind w:right="-90"/>
        <w:jc w:val="center"/>
        <w:rPr>
          <w:rFonts w:ascii="GHEA Grapalat" w:hAnsi="GHEA Grapalat"/>
          <w:b/>
          <w:sz w:val="24"/>
          <w:szCs w:val="24"/>
          <w:lang w:val="hy-AM"/>
        </w:rPr>
      </w:pPr>
      <w:r w:rsidRPr="00B22757">
        <w:rPr>
          <w:rFonts w:ascii="GHEA Grapalat" w:hAnsi="GHEA Grapalat"/>
          <w:b/>
          <w:sz w:val="24"/>
          <w:szCs w:val="24"/>
          <w:lang w:val="hy-AM"/>
        </w:rPr>
        <w:t>ՀԱՅԱՍՏԱՆԻ ՀԱՆՐԱՊԵՏՈՒԹՅԱՆ ԱՐԱԳԱԾՈՏՆԻ ՄԱՐԶԻ ԱՊԱՐԱՆԻ</w:t>
      </w:r>
      <w:r w:rsidRPr="00B22757">
        <w:rPr>
          <w:rFonts w:ascii="GHEA Grapalat" w:hAnsi="GHEA Grapalat"/>
          <w:b/>
          <w:sz w:val="24"/>
          <w:szCs w:val="24"/>
          <w:lang w:val="hy-AM"/>
        </w:rPr>
        <w:br/>
        <w:t xml:space="preserve"> ՀԱՄԱՅՆՔԱՊԵՏԱՐԱՆԻ ԱՇԽԱՏԱԿԱԶՄԻ  ԳԼԽԱՎՈՐ ՄԱՍՆԱԳԵՏԻ</w:t>
      </w:r>
    </w:p>
    <w:p w:rsidR="00AA2342" w:rsidRPr="00B22757" w:rsidRDefault="00AA2342" w:rsidP="00AA2342">
      <w:pPr>
        <w:spacing w:line="259" w:lineRule="auto"/>
        <w:ind w:right="-90"/>
        <w:jc w:val="center"/>
        <w:rPr>
          <w:rFonts w:ascii="GHEA Grapalat" w:hAnsi="GHEA Grapalat"/>
          <w:b/>
          <w:sz w:val="24"/>
          <w:szCs w:val="24"/>
          <w:lang w:val="hy-AM"/>
        </w:rPr>
      </w:pPr>
      <w:r w:rsidRPr="00B22757">
        <w:rPr>
          <w:rFonts w:ascii="GHEA Grapalat" w:hAnsi="GHEA Grapalat"/>
          <w:b/>
          <w:sz w:val="24"/>
          <w:szCs w:val="24"/>
          <w:lang w:val="hy-AM"/>
        </w:rPr>
        <w:br/>
        <w:t>2.3-10</w:t>
      </w:r>
      <w:r w:rsidRPr="00B22757">
        <w:rPr>
          <w:rFonts w:ascii="GHEA Grapalat" w:hAnsi="GHEA Grapalat"/>
          <w:b/>
          <w:sz w:val="24"/>
          <w:szCs w:val="24"/>
          <w:lang w:val="hy-AM"/>
        </w:rPr>
        <w:br/>
        <w:t>(ծածկագիրը)</w:t>
      </w:r>
      <w:r w:rsidRPr="00B22757">
        <w:rPr>
          <w:rFonts w:ascii="GHEA Grapalat" w:hAnsi="GHEA Grapalat"/>
          <w:b/>
          <w:sz w:val="24"/>
          <w:szCs w:val="24"/>
          <w:lang w:val="hy-AM"/>
        </w:rPr>
        <w:br/>
        <w:t>1. ԸՆԴՀԱՆՈՒՐ  ԴՐՈՒՅԹՆԵՐ</w:t>
      </w:r>
    </w:p>
    <w:p w:rsidR="00AA2342" w:rsidRPr="00B22757" w:rsidRDefault="00AA2342" w:rsidP="00AA2342">
      <w:pPr>
        <w:spacing w:line="259" w:lineRule="auto"/>
        <w:ind w:right="-90"/>
        <w:jc w:val="both"/>
        <w:rPr>
          <w:rFonts w:ascii="GHEA Grapalat" w:hAnsi="GHEA Grapalat"/>
          <w:sz w:val="24"/>
          <w:szCs w:val="24"/>
          <w:lang w:val="hy-AM"/>
        </w:rPr>
      </w:pP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 xml:space="preserve">1.Հայաստանի Հանրապետության Արագածոտնի մարզի Ապարանի համայնքապետարանի աշխատակազմի (այսուհետ՝ աշխատակազմ) գլխավոր մասնագետի (այսուհետև՝ գլխավոր մասնագետ) պաշտոնն ընդգրկվում է համայնքային ծառայության առաջատար պաշտոնների 3-րդ ենթախմբում: </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2.Գլխավոր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p>
    <w:p w:rsidR="00AA2342" w:rsidRPr="00B22757" w:rsidRDefault="00AA2342" w:rsidP="00AA2342">
      <w:pPr>
        <w:spacing w:after="0" w:line="259" w:lineRule="auto"/>
        <w:ind w:right="-90" w:firstLine="720"/>
        <w:jc w:val="both"/>
        <w:rPr>
          <w:rFonts w:ascii="GHEA Grapalat" w:hAnsi="GHEA Grapalat"/>
          <w:sz w:val="24"/>
          <w:szCs w:val="24"/>
          <w:lang w:val="hy-AM"/>
        </w:rPr>
      </w:pPr>
    </w:p>
    <w:p w:rsidR="00AA2342" w:rsidRPr="00B22757" w:rsidRDefault="00AA2342" w:rsidP="00AA2342">
      <w:pPr>
        <w:spacing w:after="0" w:line="259" w:lineRule="auto"/>
        <w:ind w:right="-90"/>
        <w:jc w:val="center"/>
        <w:rPr>
          <w:rFonts w:ascii="GHEA Grapalat" w:hAnsi="GHEA Grapalat"/>
          <w:b/>
          <w:sz w:val="24"/>
          <w:szCs w:val="24"/>
          <w:lang w:val="hy-AM"/>
        </w:rPr>
      </w:pPr>
      <w:r w:rsidRPr="00B22757">
        <w:rPr>
          <w:rFonts w:ascii="GHEA Grapalat" w:hAnsi="GHEA Grapalat"/>
          <w:b/>
          <w:sz w:val="24"/>
          <w:szCs w:val="24"/>
          <w:lang w:val="hy-AM"/>
        </w:rPr>
        <w:t>2. ԱՇԽԱՏԱՆՔԻ ԿԱԶՄԱԿԵՐՊՄԱՆ ԵՎ ՂԵԿԱՎԱՐՄԱՆ ՊԱՏԱՍԽԱՆԱՏՎՈՒԹՅՈՒՆԸ</w:t>
      </w:r>
    </w:p>
    <w:p w:rsidR="00AA2342" w:rsidRPr="00B22757" w:rsidRDefault="00AA2342" w:rsidP="00AA2342">
      <w:pPr>
        <w:spacing w:after="0" w:line="259" w:lineRule="auto"/>
        <w:ind w:right="-90"/>
        <w:rPr>
          <w:rFonts w:ascii="GHEA Grapalat" w:hAnsi="GHEA Grapalat"/>
          <w:b/>
          <w:sz w:val="24"/>
          <w:szCs w:val="24"/>
          <w:lang w:val="hy-AM"/>
        </w:rPr>
      </w:pP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 xml:space="preserve">3.Գլխավոր մասնագետը անմիջականորեն ենթակա և հաշվետու է աշխատակազմի քարտուղարին: </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4.Գլխավոր մասնագետն իրեն ենթակա աշխատողներ չունի:</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5.Գլխավոր մասնագետի բացակայության դեպքում (ՀԾՄ օրենքի 18-րդ հոդվածով չնախատեսված դեպքում) նրան փոխարինում է աշխատակազմի առաջատար մասնագետներից մեկը՝ քարտուղարի հայեցողությամբ: 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ժամկետում:</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6.Գլխավոր մասնագետը՝</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ա) չունի աշխատանքների ղեկավարման և վերահսկման լիազորություն.</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lastRenderedPageBreak/>
        <w:t>բ) օժանդակում է աշխատակազմի ավելի ցածր պաշտոն զբաղեցնող համայնքային ծառայողների աշխատանքներին, ինչպես նաև մասնակցում է աշխատակազմի  աշխատանքների ծրագրմանը, իսկ քարտուղարի հանձնարարությամբ՝ նաև կազմակերպմանը.</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AA2342" w:rsidRPr="00B22757" w:rsidRDefault="00AA2342" w:rsidP="00AA2342">
      <w:pPr>
        <w:spacing w:after="0" w:line="259" w:lineRule="auto"/>
        <w:ind w:right="-90" w:firstLine="720"/>
        <w:jc w:val="both"/>
        <w:rPr>
          <w:rFonts w:ascii="GHEA Grapalat" w:hAnsi="GHEA Grapalat"/>
          <w:sz w:val="24"/>
          <w:szCs w:val="24"/>
          <w:lang w:val="hy-AM"/>
        </w:rPr>
      </w:pPr>
    </w:p>
    <w:p w:rsidR="00AA2342" w:rsidRPr="00B22757" w:rsidRDefault="00AA2342" w:rsidP="00AA2342">
      <w:pPr>
        <w:spacing w:after="0" w:line="259" w:lineRule="auto"/>
        <w:ind w:right="-90"/>
        <w:jc w:val="center"/>
        <w:rPr>
          <w:rFonts w:ascii="GHEA Grapalat" w:hAnsi="GHEA Grapalat"/>
          <w:b/>
          <w:sz w:val="24"/>
          <w:szCs w:val="24"/>
          <w:lang w:val="hy-AM"/>
        </w:rPr>
      </w:pPr>
      <w:r w:rsidRPr="00B22757">
        <w:rPr>
          <w:rFonts w:ascii="GHEA Grapalat" w:hAnsi="GHEA Grapalat"/>
          <w:b/>
          <w:sz w:val="24"/>
          <w:szCs w:val="24"/>
          <w:lang w:val="hy-AM"/>
        </w:rPr>
        <w:t>3. ՈՐՈՇՈՒՄՆԵՐ ԿԱՅԱՑՆԵԼՈՒ ԼԻԱԶՈՐՈՒԹՅՈՒՆՆԵՐԸ</w:t>
      </w:r>
    </w:p>
    <w:p w:rsidR="00AA2342" w:rsidRPr="00B22757" w:rsidRDefault="00AA2342" w:rsidP="00AA2342">
      <w:pPr>
        <w:spacing w:after="0" w:line="259" w:lineRule="auto"/>
        <w:ind w:right="-90"/>
        <w:jc w:val="center"/>
        <w:rPr>
          <w:rFonts w:ascii="GHEA Grapalat" w:hAnsi="GHEA Grapalat"/>
          <w:b/>
          <w:sz w:val="24"/>
          <w:szCs w:val="24"/>
          <w:lang w:val="hy-AM"/>
        </w:rPr>
      </w:pP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7.Գլխավոր մասնագետը իր պաշտոնի անձնագրով նախատեսված դեպքերում մասնակցում է հիմնախնդիրների լուծմանը, որոշումների ընդունմանը և հանձնարարականների կատարմանը:</w:t>
      </w:r>
    </w:p>
    <w:p w:rsidR="00AA2342" w:rsidRPr="00B22757" w:rsidRDefault="00AA2342" w:rsidP="00AA2342">
      <w:pPr>
        <w:spacing w:after="0" w:line="259" w:lineRule="auto"/>
        <w:ind w:right="-90"/>
        <w:jc w:val="both"/>
        <w:rPr>
          <w:rFonts w:ascii="GHEA Grapalat" w:hAnsi="GHEA Grapalat"/>
          <w:sz w:val="24"/>
          <w:szCs w:val="24"/>
          <w:lang w:val="hy-AM"/>
        </w:rPr>
      </w:pPr>
      <w:r w:rsidRPr="00B22757">
        <w:rPr>
          <w:rFonts w:ascii="GHEA Grapalat" w:hAnsi="GHEA Grapalat"/>
          <w:sz w:val="24"/>
          <w:szCs w:val="24"/>
          <w:lang w:val="hy-AM"/>
        </w:rPr>
        <w:t xml:space="preserve"> </w:t>
      </w:r>
    </w:p>
    <w:p w:rsidR="00AA2342" w:rsidRPr="00B22757" w:rsidRDefault="00AA2342" w:rsidP="00AA2342">
      <w:pPr>
        <w:spacing w:after="0" w:line="259" w:lineRule="auto"/>
        <w:ind w:right="-90"/>
        <w:jc w:val="center"/>
        <w:rPr>
          <w:rFonts w:ascii="GHEA Grapalat" w:hAnsi="GHEA Grapalat"/>
          <w:b/>
          <w:sz w:val="24"/>
          <w:szCs w:val="24"/>
          <w:lang w:val="hy-AM"/>
        </w:rPr>
      </w:pPr>
      <w:r w:rsidRPr="00B22757">
        <w:rPr>
          <w:rFonts w:ascii="GHEA Grapalat" w:hAnsi="GHEA Grapalat"/>
          <w:b/>
          <w:sz w:val="24"/>
          <w:szCs w:val="24"/>
          <w:lang w:val="hy-AM"/>
        </w:rPr>
        <w:t>4. ՇՓՈՒՄՆԵՐԸ ԵՎ ՆԵՐԿԱՅԱՑՈՒՑՉՈՒԹՅՈՒՆԸ</w:t>
      </w:r>
    </w:p>
    <w:p w:rsidR="00AA2342" w:rsidRPr="00B22757" w:rsidRDefault="00AA2342" w:rsidP="00AA2342">
      <w:pPr>
        <w:spacing w:after="0" w:line="259" w:lineRule="auto"/>
        <w:ind w:right="-90"/>
        <w:jc w:val="both"/>
        <w:rPr>
          <w:rFonts w:ascii="GHEA Grapalat" w:hAnsi="GHEA Grapalat"/>
          <w:sz w:val="24"/>
          <w:szCs w:val="24"/>
          <w:lang w:val="hy-AM"/>
        </w:rPr>
      </w:pPr>
      <w:r w:rsidRPr="00B22757">
        <w:rPr>
          <w:rFonts w:ascii="GHEA Grapalat" w:hAnsi="GHEA Grapalat"/>
          <w:sz w:val="24"/>
          <w:szCs w:val="24"/>
          <w:lang w:val="hy-AM"/>
        </w:rPr>
        <w:t>8. Գլխավոր մասնագետը՝</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ա) Համայնքապետարանի  աշխատակազմի աշխատողների հետ շփվում  և հանդես է  գալիս իր պաշտոնի  լիազորությունների շրջանակներում:</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բ) Իր պաշտոնի անձնագրով նախատեսված դեպքերում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AA2342" w:rsidRPr="00B22757" w:rsidRDefault="00AA2342" w:rsidP="00AA2342">
      <w:pPr>
        <w:spacing w:after="120" w:line="259" w:lineRule="auto"/>
        <w:ind w:right="-90"/>
        <w:rPr>
          <w:rFonts w:ascii="GHEA Grapalat" w:hAnsi="GHEA Grapalat"/>
          <w:b/>
          <w:sz w:val="24"/>
          <w:szCs w:val="24"/>
          <w:lang w:val="hy-AM"/>
        </w:rPr>
      </w:pPr>
    </w:p>
    <w:p w:rsidR="00AA2342" w:rsidRPr="00B22757" w:rsidRDefault="00AA2342" w:rsidP="00AA2342">
      <w:pPr>
        <w:spacing w:after="120" w:line="259" w:lineRule="auto"/>
        <w:ind w:right="-90"/>
        <w:jc w:val="center"/>
        <w:rPr>
          <w:rFonts w:ascii="GHEA Grapalat" w:hAnsi="GHEA Grapalat"/>
          <w:b/>
          <w:sz w:val="24"/>
          <w:szCs w:val="24"/>
          <w:lang w:val="hy-AM"/>
        </w:rPr>
      </w:pPr>
      <w:r w:rsidRPr="00B22757">
        <w:rPr>
          <w:rFonts w:ascii="GHEA Grapalat" w:hAnsi="GHEA Grapalat"/>
          <w:b/>
          <w:sz w:val="24"/>
          <w:szCs w:val="24"/>
          <w:lang w:val="hy-AM"/>
        </w:rPr>
        <w:t>5. ԽՆԴԻՐՆԵՐԻ ԲԱՐԴՈՒԹՅՈՒՆԸ ԵՎ ԴՐԱՆՑ  ՍՏԵՂԾԱԳՈՐԾԱԿԱՆ ԼՈՒԾՈՒՄԸ</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 xml:space="preserve">9.Գլխավոր մասնագետը՝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 </w:t>
      </w:r>
    </w:p>
    <w:p w:rsidR="00AA2342" w:rsidRPr="00B22757" w:rsidRDefault="00AA2342" w:rsidP="00AA2342">
      <w:pPr>
        <w:spacing w:after="0" w:line="259" w:lineRule="auto"/>
        <w:ind w:right="-90"/>
        <w:rPr>
          <w:rFonts w:ascii="GHEA Grapalat" w:hAnsi="GHEA Grapalat"/>
          <w:sz w:val="24"/>
          <w:szCs w:val="24"/>
          <w:lang w:val="hy-AM"/>
        </w:rPr>
      </w:pPr>
    </w:p>
    <w:p w:rsidR="00AA2342" w:rsidRDefault="00AA2342" w:rsidP="00AA2342">
      <w:pPr>
        <w:spacing w:after="0" w:line="259" w:lineRule="auto"/>
        <w:ind w:right="-90"/>
        <w:jc w:val="center"/>
        <w:rPr>
          <w:rFonts w:ascii="GHEA Grapalat" w:hAnsi="GHEA Grapalat"/>
          <w:b/>
          <w:sz w:val="24"/>
          <w:szCs w:val="24"/>
        </w:rPr>
      </w:pPr>
      <w:r w:rsidRPr="00B22757">
        <w:rPr>
          <w:rFonts w:ascii="GHEA Grapalat" w:hAnsi="GHEA Grapalat"/>
          <w:b/>
          <w:sz w:val="24"/>
          <w:szCs w:val="24"/>
          <w:lang w:val="hy-AM"/>
        </w:rPr>
        <w:t>6.ԳԻՏԵԼԻՔՆԵՐԸ ԵՎ ՀՄՏՈՒԹՅՈՒՆՆԵՐԸ</w:t>
      </w:r>
    </w:p>
    <w:p w:rsidR="009A5AB5" w:rsidRPr="009A5AB5" w:rsidRDefault="009A5AB5" w:rsidP="00AA2342">
      <w:pPr>
        <w:spacing w:after="0" w:line="259" w:lineRule="auto"/>
        <w:ind w:right="-90"/>
        <w:jc w:val="center"/>
        <w:rPr>
          <w:rFonts w:ascii="GHEA Grapalat" w:hAnsi="GHEA Grapalat"/>
          <w:b/>
          <w:sz w:val="24"/>
          <w:szCs w:val="24"/>
        </w:rPr>
      </w:pPr>
    </w:p>
    <w:p w:rsidR="00AA2342" w:rsidRPr="00B22757" w:rsidRDefault="00AA2342" w:rsidP="009A5AB5">
      <w:pPr>
        <w:spacing w:after="0" w:line="259" w:lineRule="auto"/>
        <w:ind w:right="-90" w:firstLine="708"/>
        <w:jc w:val="both"/>
        <w:rPr>
          <w:rFonts w:ascii="GHEA Grapalat" w:hAnsi="GHEA Grapalat"/>
          <w:sz w:val="24"/>
          <w:szCs w:val="24"/>
          <w:lang w:val="hy-AM"/>
        </w:rPr>
      </w:pPr>
      <w:r w:rsidRPr="00B22757">
        <w:rPr>
          <w:rFonts w:ascii="GHEA Grapalat" w:hAnsi="GHEA Grapalat"/>
          <w:sz w:val="24"/>
          <w:szCs w:val="24"/>
          <w:lang w:val="hy-AM"/>
        </w:rPr>
        <w:t>10.Գլխավոր մասնագետը՝</w:t>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AA2342" w:rsidRDefault="00AA2342" w:rsidP="00AA2342">
      <w:pPr>
        <w:spacing w:after="0" w:line="259" w:lineRule="auto"/>
        <w:ind w:right="-90" w:firstLine="720"/>
        <w:jc w:val="both"/>
        <w:rPr>
          <w:rFonts w:ascii="GHEA Grapalat" w:hAnsi="GHEA Grapalat"/>
          <w:sz w:val="24"/>
          <w:szCs w:val="24"/>
        </w:rPr>
      </w:pPr>
      <w:r w:rsidRPr="00B22757">
        <w:rPr>
          <w:rFonts w:ascii="GHEA Grapalat" w:hAnsi="GHEA Grapalat"/>
          <w:sz w:val="24"/>
          <w:szCs w:val="24"/>
          <w:u w:val="single"/>
          <w:lang w:val="hy-AM"/>
        </w:rPr>
        <w:t>բ</w:t>
      </w:r>
      <w:r w:rsidRPr="00B22757">
        <w:rPr>
          <w:rFonts w:ascii="GHEA Grapalat" w:hAnsi="GHEA Grapalat"/>
          <w:sz w:val="24"/>
          <w:szCs w:val="24"/>
          <w:lang w:val="hy-AM"/>
        </w:rPr>
        <w:t>) ՈՒնի &lt;&lt;Համայնքային ծառայության  մասին&gt;&gt;, &lt;&lt;Տեղական ինքնակառավարման մասին&gt;&gt;, Հայաստանի Հանրապետության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9A5AB5" w:rsidRPr="009A5AB5" w:rsidRDefault="009A5AB5" w:rsidP="00AA2342">
      <w:pPr>
        <w:spacing w:after="0" w:line="259" w:lineRule="auto"/>
        <w:ind w:right="-90" w:firstLine="720"/>
        <w:jc w:val="both"/>
        <w:rPr>
          <w:rFonts w:ascii="GHEA Grapalat" w:hAnsi="GHEA Grapalat"/>
          <w:sz w:val="24"/>
          <w:szCs w:val="24"/>
        </w:rPr>
      </w:pP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գ) Տիրապետում է անհրաժեշտ տեղեկատվության:</w:t>
      </w:r>
      <w:r w:rsidRPr="00B22757">
        <w:rPr>
          <w:rFonts w:ascii="GHEA Grapalat" w:hAnsi="GHEA Grapalat"/>
          <w:sz w:val="24"/>
          <w:szCs w:val="24"/>
          <w:lang w:val="hy-AM"/>
        </w:rPr>
        <w:tab/>
      </w:r>
      <w:r w:rsidRPr="00B22757">
        <w:rPr>
          <w:rFonts w:ascii="GHEA Grapalat" w:hAnsi="GHEA Grapalat"/>
          <w:sz w:val="24"/>
          <w:szCs w:val="24"/>
          <w:lang w:val="hy-AM"/>
        </w:rPr>
        <w:tab/>
      </w:r>
      <w:r w:rsidRPr="00B22757">
        <w:rPr>
          <w:rFonts w:ascii="GHEA Grapalat" w:hAnsi="GHEA Grapalat"/>
          <w:sz w:val="24"/>
          <w:szCs w:val="24"/>
          <w:lang w:val="hy-AM"/>
        </w:rPr>
        <w:tab/>
      </w:r>
      <w:r w:rsidRPr="00B22757">
        <w:rPr>
          <w:rFonts w:ascii="GHEA Grapalat" w:hAnsi="GHEA Grapalat"/>
          <w:sz w:val="24"/>
          <w:szCs w:val="24"/>
          <w:lang w:val="hy-AM"/>
        </w:rPr>
        <w:tab/>
      </w:r>
      <w:r w:rsidRPr="00B22757">
        <w:rPr>
          <w:rFonts w:ascii="GHEA Grapalat" w:hAnsi="GHEA Grapalat"/>
          <w:sz w:val="24"/>
          <w:szCs w:val="24"/>
          <w:lang w:val="hy-AM"/>
        </w:rPr>
        <w:tab/>
      </w:r>
      <w:r w:rsidRPr="00B22757">
        <w:rPr>
          <w:rFonts w:ascii="GHEA Grapalat" w:hAnsi="GHEA Grapalat"/>
          <w:sz w:val="24"/>
          <w:szCs w:val="24"/>
          <w:lang w:val="hy-AM"/>
        </w:rPr>
        <w:tab/>
      </w:r>
      <w:r w:rsidRPr="00B22757">
        <w:rPr>
          <w:rFonts w:ascii="GHEA Grapalat" w:hAnsi="GHEA Grapalat"/>
          <w:sz w:val="24"/>
          <w:szCs w:val="24"/>
          <w:lang w:val="hy-AM"/>
        </w:rPr>
        <w:tab/>
      </w:r>
    </w:p>
    <w:p w:rsidR="00AA2342" w:rsidRPr="00B22757" w:rsidRDefault="00AA2342" w:rsidP="00AA2342">
      <w:pPr>
        <w:spacing w:after="0" w:line="259" w:lineRule="auto"/>
        <w:ind w:right="-90" w:firstLine="720"/>
        <w:jc w:val="both"/>
        <w:rPr>
          <w:rFonts w:ascii="GHEA Grapalat" w:hAnsi="GHEA Grapalat"/>
          <w:sz w:val="24"/>
          <w:szCs w:val="24"/>
          <w:lang w:val="hy-AM"/>
        </w:rPr>
      </w:pPr>
      <w:r w:rsidRPr="00B22757">
        <w:rPr>
          <w:rFonts w:ascii="GHEA Grapalat" w:hAnsi="GHEA Grapalat"/>
          <w:sz w:val="24"/>
          <w:szCs w:val="24"/>
          <w:lang w:val="hy-AM"/>
        </w:rPr>
        <w:t xml:space="preserve">դ) </w:t>
      </w:r>
      <w:r w:rsidR="009A5AB5">
        <w:rPr>
          <w:rFonts w:ascii="GHEA Grapalat" w:hAnsi="GHEA Grapalat"/>
          <w:sz w:val="24"/>
          <w:szCs w:val="24"/>
          <w:lang w:val="hy-AM"/>
        </w:rPr>
        <w:t>Ո</w:t>
      </w:r>
      <w:r w:rsidR="009A5AB5" w:rsidRPr="009A5AB5">
        <w:rPr>
          <w:rFonts w:ascii="GHEA Grapalat" w:hAnsi="GHEA Grapalat"/>
          <w:sz w:val="24"/>
          <w:szCs w:val="24"/>
          <w:lang w:val="hy-AM"/>
        </w:rPr>
        <w:t>ւ</w:t>
      </w:r>
      <w:r w:rsidRPr="00B22757">
        <w:rPr>
          <w:rFonts w:ascii="GHEA Grapalat" w:hAnsi="GHEA Grapalat"/>
          <w:sz w:val="24"/>
          <w:szCs w:val="24"/>
          <w:lang w:val="hy-AM"/>
        </w:rPr>
        <w:t>նի համակարգչով և ժամանակակից այլ տեխնիկական միջոցներով աշխատելու ունակություն:</w:t>
      </w:r>
    </w:p>
    <w:p w:rsidR="00AA2342" w:rsidRPr="00B22757" w:rsidRDefault="00AA2342" w:rsidP="00AA2342">
      <w:pPr>
        <w:spacing w:after="0"/>
        <w:ind w:right="-90" w:firstLine="720"/>
        <w:jc w:val="both"/>
        <w:rPr>
          <w:rFonts w:ascii="GHEA Grapalat" w:hAnsi="GHEA Grapalat"/>
          <w:sz w:val="24"/>
          <w:szCs w:val="24"/>
          <w:lang w:val="hy-AM"/>
        </w:rPr>
      </w:pPr>
      <w:r w:rsidRPr="00B22757">
        <w:rPr>
          <w:rFonts w:ascii="GHEA Grapalat" w:hAnsi="GHEA Grapalat"/>
          <w:sz w:val="24"/>
          <w:szCs w:val="24"/>
          <w:lang w:val="hy-AM"/>
        </w:rPr>
        <w:t>ե) տիրապետում է որևէ օտար լեզվի:</w:t>
      </w:r>
    </w:p>
    <w:p w:rsidR="00AA2342" w:rsidRPr="00B22757" w:rsidRDefault="00AA2342" w:rsidP="00AA2342">
      <w:pPr>
        <w:spacing w:after="0" w:line="259" w:lineRule="auto"/>
        <w:ind w:right="-90"/>
        <w:rPr>
          <w:rFonts w:ascii="GHEA Grapalat" w:hAnsi="GHEA Grapalat"/>
          <w:sz w:val="24"/>
          <w:szCs w:val="24"/>
          <w:lang w:val="hy-AM"/>
        </w:rPr>
      </w:pPr>
    </w:p>
    <w:p w:rsidR="00AA2342" w:rsidRPr="00B22757" w:rsidRDefault="00AA2342" w:rsidP="00AA2342">
      <w:pPr>
        <w:spacing w:after="0" w:line="259" w:lineRule="auto"/>
        <w:ind w:right="-90"/>
        <w:rPr>
          <w:rFonts w:ascii="GHEA Grapalat" w:hAnsi="GHEA Grapalat"/>
          <w:sz w:val="24"/>
          <w:szCs w:val="24"/>
          <w:lang w:val="hy-AM"/>
        </w:rPr>
      </w:pPr>
    </w:p>
    <w:p w:rsidR="00AA2342" w:rsidRPr="00B22757" w:rsidRDefault="00AA2342" w:rsidP="00AA2342">
      <w:pPr>
        <w:spacing w:line="259" w:lineRule="auto"/>
        <w:ind w:right="-90"/>
        <w:jc w:val="center"/>
        <w:rPr>
          <w:rFonts w:ascii="GHEA Grapalat" w:hAnsi="GHEA Grapalat"/>
          <w:b/>
          <w:sz w:val="24"/>
          <w:szCs w:val="24"/>
          <w:lang w:val="hy-AM"/>
        </w:rPr>
      </w:pPr>
      <w:r w:rsidRPr="00B22757">
        <w:rPr>
          <w:rFonts w:ascii="GHEA Grapalat" w:hAnsi="GHEA Grapalat"/>
          <w:b/>
          <w:sz w:val="24"/>
          <w:szCs w:val="24"/>
          <w:lang w:val="hy-AM"/>
        </w:rPr>
        <w:t>7. ԻՐԱՎՈՒՆՔՆԵՐԸ ԵՎ ՊԱՐՏԱԿԱՆՈՒԹՅՈՒՆՆԵՐԸ</w:t>
      </w:r>
    </w:p>
    <w:p w:rsidR="00AA2342" w:rsidRPr="00B22757" w:rsidRDefault="00AA2342" w:rsidP="00AA2342">
      <w:pPr>
        <w:spacing w:after="0" w:line="240" w:lineRule="auto"/>
        <w:ind w:right="-90"/>
        <w:rPr>
          <w:rFonts w:ascii="GHEA Grapalat" w:hAnsi="GHEA Grapalat"/>
          <w:sz w:val="24"/>
          <w:szCs w:val="24"/>
          <w:lang w:val="hy-AM"/>
        </w:rPr>
      </w:pPr>
      <w:r w:rsidRPr="00B22757">
        <w:rPr>
          <w:rFonts w:ascii="GHEA Grapalat" w:hAnsi="GHEA Grapalat"/>
          <w:sz w:val="24"/>
          <w:szCs w:val="24"/>
          <w:lang w:val="hy-AM"/>
        </w:rPr>
        <w:t>11.Գլխավոր մասնագետը՝</w:t>
      </w:r>
    </w:p>
    <w:p w:rsidR="00AA2342" w:rsidRPr="00B22757" w:rsidRDefault="00AA2342" w:rsidP="00AA2342">
      <w:pPr>
        <w:spacing w:after="0" w:line="240" w:lineRule="auto"/>
        <w:ind w:right="-90" w:firstLine="720"/>
        <w:jc w:val="both"/>
        <w:rPr>
          <w:rFonts w:ascii="GHEA Grapalat" w:hAnsi="GHEA Grapalat"/>
          <w:sz w:val="24"/>
          <w:szCs w:val="24"/>
          <w:lang w:val="hy-AM"/>
        </w:rPr>
      </w:pPr>
      <w:r w:rsidRPr="00B22757">
        <w:rPr>
          <w:rFonts w:ascii="GHEA Grapalat" w:hAnsi="GHEA Grapalat"/>
          <w:sz w:val="24"/>
          <w:szCs w:val="24"/>
          <w:lang w:val="hy-AM"/>
        </w:rPr>
        <w:t xml:space="preserve">ա) կատարում է աշխատակազմի քարտուղարի հանձնարարությունները ժամանակին. </w:t>
      </w:r>
    </w:p>
    <w:p w:rsidR="00AA2342" w:rsidRPr="00B22757" w:rsidRDefault="00AA2342" w:rsidP="00AA2342">
      <w:pPr>
        <w:spacing w:after="0" w:line="240" w:lineRule="auto"/>
        <w:ind w:right="-90" w:firstLine="720"/>
        <w:jc w:val="both"/>
        <w:rPr>
          <w:rFonts w:ascii="GHEA Grapalat" w:hAnsi="GHEA Grapalat"/>
          <w:sz w:val="24"/>
          <w:szCs w:val="24"/>
          <w:lang w:val="hy-AM"/>
        </w:rPr>
      </w:pPr>
      <w:r w:rsidRPr="00B22757">
        <w:rPr>
          <w:rFonts w:ascii="GHEA Grapalat" w:hAnsi="GHEA Grapalat"/>
          <w:sz w:val="24"/>
          <w:szCs w:val="24"/>
          <w:lang w:val="hy-AM"/>
        </w:rPr>
        <w:t>բ) աշխատակազմի քարտուղարի կողմից տրված հանձնարարությունների և իր պաշտոնի անձնագրով սահմանված լիազորությունների սահմաններում կազմակերպում է աշխատակազմի փաստաթղթաշրջանառությունը և լրացնում համապատասխան փաստաթղթերը.</w:t>
      </w:r>
    </w:p>
    <w:p w:rsidR="00AA2342" w:rsidRPr="00B22757" w:rsidRDefault="00AA2342" w:rsidP="00AA2342">
      <w:pPr>
        <w:spacing w:after="0" w:line="240" w:lineRule="auto"/>
        <w:ind w:right="-90" w:firstLine="720"/>
        <w:jc w:val="both"/>
        <w:rPr>
          <w:rFonts w:ascii="GHEA Grapalat" w:hAnsi="GHEA Grapalat"/>
          <w:sz w:val="24"/>
          <w:szCs w:val="24"/>
          <w:lang w:val="hy-AM"/>
        </w:rPr>
      </w:pPr>
      <w:r w:rsidRPr="00B22757">
        <w:rPr>
          <w:rFonts w:ascii="GHEA Grapalat" w:hAnsi="GHEA Grapalat"/>
          <w:sz w:val="24"/>
          <w:szCs w:val="24"/>
          <w:lang w:val="hy-AM"/>
        </w:rPr>
        <w:t>գ) ապահովում  է համայնքի փաստաթղթաշրջանառությունը, վարում կադրերի անձնական գործերը, կոորդինացնում ավագանու նիստերի և համայնքի ղեկավարի որոշումների ու կարգադրությունների նախագծերի կազմումը և մուտքագրումը, համայնքային ծառայության մրցութային և ատեստավորման հանձնաժողովների աշխատանքները, հսկողություն իրականացնում ստացված գրությունների և դիմումների կատարման ընթացքի նկատմամբ</w:t>
      </w:r>
      <w:r w:rsidR="008D4649">
        <w:rPr>
          <w:rFonts w:ascii="GHEA Grapalat" w:hAnsi="GHEA Grapalat"/>
          <w:sz w:val="24"/>
          <w:szCs w:val="24"/>
          <w:lang w:val="hy-AM"/>
        </w:rPr>
        <w:t>, կատարում վերլուծություններ:</w:t>
      </w:r>
      <w:r w:rsidRPr="00B22757">
        <w:rPr>
          <w:rFonts w:ascii="GHEA Grapalat" w:hAnsi="GHEA Grapalat"/>
          <w:sz w:val="24"/>
          <w:szCs w:val="24"/>
          <w:lang w:val="hy-AM"/>
        </w:rPr>
        <w:t xml:space="preserve"> </w:t>
      </w:r>
    </w:p>
    <w:p w:rsidR="00AA2342" w:rsidRPr="00B22757" w:rsidRDefault="00AA2342" w:rsidP="00AA2342">
      <w:pPr>
        <w:spacing w:after="0" w:line="240" w:lineRule="auto"/>
        <w:ind w:right="-90" w:firstLine="720"/>
        <w:jc w:val="both"/>
        <w:rPr>
          <w:rFonts w:ascii="GHEA Grapalat" w:hAnsi="GHEA Grapalat"/>
          <w:sz w:val="24"/>
          <w:szCs w:val="24"/>
          <w:lang w:val="hy-AM"/>
        </w:rPr>
      </w:pPr>
      <w:r w:rsidRPr="00B22757">
        <w:rPr>
          <w:rFonts w:ascii="GHEA Grapalat" w:hAnsi="GHEA Grapalat"/>
          <w:sz w:val="24"/>
          <w:szCs w:val="24"/>
          <w:lang w:val="hy-AM"/>
        </w:rPr>
        <w:t>դ) ներկայացնում է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բնութագրեր, կարծիքներ և այլ գրություններ:</w:t>
      </w:r>
      <w:r w:rsidRPr="00B22757">
        <w:rPr>
          <w:rFonts w:ascii="GHEA Grapalat" w:hAnsi="GHEA Grapalat"/>
          <w:sz w:val="24"/>
          <w:szCs w:val="24"/>
          <w:lang w:val="hy-AM"/>
        </w:rPr>
        <w:tab/>
      </w:r>
    </w:p>
    <w:p w:rsidR="00AA2342" w:rsidRPr="00916616" w:rsidRDefault="00AA2342" w:rsidP="00AA2342">
      <w:pPr>
        <w:spacing w:after="0" w:line="240" w:lineRule="auto"/>
        <w:ind w:right="-90" w:firstLine="720"/>
        <w:jc w:val="both"/>
        <w:rPr>
          <w:rFonts w:ascii="GHEA Grapalat" w:hAnsi="GHEA Grapalat"/>
          <w:sz w:val="24"/>
          <w:szCs w:val="24"/>
          <w:lang w:val="hy-AM"/>
        </w:rPr>
      </w:pPr>
      <w:r w:rsidRPr="00916616">
        <w:rPr>
          <w:rFonts w:ascii="GHEA Grapalat" w:hAnsi="GHEA Grapalat"/>
          <w:sz w:val="24"/>
          <w:szCs w:val="24"/>
          <w:lang w:val="hy-AM"/>
        </w:rPr>
        <w:t>ե) մասնակցում է ոլորտի աշխատանքների ծրագրմանը, առաջացած խնդիրների վերլուծմանը, բացահայտմանը և լուծմանը</w:t>
      </w:r>
      <w:r w:rsidR="002F4522" w:rsidRPr="00916616">
        <w:rPr>
          <w:rFonts w:ascii="GHEA Grapalat" w:hAnsi="GHEA Grapalat"/>
          <w:sz w:val="24"/>
          <w:szCs w:val="24"/>
          <w:lang w:val="hy-AM"/>
        </w:rPr>
        <w:t xml:space="preserve">, ՀԾ  համակարգում ապահովում է կադրային բաժնի  տվյալների  ձևավորման  աշխատանքները, մշտապես իրականացնում  տվյալների  բազայի ճշգրտում: Կազմում է  ամենամսյա </w:t>
      </w:r>
      <w:r w:rsidR="00916616" w:rsidRPr="00916616">
        <w:rPr>
          <w:rFonts w:ascii="GHEA Grapalat" w:hAnsi="GHEA Grapalat"/>
          <w:sz w:val="24"/>
          <w:szCs w:val="24"/>
          <w:lang w:val="hy-AM"/>
        </w:rPr>
        <w:t xml:space="preserve">աշխատաժամաքանակի </w:t>
      </w:r>
      <w:r w:rsidR="002F4522" w:rsidRPr="00916616">
        <w:rPr>
          <w:rFonts w:ascii="GHEA Grapalat" w:hAnsi="GHEA Grapalat"/>
          <w:sz w:val="24"/>
          <w:szCs w:val="24"/>
          <w:lang w:val="hy-AM"/>
        </w:rPr>
        <w:t xml:space="preserve"> վերաբերյալ  </w:t>
      </w:r>
      <w:r w:rsidR="00916616" w:rsidRPr="00916616">
        <w:rPr>
          <w:rFonts w:ascii="GHEA Grapalat" w:hAnsi="GHEA Grapalat"/>
          <w:sz w:val="24"/>
          <w:szCs w:val="24"/>
          <w:lang w:val="hy-AM"/>
        </w:rPr>
        <w:t>տեղեկագիր:</w:t>
      </w:r>
    </w:p>
    <w:p w:rsidR="00AA2342" w:rsidRPr="00B22757" w:rsidRDefault="00AA2342" w:rsidP="00AA2342">
      <w:pPr>
        <w:spacing w:after="0" w:line="240" w:lineRule="auto"/>
        <w:ind w:right="-90" w:firstLine="720"/>
        <w:jc w:val="both"/>
        <w:rPr>
          <w:rFonts w:ascii="GHEA Grapalat" w:hAnsi="GHEA Grapalat"/>
          <w:sz w:val="24"/>
          <w:szCs w:val="24"/>
          <w:lang w:val="hy-AM"/>
        </w:rPr>
      </w:pPr>
      <w:r w:rsidRPr="00B22757">
        <w:rPr>
          <w:rFonts w:ascii="GHEA Grapalat" w:hAnsi="GHEA Grapalat"/>
          <w:sz w:val="24"/>
          <w:szCs w:val="24"/>
          <w:lang w:val="hy-AM"/>
        </w:rPr>
        <w:t>զ) ապահովում է իր աշխատանքային պարտականությունների շրջանակներում փաստաթղթային շրջանառությունը, լրացնում է համապատասխան փաստաթղթեր և դրանք ստորագրում:</w:t>
      </w:r>
    </w:p>
    <w:p w:rsidR="00AA2342" w:rsidRPr="00B22757" w:rsidRDefault="00AA2342" w:rsidP="00AA2342">
      <w:pPr>
        <w:spacing w:after="0" w:line="240" w:lineRule="auto"/>
        <w:ind w:right="-90" w:firstLine="720"/>
        <w:jc w:val="both"/>
        <w:rPr>
          <w:rFonts w:ascii="GHEA Grapalat" w:hAnsi="GHEA Grapalat"/>
          <w:sz w:val="24"/>
          <w:szCs w:val="24"/>
          <w:lang w:val="hy-AM"/>
        </w:rPr>
      </w:pPr>
      <w:r w:rsidRPr="00B22757">
        <w:rPr>
          <w:rFonts w:ascii="GHEA Grapalat" w:hAnsi="GHEA Grapalat"/>
          <w:sz w:val="24"/>
          <w:szCs w:val="24"/>
          <w:lang w:val="hy-AM"/>
        </w:rPr>
        <w:t>է) աշխատակազմի քարտուղարի հանձնարարությամբ իրականացնում է աշխատակազմի առջև դրված գործառույթներից և սպասարկվող ոլորտի խնդիրներից բխող իրավական ակտերի, առաջարկությունների, եզրակացությունների և այլ փաստաթղթերի վարման, պահպանության և  արխիվացման աշխատանքները.</w:t>
      </w:r>
    </w:p>
    <w:p w:rsidR="00AA2342" w:rsidRPr="00B22757" w:rsidRDefault="00AA2342" w:rsidP="00AA2342">
      <w:pPr>
        <w:spacing w:after="0" w:line="240" w:lineRule="auto"/>
        <w:ind w:right="-90" w:firstLine="720"/>
        <w:jc w:val="both"/>
        <w:rPr>
          <w:rFonts w:ascii="GHEA Grapalat" w:hAnsi="GHEA Grapalat"/>
          <w:sz w:val="24"/>
          <w:szCs w:val="24"/>
          <w:lang w:val="hy-AM"/>
        </w:rPr>
      </w:pPr>
      <w:r w:rsidRPr="00B22757">
        <w:rPr>
          <w:rFonts w:ascii="GHEA Grapalat" w:hAnsi="GHEA Grapalat"/>
          <w:sz w:val="24"/>
          <w:szCs w:val="24"/>
          <w:lang w:val="hy-AM"/>
        </w:rPr>
        <w:t>թ) մասնակցում է աշխատակազմի աշխատանքային ծրագրերի մշակման աշխատանքներին.</w:t>
      </w:r>
      <w:r w:rsidRPr="00B22757">
        <w:rPr>
          <w:rFonts w:ascii="GHEA Grapalat" w:hAnsi="GHEA Grapalat"/>
          <w:sz w:val="24"/>
          <w:szCs w:val="24"/>
          <w:lang w:val="hy-AM"/>
        </w:rPr>
        <w:tab/>
      </w:r>
    </w:p>
    <w:p w:rsidR="00AA2342" w:rsidRPr="00B22757" w:rsidRDefault="00AA2342" w:rsidP="00AA2342">
      <w:pPr>
        <w:spacing w:after="0" w:line="240" w:lineRule="auto"/>
        <w:ind w:right="-90" w:firstLine="720"/>
        <w:jc w:val="both"/>
        <w:rPr>
          <w:rFonts w:ascii="GHEA Grapalat" w:hAnsi="GHEA Grapalat"/>
          <w:sz w:val="24"/>
          <w:szCs w:val="24"/>
          <w:lang w:val="hy-AM"/>
        </w:rPr>
      </w:pPr>
      <w:r w:rsidRPr="00B22757">
        <w:rPr>
          <w:rFonts w:ascii="GHEA Grapalat" w:hAnsi="GHEA Grapalat"/>
          <w:sz w:val="24"/>
          <w:szCs w:val="24"/>
          <w:lang w:val="hy-AM"/>
        </w:rPr>
        <w:t>ժ) համապատասխան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w:t>
      </w:r>
      <w:r w:rsidRPr="00B22757">
        <w:rPr>
          <w:rFonts w:ascii="GHEA Grapalat" w:hAnsi="GHEA Grapalat"/>
          <w:sz w:val="24"/>
          <w:szCs w:val="24"/>
          <w:lang w:val="hy-AM"/>
        </w:rPr>
        <w:tab/>
      </w:r>
    </w:p>
    <w:p w:rsidR="00AA2342" w:rsidRPr="00B22757" w:rsidRDefault="00AA2342" w:rsidP="00AA2342">
      <w:pPr>
        <w:spacing w:after="0" w:line="240" w:lineRule="auto"/>
        <w:ind w:right="-90" w:firstLine="720"/>
        <w:jc w:val="both"/>
        <w:rPr>
          <w:rFonts w:ascii="GHEA Grapalat" w:hAnsi="GHEA Grapalat"/>
          <w:sz w:val="24"/>
          <w:szCs w:val="24"/>
          <w:lang w:val="hy-AM"/>
        </w:rPr>
      </w:pPr>
      <w:r w:rsidRPr="00B22757">
        <w:rPr>
          <w:rFonts w:ascii="GHEA Grapalat" w:hAnsi="GHEA Grapalat"/>
          <w:sz w:val="24"/>
          <w:szCs w:val="24"/>
          <w:lang w:val="hy-AM"/>
        </w:rPr>
        <w:t>ժա) իրականացնում է սույն պաշտոնի անձնագրով սահմանված այլ լիազորություններ.</w:t>
      </w:r>
    </w:p>
    <w:p w:rsidR="00AA2342" w:rsidRDefault="00AA2342" w:rsidP="00AA2342">
      <w:pPr>
        <w:spacing w:after="0" w:line="240" w:lineRule="auto"/>
        <w:ind w:right="-90" w:firstLine="720"/>
        <w:jc w:val="both"/>
        <w:rPr>
          <w:rFonts w:ascii="GHEA Grapalat" w:hAnsi="GHEA Grapalat"/>
          <w:sz w:val="24"/>
          <w:szCs w:val="24"/>
        </w:rPr>
      </w:pPr>
      <w:r w:rsidRPr="00B22757">
        <w:rPr>
          <w:rFonts w:ascii="GHEA Grapalat" w:hAnsi="GHEA Grapalat"/>
          <w:sz w:val="24"/>
          <w:szCs w:val="24"/>
          <w:lang w:val="hy-AM"/>
        </w:rPr>
        <w:t>ի) ունի օրենքով և իրավական ակտերով նախատեսված այլ իրավունքներ և կրում է այդ ակտերով նախատեսված պարտականություններ:</w:t>
      </w:r>
    </w:p>
    <w:p w:rsidR="009A5AB5" w:rsidRPr="009A5AB5" w:rsidRDefault="009A5AB5" w:rsidP="00AA2342">
      <w:pPr>
        <w:spacing w:after="0" w:line="240" w:lineRule="auto"/>
        <w:ind w:right="-90" w:firstLine="720"/>
        <w:jc w:val="both"/>
        <w:rPr>
          <w:rFonts w:ascii="GHEA Grapalat" w:hAnsi="GHEA Grapalat"/>
          <w:sz w:val="24"/>
          <w:szCs w:val="24"/>
        </w:rPr>
      </w:pPr>
    </w:p>
    <w:p w:rsidR="00AA2342" w:rsidRDefault="00AA2342" w:rsidP="00AA2342">
      <w:pPr>
        <w:spacing w:after="0" w:line="240" w:lineRule="auto"/>
        <w:ind w:right="-90"/>
        <w:rPr>
          <w:rFonts w:ascii="GHEA Grapalat" w:hAnsi="GHEA Grapalat"/>
          <w:b/>
          <w:sz w:val="24"/>
          <w:szCs w:val="24"/>
        </w:rPr>
      </w:pPr>
      <w:r w:rsidRPr="00B22757">
        <w:rPr>
          <w:rFonts w:ascii="GHEA Grapalat" w:hAnsi="GHEA Grapalat"/>
          <w:sz w:val="24"/>
          <w:szCs w:val="24"/>
          <w:lang w:val="hy-AM"/>
        </w:rPr>
        <w:lastRenderedPageBreak/>
        <w:br/>
        <w:t xml:space="preserve">                             </w:t>
      </w:r>
      <w:r w:rsidRPr="00AA2342">
        <w:rPr>
          <w:rFonts w:ascii="GHEA Grapalat" w:hAnsi="GHEA Grapalat"/>
          <w:b/>
          <w:sz w:val="24"/>
          <w:szCs w:val="24"/>
          <w:lang w:val="hy-AM"/>
        </w:rPr>
        <w:t>8. ՀԱՄԱՅՆՔԱՅԻՆ ԾԱՌԱՅՈՒԹՅԱՆ ԴԱՍԱՅԻՆ ԱՍՏԻՃԱՆԸ</w:t>
      </w:r>
    </w:p>
    <w:p w:rsidR="009A5AB5" w:rsidRPr="009A5AB5" w:rsidRDefault="009A5AB5" w:rsidP="00AA2342">
      <w:pPr>
        <w:spacing w:after="0" w:line="240" w:lineRule="auto"/>
        <w:ind w:right="-90"/>
        <w:rPr>
          <w:rFonts w:ascii="GHEA Grapalat" w:hAnsi="GHEA Grapalat"/>
          <w:b/>
          <w:sz w:val="24"/>
          <w:szCs w:val="24"/>
        </w:rPr>
      </w:pPr>
      <w:bookmarkStart w:id="0" w:name="_GoBack"/>
      <w:bookmarkEnd w:id="0"/>
    </w:p>
    <w:p w:rsidR="00AA2342" w:rsidRPr="00AA2342" w:rsidRDefault="00AA2342" w:rsidP="00AA2342">
      <w:pPr>
        <w:spacing w:line="259" w:lineRule="auto"/>
        <w:ind w:right="-90" w:firstLine="720"/>
        <w:jc w:val="both"/>
        <w:rPr>
          <w:lang w:val="hy-AM"/>
        </w:rPr>
      </w:pPr>
      <w:r w:rsidRPr="00AA2342">
        <w:rPr>
          <w:rFonts w:ascii="GHEA Grapalat" w:hAnsi="GHEA Grapalat"/>
          <w:sz w:val="24"/>
          <w:szCs w:val="24"/>
          <w:lang w:val="hy-AM"/>
        </w:rPr>
        <w:t>12.Գլխավոր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p w:rsidR="0079093D" w:rsidRPr="00AA2342" w:rsidRDefault="0079093D">
      <w:pPr>
        <w:rPr>
          <w:lang w:val="hy-AM"/>
        </w:rPr>
      </w:pPr>
    </w:p>
    <w:sectPr w:rsidR="0079093D" w:rsidRPr="00AA2342" w:rsidSect="00DF1874">
      <w:pgSz w:w="12240" w:h="15840"/>
      <w:pgMar w:top="540" w:right="900" w:bottom="45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AA2342"/>
    <w:rsid w:val="00014D79"/>
    <w:rsid w:val="000B377C"/>
    <w:rsid w:val="002F4522"/>
    <w:rsid w:val="003923FA"/>
    <w:rsid w:val="0046115F"/>
    <w:rsid w:val="00497CC6"/>
    <w:rsid w:val="0079093D"/>
    <w:rsid w:val="008D4649"/>
    <w:rsid w:val="00916616"/>
    <w:rsid w:val="009A5AB5"/>
    <w:rsid w:val="00AA2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342"/>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947</Words>
  <Characters>5403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9</cp:revision>
  <cp:lastPrinted>2022-02-09T12:54:00Z</cp:lastPrinted>
  <dcterms:created xsi:type="dcterms:W3CDTF">2018-03-18T07:26:00Z</dcterms:created>
  <dcterms:modified xsi:type="dcterms:W3CDTF">2022-02-09T12:54:00Z</dcterms:modified>
</cp:coreProperties>
</file>