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4D85" w:rsidRPr="0003785C" w:rsidRDefault="008608C1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Cs/>
          <w:sz w:val="20"/>
          <w:lang w:val="en-US"/>
        </w:rPr>
      </w:pPr>
      <w:r w:rsidRPr="0003785C">
        <w:rPr>
          <w:rFonts w:ascii="GHEA Grapalat" w:hAnsi="GHEA Grapalat" w:cs="Sylfaen"/>
          <w:bCs/>
          <w:sz w:val="20"/>
          <w:lang w:val="hy-AM"/>
        </w:rPr>
        <w:t>Հավելված</w:t>
      </w:r>
      <w:r w:rsidR="005D087E" w:rsidRPr="0003785C">
        <w:rPr>
          <w:rFonts w:ascii="GHEA Grapalat" w:hAnsi="GHEA Grapalat"/>
          <w:bCs/>
          <w:sz w:val="20"/>
          <w:lang w:val="hy-AM"/>
        </w:rPr>
        <w:t xml:space="preserve"> N</w:t>
      </w:r>
      <w:r w:rsidRPr="0003785C">
        <w:rPr>
          <w:rFonts w:ascii="GHEA Grapalat" w:hAnsi="GHEA Grapalat"/>
          <w:bCs/>
          <w:sz w:val="20"/>
          <w:lang w:val="hy-AM"/>
        </w:rPr>
        <w:t xml:space="preserve"> </w:t>
      </w:r>
      <w:r w:rsidR="0056716A" w:rsidRPr="0003785C">
        <w:rPr>
          <w:rFonts w:ascii="GHEA Grapalat" w:hAnsi="GHEA Grapalat"/>
          <w:bCs/>
          <w:sz w:val="20"/>
          <w:lang w:val="hy-AM"/>
        </w:rPr>
        <w:t>2</w:t>
      </w:r>
    </w:p>
    <w:p w:rsidR="008608C1" w:rsidRPr="0003785C" w:rsidRDefault="008608C1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03785C">
        <w:rPr>
          <w:rFonts w:ascii="GHEA Grapalat" w:hAnsi="GHEA Grapalat" w:cs="Sylfaen"/>
          <w:bCs/>
          <w:sz w:val="20"/>
          <w:lang w:val="hy-AM"/>
        </w:rPr>
        <w:t>Երևանի</w:t>
      </w:r>
      <w:r w:rsidRPr="0003785C">
        <w:rPr>
          <w:rFonts w:ascii="GHEA Grapalat" w:hAnsi="GHEA Grapalat"/>
          <w:bCs/>
          <w:sz w:val="20"/>
          <w:lang w:val="hy-AM"/>
        </w:rPr>
        <w:t xml:space="preserve"> </w:t>
      </w:r>
      <w:r w:rsidR="00E24D85" w:rsidRPr="0003785C">
        <w:rPr>
          <w:rFonts w:ascii="GHEA Grapalat" w:hAnsi="GHEA Grapalat"/>
          <w:bCs/>
          <w:sz w:val="20"/>
          <w:lang w:val="en-US"/>
        </w:rPr>
        <w:t xml:space="preserve"> </w:t>
      </w:r>
      <w:r w:rsidRPr="0003785C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387E3C" w:rsidRPr="0003785C" w:rsidRDefault="00C638C3" w:rsidP="00387E3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03785C">
        <w:rPr>
          <w:rFonts w:ascii="GHEA Grapalat" w:hAnsi="GHEA Grapalat"/>
          <w:bCs/>
          <w:sz w:val="20"/>
          <w:lang w:val="hy-AM"/>
        </w:rPr>
        <w:t>2025</w:t>
      </w:r>
      <w:r w:rsidR="00387E3C" w:rsidRPr="0003785C">
        <w:rPr>
          <w:rFonts w:ascii="GHEA Grapalat" w:hAnsi="GHEA Grapalat"/>
          <w:bCs/>
          <w:sz w:val="20"/>
          <w:lang w:val="hy-AM"/>
        </w:rPr>
        <w:t xml:space="preserve"> </w:t>
      </w:r>
      <w:r w:rsidR="00387E3C" w:rsidRPr="0003785C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03785C">
        <w:rPr>
          <w:rFonts w:ascii="GHEA Grapalat" w:hAnsi="GHEA Grapalat" w:cs="Sylfaen"/>
          <w:bCs/>
          <w:sz w:val="20"/>
          <w:lang w:val="hy-AM"/>
        </w:rPr>
        <w:t xml:space="preserve">հոկտեմբերի </w:t>
      </w:r>
      <w:r w:rsidR="005177E1">
        <w:rPr>
          <w:rFonts w:ascii="GHEA Grapalat" w:hAnsi="GHEA Grapalat" w:cs="Sylfaen"/>
          <w:bCs/>
          <w:sz w:val="20"/>
          <w:lang w:val="hy-AM"/>
        </w:rPr>
        <w:t>16</w:t>
      </w:r>
      <w:r w:rsidR="00387E3C" w:rsidRPr="0003785C">
        <w:rPr>
          <w:rFonts w:ascii="GHEA Grapalat" w:hAnsi="GHEA Grapalat" w:cs="Sylfaen"/>
          <w:bCs/>
          <w:sz w:val="20"/>
          <w:lang w:val="hy-AM"/>
        </w:rPr>
        <w:t>-ի</w:t>
      </w:r>
    </w:p>
    <w:p w:rsidR="00387E3C" w:rsidRPr="0003785C" w:rsidRDefault="00387E3C" w:rsidP="00387E3C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03785C">
        <w:rPr>
          <w:rFonts w:ascii="GHEA Grapalat" w:hAnsi="GHEA Grapalat"/>
          <w:bCs/>
          <w:sz w:val="20"/>
          <w:lang w:val="hy-AM"/>
        </w:rPr>
        <w:t xml:space="preserve"> N </w:t>
      </w:r>
      <w:r w:rsidR="005177E1">
        <w:rPr>
          <w:rFonts w:ascii="GHEA Grapalat" w:hAnsi="GHEA Grapalat"/>
          <w:bCs/>
          <w:sz w:val="20"/>
          <w:lang w:val="hy-AM"/>
        </w:rPr>
        <w:t>4228</w:t>
      </w:r>
      <w:r w:rsidRPr="0003785C">
        <w:rPr>
          <w:rFonts w:ascii="GHEA Grapalat" w:hAnsi="GHEA Grapalat"/>
          <w:bCs/>
          <w:sz w:val="20"/>
          <w:lang w:val="hy-AM"/>
        </w:rPr>
        <w:t>-</w:t>
      </w:r>
      <w:r w:rsidRPr="0003785C">
        <w:rPr>
          <w:rFonts w:ascii="GHEA Grapalat" w:hAnsi="GHEA Grapalat" w:cs="Sylfaen"/>
          <w:bCs/>
          <w:sz w:val="20"/>
          <w:lang w:val="hy-AM"/>
        </w:rPr>
        <w:t>Ա</w:t>
      </w:r>
      <w:r w:rsidRPr="0003785C">
        <w:rPr>
          <w:rFonts w:ascii="GHEA Grapalat" w:hAnsi="GHEA Grapalat"/>
          <w:bCs/>
          <w:sz w:val="20"/>
          <w:lang w:val="hy-AM"/>
        </w:rPr>
        <w:t xml:space="preserve"> </w:t>
      </w:r>
      <w:r w:rsidRPr="0003785C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608C1" w:rsidRPr="00050D98" w:rsidRDefault="008608C1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50D98" w:rsidRDefault="008308E6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50D98" w:rsidRDefault="008308E6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50D98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50D9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50D98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50D9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50D98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50D9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50D98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50D98" w:rsidRDefault="008308E6" w:rsidP="00DB559B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9"/>
      </w:tblGrid>
      <w:tr w:rsidR="00741E95" w:rsidRPr="00050D98" w:rsidTr="008132C2">
        <w:tc>
          <w:tcPr>
            <w:tcW w:w="10690" w:type="dxa"/>
          </w:tcPr>
          <w:p w:rsidR="00741E95" w:rsidRPr="00050D98" w:rsidRDefault="00741E95" w:rsidP="00DB559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"/>
                <w:tab w:val="left" w:pos="540"/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50D9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50D9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81594" w:rsidTr="000C12D9">
        <w:trPr>
          <w:trHeight w:val="3356"/>
        </w:trPr>
        <w:tc>
          <w:tcPr>
            <w:tcW w:w="10690" w:type="dxa"/>
          </w:tcPr>
          <w:p w:rsidR="000C12D9" w:rsidRPr="00050D98" w:rsidRDefault="000C12D9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050D98" w:rsidRDefault="006D2F24" w:rsidP="00DB559B">
            <w:pPr>
              <w:numPr>
                <w:ilvl w:val="1"/>
                <w:numId w:val="4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050D98" w:rsidRDefault="007217C0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71A99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ի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671A99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եկամուտների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հաշվառման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գանձման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C638C3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3A4313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տեղակալ </w:t>
            </w:r>
            <w:r w:rsidR="0041477C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(ծածկագիր՝</w:t>
            </w:r>
            <w:r w:rsidR="00872905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3A4313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1.3</w:t>
            </w:r>
            <w:r w:rsidR="002B37A2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-</w:t>
            </w:r>
            <w:r w:rsidR="00893CEC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  <w:r w:rsidR="0056716A">
              <w:rPr>
                <w:rFonts w:ascii="GHEA Grapalat" w:hAnsi="GHEA Grapalat" w:cs="Sylfaen"/>
                <w:sz w:val="22"/>
                <w:szCs w:val="22"/>
                <w:lang w:val="hy-AM"/>
              </w:rPr>
              <w:t>9</w:t>
            </w:r>
            <w:r w:rsidR="0041477C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)</w:t>
            </w:r>
            <w:r w:rsidR="00F82C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։</w:t>
            </w:r>
          </w:p>
          <w:p w:rsidR="006D2F24" w:rsidRPr="00050D98" w:rsidRDefault="006D2F24" w:rsidP="00DB559B">
            <w:pPr>
              <w:numPr>
                <w:ilvl w:val="1"/>
                <w:numId w:val="4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007C4F" w:rsidRPr="00050D98" w:rsidRDefault="00447771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պետի տեղակալն</w:t>
            </w:r>
            <w:r w:rsidR="0054294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պետին</w:t>
            </w:r>
            <w:r w:rsidR="00F82CAA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33575E" w:rsidRPr="00050D98" w:rsidRDefault="0033575E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Վարչության պետի տեղակալն իրեն ենթակա աշխատողներ չունի:</w:t>
            </w:r>
          </w:p>
          <w:p w:rsidR="006D2F24" w:rsidRPr="00050D98" w:rsidRDefault="00542943" w:rsidP="00DB559B">
            <w:pPr>
              <w:numPr>
                <w:ilvl w:val="1"/>
                <w:numId w:val="4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050D98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050D98" w:rsidRDefault="00447771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sz w:val="22"/>
                <w:szCs w:val="22"/>
                <w:lang w:val="hy-AM"/>
              </w:rPr>
              <w:t>Վարչության</w:t>
            </w:r>
            <w:r w:rsidR="0054294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պետի</w:t>
            </w:r>
            <w:r w:rsidR="00246D3E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տեղակալի</w:t>
            </w:r>
            <w:r w:rsidR="0054294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վարչության</w:t>
            </w:r>
            <w:r w:rsidR="00542943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պետ</w:t>
            </w:r>
            <w:r w:rsidR="003A4313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ը կամ </w:t>
            </w:r>
            <w:r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C638C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պետի </w:t>
            </w:r>
            <w:r w:rsidR="000378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մյուս </w:t>
            </w:r>
            <w:r w:rsidR="00C638C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տեղակալը կամ </w:t>
            </w:r>
            <w:r w:rsidR="003B3819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բաժ</w:t>
            </w:r>
            <w:r w:rsidR="00B2159E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ի</w:t>
            </w:r>
            <w:r w:rsidR="003B3819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ն</w:t>
            </w:r>
            <w:r w:rsidR="00B2159E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ներ</w:t>
            </w:r>
            <w:r w:rsidR="003B3819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ի պետերից մեկը</w:t>
            </w:r>
            <w:r w:rsidR="00132307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՝ քաղաքապետի հայեցողությամբ</w:t>
            </w:r>
            <w:r w:rsidR="00F82CAA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050D98" w:rsidRDefault="006D2F24" w:rsidP="00DB559B">
            <w:pPr>
              <w:numPr>
                <w:ilvl w:val="1"/>
                <w:numId w:val="4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01169" w:rsidRPr="00050D98" w:rsidRDefault="00293E2C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Հայաստանի Հանրապետություն, ք. Երևան,</w:t>
            </w:r>
            <w:r w:rsidR="00542943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7217C0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Արգիշտի</w:t>
            </w:r>
            <w:r w:rsidR="002B37A2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ի</w:t>
            </w:r>
            <w:r w:rsidR="007217C0" w:rsidRPr="00050D9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1</w:t>
            </w:r>
          </w:p>
        </w:tc>
      </w:tr>
      <w:tr w:rsidR="0032255B" w:rsidRPr="00050D98" w:rsidTr="008132C2">
        <w:tc>
          <w:tcPr>
            <w:tcW w:w="10690" w:type="dxa"/>
          </w:tcPr>
          <w:p w:rsidR="000C12D9" w:rsidRPr="00050D98" w:rsidRDefault="0032255B" w:rsidP="00DB559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"/>
                <w:tab w:val="left" w:pos="540"/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81594" w:rsidTr="008132C2">
        <w:tc>
          <w:tcPr>
            <w:tcW w:w="10690" w:type="dxa"/>
          </w:tcPr>
          <w:p w:rsidR="000C12D9" w:rsidRPr="00050D98" w:rsidRDefault="000C12D9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33575E" w:rsidRPr="00050D98" w:rsidRDefault="006D2F2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>Աշխատանքի բնույթը, իրավունքները, պարտականությունները</w:t>
            </w:r>
          </w:p>
          <w:p w:rsidR="00FB775B" w:rsidRPr="00794654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ա</w:t>
            </w:r>
            <w:r w:rsidRPr="00794654">
              <w:rPr>
                <w:rFonts w:ascii="GHEA Grapalat" w:hAnsi="GHEA Grapalat" w:cs="Arial LatArm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Վարչության պետի հանձնարարությամբ համակարգում է իրեն հանձնարարված բնագավառներում Վարչության գործունեությունը, ինչպես նաև Վարչության գործառույթների շրջանակներում աջակցում և օժանդակում է Երևան քաղաքի վարչական շրջանների համապատասխան ստորաբաժանումներին.</w:t>
            </w:r>
          </w:p>
          <w:p w:rsidR="00FB775B" w:rsidRPr="00794654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բ</w:t>
            </w:r>
            <w:r w:rsidRPr="00794654">
              <w:rPr>
                <w:rFonts w:ascii="GHEA Grapalat" w:hAnsi="GHEA Grapalat" w:cs="Arial LatArm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Վարչության պետի հանձնարարությամբ ապահովում է Վարչության առջև դրված գործառույթներից և խնդիրներից բխող իրավական ակտերի նախագծերի, առաջարկությունների, եզրակացությունների և այլ փաստաթղթերի, ինպես նաև դրանց վերաբերյալ մեթոդական պարզաբանումների և ուղեցույցների մշակման աշխատանքները.</w:t>
            </w:r>
          </w:p>
          <w:p w:rsidR="00FB775B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գ) Վարչության պետի հանձնարարությամբ համակարգում է Վարչության գործառույթների շրջանակներում ներքին վերահսկողության ուղղությամբ իրականացվող աշխատանքները.</w:t>
            </w:r>
          </w:p>
          <w:p w:rsidR="00FB775B" w:rsidRPr="00794654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դ) Վարչության պետի հանձնարարությամբ կատարում է քաղաքացիների ընդունելություն, տալիս է պարզաբանումներ.</w:t>
            </w:r>
          </w:p>
          <w:p w:rsidR="00FB775B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ե) նախապատրաստում է առաջարկություններ, տեղեկանքներ, հաշվետվություններ, միջնորդագրեր, զեկուցագրեր և այլ գրություններ.</w:t>
            </w:r>
          </w:p>
          <w:p w:rsidR="00FB775B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զ</w:t>
            </w:r>
            <w:r w:rsidRPr="00794654">
              <w:rPr>
                <w:rFonts w:ascii="GHEA Grapalat" w:hAnsi="GHEA Grapalat" w:cs="Arial LatArm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Վարչության պետի հանձնարարությամբ համակարգում է Վարչության գործառույթների շրջանակներում տեղական վճարների մասով համապատասխան հաշվանցումների և հաշվառման համակարգում անհրաժեշտ ճշգրտման աշխատանքների իրականացումը.</w:t>
            </w:r>
          </w:p>
          <w:p w:rsidR="00FB775B" w:rsidRDefault="00FB775B" w:rsidP="00FB775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է</w:t>
            </w:r>
            <w:r w:rsidRPr="00794654">
              <w:rPr>
                <w:rFonts w:ascii="GHEA Grapalat" w:hAnsi="GHEA Grapalat" w:cs="Arial LatArm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Վարչության պետի հանձնարարությամբ համակարգում է գույքային հարկերի հաշվառման համակարգում առկա հաշվառման տվյալների ուսումնասիրման, ըստ անհրաժեշտության ճշգրտման, ինչպես նաև համապատասխան արտոնությունների տրման աշխատանքները.</w:t>
            </w:r>
          </w:p>
          <w:p w:rsidR="00E64E9B" w:rsidRDefault="00FB775B" w:rsidP="00E64E9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ը</w:t>
            </w:r>
            <w:r w:rsidR="00E64E9B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) վարչության պետի հանձնարարությամբ </w:t>
            </w:r>
            <w:r w:rsidR="00E64E9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 է Երևանի քաղաքապետարանի աշխատակազմի ռազմավարական, կազմակերպական և մասնագիտական նշանակության խնդիրների բացահայտմանը, վերլուծմանը, ինչպես նաև առկա խնդիրներին տալիս համապատասխան լուծումներ.</w:t>
            </w:r>
          </w:p>
          <w:p w:rsidR="00E64E9B" w:rsidRDefault="00FB775B" w:rsidP="00E64E9B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թ</w:t>
            </w:r>
            <w:r w:rsidR="00E64E9B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) </w:t>
            </w:r>
            <w:r w:rsidR="00E64E9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իրականացնում է քաղաքացիների դիմում-բողոքների սահմանված կարգով քննարկումը և </w:t>
            </w:r>
            <w:r w:rsidR="00E64E9B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ներկայացնում է առաջարկներ.</w:t>
            </w:r>
          </w:p>
          <w:p w:rsidR="00E64E9B" w:rsidRDefault="00E64E9B" w:rsidP="00E64E9B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ժ)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 է Երևանի ավագանու որոշումների, քաղաքապետի որոշումների, կարգադրությունների, ցուցումների, հանձնարարականների և առաջադրանքների կատարումը և արդյունքները ներկայացնում վարչության պետին.</w:t>
            </w:r>
          </w:p>
          <w:p w:rsidR="00E64E9B" w:rsidRDefault="00E64E9B" w:rsidP="00E64E9B">
            <w:pPr>
              <w:ind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ժ</w:t>
            </w:r>
            <w:r w:rsidR="00FB775B">
              <w:rPr>
                <w:rFonts w:ascii="GHEA Grapalat" w:hAnsi="GHEA Grapalat" w:cs="Arial LatArm"/>
                <w:sz w:val="22"/>
                <w:szCs w:val="22"/>
                <w:lang w:val="hy-AM"/>
              </w:rPr>
              <w:t>ա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)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 պետին, ըստ անհրաժեշտության, ներկայացնում է առաջարկություններ` վարչության աշխատանքներին մասնագետներ, փորձագետներ, գիտական հաստատությունների ներկայացուցիչներ ներգրավելու, ինչպես նաև աշխատանքային խմբեր կազմավորելու համար.</w:t>
            </w:r>
          </w:p>
          <w:p w:rsidR="00E64E9B" w:rsidRDefault="00E64E9B" w:rsidP="00E64E9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ժ</w:t>
            </w:r>
            <w:r w:rsidR="00FB775B">
              <w:rPr>
                <w:rFonts w:ascii="GHEA Grapalat" w:hAnsi="GHEA Grapalat" w:cs="Arial LatArm"/>
                <w:sz w:val="22"/>
                <w:szCs w:val="22"/>
                <w:lang w:val="hy-AM"/>
              </w:rPr>
              <w:t>բ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) ապահովում է փաստաթղթերի սահմանված կարգով շրջանառությունը.</w:t>
            </w:r>
          </w:p>
          <w:p w:rsidR="00E64E9B" w:rsidRDefault="00E64E9B" w:rsidP="00E64E9B">
            <w:pPr>
              <w:ind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ժ</w:t>
            </w:r>
            <w:r w:rsidR="00FB775B">
              <w:rPr>
                <w:rFonts w:ascii="GHEA Grapalat" w:hAnsi="GHEA Grapalat" w:cs="Arial LatArm"/>
                <w:sz w:val="22"/>
                <w:szCs w:val="22"/>
                <w:lang w:val="hy-AM"/>
              </w:rPr>
              <w:t>գ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) վարչության պետին է ներկայացնում վարչության աշխատանքային ծրագրերը, անհրաժեշտության դեպքում, վարչության լիազորությունների սահմաններում նախապատրաստում առաջարկություններ, տեղեկանքներ, հաշվետվություններ, զեկուցագրեր, միջնորդագրեր և այլ գրություններ.</w:t>
            </w:r>
          </w:p>
          <w:p w:rsidR="00E64E9B" w:rsidRDefault="00E64E9B" w:rsidP="00E64E9B">
            <w:pPr>
              <w:ind w:firstLine="360"/>
              <w:jc w:val="both"/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ժ</w:t>
            </w:r>
            <w:r w:rsidR="00FB775B">
              <w:rPr>
                <w:rFonts w:ascii="GHEA Grapalat" w:hAnsi="GHEA Grapalat" w:cs="Arial LatArm"/>
                <w:sz w:val="22"/>
                <w:szCs w:val="22"/>
                <w:lang w:val="hy-AM"/>
              </w:rPr>
              <w:t>դ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վարչության պետի հանձնարարությամբ </w:t>
            </w:r>
            <w:r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  <w:t>կազմակերպում է խորհրդակցություններ, հանդիպումներ, ապահովում է այդ խորհրդակցությունների, հանդիպումների արձանագրությունների կազմումը.</w:t>
            </w:r>
          </w:p>
          <w:p w:rsidR="00E64E9B" w:rsidRDefault="00FB775B" w:rsidP="00E64E9B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ժե</w:t>
            </w:r>
            <w:r w:rsidR="00E64E9B">
              <w:rPr>
                <w:rFonts w:ascii="GHEA Grapalat" w:hAnsi="GHEA Grapalat" w:cs="Arial LatArm"/>
                <w:sz w:val="22"/>
                <w:szCs w:val="22"/>
                <w:lang w:val="hy-AM"/>
              </w:rPr>
              <w:t>) իրականացնում է սույն պաշտոնի անձնագրով սահմանված այլ լիազորություններ։</w:t>
            </w:r>
          </w:p>
          <w:p w:rsidR="000C12D9" w:rsidRPr="00050D98" w:rsidRDefault="00E64E9B" w:rsidP="00E64E9B">
            <w:pPr>
              <w:tabs>
                <w:tab w:val="left" w:pos="180"/>
              </w:tabs>
              <w:ind w:right="-1" w:firstLine="36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պետի տեղակալն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ակտերով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այդ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ակտերով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նախատեսված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պարտականություններ</w:t>
            </w:r>
            <w:r>
              <w:rPr>
                <w:rFonts w:ascii="GHEA Grapalat" w:hAnsi="GHEA Grapalat" w:cs="Arial LatArm"/>
                <w:sz w:val="22"/>
                <w:szCs w:val="22"/>
                <w:lang w:val="hy-AM"/>
              </w:rPr>
              <w:t>:</w:t>
            </w:r>
          </w:p>
        </w:tc>
      </w:tr>
      <w:tr w:rsidR="00CF3932" w:rsidRPr="00050D98" w:rsidTr="008132C2">
        <w:tc>
          <w:tcPr>
            <w:tcW w:w="10690" w:type="dxa"/>
          </w:tcPr>
          <w:p w:rsidR="00CF3932" w:rsidRPr="00050D98" w:rsidRDefault="00CF3932" w:rsidP="00DB559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"/>
                <w:tab w:val="left" w:pos="540"/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81594" w:rsidTr="008132C2">
        <w:tc>
          <w:tcPr>
            <w:tcW w:w="10690" w:type="dxa"/>
          </w:tcPr>
          <w:p w:rsidR="000C12D9" w:rsidRPr="00050D98" w:rsidRDefault="000C12D9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50D98" w:rsidRDefault="00BF6F78" w:rsidP="00DB559B">
            <w:pPr>
              <w:numPr>
                <w:ilvl w:val="1"/>
                <w:numId w:val="5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050D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47771" w:rsidRPr="00050D98">
              <w:rPr>
                <w:rFonts w:ascii="GHEA Grapalat" w:hAnsi="GHEA Grapalat"/>
                <w:sz w:val="22"/>
                <w:szCs w:val="22"/>
                <w:lang w:val="hy-AM"/>
              </w:rPr>
              <w:t>վարչությունում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47771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իրեն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հանձնարարված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բնագավառում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ծրագրում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ղեկավարում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վերահսկում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օժանդակում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47771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ավելի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ցածր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պաշտոն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զբաղեցնող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համայնքային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ծառայողների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մասնակցում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447771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ծրագրմանը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819F2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դ</w:t>
            </w:r>
            <w:r w:rsidR="00324820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պատասխանատվություն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իրավական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ակտերի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պահանջները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տրված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իրեն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վերապահված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չկատարելու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ոչ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կատարելու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վերազանցելու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համար։</w:t>
            </w:r>
          </w:p>
          <w:p w:rsidR="00C47C44" w:rsidRPr="00050D98" w:rsidRDefault="00C47C4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702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702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մասնակցում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որոշումների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ընդունմանը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կատարմանը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B819F2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լուծում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հիմնախնդիրներ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702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իրեն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վերապահված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շրջանակներում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819F2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063E1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աշխատողներին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տալիս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ցուցումներ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47C44" w:rsidRPr="00050D98" w:rsidRDefault="00C47C4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702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702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B819F2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</w:t>
            </w:r>
            <w:r w:rsidR="00AC11E6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ներսում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շփվում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շրջանակներում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702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671A99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ներսում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շփվում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671A99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քարտուղարի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671A99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աշխատողների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պաշտոնատար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անձանց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ու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819F2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հանդես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գալիս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որպես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ներկայացուցիչ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շրջանակներում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3A4313" w:rsidRPr="00050D98" w:rsidRDefault="00F82CAA" w:rsidP="00DB559B">
            <w:pPr>
              <w:shd w:val="clear" w:color="auto" w:fill="FFFFFF"/>
              <w:tabs>
                <w:tab w:val="left" w:pos="90"/>
                <w:tab w:val="left" w:pos="702"/>
                <w:tab w:val="left" w:pos="81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4051CD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պետի հանձնարարությամբ </w:t>
            </w:r>
            <w:r w:rsidR="00671A99"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ից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դուրս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շփվում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պարբերաբար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հանդես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գալիս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որպես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ներկայացուցիչ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մասնակցում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Հայաստանի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Հանրապետության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Հայաստանի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Հանրապետության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մյուս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համայնքների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միջազգային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կազմակերպությունների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իրավասու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մարմինների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ներկայացուցիչների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հանդիպումներին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խորհրդակցություններին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գիտաժողովներին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սեմինարներին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հանդես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գալիս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առաջարկություններով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զեկուցումներով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50D98">
              <w:rPr>
                <w:rFonts w:ascii="GHEA Grapalat" w:hAnsi="GHEA Grapalat" w:cs="Arial"/>
                <w:sz w:val="22"/>
                <w:szCs w:val="22"/>
                <w:lang w:val="hy-AM"/>
              </w:rPr>
              <w:t>այլն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47C44" w:rsidRPr="00050D98" w:rsidRDefault="00C47C4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702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01169" w:rsidRPr="00050D98" w:rsidRDefault="00F82CAA" w:rsidP="00DB559B">
            <w:pPr>
              <w:pStyle w:val="BodyTextIndent2"/>
              <w:tabs>
                <w:tab w:val="left" w:pos="90"/>
                <w:tab w:val="left" w:pos="702"/>
                <w:tab w:val="left" w:pos="810"/>
              </w:tabs>
              <w:spacing w:after="0" w:line="240" w:lineRule="auto"/>
              <w:ind w:left="0" w:right="-1" w:firstLine="360"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Իր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լիազորությունների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շրջանակներում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բացահայտում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վերլուծում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գնահատում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մասնագիտական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կազմակերպական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նշանակության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խնդիրներ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ինչպես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նաև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դրանց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lastRenderedPageBreak/>
              <w:t>ստեղծագործական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և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այլընտրանքային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լուծումների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վերաբերյալ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առաջարկություններ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է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ներկայացնում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B819F2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վարչության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Pr="00050D98">
              <w:rPr>
                <w:rFonts w:ascii="GHEA Grapalat" w:hAnsi="GHEA Grapalat"/>
                <w:sz w:val="22"/>
                <w:szCs w:val="22"/>
                <w:lang w:val="hy-AM" w:eastAsia="en-US"/>
              </w:rPr>
              <w:t>պետին։</w:t>
            </w:r>
          </w:p>
        </w:tc>
      </w:tr>
      <w:tr w:rsidR="00291F1D" w:rsidRPr="00050D98" w:rsidTr="008132C2">
        <w:tc>
          <w:tcPr>
            <w:tcW w:w="10690" w:type="dxa"/>
          </w:tcPr>
          <w:p w:rsidR="00291F1D" w:rsidRPr="00050D98" w:rsidRDefault="00291F1D" w:rsidP="00DB559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"/>
                <w:tab w:val="left" w:pos="432"/>
                <w:tab w:val="left" w:pos="540"/>
                <w:tab w:val="left" w:pos="810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181594" w:rsidTr="008132C2">
        <w:tc>
          <w:tcPr>
            <w:tcW w:w="10690" w:type="dxa"/>
          </w:tcPr>
          <w:p w:rsidR="000C12D9" w:rsidRPr="00050D98" w:rsidRDefault="000C12D9" w:rsidP="00DB559B">
            <w:pPr>
              <w:tabs>
                <w:tab w:val="left" w:pos="90"/>
                <w:tab w:val="left" w:pos="540"/>
                <w:tab w:val="left" w:pos="810"/>
              </w:tabs>
              <w:ind w:right="-1"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</w:p>
          <w:p w:rsidR="006D2F24" w:rsidRPr="00050D98" w:rsidRDefault="006D2F2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540"/>
                <w:tab w:val="left" w:pos="810"/>
              </w:tabs>
              <w:ind w:left="0" w:right="-1" w:firstLine="360"/>
              <w:jc w:val="both"/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  <w:t xml:space="preserve">Կրթություն, որակավորման աստիճանը </w:t>
            </w:r>
          </w:p>
          <w:p w:rsidR="00737BB4" w:rsidRPr="00050D98" w:rsidRDefault="00737BB4" w:rsidP="00DB559B">
            <w:pPr>
              <w:tabs>
                <w:tab w:val="left" w:pos="90"/>
                <w:tab w:val="left" w:pos="810"/>
              </w:tabs>
              <w:ind w:right="-1"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LatArm"/>
                <w:sz w:val="22"/>
                <w:szCs w:val="22"/>
                <w:lang w:val="hy-AM"/>
              </w:rPr>
              <w:t xml:space="preserve">Ունի </w:t>
            </w:r>
            <w:r w:rsidR="00F54DA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բարձրագույն կրթություն:</w:t>
            </w:r>
          </w:p>
          <w:p w:rsidR="006D2F24" w:rsidRPr="00050D98" w:rsidRDefault="006D2F24" w:rsidP="00DB559B">
            <w:pPr>
              <w:numPr>
                <w:ilvl w:val="1"/>
                <w:numId w:val="5"/>
              </w:numPr>
              <w:tabs>
                <w:tab w:val="left" w:pos="90"/>
                <w:tab w:val="left" w:pos="702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  <w:t>Մասնագիտական գիտելիքները</w:t>
            </w:r>
            <w:r w:rsidR="0020188D" w:rsidRPr="00050D98"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  <w:t xml:space="preserve"> և հմտությունները</w:t>
            </w:r>
          </w:p>
          <w:p w:rsidR="001D7C64" w:rsidRPr="00050D98" w:rsidRDefault="001D7C64" w:rsidP="00DB559B">
            <w:pPr>
              <w:widowControl w:val="0"/>
              <w:shd w:val="clear" w:color="auto" w:fill="FFFFFF"/>
              <w:tabs>
                <w:tab w:val="left" w:pos="90"/>
                <w:tab w:val="left" w:pos="180"/>
                <w:tab w:val="left" w:pos="810"/>
              </w:tabs>
              <w:ind w:right="-1"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  <w:t>Ու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նի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«Հարկերի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«Բյուջետային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638C3">
              <w:rPr>
                <w:rFonts w:ascii="GHEA Grapalat" w:hAnsi="GHEA Grapalat" w:cs="Sylfaen"/>
                <w:sz w:val="22"/>
                <w:szCs w:val="22"/>
                <w:lang w:val="hy-AM"/>
              </w:rPr>
              <w:t>,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="00C638C3" w:rsidRPr="00D07F9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638C3" w:rsidRPr="00D07F93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.</w:t>
            </w:r>
          </w:p>
          <w:p w:rsidR="0020188D" w:rsidRPr="00050D98" w:rsidRDefault="0020188D" w:rsidP="00DB559B">
            <w:pPr>
              <w:numPr>
                <w:ilvl w:val="1"/>
                <w:numId w:val="5"/>
              </w:numPr>
              <w:tabs>
                <w:tab w:val="left" w:pos="90"/>
                <w:tab w:val="left" w:pos="702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Arial LatArm"/>
                <w:b/>
                <w:sz w:val="22"/>
                <w:szCs w:val="22"/>
                <w:lang w:val="hy-AM"/>
              </w:rPr>
              <w:t>Աշխատանքային ստաժը, աշխատանքի բնագավառում փորձը</w:t>
            </w:r>
          </w:p>
          <w:p w:rsidR="00C01169" w:rsidRPr="00050D98" w:rsidRDefault="00186880" w:rsidP="00DB559B">
            <w:pPr>
              <w:tabs>
                <w:tab w:val="left" w:pos="90"/>
                <w:tab w:val="left" w:pos="702"/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Arial LatArm"/>
                <w:sz w:val="22"/>
                <w:szCs w:val="22"/>
                <w:lang w:val="hy-AM"/>
              </w:rPr>
            </w:pP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ունի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առաջատար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պաշտոնների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2-րդ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ենթախմբի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պաշտոններում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դրանց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համապատասխանող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`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պետական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պաշտոններում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երկու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հինգ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2-րդ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դասի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առաջատար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ծառայողի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դասային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աստիճան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հինգ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հանրային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համայնքային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2-րդ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դասի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առաջատար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ծառայողի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դասային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աստիճանին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համապատասխանող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`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պետական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ծառայության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դասային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աստիճան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կոչում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վերջին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չորս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ընթացքում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քաղաքական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վարչական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հայեցողական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ինքնավար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պաշտոններում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երկու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աշխատանքային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վերջին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ութ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ընթացքում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համայնքի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ավագանու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անդամի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աշխատանքային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գործունեության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երեք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փորձ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գիտական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աստիճան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և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երեք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մասնագիտական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աշխատանքային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կամ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առնվազն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հինգ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տարվա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մասնագիտական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աշխատանքային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ստաժ</w:t>
            </w:r>
            <w:proofErr w:type="spellEnd"/>
            <w:r w:rsidRPr="00050D98">
              <w:rPr>
                <w:rFonts w:ascii="GHEA Grapalat" w:hAnsi="GHEA Grapalat" w:cs="Arial LatArm"/>
                <w:iCs/>
                <w:sz w:val="22"/>
                <w:szCs w:val="22"/>
                <w:lang w:val="fr-FR"/>
              </w:rPr>
              <w:t>.</w:t>
            </w:r>
          </w:p>
        </w:tc>
      </w:tr>
      <w:tr w:rsidR="00902E28" w:rsidRPr="00050D98" w:rsidTr="008132C2">
        <w:tc>
          <w:tcPr>
            <w:tcW w:w="10690" w:type="dxa"/>
          </w:tcPr>
          <w:p w:rsidR="00902E28" w:rsidRPr="00050D98" w:rsidRDefault="00902E28" w:rsidP="00DB559B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"/>
                <w:tab w:val="left" w:pos="540"/>
                <w:tab w:val="left" w:pos="81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181594" w:rsidTr="008132C2">
        <w:trPr>
          <w:trHeight w:val="134"/>
        </w:trPr>
        <w:tc>
          <w:tcPr>
            <w:tcW w:w="10690" w:type="dxa"/>
          </w:tcPr>
          <w:p w:rsidR="00C01169" w:rsidRPr="00050D98" w:rsidRDefault="00C01169" w:rsidP="00DB559B">
            <w:pPr>
              <w:tabs>
                <w:tab w:val="left" w:pos="90"/>
                <w:tab w:val="left" w:pos="540"/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050D98" w:rsidRDefault="00AE0C4D" w:rsidP="00DB559B">
            <w:pPr>
              <w:numPr>
                <w:ilvl w:val="1"/>
                <w:numId w:val="5"/>
              </w:numPr>
              <w:tabs>
                <w:tab w:val="left" w:pos="90"/>
                <w:tab w:val="left" w:pos="540"/>
                <w:tab w:val="left" w:pos="81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3A4313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3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խորհրդականի դասային</w:t>
            </w:r>
            <w:r w:rsidR="00B36DAA" w:rsidRPr="00050D98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050D98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B36DAA" w:rsidRPr="00050D9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C01169" w:rsidRPr="00050D98" w:rsidRDefault="00C01169" w:rsidP="00DB559B">
            <w:pPr>
              <w:tabs>
                <w:tab w:val="left" w:pos="90"/>
                <w:tab w:val="left" w:pos="540"/>
                <w:tab w:val="left" w:pos="81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93FF4" w:rsidRPr="00181594" w:rsidRDefault="00C93FF4" w:rsidP="00DB559B">
      <w:pPr>
        <w:tabs>
          <w:tab w:val="left" w:pos="90"/>
          <w:tab w:val="left" w:pos="540"/>
          <w:tab w:val="left" w:pos="810"/>
        </w:tabs>
        <w:ind w:right="-1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93FF4" w:rsidRPr="00181594" w:rsidSect="00C93FF4">
      <w:pgSz w:w="12240" w:h="15840"/>
      <w:pgMar w:top="562" w:right="763" w:bottom="720" w:left="1440" w:header="706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1BEC" w:rsidRDefault="00691BEC" w:rsidP="000B1FF2">
      <w:r>
        <w:separator/>
      </w:r>
    </w:p>
  </w:endnote>
  <w:endnote w:type="continuationSeparator" w:id="0">
    <w:p w:rsidR="00691BEC" w:rsidRDefault="00691BE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1BEC" w:rsidRDefault="00691BEC" w:rsidP="000B1FF2">
      <w:r>
        <w:separator/>
      </w:r>
    </w:p>
  </w:footnote>
  <w:footnote w:type="continuationSeparator" w:id="0">
    <w:p w:rsidR="00691BEC" w:rsidRDefault="00691BE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F21986"/>
    <w:multiLevelType w:val="hybridMultilevel"/>
    <w:tmpl w:val="113ED68C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6FD21FA2"/>
    <w:multiLevelType w:val="hybridMultilevel"/>
    <w:tmpl w:val="87CAB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073936">
    <w:abstractNumId w:val="6"/>
  </w:num>
  <w:num w:numId="2" w16cid:durableId="1787381727">
    <w:abstractNumId w:val="3"/>
  </w:num>
  <w:num w:numId="3" w16cid:durableId="2136168708">
    <w:abstractNumId w:val="0"/>
  </w:num>
  <w:num w:numId="4" w16cid:durableId="1599949327">
    <w:abstractNumId w:val="2"/>
  </w:num>
  <w:num w:numId="5" w16cid:durableId="1012804978">
    <w:abstractNumId w:val="4"/>
  </w:num>
  <w:num w:numId="6" w16cid:durableId="232931981">
    <w:abstractNumId w:val="1"/>
  </w:num>
  <w:num w:numId="7" w16cid:durableId="34544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533A"/>
    <w:rsid w:val="00022A76"/>
    <w:rsid w:val="00022FF6"/>
    <w:rsid w:val="00023C21"/>
    <w:rsid w:val="00027AB3"/>
    <w:rsid w:val="0003785C"/>
    <w:rsid w:val="00050D98"/>
    <w:rsid w:val="000559EF"/>
    <w:rsid w:val="00065467"/>
    <w:rsid w:val="000674DE"/>
    <w:rsid w:val="000715E7"/>
    <w:rsid w:val="00080761"/>
    <w:rsid w:val="000A3714"/>
    <w:rsid w:val="000B1FF2"/>
    <w:rsid w:val="000B5D52"/>
    <w:rsid w:val="000C12D9"/>
    <w:rsid w:val="000D1AB7"/>
    <w:rsid w:val="000D22E8"/>
    <w:rsid w:val="000D4DDA"/>
    <w:rsid w:val="000E5E9A"/>
    <w:rsid w:val="000E7B43"/>
    <w:rsid w:val="000F1EA5"/>
    <w:rsid w:val="000F2F22"/>
    <w:rsid w:val="000F40CB"/>
    <w:rsid w:val="00102FAF"/>
    <w:rsid w:val="00104B78"/>
    <w:rsid w:val="00114008"/>
    <w:rsid w:val="00120198"/>
    <w:rsid w:val="0012535C"/>
    <w:rsid w:val="00132307"/>
    <w:rsid w:val="001348D2"/>
    <w:rsid w:val="00134D91"/>
    <w:rsid w:val="00143D20"/>
    <w:rsid w:val="0015035E"/>
    <w:rsid w:val="001541AD"/>
    <w:rsid w:val="00155B60"/>
    <w:rsid w:val="00160D49"/>
    <w:rsid w:val="00161E10"/>
    <w:rsid w:val="00163E2D"/>
    <w:rsid w:val="001655C7"/>
    <w:rsid w:val="001670D1"/>
    <w:rsid w:val="00181594"/>
    <w:rsid w:val="00181AA4"/>
    <w:rsid w:val="00186880"/>
    <w:rsid w:val="001974A4"/>
    <w:rsid w:val="001B0E43"/>
    <w:rsid w:val="001B2E9D"/>
    <w:rsid w:val="001B53A0"/>
    <w:rsid w:val="001C44C4"/>
    <w:rsid w:val="001D3E4B"/>
    <w:rsid w:val="001D7C64"/>
    <w:rsid w:val="001E6907"/>
    <w:rsid w:val="001E6FE5"/>
    <w:rsid w:val="0020188D"/>
    <w:rsid w:val="00220421"/>
    <w:rsid w:val="0022672A"/>
    <w:rsid w:val="00234FD2"/>
    <w:rsid w:val="002414E5"/>
    <w:rsid w:val="002446DC"/>
    <w:rsid w:val="00244A77"/>
    <w:rsid w:val="00246D3E"/>
    <w:rsid w:val="00263EC1"/>
    <w:rsid w:val="00271841"/>
    <w:rsid w:val="002718CB"/>
    <w:rsid w:val="00281428"/>
    <w:rsid w:val="00291F1D"/>
    <w:rsid w:val="00293E2C"/>
    <w:rsid w:val="0029466C"/>
    <w:rsid w:val="00296C13"/>
    <w:rsid w:val="002A59E1"/>
    <w:rsid w:val="002B33BC"/>
    <w:rsid w:val="002B37A2"/>
    <w:rsid w:val="002B5300"/>
    <w:rsid w:val="002E0501"/>
    <w:rsid w:val="00307006"/>
    <w:rsid w:val="003209FC"/>
    <w:rsid w:val="0032255B"/>
    <w:rsid w:val="00323447"/>
    <w:rsid w:val="00324820"/>
    <w:rsid w:val="00324857"/>
    <w:rsid w:val="0032722B"/>
    <w:rsid w:val="00333CE9"/>
    <w:rsid w:val="0033575E"/>
    <w:rsid w:val="003459A6"/>
    <w:rsid w:val="00350355"/>
    <w:rsid w:val="00350A11"/>
    <w:rsid w:val="00373E4B"/>
    <w:rsid w:val="00377DBC"/>
    <w:rsid w:val="00383C49"/>
    <w:rsid w:val="00387E3C"/>
    <w:rsid w:val="00393712"/>
    <w:rsid w:val="00395296"/>
    <w:rsid w:val="003A085F"/>
    <w:rsid w:val="003A4313"/>
    <w:rsid w:val="003B30E4"/>
    <w:rsid w:val="003B3819"/>
    <w:rsid w:val="003B7E8C"/>
    <w:rsid w:val="003C6B43"/>
    <w:rsid w:val="003E3B00"/>
    <w:rsid w:val="003F30DF"/>
    <w:rsid w:val="00400E67"/>
    <w:rsid w:val="004051CD"/>
    <w:rsid w:val="0041477C"/>
    <w:rsid w:val="00415CA6"/>
    <w:rsid w:val="004216D9"/>
    <w:rsid w:val="00433E87"/>
    <w:rsid w:val="00434EAA"/>
    <w:rsid w:val="00437053"/>
    <w:rsid w:val="00437C3D"/>
    <w:rsid w:val="00441D1D"/>
    <w:rsid w:val="00447771"/>
    <w:rsid w:val="004722BC"/>
    <w:rsid w:val="004726F5"/>
    <w:rsid w:val="00483E28"/>
    <w:rsid w:val="0048403D"/>
    <w:rsid w:val="00485441"/>
    <w:rsid w:val="00486F53"/>
    <w:rsid w:val="004B183E"/>
    <w:rsid w:val="004B4DF5"/>
    <w:rsid w:val="004C2879"/>
    <w:rsid w:val="004D30B7"/>
    <w:rsid w:val="004D4C47"/>
    <w:rsid w:val="004E21A0"/>
    <w:rsid w:val="004F59FF"/>
    <w:rsid w:val="0050075D"/>
    <w:rsid w:val="005055FE"/>
    <w:rsid w:val="0051277A"/>
    <w:rsid w:val="005177E1"/>
    <w:rsid w:val="005266B5"/>
    <w:rsid w:val="00537369"/>
    <w:rsid w:val="00542943"/>
    <w:rsid w:val="005502EE"/>
    <w:rsid w:val="00552788"/>
    <w:rsid w:val="00555286"/>
    <w:rsid w:val="00556ABA"/>
    <w:rsid w:val="00557438"/>
    <w:rsid w:val="0056196A"/>
    <w:rsid w:val="00562A5D"/>
    <w:rsid w:val="00563B9F"/>
    <w:rsid w:val="00567088"/>
    <w:rsid w:val="0056716A"/>
    <w:rsid w:val="00571109"/>
    <w:rsid w:val="0058051D"/>
    <w:rsid w:val="005B60E2"/>
    <w:rsid w:val="005B77F6"/>
    <w:rsid w:val="005C3D2C"/>
    <w:rsid w:val="005D087E"/>
    <w:rsid w:val="005D106C"/>
    <w:rsid w:val="005D4010"/>
    <w:rsid w:val="005D57AC"/>
    <w:rsid w:val="005D5BA0"/>
    <w:rsid w:val="005E05AE"/>
    <w:rsid w:val="005E1EDA"/>
    <w:rsid w:val="005E5765"/>
    <w:rsid w:val="005E74C7"/>
    <w:rsid w:val="005F341D"/>
    <w:rsid w:val="006063E1"/>
    <w:rsid w:val="00624292"/>
    <w:rsid w:val="0062515B"/>
    <w:rsid w:val="006306A7"/>
    <w:rsid w:val="00631224"/>
    <w:rsid w:val="0063125B"/>
    <w:rsid w:val="00634A4E"/>
    <w:rsid w:val="00635858"/>
    <w:rsid w:val="00662CEC"/>
    <w:rsid w:val="00662F30"/>
    <w:rsid w:val="00671A99"/>
    <w:rsid w:val="0068044E"/>
    <w:rsid w:val="0068298E"/>
    <w:rsid w:val="00691BEC"/>
    <w:rsid w:val="006974AE"/>
    <w:rsid w:val="006A2E54"/>
    <w:rsid w:val="006A7256"/>
    <w:rsid w:val="006C3715"/>
    <w:rsid w:val="006D2F24"/>
    <w:rsid w:val="006E3E0A"/>
    <w:rsid w:val="006E4614"/>
    <w:rsid w:val="006E6588"/>
    <w:rsid w:val="006F1F77"/>
    <w:rsid w:val="006F550F"/>
    <w:rsid w:val="0070284D"/>
    <w:rsid w:val="00711B92"/>
    <w:rsid w:val="00713E37"/>
    <w:rsid w:val="0071591B"/>
    <w:rsid w:val="007217C0"/>
    <w:rsid w:val="00725ACD"/>
    <w:rsid w:val="00737BB4"/>
    <w:rsid w:val="00741E95"/>
    <w:rsid w:val="007423EF"/>
    <w:rsid w:val="00754CA2"/>
    <w:rsid w:val="00760DB4"/>
    <w:rsid w:val="00760EBE"/>
    <w:rsid w:val="007731B1"/>
    <w:rsid w:val="00773A3A"/>
    <w:rsid w:val="00775F1B"/>
    <w:rsid w:val="0078050D"/>
    <w:rsid w:val="007811B2"/>
    <w:rsid w:val="00784054"/>
    <w:rsid w:val="007918D4"/>
    <w:rsid w:val="0079554E"/>
    <w:rsid w:val="007A00DA"/>
    <w:rsid w:val="007A04DD"/>
    <w:rsid w:val="007C2FB7"/>
    <w:rsid w:val="007C672F"/>
    <w:rsid w:val="007D5858"/>
    <w:rsid w:val="007E0F43"/>
    <w:rsid w:val="007E35F5"/>
    <w:rsid w:val="007F7732"/>
    <w:rsid w:val="0080412D"/>
    <w:rsid w:val="008056DA"/>
    <w:rsid w:val="008132C2"/>
    <w:rsid w:val="00822149"/>
    <w:rsid w:val="008308E6"/>
    <w:rsid w:val="00841FC6"/>
    <w:rsid w:val="00847008"/>
    <w:rsid w:val="008573EC"/>
    <w:rsid w:val="008608C1"/>
    <w:rsid w:val="00862823"/>
    <w:rsid w:val="008712CF"/>
    <w:rsid w:val="00872905"/>
    <w:rsid w:val="00891E91"/>
    <w:rsid w:val="008935C0"/>
    <w:rsid w:val="00893CEC"/>
    <w:rsid w:val="008A1F77"/>
    <w:rsid w:val="008B00BA"/>
    <w:rsid w:val="008B1FE9"/>
    <w:rsid w:val="008B23FE"/>
    <w:rsid w:val="008B5B67"/>
    <w:rsid w:val="008B6ED1"/>
    <w:rsid w:val="008C018D"/>
    <w:rsid w:val="008C2B3C"/>
    <w:rsid w:val="008C6448"/>
    <w:rsid w:val="008D705C"/>
    <w:rsid w:val="008E08F6"/>
    <w:rsid w:val="008E6B6F"/>
    <w:rsid w:val="00902E28"/>
    <w:rsid w:val="00912A77"/>
    <w:rsid w:val="00916BD7"/>
    <w:rsid w:val="0092796C"/>
    <w:rsid w:val="00934447"/>
    <w:rsid w:val="009404E8"/>
    <w:rsid w:val="00944507"/>
    <w:rsid w:val="00951428"/>
    <w:rsid w:val="0095451F"/>
    <w:rsid w:val="009567B8"/>
    <w:rsid w:val="00956CAD"/>
    <w:rsid w:val="009611F4"/>
    <w:rsid w:val="00975F1F"/>
    <w:rsid w:val="009A1A81"/>
    <w:rsid w:val="009B647F"/>
    <w:rsid w:val="009D63A9"/>
    <w:rsid w:val="009E1A95"/>
    <w:rsid w:val="009F7D12"/>
    <w:rsid w:val="00A00B45"/>
    <w:rsid w:val="00A0683A"/>
    <w:rsid w:val="00A164AB"/>
    <w:rsid w:val="00A201A8"/>
    <w:rsid w:val="00A266B0"/>
    <w:rsid w:val="00A3464D"/>
    <w:rsid w:val="00A35FC4"/>
    <w:rsid w:val="00A41045"/>
    <w:rsid w:val="00A5184A"/>
    <w:rsid w:val="00A63543"/>
    <w:rsid w:val="00A71C31"/>
    <w:rsid w:val="00A867B5"/>
    <w:rsid w:val="00AB4561"/>
    <w:rsid w:val="00AC11E6"/>
    <w:rsid w:val="00AE0C4D"/>
    <w:rsid w:val="00AE47B5"/>
    <w:rsid w:val="00AE7CA7"/>
    <w:rsid w:val="00AF2FD4"/>
    <w:rsid w:val="00B0519E"/>
    <w:rsid w:val="00B05D27"/>
    <w:rsid w:val="00B2159E"/>
    <w:rsid w:val="00B33928"/>
    <w:rsid w:val="00B36DAA"/>
    <w:rsid w:val="00B4222C"/>
    <w:rsid w:val="00B530E4"/>
    <w:rsid w:val="00B670A1"/>
    <w:rsid w:val="00B70199"/>
    <w:rsid w:val="00B819F2"/>
    <w:rsid w:val="00BA303F"/>
    <w:rsid w:val="00BA3050"/>
    <w:rsid w:val="00BB195D"/>
    <w:rsid w:val="00BB24B8"/>
    <w:rsid w:val="00BD6429"/>
    <w:rsid w:val="00BE066F"/>
    <w:rsid w:val="00BE42E0"/>
    <w:rsid w:val="00BE58FF"/>
    <w:rsid w:val="00BF6F78"/>
    <w:rsid w:val="00C00A1B"/>
    <w:rsid w:val="00C01169"/>
    <w:rsid w:val="00C1520F"/>
    <w:rsid w:val="00C24BCA"/>
    <w:rsid w:val="00C25D18"/>
    <w:rsid w:val="00C330A2"/>
    <w:rsid w:val="00C379B2"/>
    <w:rsid w:val="00C47C44"/>
    <w:rsid w:val="00C51B3D"/>
    <w:rsid w:val="00C62555"/>
    <w:rsid w:val="00C638C3"/>
    <w:rsid w:val="00C67076"/>
    <w:rsid w:val="00C8233F"/>
    <w:rsid w:val="00C8449C"/>
    <w:rsid w:val="00C84D42"/>
    <w:rsid w:val="00C85329"/>
    <w:rsid w:val="00C93FF4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16B21"/>
    <w:rsid w:val="00D23AE5"/>
    <w:rsid w:val="00D2440F"/>
    <w:rsid w:val="00D26AA7"/>
    <w:rsid w:val="00D31D38"/>
    <w:rsid w:val="00D331FF"/>
    <w:rsid w:val="00D3484C"/>
    <w:rsid w:val="00D45A1C"/>
    <w:rsid w:val="00D510F1"/>
    <w:rsid w:val="00D636DB"/>
    <w:rsid w:val="00D6572D"/>
    <w:rsid w:val="00D71B10"/>
    <w:rsid w:val="00D76C7D"/>
    <w:rsid w:val="00D9281E"/>
    <w:rsid w:val="00D9475F"/>
    <w:rsid w:val="00DB100F"/>
    <w:rsid w:val="00DB559B"/>
    <w:rsid w:val="00DD20E4"/>
    <w:rsid w:val="00DD2E03"/>
    <w:rsid w:val="00DF4414"/>
    <w:rsid w:val="00DF5A60"/>
    <w:rsid w:val="00E06063"/>
    <w:rsid w:val="00E24D85"/>
    <w:rsid w:val="00E35AE1"/>
    <w:rsid w:val="00E44507"/>
    <w:rsid w:val="00E57FDD"/>
    <w:rsid w:val="00E64E9B"/>
    <w:rsid w:val="00E66725"/>
    <w:rsid w:val="00E72736"/>
    <w:rsid w:val="00E84651"/>
    <w:rsid w:val="00E8503F"/>
    <w:rsid w:val="00EA01F2"/>
    <w:rsid w:val="00EA2E61"/>
    <w:rsid w:val="00EA343D"/>
    <w:rsid w:val="00EA3D95"/>
    <w:rsid w:val="00EB2FDF"/>
    <w:rsid w:val="00EB5577"/>
    <w:rsid w:val="00EC32F7"/>
    <w:rsid w:val="00ED59C1"/>
    <w:rsid w:val="00ED7499"/>
    <w:rsid w:val="00EE5B83"/>
    <w:rsid w:val="00EF0B51"/>
    <w:rsid w:val="00EF1AFD"/>
    <w:rsid w:val="00F10B49"/>
    <w:rsid w:val="00F135F2"/>
    <w:rsid w:val="00F15CF8"/>
    <w:rsid w:val="00F22BC4"/>
    <w:rsid w:val="00F2319A"/>
    <w:rsid w:val="00F26C73"/>
    <w:rsid w:val="00F2779B"/>
    <w:rsid w:val="00F50863"/>
    <w:rsid w:val="00F52DAD"/>
    <w:rsid w:val="00F54DA0"/>
    <w:rsid w:val="00F62A99"/>
    <w:rsid w:val="00F64B10"/>
    <w:rsid w:val="00F6611A"/>
    <w:rsid w:val="00F7797C"/>
    <w:rsid w:val="00F80316"/>
    <w:rsid w:val="00F82CAA"/>
    <w:rsid w:val="00F8409B"/>
    <w:rsid w:val="00F94D1E"/>
    <w:rsid w:val="00FA0B10"/>
    <w:rsid w:val="00FA1E73"/>
    <w:rsid w:val="00FB12E7"/>
    <w:rsid w:val="00FB3F63"/>
    <w:rsid w:val="00FB775B"/>
    <w:rsid w:val="00FB7E62"/>
    <w:rsid w:val="00FD0040"/>
    <w:rsid w:val="00FD1530"/>
    <w:rsid w:val="00FD4DA7"/>
    <w:rsid w:val="00FE4B4D"/>
    <w:rsid w:val="00FF5141"/>
    <w:rsid w:val="00FF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88ECF-68E3-49BB-BE4C-7128B45E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character" w:styleId="CommentReference">
    <w:name w:val="annotation reference"/>
    <w:rsid w:val="00D928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281E"/>
    <w:rPr>
      <w:sz w:val="20"/>
      <w:lang w:eastAsia="x-none"/>
    </w:rPr>
  </w:style>
  <w:style w:type="character" w:customStyle="1" w:styleId="CommentTextChar">
    <w:name w:val="Comment Text Char"/>
    <w:link w:val="CommentText"/>
    <w:rsid w:val="00D9281E"/>
    <w:rPr>
      <w:rFonts w:ascii="Times Armenian" w:hAnsi="Times Armeni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D9281E"/>
    <w:rPr>
      <w:b/>
      <w:bCs/>
    </w:rPr>
  </w:style>
  <w:style w:type="character" w:customStyle="1" w:styleId="CommentSubjectChar">
    <w:name w:val="Comment Subject Char"/>
    <w:link w:val="CommentSubject"/>
    <w:rsid w:val="00D9281E"/>
    <w:rPr>
      <w:rFonts w:ascii="Times Armenian" w:hAnsi="Times Armenian"/>
      <w:b/>
      <w:bCs/>
      <w:lang w:val="en-GB"/>
    </w:rPr>
  </w:style>
  <w:style w:type="paragraph" w:styleId="NormalWeb">
    <w:name w:val="Normal (Web)"/>
    <w:basedOn w:val="Normal"/>
    <w:uiPriority w:val="99"/>
    <w:unhideWhenUsed/>
    <w:rsid w:val="00D636DB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character" w:styleId="Strong">
    <w:name w:val="Strong"/>
    <w:uiPriority w:val="22"/>
    <w:qFormat/>
    <w:rsid w:val="00634A4E"/>
    <w:rPr>
      <w:b/>
      <w:bCs/>
    </w:rPr>
  </w:style>
  <w:style w:type="paragraph" w:styleId="ListParagraph">
    <w:name w:val="List Paragraph"/>
    <w:basedOn w:val="Normal"/>
    <w:uiPriority w:val="34"/>
    <w:qFormat/>
    <w:rsid w:val="00682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https://mul2-mta.gov.am/tasks/1934714/oneclick?token=ec849d32814bcc344123539f9da5e97e</cp:keywords>
  <cp:lastModifiedBy>Meri Khurshudyan</cp:lastModifiedBy>
  <cp:revision>2</cp:revision>
  <cp:lastPrinted>2024-01-31T05:13:00Z</cp:lastPrinted>
  <dcterms:created xsi:type="dcterms:W3CDTF">2025-10-27T11:51:00Z</dcterms:created>
  <dcterms:modified xsi:type="dcterms:W3CDTF">2025-10-27T11:51:00Z</dcterms:modified>
</cp:coreProperties>
</file>