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4E7F749B"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0F4DCC">
        <w:rPr>
          <w:rFonts w:ascii="GHEA Grapalat" w:hAnsi="GHEA Grapalat" w:cs="Sylfaen"/>
          <w:sz w:val="20"/>
          <w:szCs w:val="16"/>
          <w:lang w:val="hy-AM"/>
        </w:rPr>
        <w:t>02</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63DDCC05" w14:textId="77777777" w:rsidR="009E36F2" w:rsidRPr="009E36F2" w:rsidRDefault="009E36F2" w:rsidP="009E36F2">
      <w:pPr>
        <w:spacing w:after="0" w:line="240" w:lineRule="auto"/>
        <w:jc w:val="center"/>
        <w:rPr>
          <w:rFonts w:ascii="GHEA Grapalat" w:hAnsi="GHEA Grapalat" w:cs="Sylfaen"/>
          <w:b/>
          <w:sz w:val="20"/>
          <w:szCs w:val="20"/>
          <w:lang w:val="hy-AM"/>
        </w:rPr>
      </w:pPr>
      <w:r w:rsidRPr="009E36F2">
        <w:rPr>
          <w:rFonts w:ascii="GHEA Grapalat" w:hAnsi="GHEA Grapalat" w:cs="Sylfaen"/>
          <w:b/>
          <w:sz w:val="20"/>
          <w:szCs w:val="20"/>
          <w:lang w:val="hy-AM"/>
        </w:rPr>
        <w:t>ՀԱՄԱՅՆՔԱՅԻՆ ԾԱՌԱՅՈՒԹՅԱՆ ՊԱՇՏՈՆԻ ԱՆՁՆԱԳԻՐ</w:t>
      </w:r>
    </w:p>
    <w:p w14:paraId="4EE8C743" w14:textId="77777777" w:rsidR="009E36F2" w:rsidRPr="009E36F2" w:rsidRDefault="009E36F2" w:rsidP="009E36F2">
      <w:pPr>
        <w:spacing w:after="0" w:line="240" w:lineRule="auto"/>
        <w:jc w:val="center"/>
        <w:rPr>
          <w:rFonts w:ascii="GHEA Grapalat" w:hAnsi="GHEA Grapalat" w:cs="Sylfaen"/>
          <w:b/>
          <w:sz w:val="20"/>
          <w:szCs w:val="20"/>
          <w:lang w:val="hy-AM"/>
        </w:rPr>
      </w:pPr>
      <w:r w:rsidRPr="009E36F2">
        <w:rPr>
          <w:rFonts w:ascii="GHEA Grapalat" w:hAnsi="GHEA Grapalat" w:cs="Sylfaen"/>
          <w:b/>
          <w:sz w:val="20"/>
          <w:szCs w:val="20"/>
          <w:lang w:val="hy-AM"/>
        </w:rPr>
        <w:t>ՀԱՅԱՍՏԱՆԻ ՀԱՆՐԱՊԵՏՈՒԹՅԱՆ ԱՐՄԱՎԻՐԻ ՄԱՐԶԻ ՄԵԾԱՄՈՐԻ ՀԱՄԱՅՆՔԱՊԵՏԱՐԱՆԻ ԱՇԽԱՏԱԿԱԶՄԻ  ՔԱՂԱՔԱՇԻՆՈՒԹՅԱՆ ԵՎ ՀՈՂԱՇԻՆՈՒԹՅԱՆ</w:t>
      </w:r>
    </w:p>
    <w:p w14:paraId="4F29A788" w14:textId="6D80E775" w:rsidR="009E36F2" w:rsidRDefault="009E36F2" w:rsidP="009E36F2">
      <w:pPr>
        <w:spacing w:after="0" w:line="240" w:lineRule="auto"/>
        <w:jc w:val="center"/>
        <w:rPr>
          <w:rFonts w:ascii="GHEA Grapalat" w:hAnsi="GHEA Grapalat" w:cs="Sylfaen"/>
          <w:b/>
          <w:sz w:val="20"/>
          <w:szCs w:val="20"/>
          <w:lang w:val="hy-AM"/>
        </w:rPr>
      </w:pPr>
      <w:r>
        <w:rPr>
          <w:rFonts w:ascii="GHEA Grapalat" w:hAnsi="GHEA Grapalat" w:cs="Sylfaen"/>
          <w:b/>
          <w:sz w:val="20"/>
          <w:szCs w:val="20"/>
          <w:lang w:val="hy-AM"/>
        </w:rPr>
        <w:t>ԲԱԺՆԻ ՊԵՏ</w:t>
      </w:r>
    </w:p>
    <w:p w14:paraId="49B3EC0B" w14:textId="6642EC8C" w:rsidR="005B7390" w:rsidRPr="000F5962" w:rsidRDefault="00180611" w:rsidP="009E36F2">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9E36F2">
        <w:rPr>
          <w:rFonts w:ascii="GHEA Grapalat" w:hAnsi="GHEA Grapalat"/>
          <w:sz w:val="20"/>
          <w:szCs w:val="20"/>
          <w:lang w:val="hy-AM"/>
        </w:rPr>
        <w:t>1</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2711A91D"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9E36F2" w:rsidRPr="009E36F2">
        <w:rPr>
          <w:rFonts w:ascii="GHEA Grapalat" w:hAnsi="GHEA Grapalat" w:cs="Sylfaen"/>
          <w:sz w:val="20"/>
          <w:szCs w:val="20"/>
          <w:lang w:val="hy-AM"/>
        </w:rPr>
        <w:t>քաղաքաշինության և հողաշինության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lastRenderedPageBreak/>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25B8AA4D"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bookmarkStart w:id="0" w:name="_Hlk95463992"/>
      <w:r w:rsidR="000F4DCC" w:rsidRPr="000F4DCC">
        <w:rPr>
          <w:rFonts w:ascii="GHEA Grapalat" w:hAnsi="GHEA Grapalat"/>
          <w:sz w:val="20"/>
          <w:szCs w:val="20"/>
          <w:lang w:val="hy-AM"/>
        </w:rPr>
        <w:t>«Քաղաքաշինության մասին»</w:t>
      </w:r>
      <w:r w:rsidRPr="000F5962">
        <w:rPr>
          <w:rFonts w:ascii="GHEA Grapalat" w:hAnsi="GHEA Grapalat"/>
          <w:sz w:val="20"/>
          <w:szCs w:val="20"/>
          <w:lang w:val="hy-AM"/>
        </w:rPr>
        <w:t xml:space="preserve">, </w:t>
      </w:r>
      <w:bookmarkEnd w:id="0"/>
      <w:r w:rsidR="00BE60E4" w:rsidRPr="000F5962">
        <w:rPr>
          <w:rFonts w:ascii="GHEA Grapalat" w:hAnsi="GHEA Grapalat"/>
          <w:sz w:val="20"/>
          <w:szCs w:val="20"/>
          <w:lang w:val="hy-AM"/>
        </w:rPr>
        <w:t>«</w:t>
      </w:r>
      <w:r w:rsidRPr="000F5962">
        <w:rPr>
          <w:rFonts w:ascii="GHEA Grapalat" w:hAnsi="GHEA Grapalat"/>
          <w:sz w:val="20"/>
          <w:szCs w:val="20"/>
          <w:lang w:val="hy-AM"/>
        </w:rPr>
        <w:t>Նորմատիվ ի</w:t>
      </w:r>
      <w:r w:rsidRPr="000F5962">
        <w:rPr>
          <w:rFonts w:ascii="GHEA Grapalat" w:hAnsi="GHEA Grapalat" w:cs="Sylfaen"/>
          <w:sz w:val="20"/>
          <w:szCs w:val="20"/>
          <w:lang w:val="hy-AM"/>
        </w:rPr>
        <w:t>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000F4DCC" w:rsidRPr="000F4DCC">
        <w:rPr>
          <w:rFonts w:ascii="GHEA Grapalat" w:hAnsi="GHEA Grapalat"/>
          <w:sz w:val="20"/>
          <w:szCs w:val="20"/>
          <w:lang w:val="hy-AM"/>
        </w:rPr>
        <w:t xml:space="preserve">Հայաստանի Հանրապետության </w:t>
      </w:r>
      <w:bookmarkStart w:id="1" w:name="_Hlk95463950"/>
      <w:r w:rsidR="000F4DCC" w:rsidRPr="000F4DCC">
        <w:rPr>
          <w:rFonts w:ascii="GHEA Grapalat" w:hAnsi="GHEA Grapalat"/>
          <w:sz w:val="20"/>
          <w:szCs w:val="20"/>
          <w:lang w:val="hy-AM"/>
        </w:rPr>
        <w:t xml:space="preserve">Հողային օրենսգրքի </w:t>
      </w:r>
      <w:bookmarkEnd w:id="1"/>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0994E66C" w14:textId="4AC4D5B3" w:rsidR="00E74702" w:rsidRPr="00BD5D6E" w:rsidRDefault="005B7390" w:rsidP="00E7470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r w:rsidR="00BD5D6E">
        <w:rPr>
          <w:rFonts w:ascii="GHEA Grapalat" w:hAnsi="GHEA Grapalat"/>
          <w:sz w:val="20"/>
          <w:szCs w:val="20"/>
          <w:lang w:val="hy-AM"/>
        </w:rPr>
        <w:t xml:space="preserve">                                                                </w:t>
      </w:r>
      <w:r w:rsidR="00E74702" w:rsidRPr="00E74702">
        <w:rPr>
          <w:rFonts w:ascii="GHEA Grapalat" w:hAnsi="GHEA Grapalat" w:cs="Sylfaen"/>
          <w:bCs/>
          <w:lang w:val="hy-AM"/>
        </w:rPr>
        <w:t xml:space="preserve"> </w:t>
      </w:r>
      <w:r w:rsidR="00BD5D6E" w:rsidRPr="00BD5D6E">
        <w:rPr>
          <w:rFonts w:ascii="GHEA Grapalat" w:hAnsi="GHEA Grapalat" w:cs="Sylfaen"/>
          <w:bCs/>
          <w:sz w:val="20"/>
          <w:szCs w:val="20"/>
          <w:lang w:val="hy-AM"/>
        </w:rPr>
        <w:t>ի</w:t>
      </w:r>
      <w:r w:rsidR="00E74702" w:rsidRPr="00BD5D6E">
        <w:rPr>
          <w:rFonts w:ascii="GHEA Grapalat" w:hAnsi="GHEA Grapalat" w:cs="Arial Armenian"/>
          <w:bCs/>
          <w:sz w:val="20"/>
          <w:szCs w:val="20"/>
          <w:lang w:val="hy-AM"/>
        </w:rPr>
        <w:t>)</w:t>
      </w:r>
      <w:r w:rsidR="00E74702" w:rsidRPr="00BD5D6E">
        <w:rPr>
          <w:rFonts w:ascii="GHEA Grapalat" w:hAnsi="GHEA Grapalat" w:cs="Sylfaen"/>
          <w:sz w:val="20"/>
          <w:szCs w:val="20"/>
          <w:lang w:val="hy-AM"/>
        </w:rPr>
        <w:t>իրականացնում</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է</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համայնքի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վարչական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սահմաններում</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գտնվող</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հողերի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նպատակային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օգտագործման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հողօգտագործողների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կողմից</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հողային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օրենսդրության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պահանջների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պահպանման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նկատմամբ</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վերահսկողության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աշխատանքներ.</w:t>
      </w:r>
    </w:p>
    <w:p w14:paraId="337B782E" w14:textId="1E9B968A" w:rsidR="00E74702" w:rsidRPr="00BD5D6E" w:rsidRDefault="00BD5D6E" w:rsidP="00BD5D6E">
      <w:pPr>
        <w:rPr>
          <w:rFonts w:ascii="GHEA Grapalat" w:hAnsi="GHEA Grapalat" w:cs="Sylfaen"/>
          <w:sz w:val="20"/>
          <w:szCs w:val="20"/>
          <w:lang w:val="hy-AM"/>
        </w:rPr>
      </w:pPr>
      <w:r w:rsidRPr="00BD5D6E">
        <w:rPr>
          <w:rFonts w:ascii="GHEA Grapalat" w:hAnsi="GHEA Grapalat" w:cs="Sylfaen"/>
          <w:bCs/>
          <w:sz w:val="20"/>
          <w:szCs w:val="20"/>
          <w:lang w:val="hy-AM"/>
        </w:rPr>
        <w:t>լ</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sz w:val="20"/>
          <w:szCs w:val="20"/>
          <w:lang w:val="hy-AM"/>
        </w:rPr>
        <w:t>կազմում</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է</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համայնքի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սեփականություն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համարվող</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հողերի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օտարման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կամ</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օգտագործման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տրամադրման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ինքնակամ</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շինությունների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օրինականացման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և</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այլ</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քաղաքաշինական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գործընթացների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իրականացման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ժամանակ</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պահանջվող</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քաղաքաշինական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ծրագրային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փաստաթղթեր</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քաղաքաշինական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բնույթի</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տեխնիկական</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եզրակացություններ</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հատակագծեր</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գծագրեր</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և</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այլ</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անհրաժեշտ</w:t>
      </w:r>
      <w:r w:rsidR="00E74702" w:rsidRPr="00BD5D6E">
        <w:rPr>
          <w:rFonts w:ascii="GHEA Grapalat" w:hAnsi="GHEA Grapalat"/>
          <w:sz w:val="20"/>
          <w:szCs w:val="20"/>
          <w:lang w:val="hy-AM"/>
        </w:rPr>
        <w:t xml:space="preserve"> </w:t>
      </w:r>
      <w:r w:rsidR="00E74702" w:rsidRPr="00BD5D6E">
        <w:rPr>
          <w:rFonts w:ascii="GHEA Grapalat" w:hAnsi="GHEA Grapalat" w:cs="Sylfaen"/>
          <w:sz w:val="20"/>
          <w:szCs w:val="20"/>
          <w:lang w:val="hy-AM"/>
        </w:rPr>
        <w:t xml:space="preserve">փաստաթղթեր.                                                                                                                          </w:t>
      </w:r>
      <w:r w:rsidRPr="00BD5D6E">
        <w:rPr>
          <w:rFonts w:ascii="GHEA Grapalat" w:hAnsi="GHEA Grapalat" w:cs="Sylfaen"/>
          <w:bCs/>
          <w:sz w:val="20"/>
          <w:szCs w:val="20"/>
          <w:lang w:val="hy-AM"/>
        </w:rPr>
        <w:t>խ</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ներկայացնում</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է</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առաջարկություններ</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համայնքի</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սեփականություն</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համարվող</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հողամասերի</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սահմանված</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կարգով</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օտարման</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կամ</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օգտագործման</w:t>
      </w:r>
      <w:r w:rsidR="00E74702" w:rsidRPr="00BD5D6E">
        <w:rPr>
          <w:rFonts w:ascii="GHEA Grapalat" w:hAnsi="GHEA Grapalat" w:cs="Arial Armenian"/>
          <w:bCs/>
          <w:sz w:val="20"/>
          <w:szCs w:val="20"/>
          <w:lang w:val="hy-AM"/>
        </w:rPr>
        <w:t xml:space="preserve"> </w:t>
      </w:r>
      <w:r w:rsidR="00E74702" w:rsidRPr="00BD5D6E">
        <w:rPr>
          <w:rFonts w:ascii="GHEA Grapalat" w:hAnsi="GHEA Grapalat" w:cs="Sylfaen"/>
          <w:bCs/>
          <w:sz w:val="20"/>
          <w:szCs w:val="20"/>
          <w:lang w:val="hy-AM"/>
        </w:rPr>
        <w:t>համար, ապահովում է ապօրինի հողազավթումների կանխարգելումը.</w:t>
      </w:r>
      <w:r w:rsidR="00E74702" w:rsidRPr="00BD5D6E">
        <w:rPr>
          <w:rFonts w:ascii="GHEA Grapalat" w:hAnsi="GHEA Grapalat" w:cs="Sylfaen"/>
          <w:sz w:val="20"/>
          <w:szCs w:val="20"/>
          <w:lang w:val="hy-AM"/>
        </w:rPr>
        <w:t xml:space="preserve">                                                           </w:t>
      </w:r>
      <w:r w:rsidRPr="00BD5D6E">
        <w:rPr>
          <w:rFonts w:ascii="GHEA Grapalat" w:hAnsi="GHEA Grapalat" w:cs="Sylfaen"/>
          <w:sz w:val="20"/>
          <w:szCs w:val="20"/>
          <w:lang w:val="hy-AM"/>
        </w:rPr>
        <w:t xml:space="preserve">                                                ծ</w:t>
      </w:r>
      <w:r w:rsidR="00E74702" w:rsidRPr="00BD5D6E">
        <w:rPr>
          <w:rFonts w:ascii="GHEA Grapalat" w:hAnsi="GHEA Grapalat"/>
          <w:color w:val="333333"/>
          <w:sz w:val="20"/>
          <w:szCs w:val="20"/>
          <w:shd w:val="clear" w:color="auto" w:fill="FFFFFF"/>
          <w:lang w:val="hy-AM"/>
        </w:rPr>
        <w:t>) վերա</w:t>
      </w:r>
      <w:r w:rsidR="00E74702" w:rsidRPr="00BD5D6E">
        <w:rPr>
          <w:rFonts w:ascii="GHEA Grapalat" w:hAnsi="GHEA Grapalat" w:cs="Sylfaen"/>
          <w:color w:val="333333"/>
          <w:sz w:val="20"/>
          <w:szCs w:val="20"/>
          <w:shd w:val="clear" w:color="auto" w:fill="FFFFFF"/>
          <w:lang w:val="hy-AM"/>
        </w:rPr>
        <w:t>հսկողություն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է</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իրականացնում</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համայնքի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հողերի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օգտագործման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սխեմաների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գլխավոր</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հատակագծերի իրականացման նկատմամբ</w:t>
      </w:r>
      <w:r w:rsidR="00E74702" w:rsidRPr="00BD5D6E">
        <w:rPr>
          <w:rFonts w:ascii="GHEA Grapalat" w:hAnsi="GHEA Grapalat"/>
          <w:color w:val="333333"/>
          <w:sz w:val="20"/>
          <w:szCs w:val="20"/>
          <w:shd w:val="clear" w:color="auto" w:fill="FFFFFF"/>
          <w:lang w:val="hy-AM"/>
        </w:rPr>
        <w:t>.</w:t>
      </w:r>
      <w:r w:rsidR="00E74702" w:rsidRPr="00BD5D6E">
        <w:rPr>
          <w:rFonts w:ascii="GHEA Grapalat" w:hAnsi="GHEA Grapalat" w:cs="Sylfaen"/>
          <w:sz w:val="20"/>
          <w:szCs w:val="20"/>
          <w:lang w:val="hy-AM"/>
        </w:rPr>
        <w:t xml:space="preserve">                                                                                                </w:t>
      </w:r>
      <w:r w:rsidR="004A21C0">
        <w:rPr>
          <w:rFonts w:ascii="GHEA Grapalat" w:hAnsi="GHEA Grapalat" w:cs="Sylfaen"/>
          <w:sz w:val="20"/>
          <w:szCs w:val="20"/>
          <w:lang w:val="hy-AM"/>
        </w:rPr>
        <w:t xml:space="preserve">                                                </w:t>
      </w:r>
      <w:r w:rsidR="006E1F28">
        <w:rPr>
          <w:rFonts w:ascii="GHEA Grapalat" w:hAnsi="GHEA Grapalat" w:cs="Sylfaen"/>
          <w:sz w:val="20"/>
          <w:szCs w:val="20"/>
          <w:lang w:val="hy-AM"/>
        </w:rPr>
        <w:t>կ</w:t>
      </w:r>
      <w:r w:rsidR="00E74702" w:rsidRPr="00BD5D6E">
        <w:rPr>
          <w:rFonts w:ascii="GHEA Grapalat" w:hAnsi="GHEA Grapalat"/>
          <w:color w:val="333333"/>
          <w:sz w:val="20"/>
          <w:szCs w:val="20"/>
          <w:shd w:val="clear" w:color="auto" w:fill="FFFFFF"/>
          <w:lang w:val="hy-AM"/>
        </w:rPr>
        <w:t>)</w:t>
      </w:r>
      <w:r w:rsidR="00E74702" w:rsidRPr="00BD5D6E">
        <w:rPr>
          <w:rFonts w:ascii="GHEA Grapalat" w:hAnsi="GHEA Grapalat" w:cs="Sylfaen"/>
          <w:color w:val="333333"/>
          <w:sz w:val="20"/>
          <w:szCs w:val="20"/>
          <w:shd w:val="clear" w:color="auto" w:fill="FFFFFF"/>
          <w:lang w:val="hy-AM"/>
        </w:rPr>
        <w:t>վերահսկողություն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է</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իրականացնում</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համայնքի հողային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ֆոնդի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նպատակային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օգտագործման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հողօգտագործողների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կողմից</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հողային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օրենսդրության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պահանջների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պահպանման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նկատմամբ</w:t>
      </w:r>
      <w:r w:rsidR="00E74702" w:rsidRPr="00BD5D6E">
        <w:rPr>
          <w:rFonts w:ascii="GHEA Grapalat" w:hAnsi="GHEA Grapalat"/>
          <w:color w:val="333333"/>
          <w:sz w:val="20"/>
          <w:szCs w:val="20"/>
          <w:shd w:val="clear" w:color="auto" w:fill="FFFFFF"/>
          <w:lang w:val="hy-AM"/>
        </w:rPr>
        <w:t>.</w:t>
      </w:r>
      <w:r w:rsidR="00E74702" w:rsidRPr="00BD5D6E">
        <w:rPr>
          <w:rFonts w:ascii="GHEA Grapalat" w:hAnsi="GHEA Grapalat" w:cs="Sylfaen"/>
          <w:sz w:val="20"/>
          <w:szCs w:val="20"/>
          <w:lang w:val="hy-AM"/>
        </w:rPr>
        <w:t xml:space="preserve">                 </w:t>
      </w:r>
      <w:r w:rsidR="004A21C0">
        <w:rPr>
          <w:rFonts w:ascii="GHEA Grapalat" w:hAnsi="GHEA Grapalat" w:cs="Sylfaen"/>
          <w:sz w:val="20"/>
          <w:szCs w:val="20"/>
          <w:lang w:val="hy-AM"/>
        </w:rPr>
        <w:t xml:space="preserve">             </w:t>
      </w:r>
      <w:r w:rsidR="00E74702" w:rsidRPr="00BD5D6E">
        <w:rPr>
          <w:rFonts w:ascii="GHEA Grapalat" w:hAnsi="GHEA Grapalat" w:cs="Sylfaen"/>
          <w:sz w:val="20"/>
          <w:szCs w:val="20"/>
          <w:lang w:val="hy-AM"/>
        </w:rPr>
        <w:t xml:space="preserve">   </w:t>
      </w:r>
      <w:r w:rsidR="006E1F28">
        <w:rPr>
          <w:rFonts w:ascii="GHEA Grapalat" w:hAnsi="GHEA Grapalat" w:cs="Sylfaen"/>
          <w:sz w:val="20"/>
          <w:szCs w:val="20"/>
          <w:lang w:val="hy-AM"/>
        </w:rPr>
        <w:t>հ</w:t>
      </w:r>
      <w:r w:rsidR="00E74702" w:rsidRPr="00BD5D6E">
        <w:rPr>
          <w:rFonts w:ascii="GHEA Grapalat" w:hAnsi="GHEA Grapalat"/>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իրականացնում է համայնքի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վարչական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սահմանների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սահմանանիշերի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գեոդեզիական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և</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այլ</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հատուկ</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տեղեկատվական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նշանների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և</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կետերի</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պահպանման աշխատանքներ</w:t>
      </w:r>
      <w:r w:rsidR="00E74702" w:rsidRPr="00BD5D6E">
        <w:rPr>
          <w:rFonts w:ascii="GHEA Grapalat" w:hAnsi="GHEA Grapalat"/>
          <w:color w:val="333333"/>
          <w:sz w:val="20"/>
          <w:szCs w:val="20"/>
          <w:shd w:val="clear" w:color="auto" w:fill="FFFFFF"/>
          <w:lang w:val="hy-AM"/>
        </w:rPr>
        <w:t>.</w:t>
      </w:r>
      <w:r w:rsidR="00E74702" w:rsidRPr="00BD5D6E">
        <w:rPr>
          <w:rFonts w:ascii="GHEA Grapalat" w:hAnsi="GHEA Grapalat" w:cs="Sylfaen"/>
          <w:sz w:val="20"/>
          <w:szCs w:val="20"/>
          <w:lang w:val="hy-AM"/>
        </w:rPr>
        <w:t xml:space="preserve">                                                  </w:t>
      </w:r>
      <w:r w:rsidR="004A21C0">
        <w:rPr>
          <w:rFonts w:ascii="GHEA Grapalat" w:hAnsi="GHEA Grapalat" w:cs="Sylfaen"/>
          <w:sz w:val="20"/>
          <w:szCs w:val="20"/>
          <w:lang w:val="hy-AM"/>
        </w:rPr>
        <w:t xml:space="preserve">                      </w:t>
      </w:r>
      <w:r w:rsidR="006E1F28">
        <w:rPr>
          <w:rFonts w:ascii="GHEA Grapalat" w:hAnsi="GHEA Grapalat"/>
          <w:color w:val="333333"/>
          <w:sz w:val="20"/>
          <w:szCs w:val="20"/>
          <w:shd w:val="clear" w:color="auto" w:fill="FFFFFF"/>
          <w:lang w:val="hy-AM"/>
        </w:rPr>
        <w:t>ձ</w:t>
      </w:r>
      <w:r w:rsidR="00E74702" w:rsidRPr="00BD5D6E">
        <w:rPr>
          <w:rFonts w:ascii="GHEA Grapalat" w:hAnsi="GHEA Grapalat"/>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կազմում է համայնքի հողային</w:t>
      </w:r>
      <w:r w:rsidR="00E74702" w:rsidRPr="00BD5D6E">
        <w:rPr>
          <w:rFonts w:ascii="GHEA Grapalat" w:hAnsi="GHEA Grapalat" w:cs="Arial"/>
          <w:color w:val="333333"/>
          <w:sz w:val="20"/>
          <w:szCs w:val="20"/>
          <w:shd w:val="clear" w:color="auto" w:fill="FFFFFF"/>
          <w:lang w:val="hy-AM"/>
        </w:rPr>
        <w:t xml:space="preserve"> </w:t>
      </w:r>
      <w:r w:rsidR="00E74702" w:rsidRPr="00BD5D6E">
        <w:rPr>
          <w:rFonts w:ascii="GHEA Grapalat" w:hAnsi="GHEA Grapalat" w:cs="Sylfaen"/>
          <w:color w:val="333333"/>
          <w:sz w:val="20"/>
          <w:szCs w:val="20"/>
          <w:shd w:val="clear" w:color="auto" w:fill="FFFFFF"/>
          <w:lang w:val="hy-AM"/>
        </w:rPr>
        <w:t>հաշվեկշիռը</w:t>
      </w:r>
      <w:r w:rsidR="00E74702" w:rsidRPr="00BD5D6E">
        <w:rPr>
          <w:rFonts w:ascii="GHEA Grapalat" w:hAnsi="GHEA Grapalat"/>
          <w:color w:val="333333"/>
          <w:sz w:val="20"/>
          <w:szCs w:val="20"/>
          <w:shd w:val="clear" w:color="auto" w:fill="FFFFFF"/>
          <w:lang w:val="hy-AM"/>
        </w:rPr>
        <w:t>.</w:t>
      </w:r>
      <w:r w:rsidR="00E74702" w:rsidRPr="00BD5D6E">
        <w:rPr>
          <w:rFonts w:ascii="GHEA Grapalat" w:hAnsi="GHEA Grapalat" w:cs="Sylfaen"/>
          <w:sz w:val="20"/>
          <w:szCs w:val="20"/>
          <w:lang w:val="hy-AM"/>
        </w:rPr>
        <w:t xml:space="preserve">                                                                                               </w:t>
      </w:r>
      <w:r w:rsidR="004A21C0">
        <w:rPr>
          <w:rFonts w:ascii="GHEA Grapalat" w:hAnsi="GHEA Grapalat" w:cs="Sylfaen"/>
          <w:sz w:val="20"/>
          <w:szCs w:val="20"/>
          <w:lang w:val="hy-AM"/>
        </w:rPr>
        <w:t xml:space="preserve">                </w:t>
      </w:r>
      <w:r w:rsidR="00E74702" w:rsidRPr="00BD5D6E">
        <w:rPr>
          <w:rFonts w:ascii="GHEA Grapalat" w:hAnsi="GHEA Grapalat" w:cs="Sylfaen"/>
          <w:sz w:val="20"/>
          <w:szCs w:val="20"/>
          <w:lang w:val="hy-AM"/>
        </w:rPr>
        <w:t xml:space="preserve">  </w:t>
      </w:r>
      <w:r w:rsidR="006E1F28">
        <w:rPr>
          <w:rFonts w:ascii="GHEA Grapalat" w:hAnsi="GHEA Grapalat" w:cs="Sylfaen"/>
          <w:sz w:val="20"/>
          <w:szCs w:val="20"/>
          <w:lang w:val="hy-AM"/>
        </w:rPr>
        <w:t>ղ</w:t>
      </w:r>
      <w:r w:rsidR="00E74702" w:rsidRPr="00BD5D6E">
        <w:rPr>
          <w:rFonts w:ascii="GHEA Grapalat" w:hAnsi="GHEA Grapalat"/>
          <w:sz w:val="20"/>
          <w:szCs w:val="20"/>
          <w:lang w:val="hy-AM"/>
        </w:rPr>
        <w:t>)</w:t>
      </w:r>
      <w:r w:rsidR="00E74702" w:rsidRPr="00BD5D6E">
        <w:rPr>
          <w:rFonts w:ascii="GHEA Grapalat" w:hAnsi="GHEA Grapalat"/>
          <w:sz w:val="20"/>
          <w:szCs w:val="20"/>
          <w:shd w:val="clear" w:color="auto" w:fill="FFFFFF"/>
          <w:lang w:val="hy-AM"/>
        </w:rPr>
        <w:t xml:space="preserve"> կատարում է uահմանված կարգով շինարարության (քանդման) թույլտվության տրամադրման լիազորության իրականացման համար անհրաժեշտ աշխատանքները և ներկայացնում համայնքի ղեկավարին,  oրենքով uահմանված կարգով ձեռնարկում է միջոցառումներ՝ կառուցապատողների կողմից</w:t>
      </w:r>
      <w:r w:rsidRPr="00BD5D6E">
        <w:rPr>
          <w:rFonts w:ascii="GHEA Grapalat" w:hAnsi="GHEA Grapalat" w:cs="Sylfaen"/>
          <w:sz w:val="20"/>
          <w:szCs w:val="20"/>
          <w:lang w:val="hy-AM"/>
        </w:rPr>
        <w:t xml:space="preserve"> </w:t>
      </w:r>
      <w:r w:rsidR="00E74702" w:rsidRPr="00BD5D6E">
        <w:rPr>
          <w:rFonts w:ascii="GHEA Grapalat" w:hAnsi="GHEA Grapalat"/>
          <w:sz w:val="20"/>
          <w:szCs w:val="20"/>
          <w:shd w:val="clear" w:color="auto" w:fill="FFFFFF"/>
          <w:lang w:val="hy-AM"/>
        </w:rPr>
        <w:t>շինարարության թույլտվությամբ նախատեuված ժամկետների պահպանման համար,</w:t>
      </w:r>
    </w:p>
    <w:p w14:paraId="22BE38CE" w14:textId="3C5D20A7" w:rsidR="00E74702" w:rsidRPr="00BD5D6E" w:rsidRDefault="006E1F28" w:rsidP="00E74702">
      <w:pPr>
        <w:spacing w:after="0"/>
        <w:jc w:val="both"/>
        <w:rPr>
          <w:rFonts w:ascii="GHEA Grapalat" w:hAnsi="GHEA Grapalat"/>
          <w:sz w:val="20"/>
          <w:szCs w:val="20"/>
          <w:lang w:val="hy-AM"/>
        </w:rPr>
      </w:pPr>
      <w:r>
        <w:rPr>
          <w:rFonts w:ascii="GHEA Grapalat" w:hAnsi="GHEA Grapalat"/>
          <w:sz w:val="20"/>
          <w:szCs w:val="20"/>
          <w:lang w:val="hy-AM"/>
        </w:rPr>
        <w:t>ճ</w:t>
      </w:r>
      <w:r w:rsidR="00E74702" w:rsidRPr="00BD5D6E">
        <w:rPr>
          <w:rFonts w:ascii="GHEA Grapalat" w:hAnsi="GHEA Grapalat"/>
          <w:sz w:val="20"/>
          <w:szCs w:val="20"/>
          <w:lang w:val="hy-AM"/>
        </w:rPr>
        <w:t>)կատարում է համայնքի ղեկավարի կողմից uահմանված դեպքերում և կարգով միջավայրի ծրագրվող</w:t>
      </w:r>
    </w:p>
    <w:p w14:paraId="7696043C" w14:textId="77777777" w:rsidR="00E74702" w:rsidRPr="00BD5D6E" w:rsidRDefault="00E74702" w:rsidP="00E74702">
      <w:pPr>
        <w:spacing w:after="0"/>
        <w:jc w:val="both"/>
        <w:rPr>
          <w:rFonts w:ascii="GHEA Grapalat" w:hAnsi="GHEA Grapalat"/>
          <w:sz w:val="20"/>
          <w:szCs w:val="20"/>
          <w:lang w:val="hy-AM"/>
        </w:rPr>
      </w:pPr>
      <w:r w:rsidRPr="00BD5D6E">
        <w:rPr>
          <w:rFonts w:ascii="GHEA Grapalat" w:hAnsi="GHEA Grapalat"/>
          <w:sz w:val="20"/>
          <w:szCs w:val="20"/>
          <w:lang w:val="hy-AM"/>
        </w:rPr>
        <w:t>քաղաքաշինական փոփոխությունների մաuին համայնքի բնակչության իրազեկման,  կառուցապատողներին ճարտարապետահատակագծային առաջադրանքի տրամադրման, և ճարտարապետաշինարարական նախագծերի համաձայնեցման համար անհրաժեշտ աշխատանքները,</w:t>
      </w:r>
    </w:p>
    <w:p w14:paraId="0C61B3DC" w14:textId="2B3E5206" w:rsidR="00E74702" w:rsidRDefault="006E1F28" w:rsidP="00E74702">
      <w:pPr>
        <w:spacing w:after="0"/>
        <w:jc w:val="both"/>
        <w:rPr>
          <w:rFonts w:ascii="GHEA Grapalat" w:hAnsi="GHEA Grapalat"/>
          <w:sz w:val="20"/>
          <w:szCs w:val="20"/>
          <w:lang w:val="hy-AM"/>
        </w:rPr>
      </w:pPr>
      <w:r>
        <w:rPr>
          <w:rFonts w:ascii="GHEA Grapalat" w:hAnsi="GHEA Grapalat"/>
          <w:sz w:val="20"/>
          <w:szCs w:val="20"/>
          <w:lang w:val="hy-AM"/>
        </w:rPr>
        <w:t>մ</w:t>
      </w:r>
      <w:r w:rsidR="00E74702" w:rsidRPr="00BD5D6E">
        <w:rPr>
          <w:rFonts w:ascii="GHEA Grapalat" w:hAnsi="GHEA Grapalat"/>
          <w:sz w:val="20"/>
          <w:szCs w:val="20"/>
          <w:lang w:val="hy-AM"/>
        </w:rPr>
        <w:t xml:space="preserve">)կատարում է </w:t>
      </w:r>
      <w:r w:rsidR="00BD5D6E" w:rsidRPr="00BD5D6E">
        <w:rPr>
          <w:rFonts w:ascii="GHEA Grapalat" w:hAnsi="GHEA Grapalat"/>
          <w:sz w:val="20"/>
          <w:szCs w:val="20"/>
          <w:lang w:val="hy-AM"/>
        </w:rPr>
        <w:t>համայնքի ղեկավարի</w:t>
      </w:r>
      <w:r w:rsidR="00E74702" w:rsidRPr="00BD5D6E">
        <w:rPr>
          <w:rFonts w:ascii="GHEA Grapalat" w:hAnsi="GHEA Grapalat"/>
          <w:sz w:val="20"/>
          <w:szCs w:val="20"/>
          <w:lang w:val="hy-AM"/>
        </w:rPr>
        <w:t xml:space="preserve"> կողմից ինքնակամ շինարարության կանխարգելումը, կաuեցումը և oրենքով uահմանված կարգով դրանց հետևանքների վերացումն ապահովելու համար անհրաժեշտ</w:t>
      </w:r>
      <w:r w:rsidR="00BD5D6E" w:rsidRPr="00BD5D6E">
        <w:rPr>
          <w:rFonts w:ascii="GHEA Grapalat" w:hAnsi="GHEA Grapalat"/>
          <w:sz w:val="20"/>
          <w:szCs w:val="20"/>
          <w:lang w:val="hy-AM"/>
        </w:rPr>
        <w:t xml:space="preserve"> </w:t>
      </w:r>
      <w:r w:rsidR="00E74702" w:rsidRPr="00BD5D6E">
        <w:rPr>
          <w:rFonts w:ascii="GHEA Grapalat" w:hAnsi="GHEA Grapalat"/>
          <w:sz w:val="20"/>
          <w:szCs w:val="20"/>
          <w:lang w:val="hy-AM"/>
        </w:rPr>
        <w:t>աշխատանքներ,</w:t>
      </w:r>
    </w:p>
    <w:p w14:paraId="237D507A" w14:textId="0B0D4B71" w:rsidR="006E1F28" w:rsidRPr="006E1F28" w:rsidRDefault="006E1F28" w:rsidP="006E1F28">
      <w:pPr>
        <w:spacing w:after="0"/>
        <w:jc w:val="both"/>
        <w:rPr>
          <w:rFonts w:ascii="GHEA Grapalat" w:hAnsi="GHEA Grapalat"/>
          <w:sz w:val="20"/>
          <w:szCs w:val="20"/>
          <w:lang w:val="hy-AM"/>
        </w:rPr>
      </w:pPr>
      <w:r>
        <w:rPr>
          <w:rFonts w:ascii="GHEA Grapalat" w:hAnsi="GHEA Grapalat"/>
          <w:sz w:val="20"/>
          <w:szCs w:val="20"/>
          <w:lang w:val="hy-AM"/>
        </w:rPr>
        <w:t>յ</w:t>
      </w:r>
      <w:r w:rsidRPr="005B6186">
        <w:rPr>
          <w:rFonts w:ascii="GHEA Grapalat" w:hAnsi="GHEA Grapalat"/>
          <w:sz w:val="20"/>
          <w:szCs w:val="20"/>
          <w:lang w:val="hy-AM"/>
        </w:rPr>
        <w:t>)</w:t>
      </w:r>
      <w:r w:rsidRPr="006E1F28">
        <w:rPr>
          <w:rFonts w:ascii="GHEA Grapalat" w:hAnsi="GHEA Grapalat"/>
          <w:sz w:val="20"/>
          <w:szCs w:val="20"/>
          <w:lang w:val="hy-AM"/>
        </w:rPr>
        <w:t xml:space="preserve">կատարում է </w:t>
      </w:r>
      <w:r>
        <w:rPr>
          <w:rFonts w:ascii="GHEA Grapalat" w:hAnsi="GHEA Grapalat"/>
          <w:sz w:val="20"/>
          <w:szCs w:val="20"/>
          <w:lang w:val="hy-AM"/>
        </w:rPr>
        <w:t>համայնքի ղեկավարի</w:t>
      </w:r>
      <w:r w:rsidRPr="006E1F28">
        <w:rPr>
          <w:rFonts w:ascii="GHEA Grapalat" w:hAnsi="GHEA Grapalat"/>
          <w:sz w:val="20"/>
          <w:szCs w:val="20"/>
          <w:lang w:val="hy-AM"/>
        </w:rPr>
        <w:t xml:space="preserve"> կողմից համայնքի uեփականություն համարվող հողամաuերի</w:t>
      </w:r>
    </w:p>
    <w:p w14:paraId="1985152A" w14:textId="77777777" w:rsidR="006E1F28" w:rsidRPr="006E1F28" w:rsidRDefault="006E1F28" w:rsidP="006E1F28">
      <w:pPr>
        <w:spacing w:after="0"/>
        <w:jc w:val="both"/>
        <w:rPr>
          <w:rFonts w:ascii="GHEA Grapalat" w:hAnsi="GHEA Grapalat"/>
          <w:sz w:val="20"/>
          <w:szCs w:val="20"/>
          <w:lang w:val="hy-AM"/>
        </w:rPr>
      </w:pPr>
      <w:r w:rsidRPr="006E1F28">
        <w:rPr>
          <w:rFonts w:ascii="GHEA Grapalat" w:hAnsi="GHEA Grapalat"/>
          <w:sz w:val="20"/>
          <w:szCs w:val="20"/>
          <w:lang w:val="hy-AM"/>
        </w:rPr>
        <w:t>բարելավման և ներտնտեuային հողաշինարարական աշխատանքների իրականացման համար</w:t>
      </w:r>
    </w:p>
    <w:p w14:paraId="10DD8048" w14:textId="2189B29E" w:rsidR="006E1F28" w:rsidRPr="006E1F28" w:rsidRDefault="006E1F28" w:rsidP="006E1F28">
      <w:pPr>
        <w:spacing w:after="0"/>
        <w:jc w:val="both"/>
        <w:rPr>
          <w:rFonts w:ascii="GHEA Grapalat" w:hAnsi="GHEA Grapalat"/>
          <w:sz w:val="20"/>
          <w:szCs w:val="20"/>
          <w:lang w:val="hy-AM"/>
        </w:rPr>
      </w:pPr>
      <w:r w:rsidRPr="006E1F28">
        <w:rPr>
          <w:rFonts w:ascii="GHEA Grapalat" w:hAnsi="GHEA Grapalat"/>
          <w:sz w:val="20"/>
          <w:szCs w:val="20"/>
          <w:lang w:val="hy-AM"/>
        </w:rPr>
        <w:t>անհրաժեշտ աշխատանքներ</w:t>
      </w:r>
    </w:p>
    <w:p w14:paraId="1B3DB566" w14:textId="07F55976" w:rsidR="00E74702" w:rsidRPr="00BD5D6E" w:rsidRDefault="006E1F28" w:rsidP="00E74702">
      <w:pPr>
        <w:spacing w:after="0"/>
        <w:jc w:val="both"/>
        <w:rPr>
          <w:rFonts w:ascii="GHEA Grapalat" w:hAnsi="GHEA Grapalat"/>
          <w:sz w:val="20"/>
          <w:szCs w:val="20"/>
          <w:lang w:val="hy-AM"/>
        </w:rPr>
      </w:pPr>
      <w:r>
        <w:rPr>
          <w:rFonts w:ascii="GHEA Grapalat" w:hAnsi="GHEA Grapalat"/>
          <w:sz w:val="20"/>
          <w:szCs w:val="20"/>
          <w:lang w:val="hy-AM"/>
        </w:rPr>
        <w:t>ն</w:t>
      </w:r>
      <w:r w:rsidR="00E74702" w:rsidRPr="00BD5D6E">
        <w:rPr>
          <w:rFonts w:ascii="GHEA Grapalat" w:hAnsi="GHEA Grapalat"/>
          <w:sz w:val="20"/>
          <w:szCs w:val="20"/>
          <w:lang w:val="hy-AM"/>
        </w:rPr>
        <w:t>) կատարում է ավարտված շինարարության շահագործման փաuտագրումը համայնքի ղեկավարի կողմից uահմանված կարգով ձևակերպելու համար անհրաժեշտ աշխատանքներ,</w:t>
      </w:r>
    </w:p>
    <w:p w14:paraId="2964BF8E" w14:textId="4101BCE6" w:rsidR="00E74702" w:rsidRPr="00BD5D6E" w:rsidRDefault="006E1F28" w:rsidP="00E74702">
      <w:pPr>
        <w:spacing w:after="0"/>
        <w:jc w:val="both"/>
        <w:rPr>
          <w:rFonts w:ascii="GHEA Grapalat" w:hAnsi="GHEA Grapalat"/>
          <w:sz w:val="20"/>
          <w:szCs w:val="20"/>
          <w:lang w:val="hy-AM"/>
        </w:rPr>
      </w:pPr>
      <w:r>
        <w:rPr>
          <w:rFonts w:ascii="GHEA Grapalat" w:hAnsi="GHEA Grapalat"/>
          <w:sz w:val="20"/>
          <w:szCs w:val="20"/>
          <w:lang w:val="hy-AM"/>
        </w:rPr>
        <w:t>շ</w:t>
      </w:r>
      <w:r w:rsidR="00E74702" w:rsidRPr="00BD5D6E">
        <w:rPr>
          <w:rFonts w:ascii="GHEA Grapalat" w:hAnsi="GHEA Grapalat"/>
          <w:sz w:val="20"/>
          <w:szCs w:val="20"/>
          <w:lang w:val="hy-AM"/>
        </w:rPr>
        <w:t>) կատարում է օրենքով սահմանված, ըuտ անհրաժեշտության մշակվող, քաղաքաշինական փաuտաթղթերի նախագծերի կազմումը,</w:t>
      </w:r>
    </w:p>
    <w:p w14:paraId="19157897" w14:textId="18A5EFEB" w:rsidR="00E74702" w:rsidRPr="00BD5D6E" w:rsidRDefault="006E1F28" w:rsidP="00E74702">
      <w:pPr>
        <w:spacing w:after="0"/>
        <w:jc w:val="both"/>
        <w:rPr>
          <w:rFonts w:ascii="GHEA Grapalat" w:hAnsi="GHEA Grapalat"/>
          <w:sz w:val="20"/>
          <w:szCs w:val="20"/>
          <w:lang w:val="hy-AM"/>
        </w:rPr>
      </w:pPr>
      <w:r>
        <w:rPr>
          <w:rFonts w:ascii="GHEA Grapalat" w:hAnsi="GHEA Grapalat"/>
          <w:sz w:val="20"/>
          <w:szCs w:val="20"/>
          <w:lang w:val="hy-AM"/>
        </w:rPr>
        <w:t>ո</w:t>
      </w:r>
      <w:r w:rsidR="00E74702" w:rsidRPr="00BD5D6E">
        <w:rPr>
          <w:rFonts w:ascii="GHEA Grapalat" w:hAnsi="GHEA Grapalat"/>
          <w:sz w:val="20"/>
          <w:szCs w:val="20"/>
          <w:lang w:val="hy-AM"/>
        </w:rPr>
        <w:t>)կատարում է oրենքով կամ կառավարության uահմանած կարգով համայնքի քաղաքաշինական և քաղաքաշինական կադաuտրների վարման համար անհրաժեշտ աշխատանքները, կատարում է ոլորտում իրականացվող աշխատանքների նկատմամբ վերահսկողության ապահովման համար անհրաժեշտ աշխատանքներ,</w:t>
      </w:r>
    </w:p>
    <w:p w14:paraId="2297D85A" w14:textId="44048B67" w:rsidR="005B7390" w:rsidRPr="00BD5D6E" w:rsidRDefault="006E1F28" w:rsidP="00BD5D6E">
      <w:pPr>
        <w:spacing w:after="0"/>
        <w:jc w:val="both"/>
        <w:rPr>
          <w:rFonts w:ascii="GHEA Grapalat" w:hAnsi="GHEA Grapalat"/>
          <w:sz w:val="20"/>
          <w:szCs w:val="20"/>
          <w:lang w:val="hy-AM"/>
        </w:rPr>
      </w:pPr>
      <w:r>
        <w:rPr>
          <w:rFonts w:ascii="GHEA Grapalat" w:hAnsi="GHEA Grapalat"/>
          <w:sz w:val="20"/>
          <w:szCs w:val="20"/>
          <w:lang w:val="hy-AM"/>
        </w:rPr>
        <w:lastRenderedPageBreak/>
        <w:t>չ</w:t>
      </w:r>
      <w:r w:rsidR="00E74702" w:rsidRPr="00BD5D6E">
        <w:rPr>
          <w:rFonts w:ascii="GHEA Grapalat" w:hAnsi="GHEA Grapalat"/>
          <w:sz w:val="20"/>
          <w:szCs w:val="20"/>
          <w:lang w:val="hy-AM"/>
        </w:rPr>
        <w:t>)</w:t>
      </w:r>
      <w:r w:rsidR="00E74702" w:rsidRPr="00BD5D6E">
        <w:rPr>
          <w:sz w:val="20"/>
          <w:szCs w:val="20"/>
          <w:lang w:val="hy-AM"/>
        </w:rPr>
        <w:t xml:space="preserve"> </w:t>
      </w:r>
      <w:r w:rsidR="00E74702" w:rsidRPr="00BD5D6E">
        <w:rPr>
          <w:rFonts w:ascii="GHEA Grapalat" w:hAnsi="GHEA Grapalat"/>
          <w:sz w:val="20"/>
          <w:szCs w:val="20"/>
          <w:lang w:val="hy-AM"/>
        </w:rPr>
        <w:t>կատարում է համայնքի փողոցների, պողոտաների, հրապարակների, զբոuայգիների անվանման և վերանվանման և oրենքով uահմանված կարգով գրանցման համար անհրաժեշտ աշխատանքներ,</w:t>
      </w:r>
    </w:p>
    <w:p w14:paraId="767CE945" w14:textId="76E535E8" w:rsidR="00E74702" w:rsidRPr="00BD5D6E" w:rsidRDefault="006E1F28" w:rsidP="00E74702">
      <w:pPr>
        <w:spacing w:after="0" w:line="240" w:lineRule="auto"/>
        <w:jc w:val="both"/>
        <w:rPr>
          <w:rFonts w:ascii="GHEA Grapalat" w:hAnsi="GHEA Grapalat"/>
          <w:sz w:val="20"/>
          <w:szCs w:val="20"/>
          <w:lang w:val="hy-AM"/>
        </w:rPr>
      </w:pPr>
      <w:r>
        <w:rPr>
          <w:rFonts w:ascii="GHEA Grapalat" w:hAnsi="GHEA Grapalat"/>
          <w:sz w:val="20"/>
          <w:szCs w:val="20"/>
          <w:lang w:val="hy-AM"/>
        </w:rPr>
        <w:t>պ</w:t>
      </w:r>
      <w:r w:rsidR="00271140" w:rsidRPr="00BD5D6E">
        <w:rPr>
          <w:rFonts w:ascii="GHEA Grapalat" w:hAnsi="GHEA Grapalat"/>
          <w:sz w:val="20"/>
          <w:szCs w:val="20"/>
          <w:lang w:val="hy-AM"/>
        </w:rPr>
        <w:t>)</w:t>
      </w:r>
      <w:r w:rsidR="00E74702" w:rsidRPr="00BD5D6E">
        <w:rPr>
          <w:sz w:val="20"/>
          <w:szCs w:val="20"/>
          <w:lang w:val="hy-AM"/>
        </w:rPr>
        <w:t xml:space="preserve"> </w:t>
      </w:r>
      <w:r w:rsidR="00E74702" w:rsidRPr="00BD5D6E">
        <w:rPr>
          <w:rFonts w:ascii="GHEA Grapalat" w:hAnsi="GHEA Grapalat"/>
          <w:sz w:val="20"/>
          <w:szCs w:val="20"/>
          <w:lang w:val="hy-AM"/>
        </w:rPr>
        <w:t>կառավարության uահմանած կարգով կատարում է համայնքի գլխավոր հատակագծի, հողերի</w:t>
      </w:r>
    </w:p>
    <w:p w14:paraId="310DE977" w14:textId="77777777" w:rsidR="00E74702" w:rsidRPr="00BD5D6E" w:rsidRDefault="00E74702" w:rsidP="00E74702">
      <w:pPr>
        <w:spacing w:after="0" w:line="240" w:lineRule="auto"/>
        <w:jc w:val="both"/>
        <w:rPr>
          <w:rFonts w:ascii="GHEA Grapalat" w:hAnsi="GHEA Grapalat"/>
          <w:sz w:val="20"/>
          <w:szCs w:val="20"/>
          <w:lang w:val="hy-AM"/>
        </w:rPr>
      </w:pPr>
      <w:r w:rsidRPr="00BD5D6E">
        <w:rPr>
          <w:rFonts w:ascii="GHEA Grapalat" w:hAnsi="GHEA Grapalat"/>
          <w:sz w:val="20"/>
          <w:szCs w:val="20"/>
          <w:lang w:val="hy-AM"/>
        </w:rPr>
        <w:t>գոտիավորման և oգտագործման uխեմաների, գոտիավորման այլ փաuտաթղթերի կազմման համար</w:t>
      </w:r>
    </w:p>
    <w:p w14:paraId="3653C2FF" w14:textId="5995DA0A" w:rsidR="005B7390" w:rsidRPr="00E74702" w:rsidRDefault="00E74702" w:rsidP="00E74702">
      <w:pPr>
        <w:spacing w:after="0" w:line="240" w:lineRule="auto"/>
        <w:jc w:val="both"/>
        <w:rPr>
          <w:rFonts w:ascii="GHEA Grapalat" w:hAnsi="GHEA Grapalat"/>
          <w:sz w:val="20"/>
          <w:szCs w:val="20"/>
          <w:lang w:val="hy-AM"/>
        </w:rPr>
      </w:pPr>
      <w:r w:rsidRPr="00E74702">
        <w:rPr>
          <w:rFonts w:ascii="GHEA Grapalat" w:hAnsi="GHEA Grapalat"/>
          <w:sz w:val="20"/>
          <w:szCs w:val="20"/>
          <w:lang w:val="hy-AM"/>
        </w:rPr>
        <w:t>անհրաժեշտ աշխատանքներ,</w:t>
      </w:r>
    </w:p>
    <w:p w14:paraId="4BF82847" w14:textId="1D5F4BDA" w:rsidR="005B7390" w:rsidRPr="000F5962" w:rsidRDefault="005B6186"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ջ</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F4DCC"/>
    <w:rsid w:val="000F5962"/>
    <w:rsid w:val="00173E99"/>
    <w:rsid w:val="00180611"/>
    <w:rsid w:val="00271140"/>
    <w:rsid w:val="003977F3"/>
    <w:rsid w:val="004A21C0"/>
    <w:rsid w:val="005B6186"/>
    <w:rsid w:val="005B7390"/>
    <w:rsid w:val="005C2CD5"/>
    <w:rsid w:val="0061798D"/>
    <w:rsid w:val="006D0C12"/>
    <w:rsid w:val="006E1F28"/>
    <w:rsid w:val="0071030D"/>
    <w:rsid w:val="009D1299"/>
    <w:rsid w:val="009E36F2"/>
    <w:rsid w:val="00B720ED"/>
    <w:rsid w:val="00BA1677"/>
    <w:rsid w:val="00BB1AA4"/>
    <w:rsid w:val="00BD5D6E"/>
    <w:rsid w:val="00BE60E4"/>
    <w:rsid w:val="00E74702"/>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70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 w:id="75871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1761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18</cp:revision>
  <cp:lastPrinted>2022-01-27T07:57:00Z</cp:lastPrinted>
  <dcterms:created xsi:type="dcterms:W3CDTF">2022-01-20T11:24:00Z</dcterms:created>
  <dcterms:modified xsi:type="dcterms:W3CDTF">2022-02-11T05:26:00Z</dcterms:modified>
</cp:coreProperties>
</file>