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1F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627DE4">
        <w:rPr>
          <w:rFonts w:ascii="GHEA Grapalat" w:hAnsi="GHEA Grapalat" w:cs="Sylfaen"/>
          <w:color w:val="FF0000"/>
          <w:sz w:val="24"/>
          <w:szCs w:val="24"/>
        </w:rPr>
        <w:t>46</w:t>
      </w:r>
    </w:p>
    <w:p w:rsidR="00627DE4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 w:rsidR="001F5DB9"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627DE4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627DE4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  <w:r w:rsidR="00A02215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627DE4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>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ի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         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18261F" w:rsidRPr="0018261F" w:rsidRDefault="0018261F" w:rsidP="0018261F">
      <w:pPr>
        <w:tabs>
          <w:tab w:val="left" w:pos="4120"/>
        </w:tabs>
        <w:spacing w:line="360" w:lineRule="auto"/>
        <w:jc w:val="center"/>
        <w:rPr>
          <w:rFonts w:ascii="Arial Armenian" w:hAnsi="Arial Armenian"/>
          <w:color w:val="FF0000"/>
          <w:sz w:val="24"/>
          <w:szCs w:val="24"/>
        </w:rPr>
      </w:pPr>
    </w:p>
    <w:p w:rsidR="00457F71" w:rsidRPr="00457F71" w:rsidRDefault="00457F71" w:rsidP="00B473E0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457F71" w:rsidRPr="00457F71" w:rsidRDefault="00457F71" w:rsidP="00B473E0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457F71" w:rsidRPr="00457F71" w:rsidRDefault="00457F71" w:rsidP="00B473E0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57F71">
        <w:rPr>
          <w:rFonts w:ascii="GHEA Grapalat" w:hAnsi="GHEA Grapalat"/>
          <w:sz w:val="24"/>
        </w:rPr>
        <w:t xml:space="preserve">&gt;&gt; </w:t>
      </w:r>
    </w:p>
    <w:p w:rsidR="00457F71" w:rsidRPr="00457F71" w:rsidRDefault="00457F71" w:rsidP="00B473E0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ԳԼԽԱՎՈՐ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57F71">
        <w:rPr>
          <w:rFonts w:ascii="GHEA Grapalat" w:hAnsi="GHEA Grapalat"/>
          <w:sz w:val="24"/>
        </w:rPr>
        <w:t xml:space="preserve"> </w:t>
      </w:r>
    </w:p>
    <w:p w:rsidR="0018261F" w:rsidRPr="00DC7210" w:rsidRDefault="008E6C27" w:rsidP="00B473E0">
      <w:pPr>
        <w:tabs>
          <w:tab w:val="left" w:pos="1200"/>
        </w:tabs>
        <w:spacing w:line="360" w:lineRule="auto"/>
        <w:ind w:left="-567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2.3-34</w:t>
      </w:r>
    </w:p>
    <w:p w:rsidR="0018261F" w:rsidRDefault="0018261F" w:rsidP="00B473E0">
      <w:pPr>
        <w:tabs>
          <w:tab w:val="left" w:pos="1200"/>
        </w:tabs>
        <w:spacing w:line="360" w:lineRule="auto"/>
        <w:ind w:left="-567"/>
        <w:jc w:val="center"/>
        <w:rPr>
          <w:rFonts w:ascii="GHEA Grapalat" w:hAnsi="GHEA Grapalat"/>
          <w:sz w:val="24"/>
          <w:szCs w:val="24"/>
        </w:rPr>
      </w:pPr>
      <w:r w:rsidRPr="00A02215">
        <w:rPr>
          <w:rFonts w:ascii="GHEA Grapalat" w:hAnsi="GHEA Grapalat"/>
          <w:sz w:val="24"/>
          <w:szCs w:val="24"/>
        </w:rPr>
        <w:t>(</w:t>
      </w:r>
      <w:r w:rsidRPr="00FF03C2">
        <w:rPr>
          <w:rFonts w:ascii="GHEA Grapalat" w:hAnsi="GHEA Grapalat" w:cs="Sylfaen"/>
          <w:sz w:val="24"/>
          <w:szCs w:val="24"/>
        </w:rPr>
        <w:t>ծածկագիր</w:t>
      </w:r>
      <w:r w:rsidRPr="00A02215">
        <w:rPr>
          <w:rFonts w:ascii="GHEA Grapalat" w:hAnsi="GHEA Grapalat"/>
          <w:sz w:val="24"/>
          <w:szCs w:val="24"/>
        </w:rPr>
        <w:t>)</w:t>
      </w:r>
    </w:p>
    <w:p w:rsidR="0018261F" w:rsidRDefault="0018261F" w:rsidP="00B473E0">
      <w:pPr>
        <w:tabs>
          <w:tab w:val="left" w:pos="1200"/>
        </w:tabs>
        <w:spacing w:line="360" w:lineRule="auto"/>
        <w:ind w:left="-567"/>
        <w:jc w:val="center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  <w:u w:val="single"/>
        </w:rPr>
        <w:t>1.</w:t>
      </w:r>
      <w:r w:rsidRPr="0018261F">
        <w:rPr>
          <w:rFonts w:ascii="GHEA Grapalat" w:hAnsi="GHEA Grapalat"/>
          <w:sz w:val="24"/>
          <w:szCs w:val="24"/>
          <w:u w:val="single"/>
        </w:rPr>
        <w:t>ԸՆԴՀԱՆՈՒՐ ԴՐՈՒՅԹՆԵՐ</w:t>
      </w:r>
    </w:p>
    <w:p w:rsidR="0018261F" w:rsidRDefault="00C33D9C" w:rsidP="00B473E0">
      <w:pPr>
        <w:tabs>
          <w:tab w:val="left" w:pos="1200"/>
        </w:tabs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1.Հայաստանի Հանրապետության Արա</w:t>
      </w:r>
      <w:r w:rsidR="0018261F">
        <w:rPr>
          <w:rFonts w:ascii="GHEA Grapalat" w:hAnsi="GHEA Grapalat"/>
          <w:sz w:val="24"/>
          <w:szCs w:val="24"/>
        </w:rPr>
        <w:t>րատի մարզի Մասիսի համայնքապետարանի աշխատակազմի /այսուհետ՝ աշխատակազմ/ գլխավոր մասնագետի /այսուհետ՝ գլխավոր մասնագետ/ պաշտոնն ընդգրկվում է համայնքային ծառայության առաջատար պաշտոնների խմբի 3-րդ ենթախմբում:</w:t>
      </w:r>
    </w:p>
    <w:p w:rsidR="00B473E0" w:rsidRDefault="0018261F" w:rsidP="00B473E0">
      <w:pPr>
        <w:tabs>
          <w:tab w:val="left" w:pos="1200"/>
        </w:tabs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2.Գլխավոր մասնագետին </w:t>
      </w:r>
      <w:r w:rsidRPr="0018261F">
        <w:rPr>
          <w:rFonts w:ascii="GHEA Grapalat" w:hAnsi="GHEA Grapalat"/>
          <w:sz w:val="24"/>
          <w:szCs w:val="24"/>
        </w:rPr>
        <w:t>&lt;&lt;</w:t>
      </w:r>
      <w:r>
        <w:rPr>
          <w:rFonts w:ascii="GHEA Grapalat" w:hAnsi="GHEA Grapalat"/>
          <w:sz w:val="24"/>
          <w:szCs w:val="24"/>
        </w:rPr>
        <w:t>Համայնքային ծառայության մասին</w:t>
      </w:r>
      <w:r w:rsidRPr="0018261F">
        <w:rPr>
          <w:rFonts w:ascii="GHEA Grapalat" w:hAnsi="GHEA Grapalat"/>
          <w:sz w:val="24"/>
          <w:szCs w:val="24"/>
        </w:rPr>
        <w:t>&gt;&gt;</w:t>
      </w:r>
      <w:r>
        <w:rPr>
          <w:rFonts w:ascii="GHEA Grapalat" w:hAnsi="GHEA Grapalat"/>
          <w:sz w:val="24"/>
          <w:szCs w:val="24"/>
        </w:rPr>
        <w:t xml:space="preserve"> Հայաստանի Հանրապետության օրենքով /այսուհետ՝ օրենք/ սահմանված կարգով պաշտոնում նշանակում և պաշտոնից ազատում է աշխատակազմի քարտուղարը /այսուհետ՝ քարտուղար/:</w:t>
      </w:r>
    </w:p>
    <w:p w:rsidR="00B473E0" w:rsidRPr="00B473E0" w:rsidRDefault="00B473E0" w:rsidP="00B473E0">
      <w:pPr>
        <w:tabs>
          <w:tab w:val="left" w:pos="1200"/>
        </w:tabs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</w:rPr>
      </w:pPr>
    </w:p>
    <w:p w:rsidR="0018261F" w:rsidRPr="00C33D9C" w:rsidRDefault="0018261F" w:rsidP="00B473E0">
      <w:pPr>
        <w:tabs>
          <w:tab w:val="left" w:pos="1200"/>
        </w:tabs>
        <w:spacing w:after="0" w:line="360" w:lineRule="auto"/>
        <w:ind w:left="-567"/>
        <w:jc w:val="center"/>
        <w:rPr>
          <w:rFonts w:ascii="GHEA Grapalat" w:hAnsi="GHEA Grapalat"/>
          <w:sz w:val="24"/>
          <w:szCs w:val="24"/>
          <w:u w:val="single"/>
        </w:rPr>
      </w:pPr>
      <w:r w:rsidRPr="0018261F">
        <w:rPr>
          <w:rFonts w:ascii="GHEA Grapalat" w:hAnsi="GHEA Grapalat"/>
          <w:sz w:val="24"/>
          <w:u w:val="single"/>
        </w:rPr>
        <w:t>2</w:t>
      </w:r>
      <w:r w:rsidR="00C33D9C">
        <w:rPr>
          <w:rFonts w:ascii="GHEA Grapalat" w:hAnsi="GHEA Grapalat"/>
          <w:sz w:val="24"/>
          <w:u w:val="single"/>
        </w:rPr>
        <w:t xml:space="preserve">.ԱՇԽԱՏԱՆՔԻ </w:t>
      </w:r>
      <w:r w:rsidRPr="0018261F">
        <w:rPr>
          <w:rFonts w:ascii="GHEA Grapalat" w:hAnsi="GHEA Grapalat"/>
          <w:sz w:val="24"/>
          <w:u w:val="single"/>
        </w:rPr>
        <w:t>ԿԱԶՄԱԿԵՐՊՄԱՆ ԵՎ ՂԵԿԱՎԱՐՄԱՆ ՊԱՏԱՍԽԱՆԱՏՎՈՒԹՅՈՒՆԸ</w:t>
      </w:r>
    </w:p>
    <w:p w:rsidR="0018261F" w:rsidRDefault="00C33D9C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3.Գլխավոր մասնագետը</w:t>
      </w:r>
      <w:r w:rsidR="0018261F">
        <w:rPr>
          <w:rFonts w:ascii="GHEA Grapalat" w:hAnsi="GHEA Grapalat"/>
          <w:sz w:val="24"/>
        </w:rPr>
        <w:t xml:space="preserve"> անմիջականորեն ենթակա և հաշվետու է քարտուղարին:</w:t>
      </w:r>
    </w:p>
    <w:p w:rsidR="0018261F" w:rsidRDefault="0018261F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4.Գլխավոր մասնագետն իրեն ենթակա աշխատողներ չունի:</w:t>
      </w:r>
    </w:p>
    <w:p w:rsidR="0018261F" w:rsidRDefault="0018261F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5.Գլխավոր մասնագետի բացակայության դեպքում նրան փոխարինում է աշխատակազմի այլ գլխավոր մասնագետը /գլխավոր մասնագետներից մեկը/ կամ աշխատակազմի </w:t>
      </w:r>
      <w:r w:rsidR="00735920">
        <w:rPr>
          <w:rFonts w:ascii="GHEA Grapalat" w:hAnsi="GHEA Grapalat"/>
          <w:sz w:val="24"/>
        </w:rPr>
        <w:t>առաջատար մասնագետը /առաջատար մասնագետներից մեկը/ քարտուղարի հայեցողությամբ:</w:t>
      </w:r>
    </w:p>
    <w:p w:rsidR="00735920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lastRenderedPageBreak/>
        <w:t>Օրենքով նախատեսված դեպքերում գլխավոր մասնագետին փոխարինում է համայնքային ծառայության կադրերի ռեզերվում գտնվող,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735920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6.Գլխավոր մասնագետը աշխատակազմի այլ գլխավոր մասնագետի, կամ աշխատակազմի առաջատար մասնագետի բացակայության դեպքում փոխարինում է նրան՝ քարտուղարի հայեցողությամբ:</w:t>
      </w:r>
    </w:p>
    <w:p w:rsidR="00735920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7.Գլխավոր մասնագետը՝</w:t>
      </w:r>
    </w:p>
    <w:p w:rsidR="00735920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ա/աշխատանքների կազմակերպման, համակարգման, ղեկավարման և վերահսկման լիազորություններ չունի,</w:t>
      </w:r>
    </w:p>
    <w:p w:rsidR="00735920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բ/</w:t>
      </w:r>
      <w:r w:rsidR="00885CD6">
        <w:rPr>
          <w:rFonts w:ascii="GHEA Grapalat" w:hAnsi="GHEA Grapalat"/>
          <w:sz w:val="24"/>
        </w:rPr>
        <w:t xml:space="preserve">օժանդակում է աշխատակազմի ավելի ցածր պաշտոն զբաղեցնող համայնքային ծառայողների աշխատանքներին, ինչպես նաև մասնակցում է աշխատակազմի աշխատանքների ծրագրմանը, իսկ քարտուղարի </w:t>
      </w:r>
      <w:r w:rsidR="00C33D9C">
        <w:rPr>
          <w:rFonts w:ascii="GHEA Grapalat" w:hAnsi="GHEA Grapalat"/>
          <w:sz w:val="24"/>
        </w:rPr>
        <w:t>հանձնարարությամբ նաև կազմակերպման</w:t>
      </w:r>
      <w:r w:rsidR="00885CD6">
        <w:rPr>
          <w:rFonts w:ascii="GHEA Grapalat" w:hAnsi="GHEA Grapalat"/>
          <w:sz w:val="24"/>
        </w:rPr>
        <w:t>ը,</w:t>
      </w:r>
    </w:p>
    <w:p w:rsidR="00885CD6" w:rsidRDefault="00885CD6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գ/կատարում է քարտուղարի հանձնարարությունները,</w:t>
      </w:r>
    </w:p>
    <w:p w:rsidR="00885CD6" w:rsidRPr="00A02215" w:rsidRDefault="00885CD6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դ/պատասխանատվություն է կրում իրավական ակտերի պահանջները և իրեն վերապահված լիազորությունները ու տրված հանձնարարականները չկատարելու կամ ոչ պատշաճ կատարելու, կամ լիազորությունները վերազանցելու համար:</w:t>
      </w:r>
    </w:p>
    <w:p w:rsidR="000606D1" w:rsidRPr="00A02215" w:rsidRDefault="000606D1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606D1" w:rsidRPr="00A02215" w:rsidRDefault="000606D1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3.</w:t>
      </w:r>
      <w:r w:rsidRPr="000606D1">
        <w:rPr>
          <w:rFonts w:ascii="GHEA Grapalat" w:hAnsi="GHEA Grapalat"/>
          <w:sz w:val="24"/>
          <w:u w:val="single"/>
          <w:lang w:val="en-US"/>
        </w:rPr>
        <w:t>ՈՐՈՇՈՒՄՆԵՐ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ԿԱՅԱՑՆԵԼՈՒ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ԼԻԱԶՈՐՈՒԹՅՈՒՆՆԵՐԸ</w:t>
      </w:r>
    </w:p>
    <w:p w:rsidR="000606D1" w:rsidRPr="00A02215" w:rsidRDefault="000606D1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0606D1" w:rsidRPr="00A02215" w:rsidRDefault="000606D1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8.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հիմնախնդիրների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լուծմանը</w:t>
      </w:r>
      <w:proofErr w:type="spellEnd"/>
      <w:r w:rsidRPr="00A02215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որոշումների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ընդունմանը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հանձնարարականների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կատարմանը</w:t>
      </w:r>
      <w:proofErr w:type="spellEnd"/>
      <w:r w:rsidRPr="00A02215">
        <w:rPr>
          <w:rFonts w:ascii="GHEA Grapalat" w:hAnsi="GHEA Grapalat"/>
          <w:sz w:val="24"/>
        </w:rPr>
        <w:t>:</w:t>
      </w:r>
    </w:p>
    <w:p w:rsidR="00457F71" w:rsidRPr="00A02215" w:rsidRDefault="00457F71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606D1" w:rsidRPr="00A02215" w:rsidRDefault="000606D1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4.</w:t>
      </w:r>
      <w:r w:rsidRPr="00364AFA">
        <w:rPr>
          <w:rFonts w:ascii="GHEA Grapalat" w:hAnsi="GHEA Grapalat"/>
          <w:sz w:val="24"/>
          <w:u w:val="single"/>
          <w:lang w:val="en-US"/>
        </w:rPr>
        <w:t>ՇՓՈՒՄՆԵՐ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ՆԵՐԿԱՅԱՑՈՒՑՉՈՒԹՅՈՒՆ</w:t>
      </w:r>
    </w:p>
    <w:p w:rsidR="00364AFA" w:rsidRPr="00A02215" w:rsidRDefault="00364AFA" w:rsidP="00B473E0">
      <w:pPr>
        <w:spacing w:after="0" w:line="360" w:lineRule="auto"/>
        <w:ind w:left="-567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9.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>
        <w:rPr>
          <w:rFonts w:ascii="GHEA Grapalat" w:hAnsi="GHEA Grapalat"/>
          <w:sz w:val="24"/>
          <w:lang w:val="en-US"/>
        </w:rPr>
        <w:t>՝</w:t>
      </w:r>
    </w:p>
    <w:p w:rsidR="00B473E0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ներսում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առանձին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դեպքերում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դուրս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հանդես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գալիս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որպես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ներկայացուցիչ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AC7FCF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  <w:u w:val="single"/>
        </w:rPr>
      </w:pPr>
    </w:p>
    <w:p w:rsidR="00364AFA" w:rsidRPr="00AC7FCF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  <w:u w:val="single"/>
        </w:rPr>
      </w:pPr>
      <w:r w:rsidRPr="00AC7FCF">
        <w:rPr>
          <w:rFonts w:ascii="GHEA Grapalat" w:hAnsi="GHEA Grapalat"/>
          <w:sz w:val="24"/>
          <w:u w:val="single"/>
        </w:rPr>
        <w:t>5.</w:t>
      </w:r>
      <w:r>
        <w:rPr>
          <w:rFonts w:ascii="GHEA Grapalat" w:hAnsi="GHEA Grapalat"/>
          <w:sz w:val="24"/>
          <w:u w:val="single"/>
          <w:lang w:val="en-US"/>
        </w:rPr>
        <w:t>ԽՆԴԻՐՆԵՐԻ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ԲԱՐԴՈՒԹՅՈՒՆԸ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ԵՎ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ԴՐԱՆՑ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ՍՏԵՂԾԱԳՈՐԾԱԿԱՆ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ԼՈՒԾՈՒՄԸ</w:t>
      </w:r>
    </w:p>
    <w:p w:rsidR="00364AFA" w:rsidRPr="00AC7FCF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364AFA" w:rsidRPr="00C33D9C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10.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խնդիրների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բացահայտմանը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վերլուծմանը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գնահատմանը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ինչպես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նաև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դրանց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ստեղծագործական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այլընտրանքային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լուծումներին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364AFA" w:rsidRPr="00C33D9C" w:rsidRDefault="00364AFA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t>6.</w:t>
      </w:r>
      <w:r w:rsidRPr="00364AFA">
        <w:rPr>
          <w:rFonts w:ascii="GHEA Grapalat" w:hAnsi="GHEA Grapalat"/>
          <w:sz w:val="24"/>
          <w:u w:val="single"/>
          <w:lang w:val="en-US"/>
        </w:rPr>
        <w:t>ԳԻՏԵԼԻՔՆԵՐԸ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ՀՄՏՈՒԹՅՈՒՆՆԵՐԸ</w:t>
      </w:r>
    </w:p>
    <w:p w:rsidR="00652ECE" w:rsidRPr="00C33D9C" w:rsidRDefault="00652ECE" w:rsidP="00B473E0">
      <w:pPr>
        <w:spacing w:after="0" w:line="360" w:lineRule="auto"/>
        <w:ind w:left="-567"/>
        <w:rPr>
          <w:rFonts w:ascii="GHEA Grapalat" w:hAnsi="GHEA Grapalat"/>
          <w:sz w:val="24"/>
          <w:u w:val="single"/>
        </w:rPr>
      </w:pPr>
    </w:p>
    <w:p w:rsidR="00652ECE" w:rsidRPr="00C33D9C" w:rsidRDefault="00652ECE" w:rsidP="00B473E0">
      <w:pPr>
        <w:spacing w:after="0" w:line="360" w:lineRule="auto"/>
        <w:ind w:left="-567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 xml:space="preserve">11. </w:t>
      </w:r>
      <w:r w:rsidRPr="00652ECE"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 w:rsidRPr="00652ECE">
        <w:rPr>
          <w:rFonts w:ascii="GHEA Grapalat" w:hAnsi="GHEA Grapalat"/>
          <w:sz w:val="24"/>
        </w:rPr>
        <w:t>մասնագետը</w:t>
      </w:r>
      <w:r>
        <w:rPr>
          <w:rFonts w:ascii="GHEA Grapalat" w:hAnsi="GHEA Grapalat"/>
          <w:sz w:val="24"/>
        </w:rPr>
        <w:t>՝</w:t>
      </w:r>
    </w:p>
    <w:p w:rsidR="00364AFA" w:rsidRPr="00C33D9C" w:rsidRDefault="00364AFA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364AFA"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ունի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բարձրագույն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կրթություն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համայնքային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2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վերջին</w:t>
      </w:r>
      <w:proofErr w:type="spellEnd"/>
      <w:r w:rsidRPr="00C33D9C">
        <w:rPr>
          <w:rFonts w:ascii="GHEA Grapalat" w:hAnsi="GHEA Grapalat"/>
          <w:sz w:val="24"/>
        </w:rPr>
        <w:t xml:space="preserve"> 3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ընթացքում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հայեցողական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քաղաքացիական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1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վերջին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8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ընթացքում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ավագանու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անդամի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գործունեության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2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փորձ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3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մինչև</w:t>
      </w:r>
      <w:proofErr w:type="spellEnd"/>
      <w:r w:rsidR="006E6200" w:rsidRPr="00C33D9C">
        <w:rPr>
          <w:rFonts w:ascii="GHEA Grapalat" w:hAnsi="GHEA Grapalat"/>
          <w:sz w:val="24"/>
        </w:rPr>
        <w:t xml:space="preserve"> 2018 </w:t>
      </w:r>
      <w:proofErr w:type="spellStart"/>
      <w:r w:rsidR="006E6200">
        <w:rPr>
          <w:rFonts w:ascii="GHEA Grapalat" w:hAnsi="GHEA Grapalat"/>
          <w:sz w:val="24"/>
          <w:lang w:val="en-US"/>
        </w:rPr>
        <w:t>թվականի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հունվարի</w:t>
      </w:r>
      <w:proofErr w:type="spellEnd"/>
      <w:r w:rsidR="006E6200" w:rsidRPr="00C33D9C">
        <w:rPr>
          <w:rFonts w:ascii="GHEA Grapalat" w:hAnsi="GHEA Grapalat"/>
          <w:sz w:val="24"/>
        </w:rPr>
        <w:t xml:space="preserve"> 1-</w:t>
      </w:r>
      <w:r w:rsidR="006E6200">
        <w:rPr>
          <w:rFonts w:ascii="GHEA Grapalat" w:hAnsi="GHEA Grapalat"/>
          <w:sz w:val="24"/>
          <w:lang w:val="en-US"/>
        </w:rPr>
        <w:t>ը</w:t>
      </w:r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ծառայության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, </w:t>
      </w:r>
      <w:proofErr w:type="spellStart"/>
      <w:r w:rsidR="006E6200">
        <w:rPr>
          <w:rFonts w:ascii="GHEA Grapalat" w:hAnsi="GHEA Grapalat"/>
          <w:sz w:val="24"/>
          <w:lang w:val="en-US"/>
        </w:rPr>
        <w:t>պետական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կառավարման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ոլորտի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1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>:</w:t>
      </w:r>
    </w:p>
    <w:p w:rsidR="006E6200" w:rsidRPr="00C33D9C" w:rsidRDefault="006E620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r w:rsidR="003A43AA">
        <w:rPr>
          <w:rFonts w:ascii="GHEA Grapalat" w:hAnsi="GHEA Grapalat"/>
          <w:sz w:val="24"/>
          <w:lang w:val="en-US"/>
        </w:rPr>
        <w:t>ունի</w:t>
      </w:r>
      <w:proofErr w:type="spellEnd"/>
      <w:r w:rsidR="003A43AA" w:rsidRPr="00C33D9C">
        <w:rPr>
          <w:rFonts w:ascii="GHEA Grapalat" w:hAnsi="GHEA Grapalat"/>
          <w:sz w:val="24"/>
        </w:rPr>
        <w:t xml:space="preserve">  </w:t>
      </w:r>
      <w:proofErr w:type="spellStart"/>
      <w:r w:rsidR="003A43AA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Սահմանադրության</w:t>
      </w:r>
      <w:proofErr w:type="spellEnd"/>
      <w:r w:rsidR="003A43AA" w:rsidRPr="00C33D9C">
        <w:rPr>
          <w:rFonts w:ascii="GHEA Grapalat" w:hAnsi="GHEA Grapalat"/>
          <w:sz w:val="24"/>
        </w:rPr>
        <w:t>, &lt;&lt;</w:t>
      </w:r>
      <w:r w:rsidR="003A43AA">
        <w:rPr>
          <w:rFonts w:ascii="GHEA Grapalat" w:hAnsi="GHEA Grapalat"/>
          <w:sz w:val="24"/>
        </w:rPr>
        <w:t>Քաղաքացիական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կացության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ակտերի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գրանցման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&gt;&gt;, &lt;&lt;</w:t>
      </w:r>
      <w:r w:rsidR="003A43AA">
        <w:rPr>
          <w:rFonts w:ascii="GHEA Grapalat" w:hAnsi="GHEA Grapalat"/>
          <w:sz w:val="24"/>
        </w:rPr>
        <w:t>Համայնքային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ծառայության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&gt;&gt;, &lt;&lt;</w:t>
      </w:r>
      <w:r w:rsidR="003A43AA">
        <w:rPr>
          <w:rFonts w:ascii="GHEA Grapalat" w:hAnsi="GHEA Grapalat"/>
          <w:sz w:val="24"/>
        </w:rPr>
        <w:t>Տեղական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ինքնա</w:t>
      </w:r>
      <w:r w:rsidR="006577C8">
        <w:rPr>
          <w:rFonts w:ascii="GHEA Grapalat" w:hAnsi="GHEA Grapalat"/>
          <w:sz w:val="24"/>
        </w:rPr>
        <w:t>կառավարման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Պետական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տուրքի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3A43AA" w:rsidRPr="00C33D9C">
        <w:rPr>
          <w:rFonts w:ascii="GHEA Grapalat" w:hAnsi="GHEA Grapalat"/>
          <w:sz w:val="24"/>
        </w:rPr>
        <w:t>&gt;&gt;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ՀՀ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պաշտոնական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փատաթղթերը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ապոստիլով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վավերացնելու</w:t>
      </w:r>
      <w:r w:rsidR="003A43AA" w:rsidRPr="00C33D9C">
        <w:rPr>
          <w:rFonts w:ascii="GHEA Grapalat" w:hAnsi="GHEA Grapalat"/>
          <w:sz w:val="24"/>
        </w:rPr>
        <w:t>&gt;&gt;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6577C8" w:rsidRPr="00C33D9C">
        <w:rPr>
          <w:rFonts w:ascii="GHEA Grapalat" w:hAnsi="GHEA Grapalat"/>
          <w:sz w:val="24"/>
        </w:rPr>
        <w:t xml:space="preserve">&gt;&gt; </w:t>
      </w:r>
      <w:r w:rsidR="006577C8">
        <w:rPr>
          <w:rFonts w:ascii="GHEA Grapalat" w:hAnsi="GHEA Grapalat"/>
          <w:sz w:val="24"/>
        </w:rPr>
        <w:t>Հայաստանի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Հանրապետության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օրենքների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ՀՀ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ընտանեկան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օրենսգրքի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աշխատակազմի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կանոնադրության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ՀՀ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արդարադատության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նախարարության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քաղաքացիական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կացության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գրանցման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գործակալության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կանոնադրության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և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լիազորությունների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հետ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կապված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այլ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անհրաժեշտ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իմացություն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ինչպես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նաև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տրամաբանելու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տարբեր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իրավիճակներում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կողմնորոշվելու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ունակություն</w:t>
      </w:r>
      <w:r w:rsidR="00652ECE" w:rsidRPr="00C33D9C">
        <w:rPr>
          <w:rFonts w:ascii="GHEA Grapalat" w:hAnsi="GHEA Grapalat"/>
          <w:sz w:val="24"/>
        </w:rPr>
        <w:t>:</w:t>
      </w:r>
    </w:p>
    <w:p w:rsidR="00652ECE" w:rsidRPr="00C33D9C" w:rsidRDefault="00652ECE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տեեղեկատվության</w:t>
      </w:r>
      <w:r w:rsidRPr="00C33D9C">
        <w:rPr>
          <w:rFonts w:ascii="GHEA Grapalat" w:hAnsi="GHEA Grapalat"/>
          <w:sz w:val="24"/>
        </w:rPr>
        <w:t>:</w:t>
      </w:r>
    </w:p>
    <w:p w:rsidR="009A31D0" w:rsidRDefault="00652ECE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ունի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համակարգչով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ժամանակակից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տեխնիկականն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միջոցներով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ունակություն</w:t>
      </w:r>
      <w:r w:rsidRPr="00C33D9C">
        <w:rPr>
          <w:rFonts w:ascii="GHEA Grapalat" w:hAnsi="GHEA Grapalat"/>
          <w:sz w:val="24"/>
        </w:rPr>
        <w:t>:</w:t>
      </w:r>
    </w:p>
    <w:p w:rsidR="00652ECE" w:rsidRPr="001F5DB9" w:rsidRDefault="00652ECE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lastRenderedPageBreak/>
        <w:t>ե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մեկ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օտար</w:t>
      </w:r>
      <w:r w:rsidRPr="00C33D9C">
        <w:rPr>
          <w:rFonts w:ascii="GHEA Grapalat" w:hAnsi="GHEA Grapalat"/>
          <w:sz w:val="24"/>
        </w:rPr>
        <w:t xml:space="preserve"> /</w:t>
      </w:r>
      <w:r>
        <w:rPr>
          <w:rFonts w:ascii="GHEA Grapalat" w:hAnsi="GHEA Grapalat"/>
          <w:sz w:val="24"/>
        </w:rPr>
        <w:t>կարդում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կարողանում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բացատրվել</w:t>
      </w:r>
      <w:r w:rsidRPr="00C33D9C">
        <w:rPr>
          <w:rFonts w:ascii="GHEA Grapalat" w:hAnsi="GHEA Grapalat"/>
          <w:sz w:val="24"/>
        </w:rPr>
        <w:t xml:space="preserve">/ </w:t>
      </w:r>
      <w:r>
        <w:rPr>
          <w:rFonts w:ascii="GHEA Grapalat" w:hAnsi="GHEA Grapalat"/>
          <w:sz w:val="24"/>
        </w:rPr>
        <w:t>լեզվի</w:t>
      </w:r>
      <w:r w:rsidRPr="00C33D9C">
        <w:rPr>
          <w:rFonts w:ascii="GHEA Grapalat" w:hAnsi="GHEA Grapalat"/>
          <w:sz w:val="24"/>
        </w:rPr>
        <w:t>:</w:t>
      </w:r>
    </w:p>
    <w:p w:rsidR="001F5DB9" w:rsidRPr="001F5DB9" w:rsidRDefault="001F5DB9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652ECE" w:rsidRPr="00C33D9C" w:rsidRDefault="00652ECE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t>7.</w:t>
      </w:r>
      <w:r w:rsidRPr="00652ECE">
        <w:rPr>
          <w:rFonts w:ascii="GHEA Grapalat" w:hAnsi="GHEA Grapalat"/>
          <w:sz w:val="24"/>
          <w:u w:val="single"/>
        </w:rPr>
        <w:t>ԳՈՐԾԱՌՈՒԹՅՈՒՆԵՐԸ</w:t>
      </w:r>
      <w:r w:rsidRPr="00C33D9C">
        <w:rPr>
          <w:rFonts w:ascii="GHEA Grapalat" w:hAnsi="GHEA Grapalat"/>
          <w:sz w:val="24"/>
          <w:u w:val="single"/>
        </w:rPr>
        <w:t xml:space="preserve">, </w:t>
      </w:r>
      <w:r w:rsidRPr="00652ECE">
        <w:rPr>
          <w:rFonts w:ascii="GHEA Grapalat" w:hAnsi="GHEA Grapalat"/>
          <w:sz w:val="24"/>
          <w:u w:val="single"/>
        </w:rPr>
        <w:t>ԻՐԱՎՈՒՆՔՆԵՐԸ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ՊԱՐՏԱԿԱՆՈՒԹՅՈՒՆՆԵՐԸ</w:t>
      </w:r>
    </w:p>
    <w:p w:rsidR="00652ECE" w:rsidRPr="00C33D9C" w:rsidRDefault="00652ECE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652ECE" w:rsidRPr="00C33D9C" w:rsidRDefault="00652ECE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12.</w:t>
      </w:r>
      <w:r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մասնագետը՝</w:t>
      </w:r>
    </w:p>
    <w:p w:rsidR="00652ECE" w:rsidRPr="00C33D9C" w:rsidRDefault="004161A4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</w:t>
      </w:r>
      <w:r w:rsidR="00652ECE" w:rsidRPr="00C33D9C">
        <w:rPr>
          <w:rFonts w:ascii="GHEA Grapalat" w:hAnsi="GHEA Grapalat"/>
          <w:sz w:val="24"/>
        </w:rPr>
        <w:t>/</w:t>
      </w:r>
      <w:r w:rsidR="00652ECE">
        <w:rPr>
          <w:rFonts w:ascii="GHEA Grapalat" w:hAnsi="GHEA Grapalat"/>
          <w:sz w:val="24"/>
        </w:rPr>
        <w:t>կատարում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է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քարտուղարի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հանձնարարությունները՝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ժամանակին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պատշաճ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որակով</w:t>
      </w:r>
      <w:r w:rsidR="00652ECE" w:rsidRPr="00C33D9C">
        <w:rPr>
          <w:rFonts w:ascii="GHEA Grapalat" w:hAnsi="GHEA Grapalat"/>
          <w:sz w:val="24"/>
        </w:rPr>
        <w:t>,</w:t>
      </w:r>
    </w:p>
    <w:p w:rsidR="00652ECE" w:rsidRPr="00C33D9C" w:rsidRDefault="004161A4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2</w:t>
      </w:r>
      <w:r w:rsidR="00652ECE" w:rsidRPr="00C33D9C">
        <w:rPr>
          <w:rFonts w:ascii="GHEA Grapalat" w:hAnsi="GHEA Grapalat"/>
          <w:sz w:val="24"/>
        </w:rPr>
        <w:t>/</w:t>
      </w:r>
      <w:r w:rsidR="00652ECE">
        <w:rPr>
          <w:rFonts w:ascii="GHEA Grapalat" w:hAnsi="GHEA Grapalat"/>
          <w:sz w:val="24"/>
        </w:rPr>
        <w:t>իր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</w:t>
      </w:r>
      <w:r>
        <w:rPr>
          <w:rFonts w:ascii="GHEA Grapalat" w:hAnsi="GHEA Grapalat"/>
          <w:sz w:val="24"/>
        </w:rPr>
        <w:t>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մշակված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իրավական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ակտերի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նախագծերի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ծրագրային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փաստաթղթերի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նյութերի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փորձաքննության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ուղարկելու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3/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համաձայնությամբ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հանձնարարությամբ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մասնակցում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համապատասխան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տեղական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ինքնակառավարման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մարմինների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կազմակերպվող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քննարկումներին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միջոցառումներին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4/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լիազորությունների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նախապատրաստում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տեղեկանքներ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միջնորդագրեր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զեկուցագրեր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գրություններ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5/</w:t>
      </w:r>
      <w:r>
        <w:rPr>
          <w:rFonts w:ascii="GHEA Grapalat" w:hAnsi="GHEA Grapalat"/>
          <w:sz w:val="24"/>
        </w:rPr>
        <w:t>իրականացնում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քաղաքացիների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դիմում</w:t>
      </w:r>
      <w:r w:rsidRPr="00C33D9C">
        <w:rPr>
          <w:rFonts w:ascii="GHEA Grapalat" w:hAnsi="GHEA Grapalat"/>
          <w:sz w:val="24"/>
        </w:rPr>
        <w:t>-</w:t>
      </w:r>
      <w:r>
        <w:rPr>
          <w:rFonts w:ascii="GHEA Grapalat" w:hAnsi="GHEA Grapalat"/>
          <w:sz w:val="24"/>
        </w:rPr>
        <w:t>բողոքների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արդյունքները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6/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կիսամյակային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տարեկան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կատարած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աշխատանքների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վերաբերյալ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7/</w:t>
      </w:r>
      <w:r>
        <w:rPr>
          <w:rFonts w:ascii="GHEA Grapalat" w:hAnsi="GHEA Grapalat"/>
          <w:sz w:val="24"/>
        </w:rPr>
        <w:t>մ</w:t>
      </w:r>
      <w:r w:rsidR="004161A4" w:rsidRPr="004161A4">
        <w:rPr>
          <w:rFonts w:ascii="GHEA Grapalat" w:hAnsi="GHEA Grapalat"/>
          <w:sz w:val="24"/>
        </w:rPr>
        <w:t>ասնակցում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դիմումների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ընդունման</w:t>
      </w:r>
      <w:r w:rsidR="004161A4" w:rsidRPr="00C33D9C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գործընթացին</w:t>
      </w:r>
      <w:r w:rsidR="004161A4" w:rsidRPr="00C33D9C">
        <w:rPr>
          <w:rFonts w:ascii="GHEA Grapalat" w:hAnsi="GHEA Grapalat"/>
          <w:sz w:val="24"/>
        </w:rPr>
        <w:t>,</w:t>
      </w:r>
    </w:p>
    <w:p w:rsidR="004161A4" w:rsidRPr="001F5DB9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1F5DB9">
        <w:rPr>
          <w:rFonts w:ascii="GHEA Grapalat" w:hAnsi="GHEA Grapalat"/>
          <w:sz w:val="24"/>
        </w:rPr>
        <w:t>8/</w:t>
      </w:r>
      <w:r>
        <w:rPr>
          <w:rFonts w:ascii="GHEA Grapalat" w:hAnsi="GHEA Grapalat"/>
          <w:sz w:val="24"/>
        </w:rPr>
        <w:t>մ</w:t>
      </w:r>
      <w:r w:rsidR="004161A4" w:rsidRPr="004161A4">
        <w:rPr>
          <w:rFonts w:ascii="GHEA Grapalat" w:hAnsi="GHEA Grapalat"/>
          <w:sz w:val="24"/>
        </w:rPr>
        <w:t>ասնակցում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վերաբերյալ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խորհրդատվության</w:t>
      </w:r>
      <w:r w:rsidR="004161A4" w:rsidRPr="001F5DB9">
        <w:rPr>
          <w:rFonts w:ascii="GHEA Grapalat" w:hAnsi="GHEA Grapalat"/>
          <w:sz w:val="24"/>
        </w:rPr>
        <w:t xml:space="preserve">  </w:t>
      </w:r>
      <w:r w:rsidR="004161A4" w:rsidRPr="004161A4">
        <w:rPr>
          <w:rFonts w:ascii="GHEA Grapalat" w:hAnsi="GHEA Grapalat"/>
          <w:sz w:val="24"/>
        </w:rPr>
        <w:t>տրամադրման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գործընթացին</w:t>
      </w:r>
      <w:r w:rsidR="004161A4" w:rsidRPr="001F5DB9">
        <w:rPr>
          <w:rFonts w:ascii="GHEA Grapalat" w:hAnsi="GHEA Grapalat"/>
          <w:sz w:val="24"/>
        </w:rPr>
        <w:t>,</w:t>
      </w:r>
    </w:p>
    <w:p w:rsidR="004161A4" w:rsidRPr="001F5DB9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1F5DB9">
        <w:rPr>
          <w:rFonts w:ascii="GHEA Grapalat" w:hAnsi="GHEA Grapalat"/>
          <w:sz w:val="24"/>
        </w:rPr>
        <w:t>9/</w:t>
      </w:r>
      <w:r>
        <w:rPr>
          <w:rFonts w:ascii="GHEA Grapalat" w:hAnsi="GHEA Grapalat"/>
          <w:sz w:val="24"/>
        </w:rPr>
        <w:t>ի</w:t>
      </w:r>
      <w:r w:rsidR="004161A4" w:rsidRPr="004161A4">
        <w:rPr>
          <w:rFonts w:ascii="GHEA Grapalat" w:hAnsi="GHEA Grapalat"/>
          <w:sz w:val="24"/>
        </w:rPr>
        <w:t>րականացնում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վկայականների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կրկնօրինակների</w:t>
      </w:r>
      <w:r w:rsidR="004161A4" w:rsidRPr="001F5DB9">
        <w:rPr>
          <w:rFonts w:ascii="GHEA Grapalat" w:hAnsi="GHEA Grapalat"/>
          <w:sz w:val="24"/>
        </w:rPr>
        <w:t xml:space="preserve">, </w:t>
      </w:r>
      <w:r w:rsidR="004161A4" w:rsidRPr="004161A4">
        <w:rPr>
          <w:rFonts w:ascii="GHEA Grapalat" w:hAnsi="GHEA Grapalat"/>
          <w:sz w:val="24"/>
        </w:rPr>
        <w:t>տեղեկանքների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այլ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փաստաթղթերի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թղթային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կրիչի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վրա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տրամադրման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աշխատանքներին</w:t>
      </w:r>
      <w:r w:rsidR="004161A4" w:rsidRPr="001F5DB9">
        <w:rPr>
          <w:rFonts w:ascii="GHEA Grapalat" w:hAnsi="GHEA Grapalat"/>
          <w:sz w:val="24"/>
        </w:rPr>
        <w:t>,</w:t>
      </w:r>
    </w:p>
    <w:p w:rsidR="004161A4" w:rsidRPr="001F5DB9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1F5DB9">
        <w:rPr>
          <w:rFonts w:ascii="GHEA Grapalat" w:hAnsi="GHEA Grapalat"/>
          <w:sz w:val="24"/>
        </w:rPr>
        <w:t>10/</w:t>
      </w:r>
      <w:r>
        <w:rPr>
          <w:rFonts w:ascii="GHEA Grapalat" w:hAnsi="GHEA Grapalat"/>
          <w:sz w:val="24"/>
        </w:rPr>
        <w:t>ա</w:t>
      </w:r>
      <w:r w:rsidR="004161A4" w:rsidRPr="004161A4">
        <w:rPr>
          <w:rFonts w:ascii="GHEA Grapalat" w:hAnsi="GHEA Grapalat"/>
          <w:sz w:val="24"/>
        </w:rPr>
        <w:t>պահովում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թղթային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արխիվի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պահպանումը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թվայնացման</w:t>
      </w:r>
      <w:r w:rsidR="004161A4" w:rsidRPr="001F5DB9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աշխատանքները</w:t>
      </w:r>
      <w:r w:rsidR="004161A4" w:rsidRPr="001F5DB9">
        <w:rPr>
          <w:rFonts w:ascii="GHEA Grapalat" w:hAnsi="GHEA Grapalat"/>
          <w:sz w:val="24"/>
        </w:rPr>
        <w:t>,</w:t>
      </w:r>
    </w:p>
    <w:p w:rsidR="004161A4" w:rsidRPr="00AC7FCF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11/</w:t>
      </w:r>
      <w:r>
        <w:rPr>
          <w:rFonts w:ascii="GHEA Grapalat" w:hAnsi="GHEA Grapalat"/>
          <w:sz w:val="24"/>
        </w:rPr>
        <w:t>ի</w:t>
      </w:r>
      <w:r w:rsidR="004161A4" w:rsidRPr="004161A4">
        <w:rPr>
          <w:rFonts w:ascii="GHEA Grapalat" w:hAnsi="GHEA Grapalat"/>
          <w:sz w:val="24"/>
        </w:rPr>
        <w:t>րականացնում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ՀՀ</w:t>
      </w:r>
      <w:r w:rsidR="004161A4" w:rsidRPr="00AC7FCF">
        <w:rPr>
          <w:rFonts w:ascii="GHEA Grapalat" w:hAnsi="GHEA Grapalat"/>
          <w:sz w:val="24"/>
        </w:rPr>
        <w:t xml:space="preserve">  </w:t>
      </w:r>
      <w:r w:rsidR="004161A4" w:rsidRPr="004161A4">
        <w:rPr>
          <w:rFonts w:ascii="GHEA Grapalat" w:hAnsi="GHEA Grapalat"/>
          <w:sz w:val="24"/>
        </w:rPr>
        <w:t>Արդարադատության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նախարարության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գործակալության</w:t>
      </w:r>
      <w:r w:rsidR="004161A4" w:rsidRPr="00AC7FCF">
        <w:rPr>
          <w:rFonts w:ascii="GHEA Grapalat" w:hAnsi="GHEA Grapalat"/>
          <w:sz w:val="24"/>
        </w:rPr>
        <w:t xml:space="preserve"> (</w:t>
      </w:r>
      <w:r w:rsidR="004161A4" w:rsidRPr="004161A4">
        <w:rPr>
          <w:rFonts w:ascii="GHEA Grapalat" w:hAnsi="GHEA Grapalat"/>
          <w:sz w:val="24"/>
        </w:rPr>
        <w:t>այսուհետ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Գործակալություն</w:t>
      </w:r>
      <w:r w:rsidR="004161A4" w:rsidRPr="00AC7FCF">
        <w:rPr>
          <w:rFonts w:ascii="GHEA Grapalat" w:hAnsi="GHEA Grapalat"/>
          <w:sz w:val="24"/>
        </w:rPr>
        <w:t xml:space="preserve">) </w:t>
      </w:r>
      <w:r w:rsidR="004161A4" w:rsidRPr="004161A4">
        <w:rPr>
          <w:rFonts w:ascii="GHEA Grapalat" w:hAnsi="GHEA Grapalat"/>
          <w:sz w:val="24"/>
        </w:rPr>
        <w:lastRenderedPageBreak/>
        <w:t>լիազորությունների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շրջանակներում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ծառայությունների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մատուցման</w:t>
      </w:r>
      <w:r w:rsidR="004161A4"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դիմումների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ընդունման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գործընթացը</w:t>
      </w:r>
      <w:r w:rsidRPr="00AC7FCF">
        <w:rPr>
          <w:rFonts w:ascii="GHEA Grapalat" w:hAnsi="GHEA Grapalat"/>
          <w:sz w:val="24"/>
        </w:rPr>
        <w:t>,</w:t>
      </w:r>
    </w:p>
    <w:p w:rsidR="004161A4" w:rsidRPr="00AC7FCF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12/</w:t>
      </w:r>
      <w:r>
        <w:rPr>
          <w:rFonts w:ascii="GHEA Grapalat" w:hAnsi="GHEA Grapalat"/>
          <w:sz w:val="24"/>
        </w:rPr>
        <w:t>պ</w:t>
      </w:r>
      <w:r w:rsidR="004161A4" w:rsidRPr="004161A4">
        <w:rPr>
          <w:rFonts w:ascii="GHEA Grapalat" w:hAnsi="GHEA Grapalat"/>
          <w:sz w:val="24"/>
        </w:rPr>
        <w:t>ահանջում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նպատակով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համապատասխան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անձից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լրացուցիչ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տեղեկություններ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անհրաժեշտ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փաստաթղթեր</w:t>
      </w:r>
      <w:r w:rsidR="004161A4" w:rsidRPr="00AC7FCF">
        <w:rPr>
          <w:rFonts w:ascii="GHEA Grapalat" w:hAnsi="GHEA Grapalat"/>
          <w:sz w:val="24"/>
        </w:rPr>
        <w:t>,</w:t>
      </w:r>
    </w:p>
    <w:p w:rsidR="004161A4" w:rsidRPr="00AC7FCF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13/</w:t>
      </w:r>
      <w:r>
        <w:rPr>
          <w:rFonts w:ascii="GHEA Grapalat" w:hAnsi="GHEA Grapalat"/>
          <w:sz w:val="24"/>
        </w:rPr>
        <w:t>պ</w:t>
      </w:r>
      <w:r w:rsidR="004161A4" w:rsidRPr="004161A4">
        <w:rPr>
          <w:rFonts w:ascii="GHEA Grapalat" w:hAnsi="GHEA Grapalat"/>
          <w:sz w:val="24"/>
        </w:rPr>
        <w:t>ահանջում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այլ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սպասարկման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կենտրոնների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թղթային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արխիվում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պահպանվող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դրանց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առնչվող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այլ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գործառույթների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կատարմա</w:t>
      </w:r>
      <w:r>
        <w:rPr>
          <w:rFonts w:ascii="GHEA Grapalat" w:hAnsi="GHEA Grapalat"/>
          <w:sz w:val="24"/>
        </w:rPr>
        <w:t>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նպատակով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պահանջվող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փաստաթղթեր</w:t>
      </w:r>
      <w:r w:rsidRPr="00AC7FCF">
        <w:rPr>
          <w:rFonts w:ascii="GHEA Grapalat" w:hAnsi="GHEA Grapalat"/>
          <w:sz w:val="24"/>
        </w:rPr>
        <w:t>,</w:t>
      </w:r>
      <w:r w:rsidR="004161A4" w:rsidRPr="00AC7FCF">
        <w:rPr>
          <w:rFonts w:ascii="GHEA Grapalat" w:hAnsi="GHEA Grapalat"/>
          <w:sz w:val="24"/>
        </w:rPr>
        <w:t xml:space="preserve"> </w:t>
      </w:r>
      <w:r w:rsidRPr="00AC7FCF">
        <w:rPr>
          <w:rFonts w:ascii="GHEA Grapalat" w:hAnsi="GHEA Grapalat"/>
          <w:sz w:val="24"/>
        </w:rPr>
        <w:t>14/</w:t>
      </w:r>
      <w:r>
        <w:rPr>
          <w:rFonts w:ascii="GHEA Grapalat" w:hAnsi="GHEA Grapalat"/>
          <w:sz w:val="24"/>
        </w:rPr>
        <w:t>գ</w:t>
      </w:r>
      <w:r w:rsidR="004161A4" w:rsidRPr="004161A4">
        <w:rPr>
          <w:rFonts w:ascii="GHEA Grapalat" w:hAnsi="GHEA Grapalat"/>
          <w:sz w:val="24"/>
        </w:rPr>
        <w:t>ործակալություն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ներկայացնում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</w:t>
      </w:r>
      <w:r>
        <w:rPr>
          <w:rFonts w:ascii="GHEA Grapalat" w:hAnsi="GHEA Grapalat"/>
          <w:sz w:val="24"/>
        </w:rPr>
        <w:t>ի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գրանցման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քանակական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վիճակագրու</w:t>
      </w:r>
      <w:r w:rsidR="004161A4" w:rsidRPr="004161A4">
        <w:rPr>
          <w:rFonts w:ascii="GHEA Grapalat" w:hAnsi="GHEA Grapalat"/>
          <w:sz w:val="24"/>
        </w:rPr>
        <w:t>թյունը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ամփոփումը</w:t>
      </w:r>
      <w:r w:rsidRPr="00AC7FCF">
        <w:rPr>
          <w:rFonts w:ascii="GHEA Grapalat" w:hAnsi="GHEA Grapalat"/>
          <w:sz w:val="24"/>
        </w:rPr>
        <w:t>,</w:t>
      </w:r>
    </w:p>
    <w:p w:rsidR="004161A4" w:rsidRPr="00AC7FCF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15/</w:t>
      </w:r>
      <w:r w:rsidR="00E63C20">
        <w:rPr>
          <w:rFonts w:ascii="GHEA Grapalat" w:hAnsi="GHEA Grapalat"/>
          <w:sz w:val="24"/>
        </w:rPr>
        <w:t>ա</w:t>
      </w:r>
      <w:r w:rsidR="004161A4" w:rsidRPr="004161A4">
        <w:rPr>
          <w:rFonts w:ascii="GHEA Grapalat" w:hAnsi="GHEA Grapalat"/>
          <w:sz w:val="24"/>
        </w:rPr>
        <w:t>մփոփում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գործակալություն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ներկայացնում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քաղաքացիական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կացության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ակտերի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գրանցման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մարմինների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կազմված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գործունեության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վերաբերյալ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հաշվետվությունները</w:t>
      </w:r>
      <w:r w:rsidRPr="00AC7FCF">
        <w:rPr>
          <w:rFonts w:ascii="GHEA Grapalat" w:hAnsi="GHEA Grapalat"/>
          <w:sz w:val="24"/>
        </w:rPr>
        <w:t>,</w:t>
      </w:r>
    </w:p>
    <w:p w:rsidR="00652ECE" w:rsidRPr="00AC7FCF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16/</w:t>
      </w:r>
      <w:r w:rsidR="00E63C20">
        <w:rPr>
          <w:rFonts w:ascii="GHEA Grapalat" w:hAnsi="GHEA Grapalat"/>
          <w:sz w:val="24"/>
        </w:rPr>
        <w:t>մ</w:t>
      </w:r>
      <w:r w:rsidR="004161A4" w:rsidRPr="004161A4">
        <w:rPr>
          <w:rFonts w:ascii="GHEA Grapalat" w:hAnsi="GHEA Grapalat"/>
          <w:sz w:val="24"/>
        </w:rPr>
        <w:t>ասնակցում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է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իրավասու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մարմիններից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ստացված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վերջիններիս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ուղարկվող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հարցումների</w:t>
      </w:r>
      <w:r w:rsidR="004161A4" w:rsidRPr="00AC7FCF">
        <w:rPr>
          <w:rFonts w:ascii="GHEA Grapalat" w:hAnsi="GHEA Grapalat"/>
          <w:sz w:val="24"/>
        </w:rPr>
        <w:t xml:space="preserve">, </w:t>
      </w:r>
      <w:r w:rsidR="004161A4" w:rsidRPr="004161A4">
        <w:rPr>
          <w:rFonts w:ascii="GHEA Grapalat" w:hAnsi="GHEA Grapalat"/>
          <w:sz w:val="24"/>
        </w:rPr>
        <w:t>միջնորդությունների</w:t>
      </w:r>
      <w:r w:rsidR="004161A4" w:rsidRPr="00AC7FCF">
        <w:rPr>
          <w:rFonts w:ascii="GHEA Grapalat" w:hAnsi="GHEA Grapalat"/>
          <w:sz w:val="24"/>
        </w:rPr>
        <w:t xml:space="preserve">, </w:t>
      </w:r>
      <w:r w:rsidR="004161A4" w:rsidRPr="004161A4">
        <w:rPr>
          <w:rFonts w:ascii="GHEA Grapalat" w:hAnsi="GHEA Grapalat"/>
          <w:sz w:val="24"/>
        </w:rPr>
        <w:t>գրությունների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քննարկման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ընթացքին</w:t>
      </w:r>
      <w:r w:rsidR="004161A4" w:rsidRPr="00AC7FCF">
        <w:rPr>
          <w:rFonts w:ascii="GHEA Grapalat" w:hAnsi="GHEA Grapalat"/>
          <w:sz w:val="24"/>
        </w:rPr>
        <w:t xml:space="preserve">, </w:t>
      </w:r>
      <w:r w:rsidR="004161A4" w:rsidRPr="004161A4">
        <w:rPr>
          <w:rFonts w:ascii="GHEA Grapalat" w:hAnsi="GHEA Grapalat"/>
          <w:sz w:val="24"/>
        </w:rPr>
        <w:t>հայցվող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ստացվող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տեղեկությունների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և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փաստաթղթերի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տրամադրման</w:t>
      </w:r>
      <w:r w:rsidR="004161A4" w:rsidRPr="00AC7FCF">
        <w:rPr>
          <w:rFonts w:ascii="GHEA Grapalat" w:hAnsi="GHEA Grapalat"/>
          <w:sz w:val="24"/>
        </w:rPr>
        <w:t xml:space="preserve">, </w:t>
      </w:r>
      <w:r w:rsidR="004161A4" w:rsidRPr="004161A4">
        <w:rPr>
          <w:rFonts w:ascii="GHEA Grapalat" w:hAnsi="GHEA Grapalat"/>
          <w:sz w:val="24"/>
        </w:rPr>
        <w:t>հաղորդումների</w:t>
      </w:r>
      <w:r w:rsidR="004161A4" w:rsidRPr="00AC7FCF">
        <w:rPr>
          <w:rFonts w:ascii="GHEA Grapalat" w:hAnsi="GHEA Grapalat"/>
          <w:sz w:val="24"/>
        </w:rPr>
        <w:t xml:space="preserve"> </w:t>
      </w:r>
      <w:r w:rsidR="004161A4" w:rsidRPr="004161A4">
        <w:rPr>
          <w:rFonts w:ascii="GHEA Grapalat" w:hAnsi="GHEA Grapalat"/>
          <w:sz w:val="24"/>
        </w:rPr>
        <w:t>փաստա</w:t>
      </w:r>
      <w:r>
        <w:rPr>
          <w:rFonts w:ascii="GHEA Grapalat" w:hAnsi="GHEA Grapalat"/>
          <w:sz w:val="24"/>
        </w:rPr>
        <w:t>թղթաշրջանառության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աշխատանքներին</w:t>
      </w:r>
      <w:r w:rsidRPr="00AC7FCF">
        <w:rPr>
          <w:rFonts w:ascii="GHEA Grapalat" w:hAnsi="GHEA Grapalat"/>
          <w:sz w:val="24"/>
        </w:rPr>
        <w:t>,</w:t>
      </w:r>
    </w:p>
    <w:p w:rsidR="00B96945" w:rsidRPr="00AC7FCF" w:rsidRDefault="00B96945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17/</w:t>
      </w:r>
      <w:r>
        <w:rPr>
          <w:rFonts w:ascii="GHEA Grapalat" w:hAnsi="GHEA Grapalat"/>
          <w:sz w:val="24"/>
        </w:rPr>
        <w:t>ստորագրում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իր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կողմից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պատրաստվող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փաստաթղթերը</w:t>
      </w:r>
      <w:r w:rsidR="000C080B" w:rsidRPr="00AC7FCF">
        <w:rPr>
          <w:rFonts w:ascii="GHEA Grapalat" w:hAnsi="GHEA Grapalat"/>
          <w:sz w:val="24"/>
        </w:rPr>
        <w:t>,</w:t>
      </w:r>
    </w:p>
    <w:p w:rsidR="000C080B" w:rsidRDefault="000C080B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C7FCF">
        <w:rPr>
          <w:rFonts w:ascii="GHEA Grapalat" w:hAnsi="GHEA Grapalat"/>
          <w:sz w:val="24"/>
        </w:rPr>
        <w:t>18/</w:t>
      </w:r>
      <w:r>
        <w:rPr>
          <w:rFonts w:ascii="GHEA Grapalat" w:hAnsi="GHEA Grapalat"/>
          <w:sz w:val="24"/>
        </w:rPr>
        <w:t>կատարում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համակարգչային</w:t>
      </w:r>
      <w:r w:rsidRPr="00AC7FCF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տեքստային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օպերատորական</w:t>
      </w:r>
      <w:r w:rsidRPr="00AC7FC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աշխատանքներ</w:t>
      </w:r>
      <w:r w:rsidRPr="00AC7FCF">
        <w:rPr>
          <w:rFonts w:ascii="GHEA Grapalat" w:hAnsi="GHEA Grapalat"/>
          <w:sz w:val="24"/>
        </w:rPr>
        <w:t>:</w:t>
      </w:r>
    </w:p>
    <w:p w:rsidR="008E6C27" w:rsidRDefault="008E6C27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</w:rPr>
      </w:pPr>
    </w:p>
    <w:p w:rsidR="008E6C27" w:rsidRPr="00AC7FCF" w:rsidRDefault="008E6C27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szCs w:val="24"/>
        </w:rPr>
        <w:tab/>
      </w:r>
      <w:r w:rsidRPr="000061D8">
        <w:rPr>
          <w:rFonts w:ascii="GHEA Grapalat" w:hAnsi="GHEA Grapalat"/>
          <w:sz w:val="24"/>
          <w:szCs w:val="24"/>
          <w:lang w:val="hy-AM"/>
        </w:rPr>
        <w:t xml:space="preserve">Գլխավոր մասնագետը ունի օրենքով, իրավական այլ ակտերով նախատեսված այլ իրավունքներ և կրում է այդ ակտերով նախատեսված այլ պարտականություններ:              </w:t>
      </w:r>
    </w:p>
    <w:p w:rsidR="008E6C27" w:rsidRPr="00AC7FCF" w:rsidRDefault="008E6C27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C080B" w:rsidRPr="00AC7FCF" w:rsidRDefault="000C080B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AC7FCF">
        <w:rPr>
          <w:rFonts w:ascii="GHEA Grapalat" w:hAnsi="GHEA Grapalat"/>
          <w:sz w:val="24"/>
          <w:u w:val="single"/>
        </w:rPr>
        <w:t>8.</w:t>
      </w:r>
      <w:r w:rsidRPr="000C080B">
        <w:rPr>
          <w:rFonts w:ascii="GHEA Grapalat" w:hAnsi="GHEA Grapalat"/>
          <w:sz w:val="24"/>
          <w:u w:val="single"/>
        </w:rPr>
        <w:t>ՀԱՄԱՅՆՔԱՅԻՆ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 w:rsidRPr="000C080B">
        <w:rPr>
          <w:rFonts w:ascii="GHEA Grapalat" w:hAnsi="GHEA Grapalat"/>
          <w:sz w:val="24"/>
          <w:u w:val="single"/>
        </w:rPr>
        <w:t>ԾԱՌԱՅՈՒԹՅԱՆ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 w:rsidRPr="000C080B">
        <w:rPr>
          <w:rFonts w:ascii="GHEA Grapalat" w:hAnsi="GHEA Grapalat"/>
          <w:sz w:val="24"/>
          <w:u w:val="single"/>
        </w:rPr>
        <w:t>ԴԱՍԱՅԻՆ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 w:rsidRPr="000C080B">
        <w:rPr>
          <w:rFonts w:ascii="GHEA Grapalat" w:hAnsi="GHEA Grapalat"/>
          <w:sz w:val="24"/>
          <w:u w:val="single"/>
        </w:rPr>
        <w:t>ԱՍՏԻՃԱՆԸ</w:t>
      </w:r>
    </w:p>
    <w:p w:rsidR="00112B91" w:rsidRPr="00AC7FCF" w:rsidRDefault="00112B91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0C080B" w:rsidRPr="00457F71" w:rsidRDefault="000C080B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>13. Գլխավոր մասնագետին օրենքով սահմանված կարգով շնորհվում է Հայաստանի Հանրապետության համայնքային ծառայության 3-րդ դասի առ</w:t>
      </w:r>
      <w:r w:rsidR="00112B91" w:rsidRPr="00457F71">
        <w:rPr>
          <w:rFonts w:ascii="GHEA Grapalat" w:hAnsi="GHEA Grapalat"/>
          <w:sz w:val="24"/>
        </w:rPr>
        <w:t>աջատար ծառայողի դասային աստիճան, ինչպես նաև ավելի բարձր՝ Հայսատանի Հանրապետության համայնքային ծառայության 2-րդ դասի առաջատար ծառայողի դասային աստիճան:</w:t>
      </w:r>
    </w:p>
    <w:p w:rsidR="00364AFA" w:rsidRPr="00AC7FCF" w:rsidRDefault="00364AFA" w:rsidP="00B473E0">
      <w:pPr>
        <w:spacing w:after="0" w:line="360" w:lineRule="auto"/>
        <w:ind w:left="-567"/>
        <w:jc w:val="center"/>
        <w:rPr>
          <w:rFonts w:ascii="GHEA Grapalat" w:hAnsi="GHEA Grapalat"/>
          <w:sz w:val="24"/>
        </w:rPr>
      </w:pPr>
    </w:p>
    <w:p w:rsidR="00735920" w:rsidRPr="00AC7FCF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735920" w:rsidRPr="00AC7FCF" w:rsidRDefault="00735920" w:rsidP="00B473E0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sectPr w:rsidR="00735920" w:rsidRPr="00AC7FCF" w:rsidSect="00B473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61F"/>
    <w:rsid w:val="000606D1"/>
    <w:rsid w:val="000C080B"/>
    <w:rsid w:val="00112B91"/>
    <w:rsid w:val="00120876"/>
    <w:rsid w:val="0018261F"/>
    <w:rsid w:val="001F5DB9"/>
    <w:rsid w:val="0030418F"/>
    <w:rsid w:val="00364AFA"/>
    <w:rsid w:val="00387EC8"/>
    <w:rsid w:val="003A43AA"/>
    <w:rsid w:val="004161A4"/>
    <w:rsid w:val="00457F71"/>
    <w:rsid w:val="00627DE4"/>
    <w:rsid w:val="00652ECE"/>
    <w:rsid w:val="006577C8"/>
    <w:rsid w:val="006E6200"/>
    <w:rsid w:val="00735920"/>
    <w:rsid w:val="00885CD6"/>
    <w:rsid w:val="008E6C27"/>
    <w:rsid w:val="009A31D0"/>
    <w:rsid w:val="00A02215"/>
    <w:rsid w:val="00A86210"/>
    <w:rsid w:val="00AC7FCF"/>
    <w:rsid w:val="00AF18A6"/>
    <w:rsid w:val="00B44B08"/>
    <w:rsid w:val="00B473E0"/>
    <w:rsid w:val="00B83E08"/>
    <w:rsid w:val="00B94CF7"/>
    <w:rsid w:val="00B96945"/>
    <w:rsid w:val="00BF3EDA"/>
    <w:rsid w:val="00C33D9C"/>
    <w:rsid w:val="00CE0F89"/>
    <w:rsid w:val="00DB0138"/>
    <w:rsid w:val="00E6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6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FCA9-2F7F-4F18-861A-7CD4C2FB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18</cp:revision>
  <cp:lastPrinted>2022-02-21T08:04:00Z</cp:lastPrinted>
  <dcterms:created xsi:type="dcterms:W3CDTF">2021-11-23T08:17:00Z</dcterms:created>
  <dcterms:modified xsi:type="dcterms:W3CDTF">2022-02-21T08:04:00Z</dcterms:modified>
</cp:coreProperties>
</file>