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CE" w:rsidRDefault="005D07CE" w:rsidP="005D07CE">
      <w:pPr>
        <w:pStyle w:val="Default"/>
      </w:pPr>
    </w:p>
    <w:p w:rsidR="005D07CE" w:rsidRPr="00740581" w:rsidRDefault="005D07CE" w:rsidP="005D07CE">
      <w:pPr>
        <w:pStyle w:val="Default"/>
        <w:jc w:val="right"/>
        <w:rPr>
          <w:b/>
          <w:sz w:val="22"/>
          <w:szCs w:val="22"/>
          <w:lang w:val="hy-AM"/>
        </w:rPr>
      </w:pPr>
      <w:r w:rsidRPr="0075607E">
        <w:rPr>
          <w:b/>
        </w:rPr>
        <w:t xml:space="preserve"> </w:t>
      </w:r>
      <w:r w:rsidRPr="0075607E">
        <w:rPr>
          <w:b/>
          <w:sz w:val="22"/>
          <w:szCs w:val="22"/>
        </w:rPr>
        <w:t>Հավելված N</w:t>
      </w:r>
      <w:r w:rsidR="00F65C05">
        <w:rPr>
          <w:b/>
          <w:sz w:val="22"/>
          <w:szCs w:val="22"/>
        </w:rPr>
        <w:t>30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75607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proofErr w:type="spellStart"/>
      <w:r w:rsidRPr="0075607E">
        <w:rPr>
          <w:b/>
          <w:sz w:val="22"/>
          <w:szCs w:val="22"/>
          <w:lang w:val="en-US"/>
        </w:rPr>
        <w:t>Արմավիրի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proofErr w:type="spellStart"/>
      <w:proofErr w:type="gramStart"/>
      <w:r w:rsidRPr="0075607E">
        <w:rPr>
          <w:b/>
          <w:sz w:val="22"/>
          <w:szCs w:val="22"/>
          <w:lang w:val="en-US"/>
        </w:rPr>
        <w:t>Արաքս</w:t>
      </w:r>
      <w:proofErr w:type="spellEnd"/>
      <w:r w:rsidRPr="000D02F4">
        <w:rPr>
          <w:b/>
          <w:sz w:val="22"/>
          <w:szCs w:val="22"/>
        </w:rPr>
        <w:t xml:space="preserve">  </w:t>
      </w:r>
      <w:r w:rsidRPr="0075607E">
        <w:rPr>
          <w:b/>
          <w:sz w:val="22"/>
          <w:szCs w:val="22"/>
        </w:rPr>
        <w:t>համայնքի</w:t>
      </w:r>
      <w:proofErr w:type="gramEnd"/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ղեկավարի</w:t>
      </w:r>
      <w:r w:rsidRPr="000D02F4">
        <w:rPr>
          <w:b/>
          <w:sz w:val="22"/>
          <w:szCs w:val="22"/>
        </w:rPr>
        <w:t xml:space="preserve"> </w:t>
      </w:r>
    </w:p>
    <w:p w:rsidR="005D07CE" w:rsidRPr="000D02F4" w:rsidRDefault="005D07CE" w:rsidP="005D07CE">
      <w:pPr>
        <w:pStyle w:val="Default"/>
        <w:jc w:val="right"/>
        <w:rPr>
          <w:b/>
          <w:sz w:val="22"/>
          <w:szCs w:val="22"/>
        </w:rPr>
      </w:pPr>
      <w:r w:rsidRPr="000D02F4">
        <w:rPr>
          <w:b/>
          <w:sz w:val="22"/>
          <w:szCs w:val="22"/>
        </w:rPr>
        <w:t xml:space="preserve">2022 </w:t>
      </w:r>
      <w:r w:rsidRPr="0075607E">
        <w:rPr>
          <w:b/>
          <w:sz w:val="22"/>
          <w:szCs w:val="22"/>
        </w:rPr>
        <w:t>թ</w:t>
      </w:r>
      <w:r w:rsidRPr="000D02F4">
        <w:rPr>
          <w:b/>
          <w:sz w:val="22"/>
          <w:szCs w:val="22"/>
        </w:rPr>
        <w:t xml:space="preserve">. </w:t>
      </w:r>
      <w:proofErr w:type="spellStart"/>
      <w:r w:rsidR="00046BA0">
        <w:rPr>
          <w:b/>
          <w:sz w:val="22"/>
          <w:szCs w:val="22"/>
          <w:lang w:val="en-US"/>
        </w:rPr>
        <w:t>փետրվարի</w:t>
      </w:r>
      <w:proofErr w:type="spellEnd"/>
      <w:r w:rsidR="00046BA0" w:rsidRPr="00046BA0">
        <w:rPr>
          <w:b/>
          <w:sz w:val="22"/>
          <w:szCs w:val="22"/>
        </w:rPr>
        <w:t xml:space="preserve"> </w:t>
      </w:r>
      <w:r w:rsidR="00740581">
        <w:rPr>
          <w:b/>
          <w:sz w:val="22"/>
          <w:szCs w:val="22"/>
          <w:lang w:val="hy-AM"/>
        </w:rPr>
        <w:t>1</w:t>
      </w:r>
      <w:r w:rsidR="00046BA0" w:rsidRPr="00046BA0">
        <w:rPr>
          <w:b/>
          <w:sz w:val="22"/>
          <w:szCs w:val="22"/>
        </w:rPr>
        <w:t>8-</w:t>
      </w:r>
      <w:proofErr w:type="gramStart"/>
      <w:r w:rsidR="00046BA0">
        <w:rPr>
          <w:b/>
          <w:sz w:val="22"/>
          <w:szCs w:val="22"/>
          <w:lang w:val="en-US"/>
        </w:rPr>
        <w:t>ի</w:t>
      </w:r>
      <w:r w:rsidR="00A347B4" w:rsidRPr="00B74DF3">
        <w:rPr>
          <w:b/>
          <w:sz w:val="22"/>
          <w:szCs w:val="22"/>
        </w:rPr>
        <w:t xml:space="preserve">  </w:t>
      </w:r>
      <w:r w:rsidRPr="00343AFD">
        <w:rPr>
          <w:b/>
          <w:sz w:val="22"/>
          <w:szCs w:val="22"/>
          <w:lang w:val="en-US"/>
        </w:rPr>
        <w:t>N</w:t>
      </w:r>
      <w:proofErr w:type="gramEnd"/>
      <w:r w:rsidR="00740581">
        <w:rPr>
          <w:b/>
          <w:sz w:val="22"/>
          <w:szCs w:val="22"/>
        </w:rPr>
        <w:t>21</w:t>
      </w:r>
      <w:r w:rsidRPr="000D02F4">
        <w:rPr>
          <w:b/>
          <w:sz w:val="22"/>
          <w:szCs w:val="22"/>
        </w:rPr>
        <w:t>-</w:t>
      </w:r>
      <w:r w:rsidRPr="0075607E">
        <w:rPr>
          <w:b/>
          <w:sz w:val="22"/>
          <w:szCs w:val="22"/>
        </w:rPr>
        <w:t>Ա</w:t>
      </w:r>
      <w:r w:rsidRPr="000D02F4">
        <w:rPr>
          <w:b/>
          <w:sz w:val="22"/>
          <w:szCs w:val="22"/>
        </w:rPr>
        <w:t xml:space="preserve"> </w:t>
      </w:r>
      <w:r w:rsidRPr="0075607E">
        <w:rPr>
          <w:b/>
          <w:sz w:val="22"/>
          <w:szCs w:val="22"/>
        </w:rPr>
        <w:t>որոշման</w:t>
      </w:r>
      <w:r w:rsidRPr="000D02F4">
        <w:rPr>
          <w:b/>
          <w:sz w:val="22"/>
          <w:szCs w:val="22"/>
        </w:rPr>
        <w:t xml:space="preserve"> </w:t>
      </w:r>
    </w:p>
    <w:p w:rsidR="0075607E" w:rsidRPr="006B2102" w:rsidRDefault="0075607E" w:rsidP="008C0927">
      <w:pPr>
        <w:pStyle w:val="Default"/>
        <w:rPr>
          <w:sz w:val="22"/>
          <w:szCs w:val="22"/>
        </w:rPr>
      </w:pPr>
    </w:p>
    <w:p w:rsidR="005D07CE" w:rsidRPr="000D02F4" w:rsidRDefault="005D07CE" w:rsidP="005D07CE">
      <w:pPr>
        <w:pStyle w:val="Default"/>
        <w:jc w:val="center"/>
        <w:rPr>
          <w:b/>
          <w:sz w:val="28"/>
          <w:szCs w:val="28"/>
        </w:rPr>
      </w:pPr>
      <w:r w:rsidRPr="00541733">
        <w:rPr>
          <w:b/>
          <w:sz w:val="28"/>
          <w:szCs w:val="28"/>
        </w:rPr>
        <w:t>ՀԱՄԱՅՆՔԱՅԻՆ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ԾԱՌԱՅՈՒԹՅԱՆ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ՊԱՇՏՈՆԻ</w:t>
      </w:r>
      <w:r w:rsidRPr="000D02F4">
        <w:rPr>
          <w:b/>
          <w:sz w:val="28"/>
          <w:szCs w:val="28"/>
        </w:rPr>
        <w:t xml:space="preserve"> </w:t>
      </w:r>
      <w:r w:rsidRPr="00541733">
        <w:rPr>
          <w:b/>
          <w:sz w:val="28"/>
          <w:szCs w:val="28"/>
        </w:rPr>
        <w:t>ԱՆՁՆԱԳԻՐ</w:t>
      </w:r>
    </w:p>
    <w:p w:rsidR="005D07CE" w:rsidRPr="000D02F4" w:rsidRDefault="005D07CE" w:rsidP="005D07CE">
      <w:pPr>
        <w:pStyle w:val="Default"/>
        <w:jc w:val="center"/>
        <w:rPr>
          <w:b/>
          <w:sz w:val="22"/>
          <w:szCs w:val="22"/>
        </w:rPr>
      </w:pPr>
    </w:p>
    <w:p w:rsidR="005D07CE" w:rsidRPr="00740581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5D07CE">
        <w:rPr>
          <w:b/>
          <w:sz w:val="22"/>
          <w:szCs w:val="22"/>
        </w:rPr>
        <w:t>ՀԱՅԱՍՏԱՆԻ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ՀԱՆՐԱՊԵՏՈՒԹՅԱՆ</w:t>
      </w:r>
      <w:r w:rsidRPr="000D02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ԱՐՄԱՎԻՐԻ</w:t>
      </w:r>
      <w:r w:rsidRPr="000D02F4">
        <w:rPr>
          <w:b/>
          <w:sz w:val="22"/>
          <w:szCs w:val="22"/>
        </w:rPr>
        <w:t xml:space="preserve"> </w:t>
      </w:r>
      <w:r w:rsidRPr="005D07CE">
        <w:rPr>
          <w:b/>
          <w:sz w:val="22"/>
          <w:szCs w:val="22"/>
        </w:rPr>
        <w:t>ՄԱՐԶԻ</w:t>
      </w:r>
      <w:r w:rsidRPr="000D02F4">
        <w:rPr>
          <w:b/>
          <w:sz w:val="22"/>
          <w:szCs w:val="22"/>
        </w:rPr>
        <w:t xml:space="preserve"> </w:t>
      </w:r>
      <w:r w:rsidR="00740581">
        <w:rPr>
          <w:b/>
          <w:sz w:val="22"/>
          <w:szCs w:val="22"/>
          <w:lang w:val="hy-AM"/>
        </w:rPr>
        <w:t>ԲԱՂՐԱՄՅԱՆ</w:t>
      </w:r>
    </w:p>
    <w:p w:rsidR="00343AFD" w:rsidRPr="00255E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ՀԱՄԱՅՆՔԻ ՂԵԿԱՎԱՐԻ ԱՇԽԱՏԱԿԱԶՄԻ</w:t>
      </w:r>
      <w:r w:rsidR="00343AFD" w:rsidRPr="00255E72">
        <w:rPr>
          <w:b/>
          <w:sz w:val="22"/>
          <w:szCs w:val="22"/>
          <w:lang w:val="hy-AM"/>
        </w:rPr>
        <w:t xml:space="preserve"> </w:t>
      </w:r>
    </w:p>
    <w:p w:rsidR="005D07CE" w:rsidRPr="00255E72" w:rsidRDefault="005D07CE" w:rsidP="00343AFD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ԱՌԱՋԱՏԱՐ ՄԱՍՆԱԳԵՏԻ</w:t>
      </w: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3.1-</w:t>
      </w:r>
      <w:r w:rsidR="00255E72" w:rsidRPr="00255E72">
        <w:rPr>
          <w:b/>
          <w:sz w:val="22"/>
          <w:szCs w:val="22"/>
          <w:lang w:val="hy-AM"/>
        </w:rPr>
        <w:t>1</w:t>
      </w:r>
      <w:r w:rsidR="00255E72">
        <w:rPr>
          <w:b/>
          <w:sz w:val="22"/>
          <w:szCs w:val="22"/>
          <w:lang w:val="hy-AM"/>
        </w:rPr>
        <w:t>5</w:t>
      </w:r>
      <w:bookmarkStart w:id="0" w:name="_GoBack"/>
      <w:bookmarkEnd w:id="0"/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(ծածկագիրը)</w:t>
      </w: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jc w:val="center"/>
        <w:rPr>
          <w:b/>
          <w:lang w:val="hy-AM"/>
        </w:rPr>
      </w:pPr>
      <w:r w:rsidRPr="00255E72">
        <w:rPr>
          <w:b/>
          <w:lang w:val="hy-AM"/>
        </w:rPr>
        <w:t>1. ԸՆԴՀԱՆՈՒՐ ԴՐՈՒՅԹՆԵՐ</w:t>
      </w: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1. Հայաստանի Հանրապետության Արմավիրի  մարզի</w:t>
      </w:r>
      <w:r w:rsidR="00740581">
        <w:rPr>
          <w:sz w:val="22"/>
          <w:szCs w:val="22"/>
          <w:lang w:val="hy-AM"/>
        </w:rPr>
        <w:t xml:space="preserve"> </w:t>
      </w:r>
      <w:r w:rsidR="00740581">
        <w:rPr>
          <w:lang w:val="hy-AM"/>
        </w:rPr>
        <w:t>Բաղրամյան</w:t>
      </w:r>
      <w:r w:rsidRPr="00255E72">
        <w:rPr>
          <w:sz w:val="22"/>
          <w:szCs w:val="22"/>
          <w:lang w:val="hy-AM"/>
        </w:rPr>
        <w:t xml:space="preserve"> համայնքի ղեկավարի աշխատակազմի (այսուհետ՝ աշխատակազմ) առաջատար մասնագետի պաշտոնն ընդգրկվում է համայնքային ծառայության կրտսեր պաշտոնների խմբի առաջին ենթախմբում։ </w:t>
      </w:r>
    </w:p>
    <w:p w:rsidR="005D07CE" w:rsidRPr="00255E72" w:rsidRDefault="0037211D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2. </w:t>
      </w:r>
      <w:r w:rsidR="005D07CE" w:rsidRPr="00255E72">
        <w:rPr>
          <w:sz w:val="22"/>
          <w:szCs w:val="22"/>
          <w:lang w:val="hy-AM"/>
        </w:rPr>
        <w:t xml:space="preserve">Առաջատար մասնագետին «Համայնքային ծառայության մասին» Հայաստանի Հանրապետության օրենքով (այսուհետ՝ օրենք) սահմանված կարգով պաշտոնում նշանակում և պաշտոնից ազատում է աշխատակազմի քարտուղարը (այսուհետ՝ քարտուղար)։ </w:t>
      </w:r>
    </w:p>
    <w:p w:rsidR="005D07CE" w:rsidRPr="00255E72" w:rsidRDefault="005D07CE" w:rsidP="008C0927">
      <w:pPr>
        <w:pStyle w:val="Default"/>
        <w:rPr>
          <w:sz w:val="22"/>
          <w:szCs w:val="22"/>
          <w:lang w:val="hy-AM"/>
        </w:rPr>
      </w:pPr>
    </w:p>
    <w:p w:rsidR="00E71BCC" w:rsidRPr="00255E72" w:rsidRDefault="00E71BCC" w:rsidP="008C0927">
      <w:pPr>
        <w:pStyle w:val="Default"/>
        <w:rPr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ind w:firstLine="567"/>
        <w:jc w:val="center"/>
        <w:rPr>
          <w:b/>
          <w:lang w:val="hy-AM"/>
        </w:rPr>
      </w:pPr>
      <w:r w:rsidRPr="00255E72">
        <w:rPr>
          <w:b/>
          <w:lang w:val="hy-AM"/>
        </w:rPr>
        <w:t>2. ԱՇԽԱՏԱՆՔԻ ԿԱԶՄԱԿԵՐՊՄԱՆ ԵՎ ՂԵԿԱՎԱՐՄԱՆ ՊԱՏԱՍԽԱՆԱՏՎՈՒԹՅՈՒՆԸ</w:t>
      </w: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3. Առաջատար մասնագետը անմիջականորեն ենթակա և հաշվետու է քարտուղարին։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4. Առաջատար մասնագետը իրեն ենթակա աշխատողներ չունի։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5. Առաջատար մասնագետի բացակայության դեպքում նրան փոխարինում է աշխատակազմի գլխավոր մասնագետը կամ աշխատակազմի այլ առաջատար մասնագետը, կամ աշխատակազմի 1-ին կարգի մասնագետը` քարտուղարի հայեցողությամբ։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Առաջատար մասնագետը աշխատակազմի գլխավոր մասնագետի կամ աշխատակազմի այլ առաջատար մասնագետի կամ աշխատակազմի 1-ին կարգի մասնագետի բացակայության դեպքում փոխարինում է նրանց` քարտուղարի հայեցողությամբ։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6. Առաջատար մասնագետը`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ա) աշխատանքների կազմակերպման, ծրագրման, համակարգման, ղեկավարման և վերահսկման լիազորություններ չունի.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բ) կատարում է քարտուղարի հանձնարարականները. </w:t>
      </w:r>
    </w:p>
    <w:p w:rsidR="005D07CE" w:rsidRPr="00255E72" w:rsidRDefault="005D07CE" w:rsidP="0037211D">
      <w:pPr>
        <w:pStyle w:val="Default"/>
        <w:ind w:left="-567" w:firstLine="425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համար։ </w:t>
      </w:r>
    </w:p>
    <w:p w:rsidR="00F760FF" w:rsidRPr="00255E72" w:rsidRDefault="00F760FF" w:rsidP="008C0927">
      <w:pPr>
        <w:pStyle w:val="Default"/>
        <w:rPr>
          <w:b/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jc w:val="center"/>
        <w:rPr>
          <w:b/>
          <w:lang w:val="hy-AM"/>
        </w:rPr>
      </w:pPr>
      <w:r w:rsidRPr="00255E72">
        <w:rPr>
          <w:b/>
          <w:lang w:val="hy-AM"/>
        </w:rPr>
        <w:t>3. ՈՐՈՇՈՒՄՆԵՐ ԿԱՅԱՑՆԵԼՈՒ ԼԻԱԶՈՐՈՒԹՅՈՒՆՆԵՐԸ</w:t>
      </w:r>
    </w:p>
    <w:p w:rsidR="005D07CE" w:rsidRPr="00255E72" w:rsidRDefault="005D07CE" w:rsidP="005D07CE">
      <w:pPr>
        <w:pStyle w:val="Default"/>
        <w:jc w:val="center"/>
        <w:rPr>
          <w:b/>
          <w:lang w:val="hy-AM"/>
        </w:rPr>
      </w:pPr>
    </w:p>
    <w:p w:rsidR="005D07CE" w:rsidRPr="00255E72" w:rsidRDefault="005D07CE" w:rsidP="0037211D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7. Առաջատար մասնագետը մասնակցում է հիմնախնդիրների լուծմանը, որոշումների ընդունմանը և հանձնարարականների կատարմանը։ </w:t>
      </w:r>
    </w:p>
    <w:p w:rsidR="008C0927" w:rsidRPr="00255E72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8C0927" w:rsidRPr="00255E72" w:rsidRDefault="008C0927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255E72" w:rsidRDefault="00B515D5" w:rsidP="00F760FF">
      <w:pPr>
        <w:pStyle w:val="Default"/>
        <w:ind w:firstLine="567"/>
        <w:jc w:val="both"/>
        <w:rPr>
          <w:sz w:val="22"/>
          <w:szCs w:val="22"/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B515D5" w:rsidRPr="00255E72" w:rsidRDefault="00B515D5" w:rsidP="00B515D5">
      <w:pPr>
        <w:rPr>
          <w:lang w:val="hy-AM"/>
        </w:rPr>
      </w:pPr>
    </w:p>
    <w:p w:rsidR="008C0927" w:rsidRPr="00255E72" w:rsidRDefault="008C0927" w:rsidP="00B515D5">
      <w:pPr>
        <w:tabs>
          <w:tab w:val="left" w:pos="1745"/>
        </w:tabs>
        <w:rPr>
          <w:lang w:val="hy-AM"/>
        </w:rPr>
      </w:pPr>
    </w:p>
    <w:p w:rsidR="00F760FF" w:rsidRPr="00255E72" w:rsidRDefault="008C0927" w:rsidP="008C0927">
      <w:pPr>
        <w:pStyle w:val="Default"/>
        <w:pageBreakBefore/>
        <w:rPr>
          <w:b/>
          <w:lang w:val="hy-AM"/>
        </w:rPr>
      </w:pPr>
      <w:r w:rsidRPr="00255E72">
        <w:rPr>
          <w:b/>
          <w:lang w:val="hy-AM"/>
        </w:rPr>
        <w:lastRenderedPageBreak/>
        <w:t xml:space="preserve">                               </w:t>
      </w:r>
      <w:r w:rsidR="00F760FF" w:rsidRPr="00255E72">
        <w:rPr>
          <w:b/>
          <w:lang w:val="hy-AM"/>
        </w:rPr>
        <w:t>4. ՇՓՈՒՄՆԵՐԸ ԵՎ ՆԵՐԿԱՅԱՑՈՒՑՉՈՒԹՅՈՒՆԸ</w:t>
      </w:r>
      <w:r w:rsidRPr="00255E72">
        <w:rPr>
          <w:b/>
          <w:lang w:val="hy-AM"/>
        </w:rPr>
        <w:tab/>
      </w:r>
      <w:r w:rsidRPr="00255E72">
        <w:rPr>
          <w:b/>
          <w:lang w:val="hy-AM"/>
        </w:rPr>
        <w:tab/>
      </w:r>
      <w:r w:rsidRPr="00255E72">
        <w:rPr>
          <w:b/>
          <w:lang w:val="hy-AM"/>
        </w:rPr>
        <w:tab/>
      </w:r>
      <w:r w:rsidRPr="00255E72">
        <w:rPr>
          <w:b/>
          <w:lang w:val="hy-AM"/>
        </w:rPr>
        <w:tab/>
      </w:r>
      <w:r w:rsidRPr="00255E72">
        <w:rPr>
          <w:b/>
          <w:lang w:val="hy-AM"/>
        </w:rPr>
        <w:tab/>
      </w:r>
    </w:p>
    <w:p w:rsidR="005D07CE" w:rsidRPr="00255E72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Առաջատար մասնագետը` </w:t>
      </w:r>
    </w:p>
    <w:p w:rsidR="005D07CE" w:rsidRPr="00255E72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ա) աշխատակազմի և բաժնի ներսում շփվում է իր լիազորությունների շրջանակներում` աշխատակազմի աշխատողների հետ. </w:t>
      </w:r>
    </w:p>
    <w:p w:rsidR="005D07CE" w:rsidRPr="00255E72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բ) աշխատակազմից դուրս շփվում է քարտուղարի հանձնարարությամբ. </w:t>
      </w:r>
    </w:p>
    <w:p w:rsidR="005D07CE" w:rsidRPr="00255E72" w:rsidRDefault="005D07CE" w:rsidP="001D3567">
      <w:pPr>
        <w:pStyle w:val="Default"/>
        <w:ind w:left="-567" w:firstLine="426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գ) աշխատակազմից դուրս որպես ներկայացուցիչ հանդես գալու լիազորություններ չունի։ 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</w:p>
    <w:p w:rsidR="00E71BCC" w:rsidRPr="00255E72" w:rsidRDefault="00E71BCC" w:rsidP="005D07CE">
      <w:pPr>
        <w:pStyle w:val="Default"/>
        <w:rPr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ind w:firstLine="709"/>
        <w:jc w:val="center"/>
        <w:rPr>
          <w:b/>
          <w:lang w:val="hy-AM"/>
        </w:rPr>
      </w:pPr>
      <w:r w:rsidRPr="00255E72">
        <w:rPr>
          <w:b/>
          <w:lang w:val="hy-AM"/>
        </w:rPr>
        <w:t>5. ԽՆԴԻՐՆԵՐԻ ԲԱՐԴՈՒԹՅՈՒՆԸ ԵՎ ԴՐԱՆՑ ՍՏԵՂԾԱԳՈՐԾԱԿԱՆ ԼՈՒԾՈՒՄԸ</w:t>
      </w:r>
    </w:p>
    <w:p w:rsidR="005D07CE" w:rsidRPr="00255E72" w:rsidRDefault="005D07CE" w:rsidP="005D07CE">
      <w:pPr>
        <w:pStyle w:val="Default"/>
        <w:ind w:firstLine="709"/>
        <w:jc w:val="center"/>
        <w:rPr>
          <w:b/>
          <w:lang w:val="hy-AM"/>
        </w:rPr>
      </w:pP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9. Առաջատար մասնագետը, քարտուղարի հանձնարարությամբ, մասնակցում է բաժնի առջև դրված գործառույթներից բխող խնդիրների լուծմանը և գնահատմանը։ </w:t>
      </w:r>
    </w:p>
    <w:p w:rsidR="00E71BCC" w:rsidRPr="00255E72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</w:p>
    <w:p w:rsidR="005D07CE" w:rsidRPr="00255E72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jc w:val="center"/>
        <w:rPr>
          <w:b/>
          <w:lang w:val="hy-AM"/>
        </w:rPr>
      </w:pPr>
      <w:r w:rsidRPr="00255E72">
        <w:rPr>
          <w:b/>
          <w:lang w:val="hy-AM"/>
        </w:rPr>
        <w:t>6. ԳԻՏԵԼԻՔՆԵՐԸ ԵՎ ՀՄՏՈՒԹՅՈՒՆՆԵՐԸ</w:t>
      </w:r>
    </w:p>
    <w:p w:rsidR="005D07CE" w:rsidRPr="00255E72" w:rsidRDefault="005D07CE" w:rsidP="005D07CE">
      <w:pPr>
        <w:pStyle w:val="Default"/>
        <w:jc w:val="center"/>
        <w:rPr>
          <w:b/>
          <w:sz w:val="22"/>
          <w:szCs w:val="22"/>
          <w:lang w:val="hy-AM"/>
        </w:rPr>
      </w:pPr>
    </w:p>
    <w:p w:rsidR="005D07CE" w:rsidRPr="00255E72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10. Առաջատար մասնագետը` </w:t>
      </w:r>
    </w:p>
    <w:p w:rsidR="005D07CE" w:rsidRPr="00255E72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ա) ունի առնվազն միջնակարգ կրթություն</w:t>
      </w:r>
      <w:r w:rsidR="00C41A6A" w:rsidRPr="00255E72">
        <w:rPr>
          <w:sz w:val="22"/>
          <w:szCs w:val="22"/>
          <w:lang w:val="hy-AM"/>
        </w:rPr>
        <w:t>՝ առանց աշխատանքային ստաժի և փորձի:</w:t>
      </w:r>
      <w:r w:rsidRPr="00255E72">
        <w:rPr>
          <w:sz w:val="22"/>
          <w:szCs w:val="22"/>
          <w:lang w:val="hy-AM"/>
        </w:rPr>
        <w:t xml:space="preserve"> </w:t>
      </w:r>
    </w:p>
    <w:p w:rsidR="005D07CE" w:rsidRPr="00255E72" w:rsidRDefault="005D07CE" w:rsidP="00AE5D9B">
      <w:pPr>
        <w:pStyle w:val="Default"/>
        <w:ind w:left="-567" w:firstLine="567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բ) ունի «Համայնքային ծառայության մասին», «Տեղական ինքնակառավարման մասին» Հայաստանի Հանրապետության օրենքների,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:rsidR="005D07CE" w:rsidRPr="00255E72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գ) տիրապետում է անհրաժեշտ տեղեկատվությանը. </w:t>
      </w:r>
    </w:p>
    <w:p w:rsidR="00ED6446" w:rsidRPr="00255E72" w:rsidRDefault="005D07CE" w:rsidP="00ED6446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դ) ունի համակարգչով և ժամանակակից այլ տեխնիկական միջոցներով աշխատելու ունակություն։ </w:t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ab/>
      </w:r>
      <w:r w:rsidR="006B2102" w:rsidRPr="00255E72">
        <w:rPr>
          <w:sz w:val="22"/>
          <w:szCs w:val="22"/>
          <w:lang w:val="hy-AM"/>
        </w:rPr>
        <w:tab/>
      </w:r>
      <w:r w:rsidR="00ED6446" w:rsidRPr="00255E72">
        <w:rPr>
          <w:sz w:val="22"/>
          <w:szCs w:val="22"/>
          <w:lang w:val="hy-AM"/>
        </w:rPr>
        <w:t xml:space="preserve"> </w:t>
      </w:r>
      <w:r w:rsidR="00ED6446" w:rsidRPr="00255E72">
        <w:rPr>
          <w:lang w:val="hy-AM"/>
        </w:rPr>
        <w:t>ե</w:t>
      </w:r>
      <w:r w:rsidR="00ED6446">
        <w:rPr>
          <w:lang w:val="hy-AM"/>
        </w:rPr>
        <w:t xml:space="preserve"> ) տիրապետում է առնվազն մեկ օտար (կարդում, կարողանում է բացատրվել) լեզվի</w:t>
      </w:r>
      <w:r w:rsidR="00ED6446">
        <w:rPr>
          <w:rFonts w:ascii="Tahoma" w:hAnsi="Tahoma" w:cs="Tahoma"/>
          <w:lang w:val="hy-AM"/>
        </w:rPr>
        <w:t>։</w:t>
      </w:r>
    </w:p>
    <w:p w:rsidR="005D07CE" w:rsidRPr="00255E72" w:rsidRDefault="005D07CE" w:rsidP="00AE5D9B">
      <w:pPr>
        <w:pStyle w:val="Default"/>
        <w:ind w:left="-567" w:firstLine="709"/>
        <w:rPr>
          <w:sz w:val="22"/>
          <w:szCs w:val="22"/>
          <w:lang w:val="hy-AM"/>
        </w:rPr>
      </w:pPr>
    </w:p>
    <w:p w:rsidR="005D07CE" w:rsidRPr="00255E72" w:rsidRDefault="005D07CE" w:rsidP="00AE5D9B">
      <w:pPr>
        <w:pStyle w:val="Default"/>
        <w:ind w:left="-567"/>
        <w:rPr>
          <w:sz w:val="22"/>
          <w:szCs w:val="22"/>
          <w:lang w:val="hy-AM"/>
        </w:rPr>
      </w:pPr>
    </w:p>
    <w:p w:rsidR="005D07CE" w:rsidRPr="00255E72" w:rsidRDefault="005D07CE" w:rsidP="005D07CE">
      <w:pPr>
        <w:pStyle w:val="Default"/>
        <w:jc w:val="center"/>
        <w:rPr>
          <w:b/>
          <w:lang w:val="hy-AM"/>
        </w:rPr>
      </w:pPr>
      <w:r w:rsidRPr="00255E72">
        <w:rPr>
          <w:b/>
          <w:lang w:val="hy-AM"/>
        </w:rPr>
        <w:t>7. ԻՐԱՎՈՒՆՔՆԵՐԸ ԵՎ ՊԱՐՏԱԿԱՆՈՒԹՅՈՒՆՆԵՐԸ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11. Առաջատար մասնագետը` </w:t>
      </w: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ա) կատարում է քարտուղարի հանձնարարությունները` ժամանակին և պատշաճ որակով. </w:t>
      </w: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բ) ապահովում է աշխատակազմի փաստաթղթային շրջանառությունը և լրացնում համապատասխան փաստաթղթերը. </w:t>
      </w: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գ) հետևում է քարտուղարի հանձնարարականների, համապատասխան ժամկետներում, կատարման ընթացքին, որոնց արդյունքների մասին զեկուցում է բաժնի պետին. </w:t>
      </w:r>
    </w:p>
    <w:p w:rsidR="005D07CE" w:rsidRPr="00255E72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դ</w:t>
      </w:r>
      <w:r w:rsidR="005D07CE" w:rsidRPr="00255E72">
        <w:rPr>
          <w:sz w:val="22"/>
          <w:szCs w:val="22"/>
          <w:lang w:val="hy-AM"/>
        </w:rPr>
        <w:t xml:space="preserve">) իր լիազորությունների սահմաններում, անհրաժեշտության դեպքում, նախապատրաստում և քարտուղարին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 </w:t>
      </w:r>
    </w:p>
    <w:p w:rsidR="005D07CE" w:rsidRPr="00255E72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ե</w:t>
      </w:r>
      <w:r w:rsidR="005D07CE" w:rsidRPr="00255E72">
        <w:rPr>
          <w:sz w:val="22"/>
          <w:szCs w:val="22"/>
          <w:lang w:val="hy-AM"/>
        </w:rPr>
        <w:t xml:space="preserve">) իրականացնում է քաղաքացիների հերթագրում` քարտուղարի մոտ ընդունելության համար. </w:t>
      </w:r>
    </w:p>
    <w:p w:rsidR="005D07CE" w:rsidRPr="00255E72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զ</w:t>
      </w:r>
      <w:r w:rsidR="005D07CE" w:rsidRPr="00255E72">
        <w:rPr>
          <w:sz w:val="22"/>
          <w:szCs w:val="22"/>
          <w:lang w:val="hy-AM"/>
        </w:rPr>
        <w:t xml:space="preserve">) քարտուղարի հանձնարարությամբ մասնակցում է աշխատանքային ծրագրերի մշակման աշխատանքներին. </w:t>
      </w:r>
    </w:p>
    <w:p w:rsidR="005D07CE" w:rsidRPr="00255E72" w:rsidRDefault="00E71BCC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է</w:t>
      </w:r>
      <w:r w:rsidR="005D07CE" w:rsidRPr="00255E72">
        <w:rPr>
          <w:sz w:val="22"/>
          <w:szCs w:val="22"/>
          <w:lang w:val="hy-AM"/>
        </w:rPr>
        <w:t xml:space="preserve">) քարտուղարի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 </w:t>
      </w:r>
    </w:p>
    <w:p w:rsidR="000D02F4" w:rsidRPr="00255E72" w:rsidRDefault="000D02F4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ը) մասնակցում է զորակոչային և զորահավաքային ծառայությունների հետ կապված միջոցառումներին,</w:t>
      </w:r>
      <w:r w:rsidR="00370861" w:rsidRPr="00255E72">
        <w:rPr>
          <w:sz w:val="22"/>
          <w:szCs w:val="22"/>
          <w:lang w:val="hy-AM"/>
        </w:rPr>
        <w:t xml:space="preserve"> համայնքի ղեկավարի հանձնարարությամբ</w:t>
      </w:r>
      <w:r w:rsidRPr="00255E72">
        <w:rPr>
          <w:sz w:val="22"/>
          <w:szCs w:val="22"/>
          <w:lang w:val="hy-AM"/>
        </w:rPr>
        <w:t xml:space="preserve"> </w:t>
      </w:r>
      <w:r w:rsidR="00370861" w:rsidRPr="00255E72">
        <w:rPr>
          <w:sz w:val="22"/>
          <w:szCs w:val="22"/>
          <w:lang w:val="hy-AM"/>
        </w:rPr>
        <w:t>համագործակցում է տարածքային զինկոմիսարիատի հետ:</w:t>
      </w:r>
      <w:r w:rsidR="004A70B8" w:rsidRPr="00255E72">
        <w:rPr>
          <w:sz w:val="22"/>
          <w:szCs w:val="22"/>
          <w:lang w:val="hy-AM"/>
        </w:rPr>
        <w:t xml:space="preserve"> </w:t>
      </w:r>
    </w:p>
    <w:p w:rsidR="005D07CE" w:rsidRPr="00255E72" w:rsidRDefault="008D1109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>թ</w:t>
      </w:r>
      <w:r w:rsidR="005D07CE" w:rsidRPr="00255E72">
        <w:rPr>
          <w:sz w:val="22"/>
          <w:szCs w:val="22"/>
          <w:lang w:val="hy-AM"/>
        </w:rPr>
        <w:t>) իր</w:t>
      </w:r>
      <w:r w:rsidR="000D02F4" w:rsidRPr="00255E72">
        <w:rPr>
          <w:sz w:val="22"/>
          <w:szCs w:val="22"/>
          <w:lang w:val="hy-AM"/>
        </w:rPr>
        <w:t xml:space="preserve"> </w:t>
      </w:r>
      <w:r w:rsidR="005D07CE" w:rsidRPr="00255E72">
        <w:rPr>
          <w:sz w:val="22"/>
          <w:szCs w:val="22"/>
          <w:lang w:val="hy-AM"/>
        </w:rPr>
        <w:t xml:space="preserve">ականացնում է սույն պաշտոնի անձնագրով սահմանված այլ լիազորություններ։ </w:t>
      </w:r>
    </w:p>
    <w:p w:rsidR="005D07CE" w:rsidRPr="00255E72" w:rsidRDefault="005D07CE" w:rsidP="00AE5D9B">
      <w:pPr>
        <w:pStyle w:val="Default"/>
        <w:ind w:left="-567" w:firstLine="567"/>
        <w:jc w:val="both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Առաջատար մասնագետն ունի oրենքով, իրավական այլ ակտերով նախատեսված այլ իրավունքներ և կրում է այդ ակտերով նախատեսված այլ պարտականություններ։ </w:t>
      </w:r>
    </w:p>
    <w:p w:rsidR="005D07CE" w:rsidRPr="00255E72" w:rsidRDefault="005D07CE" w:rsidP="005D07CE">
      <w:pPr>
        <w:pStyle w:val="Default"/>
        <w:pageBreakBefore/>
        <w:rPr>
          <w:sz w:val="22"/>
          <w:szCs w:val="22"/>
          <w:lang w:val="hy-AM"/>
        </w:rPr>
      </w:pPr>
    </w:p>
    <w:p w:rsidR="005D07CE" w:rsidRPr="00255E72" w:rsidRDefault="005D07CE" w:rsidP="00BE584C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8. ՀԱՄԱՅՆՔԱՅԻՆ ԾԱՌԱՅՈՒԹՅԱՆ ԴԱՍԱՅԻՆ ԱՍՏԻՃԱՆԸ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</w:p>
    <w:p w:rsidR="00ED6446" w:rsidRPr="00255E72" w:rsidRDefault="00ED6446" w:rsidP="00ED6446">
      <w:pPr>
        <w:pStyle w:val="Default"/>
        <w:ind w:left="-426" w:firstLine="426"/>
        <w:jc w:val="both"/>
        <w:rPr>
          <w:rFonts w:eastAsia="Calibri"/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12. </w:t>
      </w:r>
      <w:r w:rsidRPr="00255E72">
        <w:rPr>
          <w:rFonts w:eastAsia="Calibri"/>
          <w:sz w:val="22"/>
          <w:szCs w:val="22"/>
          <w:lang w:val="hy-AM"/>
        </w:rPr>
        <w:t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աստիճան, ինչպես նաև ավելի բարձր՝ Հայաստանի Հանրապետության համայնքային ծառայության 3-րդ  դասի առաջատար ծառայողի դասային աստիճան:</w:t>
      </w:r>
    </w:p>
    <w:p w:rsidR="00ED6446" w:rsidRPr="00255E72" w:rsidRDefault="00ED6446" w:rsidP="00ED644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eastAsia="Calibri" w:hAnsi="Sylfaen" w:cs="Sylfaen"/>
          <w:color w:val="000000"/>
          <w:lang w:val="hy-AM"/>
        </w:rPr>
      </w:pPr>
    </w:p>
    <w:p w:rsidR="005D07CE" w:rsidRPr="00255E72" w:rsidRDefault="005D07CE" w:rsidP="00335E2F">
      <w:pPr>
        <w:pStyle w:val="Default"/>
        <w:pageBreakBefore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lastRenderedPageBreak/>
        <w:t>ՊԱՐԶԱԲԱՆՈՒՄ</w:t>
      </w:r>
    </w:p>
    <w:p w:rsidR="005D07CE" w:rsidRPr="00255E72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համայնքների ղեկավարների աշխատակազմի առաջատար մասնագետի</w:t>
      </w:r>
    </w:p>
    <w:p w:rsidR="005D07CE" w:rsidRPr="00255E72" w:rsidRDefault="005D07CE" w:rsidP="00335E2F">
      <w:pPr>
        <w:pStyle w:val="Default"/>
        <w:jc w:val="center"/>
        <w:rPr>
          <w:b/>
          <w:sz w:val="22"/>
          <w:szCs w:val="22"/>
          <w:lang w:val="hy-AM"/>
        </w:rPr>
      </w:pPr>
      <w:r w:rsidRPr="00255E72">
        <w:rPr>
          <w:b/>
          <w:sz w:val="22"/>
          <w:szCs w:val="22"/>
          <w:lang w:val="hy-AM"/>
        </w:rPr>
        <w:t>պաշտոնի անձնագրի առանձին դրույթների վերաբերյալ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--------------------------------------------------------------------------------------------- 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1. Պաշտոնի անձնագրի ծածկագրի կազմումն իրականացվում է հետևյալ սկզբունքով՝ ծածկագրի առաջին թիվը նշանակում է համայնքային ծառայության պաշտոնների այն խումբը, որտեղ ընդգրկված է տվյալ պաշտոնը, կետից հետո թիվը նշանակում է համայնքային ծառայության պաշտոնների այն ենթախումբը, որտեղ ընդգրկված է տվյալ պաշտոնը, գծիկից հետո նշված թիվը մատնանշում է տվյալ համայնքի ղեկավարի աշխատակազմի պաշտոնների անվանացանկերում նշված խմբում ընդգրկված պաշտոնի հերթական համարը։ 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2. 10-րդ կետի «բ» ենթակետում համայնքի ղեկավարի կողմից կարող է նախատեսվել նաև այլ օրենքների և այլ իրավական ակտերի իմացության անհրաժեշտությունը։ 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3. Համայնքի ղեկավարների հայեցողությամբ 10-րդ կետում առանձին ենթակետով կարող է նախատեսվել որևէ օտար լեզվի (լեզուների) իմացությունը։ </w:t>
      </w:r>
    </w:p>
    <w:p w:rsidR="005D07CE" w:rsidRPr="00255E72" w:rsidRDefault="005D07CE" w:rsidP="005D07CE">
      <w:pPr>
        <w:pStyle w:val="Default"/>
        <w:rPr>
          <w:sz w:val="22"/>
          <w:szCs w:val="22"/>
          <w:lang w:val="hy-AM"/>
        </w:rPr>
      </w:pPr>
      <w:r w:rsidRPr="00255E72">
        <w:rPr>
          <w:sz w:val="22"/>
          <w:szCs w:val="22"/>
          <w:lang w:val="hy-AM"/>
        </w:rPr>
        <w:t xml:space="preserve">4. 11-րդ կետում նշված դրույթներից բացի </w:t>
      </w:r>
      <w:r w:rsidRPr="00255E72">
        <w:rPr>
          <w:sz w:val="23"/>
          <w:szCs w:val="23"/>
          <w:lang w:val="hy-AM"/>
        </w:rPr>
        <w:t xml:space="preserve">անհրաժեշտ </w:t>
      </w:r>
      <w:r w:rsidRPr="00255E72">
        <w:rPr>
          <w:sz w:val="22"/>
          <w:szCs w:val="22"/>
          <w:lang w:val="hy-AM"/>
        </w:rPr>
        <w:t xml:space="preserve">է ավելացնել բաժնի գործառույթներից բխող այլ իրավունքներ և պարտականություններ։ </w:t>
      </w:r>
    </w:p>
    <w:p w:rsidR="001D3A62" w:rsidRDefault="005D07CE" w:rsidP="005D07CE">
      <w:r w:rsidRPr="00255E72">
        <w:rPr>
          <w:rFonts w:ascii="Sylfaen" w:hAnsi="Sylfaen" w:cs="Sylfaen"/>
          <w:lang w:val="hy-AM"/>
        </w:rPr>
        <w:t>Նկատի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ունենալով</w:t>
      </w:r>
      <w:r w:rsidRPr="00255E72">
        <w:rPr>
          <w:lang w:val="hy-AM"/>
        </w:rPr>
        <w:t xml:space="preserve">, </w:t>
      </w:r>
      <w:r w:rsidRPr="00255E72">
        <w:rPr>
          <w:rFonts w:ascii="Sylfaen" w:hAnsi="Sylfaen" w:cs="Sylfaen"/>
          <w:lang w:val="hy-AM"/>
        </w:rPr>
        <w:t>որ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համայնքային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ծառայության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կրտսեր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պաշտոնների</w:t>
      </w:r>
      <w:r w:rsidRPr="00255E72">
        <w:rPr>
          <w:lang w:val="hy-AM"/>
        </w:rPr>
        <w:t xml:space="preserve"> 1-</w:t>
      </w:r>
      <w:r w:rsidRPr="00255E72">
        <w:rPr>
          <w:rFonts w:ascii="Sylfaen" w:hAnsi="Sylfaen" w:cs="Sylfaen"/>
          <w:lang w:val="hy-AM"/>
        </w:rPr>
        <w:t>ին</w:t>
      </w:r>
      <w:r w:rsidRPr="00255E72">
        <w:rPr>
          <w:lang w:val="hy-AM"/>
        </w:rPr>
        <w:t>, 2-</w:t>
      </w:r>
      <w:r w:rsidRPr="00255E72">
        <w:rPr>
          <w:rFonts w:ascii="Sylfaen" w:hAnsi="Sylfaen" w:cs="Sylfaen"/>
          <w:lang w:val="hy-AM"/>
        </w:rPr>
        <w:t>րդ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և</w:t>
      </w:r>
      <w:r w:rsidRPr="00255E72">
        <w:rPr>
          <w:lang w:val="hy-AM"/>
        </w:rPr>
        <w:t xml:space="preserve"> 3-</w:t>
      </w:r>
      <w:r w:rsidRPr="00255E72">
        <w:rPr>
          <w:rFonts w:ascii="Sylfaen" w:hAnsi="Sylfaen" w:cs="Sylfaen"/>
          <w:lang w:val="hy-AM"/>
        </w:rPr>
        <w:t>րդ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ենթախմբերի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պաշտոնների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համար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համայնքային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ծառայության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պաշտոնների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նկարագրով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տրվել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է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մեկ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ընդհանուր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նկարագիր</w:t>
      </w:r>
      <w:r w:rsidRPr="00255E72">
        <w:rPr>
          <w:lang w:val="hy-AM"/>
        </w:rPr>
        <w:t xml:space="preserve">, </w:t>
      </w:r>
      <w:r w:rsidRPr="00255E72">
        <w:rPr>
          <w:rFonts w:ascii="Sylfaen" w:hAnsi="Sylfaen" w:cs="Sylfaen"/>
          <w:lang w:val="hy-AM"/>
        </w:rPr>
        <w:t>ուստի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նշված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անձնագրի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օրինակով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պետք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է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կազմվեն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նաև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բաժնի</w:t>
      </w:r>
      <w:r w:rsidRPr="00255E72">
        <w:rPr>
          <w:lang w:val="hy-AM"/>
        </w:rPr>
        <w:t xml:space="preserve"> 1-</w:t>
      </w:r>
      <w:r w:rsidRPr="00255E72">
        <w:rPr>
          <w:rFonts w:ascii="Sylfaen" w:hAnsi="Sylfaen" w:cs="Sylfaen"/>
          <w:lang w:val="hy-AM"/>
        </w:rPr>
        <w:t>ին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և</w:t>
      </w:r>
      <w:r w:rsidRPr="00255E72">
        <w:rPr>
          <w:lang w:val="hy-AM"/>
        </w:rPr>
        <w:t xml:space="preserve"> 2-</w:t>
      </w:r>
      <w:r w:rsidRPr="00255E72">
        <w:rPr>
          <w:rFonts w:ascii="Sylfaen" w:hAnsi="Sylfaen" w:cs="Sylfaen"/>
          <w:lang w:val="hy-AM"/>
        </w:rPr>
        <w:t>րդ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կարգի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մասնագետների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պաշտոնների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անձնագրերը</w:t>
      </w:r>
      <w:r w:rsidRPr="00255E72">
        <w:rPr>
          <w:lang w:val="hy-AM"/>
        </w:rPr>
        <w:t xml:space="preserve">` </w:t>
      </w:r>
      <w:r w:rsidRPr="00255E72">
        <w:rPr>
          <w:rFonts w:ascii="Sylfaen" w:hAnsi="Sylfaen" w:cs="Sylfaen"/>
          <w:lang w:val="hy-AM"/>
        </w:rPr>
        <w:t>համապատասխան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փոփոխություններ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կատարելով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ծածկագրի</w:t>
      </w:r>
      <w:r w:rsidRPr="00255E72">
        <w:rPr>
          <w:lang w:val="hy-AM"/>
        </w:rPr>
        <w:t xml:space="preserve">, </w:t>
      </w:r>
      <w:r w:rsidRPr="00255E72">
        <w:rPr>
          <w:rFonts w:ascii="Sylfaen" w:hAnsi="Sylfaen" w:cs="Sylfaen"/>
          <w:lang w:val="hy-AM"/>
        </w:rPr>
        <w:t>պաշտոնի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անվանման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մեջ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և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անձնագրի</w:t>
      </w:r>
      <w:r w:rsidRPr="00255E72">
        <w:rPr>
          <w:lang w:val="hy-AM"/>
        </w:rPr>
        <w:t xml:space="preserve"> 1-</w:t>
      </w:r>
      <w:r w:rsidRPr="00255E72">
        <w:rPr>
          <w:rFonts w:ascii="Sylfaen" w:hAnsi="Sylfaen" w:cs="Sylfaen"/>
          <w:lang w:val="hy-AM"/>
        </w:rPr>
        <w:t>ին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կետում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նշելով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համայնքային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ծառայության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պաշտոնների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խմբի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համապատասխան</w:t>
      </w:r>
      <w:r w:rsidRPr="00255E72">
        <w:rPr>
          <w:lang w:val="hy-AM"/>
        </w:rPr>
        <w:t xml:space="preserve"> </w:t>
      </w:r>
      <w:r w:rsidRPr="00255E72">
        <w:rPr>
          <w:rFonts w:ascii="Sylfaen" w:hAnsi="Sylfaen" w:cs="Sylfaen"/>
          <w:lang w:val="hy-AM"/>
        </w:rPr>
        <w:t>ենթախումբը։</w:t>
      </w:r>
      <w:r w:rsidRPr="00255E72">
        <w:rPr>
          <w:lang w:val="hy-AM"/>
        </w:rPr>
        <w:t xml:space="preserve"> </w:t>
      </w:r>
      <w:r>
        <w:rPr>
          <w:rFonts w:ascii="Sylfaen" w:hAnsi="Sylfaen" w:cs="Sylfaen"/>
        </w:rPr>
        <w:t>Առանձնահատուկ</w:t>
      </w:r>
      <w:r>
        <w:t xml:space="preserve"> </w:t>
      </w:r>
      <w:r>
        <w:rPr>
          <w:rFonts w:ascii="Sylfaen" w:hAnsi="Sylfaen" w:cs="Sylfaen"/>
        </w:rPr>
        <w:t>ուշադրություն</w:t>
      </w:r>
      <w:r>
        <w:t xml:space="preserve"> </w:t>
      </w:r>
      <w:r>
        <w:rPr>
          <w:rFonts w:ascii="Sylfaen" w:hAnsi="Sylfaen" w:cs="Sylfaen"/>
        </w:rPr>
        <w:t>դարձնել</w:t>
      </w:r>
      <w:r>
        <w:t xml:space="preserve"> </w:t>
      </w:r>
      <w:r>
        <w:rPr>
          <w:rFonts w:ascii="Sylfaen" w:hAnsi="Sylfaen" w:cs="Sylfaen"/>
        </w:rPr>
        <w:t>պաշտոնի</w:t>
      </w:r>
      <w:r>
        <w:t xml:space="preserve"> </w:t>
      </w:r>
      <w:r>
        <w:rPr>
          <w:rFonts w:ascii="Sylfaen" w:hAnsi="Sylfaen" w:cs="Sylfaen"/>
        </w:rPr>
        <w:t>անձնագրի</w:t>
      </w:r>
      <w:r>
        <w:t xml:space="preserve"> 5-</w:t>
      </w:r>
      <w:r>
        <w:rPr>
          <w:rFonts w:ascii="Sylfaen" w:hAnsi="Sylfaen" w:cs="Sylfaen"/>
        </w:rPr>
        <w:t>րդ</w:t>
      </w:r>
      <w:r>
        <w:t xml:space="preserve"> </w:t>
      </w:r>
      <w:r>
        <w:rPr>
          <w:rFonts w:ascii="Sylfaen" w:hAnsi="Sylfaen" w:cs="Sylfaen"/>
        </w:rPr>
        <w:t>կետին</w:t>
      </w:r>
      <w:r>
        <w:rPr>
          <w:rFonts w:ascii="Tahoma" w:hAnsi="Tahoma" w:cs="Tahoma"/>
        </w:rPr>
        <w:t>։</w:t>
      </w:r>
    </w:p>
    <w:sectPr w:rsidR="001D3A62" w:rsidSect="0042333B">
      <w:pgSz w:w="11906" w:h="16838"/>
      <w:pgMar w:top="284" w:right="849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41"/>
    <w:rsid w:val="00046BA0"/>
    <w:rsid w:val="000D02F4"/>
    <w:rsid w:val="001D3567"/>
    <w:rsid w:val="001D3A62"/>
    <w:rsid w:val="00255E72"/>
    <w:rsid w:val="00262921"/>
    <w:rsid w:val="002A4C9F"/>
    <w:rsid w:val="002E4FD8"/>
    <w:rsid w:val="00335E2F"/>
    <w:rsid w:val="00343AFD"/>
    <w:rsid w:val="00370861"/>
    <w:rsid w:val="0037211D"/>
    <w:rsid w:val="003B7D3C"/>
    <w:rsid w:val="0042333B"/>
    <w:rsid w:val="004A70B8"/>
    <w:rsid w:val="00541733"/>
    <w:rsid w:val="005C3212"/>
    <w:rsid w:val="005C3CA5"/>
    <w:rsid w:val="005D07CE"/>
    <w:rsid w:val="005F2C41"/>
    <w:rsid w:val="00604436"/>
    <w:rsid w:val="006B2102"/>
    <w:rsid w:val="006B666B"/>
    <w:rsid w:val="00740581"/>
    <w:rsid w:val="0075607E"/>
    <w:rsid w:val="008C0927"/>
    <w:rsid w:val="008D1109"/>
    <w:rsid w:val="00945FDD"/>
    <w:rsid w:val="00960291"/>
    <w:rsid w:val="00A347B4"/>
    <w:rsid w:val="00AE5D9B"/>
    <w:rsid w:val="00B515D5"/>
    <w:rsid w:val="00B74DF3"/>
    <w:rsid w:val="00BE584C"/>
    <w:rsid w:val="00C41A6A"/>
    <w:rsid w:val="00D768A8"/>
    <w:rsid w:val="00E06683"/>
    <w:rsid w:val="00E67406"/>
    <w:rsid w:val="00E71BCC"/>
    <w:rsid w:val="00ED6446"/>
    <w:rsid w:val="00F14B3E"/>
    <w:rsid w:val="00F65C05"/>
    <w:rsid w:val="00F7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F8979"/>
  <w15:docId w15:val="{4E93574A-1E40-45C2-93AB-0403656A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7C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2022-02-09T07:46:00Z</cp:lastPrinted>
  <dcterms:created xsi:type="dcterms:W3CDTF">2022-02-22T10:03:00Z</dcterms:created>
  <dcterms:modified xsi:type="dcterms:W3CDTF">2022-02-22T11:56:00Z</dcterms:modified>
</cp:coreProperties>
</file>