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CEA" w:rsidRPr="001C7CEA" w:rsidRDefault="001C7CEA" w:rsidP="001C7CEA">
      <w:pPr>
        <w:spacing w:after="0" w:line="360" w:lineRule="auto"/>
        <w:jc w:val="both"/>
        <w:rPr>
          <w:rFonts w:ascii="GHEA Grapalat" w:eastAsia="Calibri" w:hAnsi="GHEA Grapalat" w:cs="Times New Roman"/>
          <w:b/>
          <w:i/>
          <w:sz w:val="24"/>
          <w:szCs w:val="24"/>
        </w:rPr>
      </w:pPr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 xml:space="preserve">                                  </w:t>
      </w:r>
      <w:proofErr w:type="spellStart"/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Համայնք</w:t>
      </w:r>
      <w:proofErr w:type="spellEnd"/>
      <w:r w:rsidRPr="001C7CEA">
        <w:rPr>
          <w:rFonts w:ascii="GHEA Grapalat" w:eastAsia="Calibri" w:hAnsi="GHEA Grapalat" w:cs="Times New Roman"/>
          <w:b/>
          <w:i/>
          <w:sz w:val="24"/>
          <w:szCs w:val="24"/>
        </w:rPr>
        <w:t xml:space="preserve"> (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20</w:t>
      </w:r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2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4</w:t>
      </w:r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թ. 3-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րդ</w:t>
      </w:r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եռամսյակ</w:t>
      </w:r>
      <w:proofErr w:type="spellEnd"/>
      <w:r w:rsidRPr="001C7CEA">
        <w:rPr>
          <w:rFonts w:ascii="GHEA Grapalat" w:eastAsia="Calibri" w:hAnsi="GHEA Grapalat" w:cs="Times New Roman"/>
          <w:b/>
          <w:i/>
          <w:sz w:val="24"/>
          <w:szCs w:val="24"/>
        </w:rPr>
        <w:t>)</w:t>
      </w:r>
    </w:p>
    <w:p w:rsidR="001C7CEA" w:rsidRPr="001C7CEA" w:rsidRDefault="001C7CEA" w:rsidP="001C7CEA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4"/>
          <w:szCs w:val="24"/>
        </w:rPr>
      </w:pPr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1.Բնակավայրերի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քանակը</w:t>
      </w:r>
      <w:proofErr w:type="spellEnd"/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18</w:t>
      </w:r>
      <w:r w:rsidRPr="001C7CEA">
        <w:rPr>
          <w:rFonts w:ascii="GHEA Grapalat" w:eastAsia="Calibri" w:hAnsi="GHEA Grapalat" w:cs="Sylfaen"/>
          <w:sz w:val="24"/>
          <w:szCs w:val="24"/>
        </w:rPr>
        <w:t>՝</w:t>
      </w:r>
      <w:r w:rsidRPr="001C7CEA">
        <w:rPr>
          <w:rFonts w:ascii="GHEA Grapalat" w:eastAsia="Calibri" w:hAnsi="GHEA Grapalat" w:cs="Times New Roman"/>
          <w:sz w:val="24"/>
          <w:szCs w:val="24"/>
        </w:rPr>
        <w:t xml:space="preserve">  </w:t>
      </w:r>
    </w:p>
    <w:p w:rsidR="001C7CEA" w:rsidRPr="001C7CEA" w:rsidRDefault="001C7CEA" w:rsidP="001C7CEA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4"/>
          <w:szCs w:val="24"/>
        </w:rPr>
      </w:pPr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2.Հրավիրված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խորհրդակցությունների</w:t>
      </w:r>
      <w:proofErr w:type="spellEnd"/>
      <w:r w:rsidRPr="001C7CEA">
        <w:rPr>
          <w:rFonts w:ascii="GHEA Grapalat" w:eastAsia="Calibri" w:hAnsi="GHEA Grapalat" w:cs="Times New Roman"/>
          <w:b/>
          <w:i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քանակը</w:t>
      </w:r>
      <w:proofErr w:type="spellEnd"/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 xml:space="preserve"> 12</w:t>
      </w:r>
      <w:r w:rsidRPr="001C7CEA">
        <w:rPr>
          <w:rFonts w:ascii="GHEA Grapalat" w:eastAsia="Calibri" w:hAnsi="GHEA Grapalat" w:cs="Sylfaen"/>
          <w:sz w:val="24"/>
          <w:szCs w:val="24"/>
        </w:rPr>
        <w:t>՝</w:t>
      </w:r>
      <w:r w:rsidRPr="001C7CEA">
        <w:rPr>
          <w:rFonts w:ascii="GHEA Grapalat" w:eastAsia="Calibri" w:hAnsi="GHEA Grapalat" w:cs="Times New Roman"/>
          <w:sz w:val="24"/>
          <w:szCs w:val="24"/>
        </w:rPr>
        <w:t xml:space="preserve">  </w:t>
      </w:r>
    </w:p>
    <w:p w:rsidR="001C7CEA" w:rsidRPr="001C7CEA" w:rsidRDefault="001C7CEA" w:rsidP="001C7CEA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4"/>
          <w:szCs w:val="24"/>
        </w:rPr>
      </w:pPr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3.Համայնքի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բնակիչների</w:t>
      </w:r>
      <w:proofErr w:type="spellEnd"/>
      <w:r w:rsidRPr="001C7CEA">
        <w:rPr>
          <w:rFonts w:ascii="GHEA Grapalat" w:eastAsia="Calibri" w:hAnsi="GHEA Grapalat" w:cs="Times New Roman"/>
          <w:b/>
          <w:i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ընդունելությունների</w:t>
      </w:r>
      <w:proofErr w:type="spellEnd"/>
      <w:r w:rsidRPr="001C7CEA">
        <w:rPr>
          <w:rFonts w:ascii="GHEA Grapalat" w:eastAsia="Calibri" w:hAnsi="GHEA Grapalat" w:cs="Times New Roman"/>
          <w:b/>
          <w:i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քանակը</w:t>
      </w:r>
      <w:proofErr w:type="spellEnd"/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 xml:space="preserve"> 8</w:t>
      </w:r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՝</w:t>
      </w:r>
    </w:p>
    <w:p w:rsidR="001C7CEA" w:rsidRPr="001C7CEA" w:rsidRDefault="001C7CEA" w:rsidP="001C7CEA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4"/>
          <w:szCs w:val="24"/>
        </w:rPr>
      </w:pPr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4.Բնակավայրերի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այցելությունների</w:t>
      </w:r>
      <w:proofErr w:type="spellEnd"/>
      <w:r w:rsidRPr="001C7CEA">
        <w:rPr>
          <w:rFonts w:ascii="GHEA Grapalat" w:eastAsia="Calibri" w:hAnsi="GHEA Grapalat" w:cs="Times New Roman"/>
          <w:b/>
          <w:i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քանակը</w:t>
      </w:r>
      <w:proofErr w:type="spellEnd"/>
      <w:proofErr w:type="gramStart"/>
      <w:r w:rsidRPr="001C7CEA">
        <w:rPr>
          <w:rFonts w:ascii="GHEA Grapalat" w:eastAsia="Calibri" w:hAnsi="GHEA Grapalat" w:cs="Sylfaen"/>
          <w:sz w:val="24"/>
          <w:szCs w:val="24"/>
        </w:rPr>
        <w:t>՝</w:t>
      </w:r>
      <w:r w:rsidRPr="001C7CEA">
        <w:rPr>
          <w:rFonts w:ascii="GHEA Grapalat" w:eastAsia="Calibri" w:hAnsi="GHEA Grapalat" w:cs="Times New Roman"/>
          <w:sz w:val="24"/>
          <w:szCs w:val="24"/>
        </w:rPr>
        <w:t xml:space="preserve"> </w:t>
      </w:r>
      <w:r w:rsidRPr="001C7CEA">
        <w:rPr>
          <w:rFonts w:ascii="GHEA Grapalat" w:eastAsia="Calibri" w:hAnsi="GHEA Grapalat" w:cs="Times New Roman"/>
          <w:b/>
          <w:sz w:val="24"/>
          <w:szCs w:val="24"/>
          <w:lang w:val="hy-AM"/>
        </w:rPr>
        <w:t xml:space="preserve"> 15</w:t>
      </w:r>
      <w:proofErr w:type="gramEnd"/>
      <w:r w:rsidRPr="001C7CEA">
        <w:rPr>
          <w:rFonts w:ascii="GHEA Grapalat" w:eastAsia="Calibri" w:hAnsi="GHEA Grapalat" w:cs="Times New Roman"/>
          <w:b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Times New Roman"/>
          <w:sz w:val="24"/>
          <w:szCs w:val="24"/>
          <w:lang w:val="hy-AM"/>
        </w:rPr>
        <w:t>բնակավայրերում</w:t>
      </w:r>
      <w:r w:rsidRPr="001C7CEA">
        <w:rPr>
          <w:rFonts w:ascii="GHEA Grapalat" w:eastAsia="Calibri" w:hAnsi="GHEA Grapalat" w:cs="Times New Roman"/>
          <w:b/>
          <w:sz w:val="24"/>
          <w:szCs w:val="24"/>
        </w:rPr>
        <w:t>:</w:t>
      </w:r>
    </w:p>
    <w:p w:rsidR="001C7CEA" w:rsidRPr="001C7CEA" w:rsidRDefault="001C7CEA" w:rsidP="001C7CEA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4"/>
          <w:szCs w:val="24"/>
        </w:rPr>
      </w:pPr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5.Ավագանու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նիստերի</w:t>
      </w:r>
      <w:proofErr w:type="spellEnd"/>
      <w:r w:rsidRPr="001C7CEA">
        <w:rPr>
          <w:rFonts w:ascii="GHEA Grapalat" w:eastAsia="Calibri" w:hAnsi="GHEA Grapalat" w:cs="Times New Roman"/>
          <w:b/>
          <w:i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քանակը</w:t>
      </w:r>
      <w:proofErr w:type="spellEnd"/>
      <w:proofErr w:type="gramStart"/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՝</w:t>
      </w:r>
      <w:r w:rsidRPr="001C7CEA">
        <w:rPr>
          <w:rFonts w:ascii="GHEA Grapalat" w:eastAsia="Calibri" w:hAnsi="GHEA Grapalat" w:cs="Times New Roman"/>
          <w:sz w:val="24"/>
          <w:szCs w:val="24"/>
        </w:rPr>
        <w:t xml:space="preserve"> </w:t>
      </w:r>
      <w:r w:rsidRPr="001C7CEA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Times New Roman"/>
          <w:b/>
          <w:sz w:val="24"/>
          <w:szCs w:val="24"/>
          <w:lang w:val="hy-AM"/>
        </w:rPr>
        <w:t>2</w:t>
      </w:r>
      <w:proofErr w:type="gramEnd"/>
      <w:r w:rsidRPr="001C7CEA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  <w:lang w:val="en-US"/>
        </w:rPr>
        <w:t>թվով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 </w:t>
      </w:r>
    </w:p>
    <w:p w:rsidR="001C7CEA" w:rsidRPr="001C7CEA" w:rsidRDefault="001C7CEA" w:rsidP="001C7CEA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4"/>
          <w:szCs w:val="24"/>
        </w:rPr>
      </w:pPr>
      <w:r w:rsidRPr="001C7CEA">
        <w:rPr>
          <w:rFonts w:ascii="GHEA Grapalat" w:eastAsia="Calibri" w:hAnsi="GHEA Grapalat" w:cs="Sylfaen"/>
          <w:b/>
          <w:sz w:val="24"/>
          <w:szCs w:val="24"/>
        </w:rPr>
        <w:t>6.Ավագանու</w:t>
      </w:r>
      <w:r w:rsidRPr="001C7CEA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b/>
          <w:sz w:val="24"/>
          <w:szCs w:val="24"/>
        </w:rPr>
        <w:t>մշտական</w:t>
      </w:r>
      <w:proofErr w:type="spellEnd"/>
      <w:r w:rsidRPr="001C7CEA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b/>
          <w:sz w:val="24"/>
          <w:szCs w:val="24"/>
        </w:rPr>
        <w:t>հանձնաժողովների</w:t>
      </w:r>
      <w:proofErr w:type="spellEnd"/>
      <w:r w:rsidRPr="001C7CEA">
        <w:rPr>
          <w:rFonts w:ascii="GHEA Grapalat" w:eastAsia="Calibri" w:hAnsi="GHEA Grapalat" w:cs="Times New Roman"/>
          <w:b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b/>
          <w:sz w:val="24"/>
          <w:szCs w:val="24"/>
        </w:rPr>
        <w:t>քանակը</w:t>
      </w:r>
      <w:proofErr w:type="spellEnd"/>
      <w:r w:rsidRPr="001C7CEA">
        <w:rPr>
          <w:rFonts w:ascii="GHEA Grapalat" w:eastAsia="Calibri" w:hAnsi="GHEA Grapalat" w:cs="Sylfaen"/>
          <w:b/>
          <w:sz w:val="24"/>
          <w:szCs w:val="24"/>
        </w:rPr>
        <w:t xml:space="preserve">՝ </w:t>
      </w:r>
      <w:r w:rsidRPr="001C7CEA">
        <w:rPr>
          <w:rFonts w:ascii="GHEA Grapalat" w:eastAsia="Calibri" w:hAnsi="GHEA Grapalat" w:cs="Sylfaen"/>
          <w:b/>
          <w:sz w:val="24"/>
          <w:szCs w:val="24"/>
          <w:lang w:val="hy-AM"/>
        </w:rPr>
        <w:t xml:space="preserve">4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  <w:lang w:val="en-US"/>
        </w:rPr>
        <w:t>թվով</w:t>
      </w:r>
      <w:proofErr w:type="spellEnd"/>
      <w:r w:rsidRPr="001C7CEA">
        <w:rPr>
          <w:rFonts w:ascii="GHEA Grapalat" w:eastAsia="Calibri" w:hAnsi="GHEA Grapalat" w:cs="Times New Roman"/>
          <w:sz w:val="24"/>
          <w:szCs w:val="24"/>
        </w:rPr>
        <w:t>:</w:t>
      </w:r>
    </w:p>
    <w:p w:rsidR="001C7CEA" w:rsidRPr="001C7CEA" w:rsidRDefault="001C7CEA" w:rsidP="001C7CEA">
      <w:pPr>
        <w:spacing w:after="0" w:line="360" w:lineRule="auto"/>
        <w:jc w:val="both"/>
        <w:rPr>
          <w:rFonts w:ascii="GHEA Grapalat" w:eastAsia="Calibri" w:hAnsi="GHEA Grapalat" w:cs="Sylfaen"/>
          <w:sz w:val="24"/>
          <w:szCs w:val="24"/>
        </w:rPr>
      </w:pPr>
      <w:r w:rsidRPr="001C7CEA">
        <w:rPr>
          <w:rFonts w:ascii="GHEA Grapalat" w:eastAsia="Calibri" w:hAnsi="GHEA Grapalat" w:cs="Sylfaen"/>
          <w:sz w:val="24"/>
          <w:szCs w:val="24"/>
        </w:rPr>
        <w:t xml:space="preserve">1.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</w:rPr>
        <w:t>գիտության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,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</w:rPr>
        <w:t>կրթության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,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</w:rPr>
        <w:t>մշակույթի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 և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</w:rPr>
        <w:t>երիտասարդական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</w:rPr>
        <w:t>հարցերի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, </w:t>
      </w:r>
    </w:p>
    <w:p w:rsidR="001C7CEA" w:rsidRPr="001C7CEA" w:rsidRDefault="001C7CEA" w:rsidP="001C7CEA">
      <w:pPr>
        <w:spacing w:after="0" w:line="360" w:lineRule="auto"/>
        <w:jc w:val="both"/>
        <w:rPr>
          <w:rFonts w:ascii="GHEA Grapalat" w:eastAsia="Calibri" w:hAnsi="GHEA Grapalat" w:cs="Sylfaen"/>
          <w:sz w:val="24"/>
          <w:szCs w:val="24"/>
        </w:rPr>
      </w:pPr>
      <w:r w:rsidRPr="001C7CEA">
        <w:rPr>
          <w:rFonts w:ascii="GHEA Grapalat" w:eastAsia="Calibri" w:hAnsi="GHEA Grapalat" w:cs="Sylfaen"/>
          <w:sz w:val="24"/>
          <w:szCs w:val="24"/>
        </w:rPr>
        <w:t xml:space="preserve">2.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</w:rPr>
        <w:t>սոցիալական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,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</w:rPr>
        <w:t>առողջապահության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 և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</w:rPr>
        <w:t>բնապահպանական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</w:rPr>
        <w:t>հարցերի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>,</w:t>
      </w:r>
    </w:p>
    <w:p w:rsidR="001C7CEA" w:rsidRPr="001C7CEA" w:rsidRDefault="001C7CEA" w:rsidP="001C7CEA">
      <w:pPr>
        <w:spacing w:after="0" w:line="360" w:lineRule="auto"/>
        <w:jc w:val="both"/>
        <w:rPr>
          <w:rFonts w:ascii="GHEA Grapalat" w:eastAsia="Calibri" w:hAnsi="GHEA Grapalat" w:cs="Sylfaen"/>
          <w:sz w:val="24"/>
          <w:szCs w:val="24"/>
        </w:rPr>
      </w:pPr>
      <w:r w:rsidRPr="001C7CEA">
        <w:rPr>
          <w:rFonts w:ascii="GHEA Grapalat" w:eastAsia="Calibri" w:hAnsi="GHEA Grapalat" w:cs="Sylfaen"/>
          <w:sz w:val="24"/>
          <w:szCs w:val="24"/>
        </w:rPr>
        <w:t xml:space="preserve">3.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</w:rPr>
        <w:t>իրավական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</w:rPr>
        <w:t>հարցերի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>,</w:t>
      </w:r>
    </w:p>
    <w:p w:rsidR="001C7CEA" w:rsidRPr="001C7CEA" w:rsidRDefault="001C7CEA" w:rsidP="001C7CEA">
      <w:pPr>
        <w:spacing w:after="0" w:line="360" w:lineRule="auto"/>
        <w:jc w:val="both"/>
        <w:rPr>
          <w:rFonts w:ascii="GHEA Grapalat" w:eastAsia="Calibri" w:hAnsi="GHEA Grapalat" w:cs="Sylfaen"/>
          <w:sz w:val="24"/>
          <w:szCs w:val="24"/>
        </w:rPr>
      </w:pPr>
      <w:r w:rsidRPr="001C7CEA">
        <w:rPr>
          <w:rFonts w:ascii="GHEA Grapalat" w:eastAsia="Calibri" w:hAnsi="GHEA Grapalat" w:cs="Sylfaen"/>
          <w:sz w:val="24"/>
          <w:szCs w:val="24"/>
        </w:rPr>
        <w:t xml:space="preserve">4.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</w:rPr>
        <w:t>ֆինանսավարկային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,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</w:rPr>
        <w:t>բյուջետային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 և </w:t>
      </w:r>
      <w:proofErr w:type="spellStart"/>
      <w:proofErr w:type="gramStart"/>
      <w:r w:rsidRPr="001C7CEA">
        <w:rPr>
          <w:rFonts w:ascii="GHEA Grapalat" w:eastAsia="Calibri" w:hAnsi="GHEA Grapalat" w:cs="Sylfaen"/>
          <w:sz w:val="24"/>
          <w:szCs w:val="24"/>
        </w:rPr>
        <w:t>տնտեսական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 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</w:rPr>
        <w:t>հարցերի</w:t>
      </w:r>
      <w:proofErr w:type="spellEnd"/>
      <w:proofErr w:type="gramEnd"/>
      <w:r w:rsidRPr="001C7CEA">
        <w:rPr>
          <w:rFonts w:ascii="GHEA Grapalat" w:eastAsia="Calibri" w:hAnsi="GHEA Grapalat" w:cs="Sylfaen"/>
          <w:sz w:val="24"/>
          <w:szCs w:val="24"/>
        </w:rPr>
        <w:t>:</w:t>
      </w:r>
    </w:p>
    <w:p w:rsidR="001C7CEA" w:rsidRPr="001C7CEA" w:rsidRDefault="001C7CEA" w:rsidP="001C7CEA">
      <w:pPr>
        <w:spacing w:after="0" w:line="360" w:lineRule="auto"/>
        <w:ind w:firstLine="720"/>
        <w:jc w:val="both"/>
        <w:rPr>
          <w:rFonts w:ascii="GHEA Grapalat" w:eastAsia="Calibri" w:hAnsi="GHEA Grapalat" w:cs="Sylfaen"/>
          <w:sz w:val="24"/>
          <w:szCs w:val="24"/>
        </w:rPr>
      </w:pPr>
      <w:r w:rsidRPr="001C7CEA">
        <w:rPr>
          <w:rFonts w:ascii="GHEA Grapalat" w:eastAsia="Calibri" w:hAnsi="GHEA Grapalat" w:cs="Sylfaen"/>
          <w:sz w:val="24"/>
          <w:szCs w:val="24"/>
        </w:rPr>
        <w:t xml:space="preserve">7.Սոցիալական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</w:rPr>
        <w:t>աշխատողի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</w:rPr>
        <w:t>կողմից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</w:rPr>
        <w:t>տնային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</w:rPr>
        <w:t>այցելությունների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</w:rPr>
        <w:t>քանակը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`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</w:rPr>
        <w:t>թվով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  </w:t>
      </w:r>
    </w:p>
    <w:p w:rsidR="001C7CEA" w:rsidRPr="001C7CEA" w:rsidRDefault="001C7CEA" w:rsidP="001C7CEA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GHEA Grapalat" w:eastAsia="Calibri" w:hAnsi="GHEA Grapalat" w:cs="Sylfaen"/>
          <w:sz w:val="24"/>
          <w:szCs w:val="24"/>
        </w:rPr>
      </w:pPr>
      <w:proofErr w:type="spellStart"/>
      <w:r w:rsidRPr="001C7CEA">
        <w:rPr>
          <w:rFonts w:ascii="GHEA Grapalat" w:eastAsia="Calibri" w:hAnsi="GHEA Grapalat" w:cs="Sylfaen"/>
          <w:sz w:val="24"/>
          <w:szCs w:val="24"/>
        </w:rPr>
        <w:t>Տնայց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</w:rPr>
        <w:t>անապահով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, </w:t>
      </w:r>
      <w:proofErr w:type="spellStart"/>
      <w:proofErr w:type="gramStart"/>
      <w:r w:rsidRPr="001C7CEA">
        <w:rPr>
          <w:rFonts w:ascii="GHEA Grapalat" w:eastAsia="Calibri" w:hAnsi="GHEA Grapalat" w:cs="Sylfaen"/>
          <w:sz w:val="24"/>
          <w:szCs w:val="24"/>
        </w:rPr>
        <w:t>բազմազավակ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 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</w:rPr>
        <w:t>ընտանիքներ</w:t>
      </w:r>
      <w:proofErr w:type="spellEnd"/>
      <w:proofErr w:type="gramEnd"/>
      <w:r w:rsidRPr="001C7CE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</w:rPr>
        <w:t>մշտադիտարկման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 նպատակով-8այց</w:t>
      </w:r>
    </w:p>
    <w:p w:rsidR="001C7CEA" w:rsidRPr="001C7CEA" w:rsidRDefault="001C7CEA" w:rsidP="001C7CEA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GHEA Grapalat" w:eastAsia="Calibri" w:hAnsi="GHEA Grapalat" w:cs="Sylfaen"/>
          <w:sz w:val="24"/>
          <w:szCs w:val="24"/>
        </w:rPr>
      </w:pPr>
      <w:proofErr w:type="spellStart"/>
      <w:r w:rsidRPr="001C7CEA">
        <w:rPr>
          <w:rFonts w:ascii="GHEA Grapalat" w:eastAsia="Calibri" w:hAnsi="GHEA Grapalat" w:cs="Sylfaen"/>
          <w:sz w:val="24"/>
          <w:szCs w:val="24"/>
          <w:lang w:val="en-US"/>
        </w:rPr>
        <w:t>Այցելություն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  <w:lang w:val="en-US"/>
        </w:rPr>
        <w:t>միայնակ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  <w:lang w:val="en-US"/>
        </w:rPr>
        <w:t>ծերերին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,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  <w:lang w:val="en-US"/>
        </w:rPr>
        <w:t>կյանքի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  <w:lang w:val="en-US"/>
        </w:rPr>
        <w:t>դժվարին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  <w:lang w:val="en-US"/>
        </w:rPr>
        <w:t>իրավիճակում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  <w:lang w:val="en-US"/>
        </w:rPr>
        <w:t>հայտնված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  <w:lang w:val="en-US"/>
        </w:rPr>
        <w:t>ընտանիքի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  <w:lang w:val="en-US"/>
        </w:rPr>
        <w:t>երեխաներին</w:t>
      </w:r>
      <w:proofErr w:type="spellEnd"/>
      <w:r w:rsidRPr="001C7CEA">
        <w:rPr>
          <w:rFonts w:ascii="GHEA Grapalat" w:eastAsia="Calibri" w:hAnsi="GHEA Grapalat" w:cs="Sylfaen"/>
          <w:sz w:val="24"/>
          <w:szCs w:val="24"/>
        </w:rPr>
        <w:t>-</w:t>
      </w:r>
      <w:r w:rsidRPr="001C7CEA">
        <w:rPr>
          <w:rFonts w:ascii="GHEA Grapalat" w:eastAsia="Calibri" w:hAnsi="GHEA Grapalat" w:cs="Sylfaen"/>
          <w:sz w:val="24"/>
          <w:szCs w:val="24"/>
          <w:lang w:val="hy-AM"/>
        </w:rPr>
        <w:t>1</w:t>
      </w:r>
      <w:r w:rsidRPr="001C7CEA">
        <w:rPr>
          <w:rFonts w:ascii="GHEA Grapalat" w:eastAsia="Calibri" w:hAnsi="GHEA Grapalat" w:cs="Sylfaen"/>
          <w:sz w:val="24"/>
          <w:szCs w:val="24"/>
        </w:rPr>
        <w:t xml:space="preserve">0 </w:t>
      </w:r>
      <w:proofErr w:type="spellStart"/>
      <w:r w:rsidRPr="001C7CEA">
        <w:rPr>
          <w:rFonts w:ascii="GHEA Grapalat" w:eastAsia="Calibri" w:hAnsi="GHEA Grapalat" w:cs="Sylfaen"/>
          <w:sz w:val="24"/>
          <w:szCs w:val="24"/>
          <w:lang w:val="en-US"/>
        </w:rPr>
        <w:t>այց</w:t>
      </w:r>
      <w:proofErr w:type="spellEnd"/>
    </w:p>
    <w:p w:rsidR="001C7CEA" w:rsidRPr="001C7CEA" w:rsidRDefault="001C7CEA" w:rsidP="001C7CEA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b/>
          <w:sz w:val="24"/>
          <w:szCs w:val="24"/>
        </w:rPr>
      </w:pPr>
    </w:p>
    <w:p w:rsidR="001C7CEA" w:rsidRPr="001C7CEA" w:rsidRDefault="001C7CEA" w:rsidP="001C7CEA">
      <w:pPr>
        <w:spacing w:after="0" w:line="360" w:lineRule="auto"/>
        <w:ind w:left="720" w:firstLine="60"/>
        <w:jc w:val="both"/>
        <w:rPr>
          <w:rFonts w:ascii="GHEA Grapalat" w:eastAsia="Calibri" w:hAnsi="GHEA Grapalat" w:cs="Times New Roman"/>
          <w:b/>
          <w:sz w:val="24"/>
          <w:szCs w:val="24"/>
        </w:rPr>
      </w:pPr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8.Նախադպրոցական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և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արտադպրոցական</w:t>
      </w:r>
      <w:proofErr w:type="spellEnd"/>
      <w:r w:rsidRPr="001C7CEA">
        <w:rPr>
          <w:rFonts w:ascii="GHEA Grapalat" w:eastAsia="Calibri" w:hAnsi="GHEA Grapalat" w:cs="Times New Roman"/>
          <w:b/>
          <w:i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կրթության</w:t>
      </w:r>
      <w:proofErr w:type="spellEnd"/>
      <w:r w:rsidRPr="001C7CEA">
        <w:rPr>
          <w:rFonts w:ascii="GHEA Grapalat" w:eastAsia="Calibri" w:hAnsi="GHEA Grapalat" w:cs="Times New Roman"/>
          <w:b/>
          <w:i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հաստատություններ</w:t>
      </w:r>
      <w:proofErr w:type="spellEnd"/>
      <w:r w:rsidRPr="001C7CEA">
        <w:rPr>
          <w:rFonts w:ascii="GHEA Grapalat" w:eastAsia="Calibri" w:hAnsi="GHEA Grapalat" w:cs="Times New Roman"/>
          <w:b/>
          <w:i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կատարված</w:t>
      </w:r>
      <w:proofErr w:type="spellEnd"/>
      <w:r w:rsidRPr="001C7CEA">
        <w:rPr>
          <w:rFonts w:ascii="GHEA Grapalat" w:eastAsia="Calibri" w:hAnsi="GHEA Grapalat" w:cs="Times New Roman"/>
          <w:b/>
          <w:i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Sylfaen"/>
          <w:b/>
          <w:i/>
          <w:sz w:val="24"/>
          <w:szCs w:val="24"/>
        </w:rPr>
        <w:t>այցեր</w:t>
      </w:r>
      <w:proofErr w:type="spellEnd"/>
      <w:r w:rsidRPr="001C7CEA">
        <w:rPr>
          <w:rFonts w:ascii="GHEA Grapalat" w:eastAsia="Calibri" w:hAnsi="GHEA Grapalat" w:cs="Times New Roman"/>
          <w:b/>
          <w:i/>
          <w:sz w:val="24"/>
          <w:szCs w:val="24"/>
        </w:rPr>
        <w:t xml:space="preserve">՝ </w:t>
      </w:r>
      <w:r w:rsidRPr="001C7CEA">
        <w:rPr>
          <w:rFonts w:ascii="GHEA Grapalat" w:eastAsia="Calibri" w:hAnsi="GHEA Grapalat" w:cs="Times New Roman"/>
          <w:sz w:val="24"/>
          <w:szCs w:val="24"/>
        </w:rPr>
        <w:t xml:space="preserve"> </w:t>
      </w:r>
    </w:p>
    <w:p w:rsidR="001C7CEA" w:rsidRPr="001C7CEA" w:rsidRDefault="001C7CEA" w:rsidP="001C7CEA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</w:rPr>
      </w:pPr>
    </w:p>
    <w:p w:rsidR="001C7CEA" w:rsidRPr="001C7CEA" w:rsidRDefault="001C7CEA" w:rsidP="001C7CEA">
      <w:pPr>
        <w:numPr>
          <w:ilvl w:val="0"/>
          <w:numId w:val="2"/>
        </w:numPr>
        <w:shd w:val="clear" w:color="auto" w:fill="FFFFFF"/>
        <w:spacing w:after="0" w:line="360" w:lineRule="auto"/>
        <w:contextualSpacing/>
        <w:jc w:val="both"/>
        <w:rPr>
          <w:rFonts w:ascii="GHEA Grapalat" w:eastAsia="Calibri" w:hAnsi="GHEA Grapalat" w:cs="Times New Roman"/>
          <w:sz w:val="24"/>
          <w:szCs w:val="24"/>
        </w:rPr>
      </w:pPr>
      <w:r w:rsidRPr="001C7CEA">
        <w:rPr>
          <w:rFonts w:ascii="GHEA Grapalat" w:eastAsia="Calibri" w:hAnsi="GHEA Grapalat" w:cs="Times New Roman"/>
          <w:sz w:val="24"/>
          <w:szCs w:val="24"/>
        </w:rPr>
        <w:t>202</w:t>
      </w:r>
      <w:r w:rsidRPr="001C7CEA">
        <w:rPr>
          <w:rFonts w:ascii="GHEA Grapalat" w:eastAsia="Calibri" w:hAnsi="GHEA Grapalat" w:cs="Times New Roman"/>
          <w:sz w:val="24"/>
          <w:szCs w:val="24"/>
          <w:lang w:val="hy-AM"/>
        </w:rPr>
        <w:t>4</w:t>
      </w:r>
      <w:r w:rsidRPr="001C7CEA">
        <w:rPr>
          <w:rFonts w:ascii="GHEA Grapalat" w:eastAsia="Calibri" w:hAnsi="GHEA Grapalat" w:cs="Times New Roman"/>
          <w:sz w:val="24"/>
          <w:szCs w:val="24"/>
          <w:lang w:val="en-US"/>
        </w:rPr>
        <w:t>թ</w:t>
      </w:r>
      <w:r w:rsidRPr="001C7CEA">
        <w:rPr>
          <w:rFonts w:ascii="GHEA Grapalat" w:eastAsia="Calibri" w:hAnsi="GHEA Grapalat" w:cs="Times New Roman"/>
          <w:sz w:val="24"/>
          <w:szCs w:val="24"/>
        </w:rPr>
        <w:t>-</w:t>
      </w:r>
      <w:r w:rsidRPr="001C7CEA">
        <w:rPr>
          <w:rFonts w:ascii="GHEA Grapalat" w:eastAsia="Calibri" w:hAnsi="GHEA Grapalat" w:cs="Times New Roman"/>
          <w:sz w:val="24"/>
          <w:szCs w:val="24"/>
          <w:lang w:val="en-US"/>
        </w:rPr>
        <w:t>ի</w:t>
      </w:r>
      <w:r w:rsidRPr="001C7CEA">
        <w:rPr>
          <w:rFonts w:ascii="GHEA Grapalat" w:eastAsia="Calibri" w:hAnsi="GHEA Grapalat" w:cs="Times New Roma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Times New Roman"/>
          <w:sz w:val="24"/>
          <w:szCs w:val="24"/>
          <w:lang w:val="en-US"/>
        </w:rPr>
        <w:t>երրորդ</w:t>
      </w:r>
      <w:proofErr w:type="spellEnd"/>
      <w:r w:rsidRPr="001C7CEA">
        <w:rPr>
          <w:rFonts w:ascii="GHEA Grapalat" w:eastAsia="Calibri" w:hAnsi="GHEA Grapalat" w:cs="Times New Roma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Times New Roman"/>
          <w:sz w:val="24"/>
          <w:szCs w:val="24"/>
          <w:lang w:val="en-US"/>
        </w:rPr>
        <w:t>եռամսյակում</w:t>
      </w:r>
      <w:proofErr w:type="spellEnd"/>
      <w:r w:rsidRPr="001C7CEA">
        <w:rPr>
          <w:rFonts w:ascii="GHEA Grapalat" w:eastAsia="Calibri" w:hAnsi="GHEA Grapalat" w:cs="Times New Roma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Times New Roman"/>
          <w:sz w:val="24"/>
          <w:szCs w:val="24"/>
          <w:lang w:val="en-US"/>
        </w:rPr>
        <w:t>կազմակերպվել</w:t>
      </w:r>
      <w:proofErr w:type="spellEnd"/>
      <w:r w:rsidRPr="001C7CEA">
        <w:rPr>
          <w:rFonts w:ascii="GHEA Grapalat" w:eastAsia="Calibri" w:hAnsi="GHEA Grapalat" w:cs="Times New Roman"/>
          <w:sz w:val="24"/>
          <w:szCs w:val="24"/>
        </w:rPr>
        <w:t xml:space="preserve"> </w:t>
      </w:r>
      <w:r w:rsidRPr="001C7CEA">
        <w:rPr>
          <w:rFonts w:ascii="GHEA Grapalat" w:eastAsia="Calibri" w:hAnsi="GHEA Grapalat" w:cs="Times New Roman"/>
          <w:sz w:val="24"/>
          <w:szCs w:val="24"/>
          <w:lang w:val="en-US"/>
        </w:rPr>
        <w:t>է</w:t>
      </w:r>
      <w:r w:rsidRPr="001C7CEA">
        <w:rPr>
          <w:rFonts w:ascii="GHEA Grapalat" w:eastAsia="Calibri" w:hAnsi="GHEA Grapalat" w:cs="Times New Roman"/>
          <w:sz w:val="24"/>
          <w:szCs w:val="24"/>
        </w:rPr>
        <w:t xml:space="preserve"> 3</w:t>
      </w:r>
      <w:r w:rsidRPr="001C7CEA">
        <w:rPr>
          <w:rFonts w:ascii="GHEA Grapalat" w:eastAsia="Calibri" w:hAnsi="GHEA Grapalat" w:cs="Times New Roman"/>
          <w:sz w:val="24"/>
          <w:szCs w:val="24"/>
          <w:lang w:val="hy-AM"/>
        </w:rPr>
        <w:t>4</w:t>
      </w:r>
      <w:r w:rsidRPr="001C7CEA">
        <w:rPr>
          <w:rFonts w:ascii="GHEA Grapalat" w:eastAsia="Calibri" w:hAnsi="GHEA Grapalat" w:cs="Times New Roma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Times New Roman"/>
          <w:sz w:val="24"/>
          <w:szCs w:val="24"/>
          <w:lang w:val="en-US"/>
        </w:rPr>
        <w:t>այց</w:t>
      </w:r>
      <w:proofErr w:type="spellEnd"/>
      <w:r w:rsidRPr="001C7CEA">
        <w:rPr>
          <w:rFonts w:ascii="GHEA Grapalat" w:eastAsia="Calibri" w:hAnsi="GHEA Grapalat" w:cs="Times New Roma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Times New Roman"/>
          <w:sz w:val="24"/>
          <w:szCs w:val="24"/>
          <w:lang w:val="en-US"/>
        </w:rPr>
        <w:t>բազմաբնակավայր</w:t>
      </w:r>
      <w:proofErr w:type="spellEnd"/>
      <w:r w:rsidRPr="001C7CEA">
        <w:rPr>
          <w:rFonts w:ascii="GHEA Grapalat" w:eastAsia="Calibri" w:hAnsi="GHEA Grapalat" w:cs="Times New Roma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Times New Roman"/>
          <w:sz w:val="24"/>
          <w:szCs w:val="24"/>
          <w:lang w:val="en-US"/>
        </w:rPr>
        <w:t>համայնքի</w:t>
      </w:r>
      <w:proofErr w:type="spellEnd"/>
      <w:r w:rsidRPr="001C7CEA">
        <w:rPr>
          <w:rFonts w:ascii="GHEA Grapalat" w:eastAsia="Calibri" w:hAnsi="GHEA Grapalat" w:cs="Times New Roma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Times New Roman"/>
          <w:sz w:val="24"/>
          <w:szCs w:val="24"/>
          <w:lang w:val="en-US"/>
        </w:rPr>
        <w:t>նախադպրոցական</w:t>
      </w:r>
      <w:proofErr w:type="spellEnd"/>
      <w:r w:rsidRPr="001C7CEA">
        <w:rPr>
          <w:rFonts w:ascii="GHEA Grapalat" w:eastAsia="Calibri" w:hAnsi="GHEA Grapalat" w:cs="Times New Roma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Times New Roman"/>
          <w:sz w:val="24"/>
          <w:szCs w:val="24"/>
          <w:lang w:val="en-US"/>
        </w:rPr>
        <w:t>ուսումնական</w:t>
      </w:r>
      <w:proofErr w:type="spellEnd"/>
      <w:r w:rsidRPr="001C7CEA">
        <w:rPr>
          <w:rFonts w:ascii="GHEA Grapalat" w:eastAsia="Calibri" w:hAnsi="GHEA Grapalat" w:cs="Times New Roma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Times New Roman"/>
          <w:sz w:val="24"/>
          <w:szCs w:val="24"/>
          <w:lang w:val="en-US"/>
        </w:rPr>
        <w:t>հաստատություններ</w:t>
      </w:r>
      <w:proofErr w:type="spellEnd"/>
      <w:r w:rsidRPr="001C7CEA">
        <w:rPr>
          <w:rFonts w:ascii="GHEA Grapalat" w:eastAsia="Calibri" w:hAnsi="GHEA Grapalat" w:cs="Times New Roman"/>
          <w:sz w:val="24"/>
          <w:szCs w:val="24"/>
        </w:rPr>
        <w:t xml:space="preserve">: </w:t>
      </w:r>
      <w:r w:rsidRPr="001C7CEA">
        <w:rPr>
          <w:rFonts w:ascii="GHEA Grapalat" w:eastAsia="Calibri" w:hAnsi="GHEA Grapalat" w:cs="Times New Roman"/>
          <w:sz w:val="24"/>
          <w:szCs w:val="24"/>
          <w:lang w:val="hy-AM"/>
        </w:rPr>
        <w:t>Մ</w:t>
      </w:r>
      <w:proofErr w:type="spellStart"/>
      <w:r w:rsidRPr="001C7CEA">
        <w:rPr>
          <w:rFonts w:ascii="GHEA Grapalat" w:eastAsia="Calibri" w:hAnsi="GHEA Grapalat" w:cs="Times New Roman"/>
          <w:sz w:val="24"/>
          <w:szCs w:val="24"/>
          <w:lang w:val="en-US"/>
        </w:rPr>
        <w:t>անկապարտեզ</w:t>
      </w:r>
      <w:proofErr w:type="spellEnd"/>
      <w:r w:rsidRPr="001C7CEA">
        <w:rPr>
          <w:rFonts w:ascii="GHEA Grapalat" w:eastAsia="Calibri" w:hAnsi="GHEA Grapalat" w:cs="Times New Roman"/>
          <w:sz w:val="24"/>
          <w:szCs w:val="24"/>
          <w:lang w:val="hy-AM"/>
        </w:rPr>
        <w:t>ներ</w:t>
      </w:r>
      <w:proofErr w:type="spellStart"/>
      <w:r w:rsidRPr="001C7CEA">
        <w:rPr>
          <w:rFonts w:ascii="GHEA Grapalat" w:eastAsia="Calibri" w:hAnsi="GHEA Grapalat" w:cs="Times New Roman"/>
          <w:sz w:val="24"/>
          <w:szCs w:val="24"/>
          <w:lang w:val="en-US"/>
        </w:rPr>
        <w:t>ում</w:t>
      </w:r>
      <w:proofErr w:type="spellEnd"/>
      <w:r w:rsidRPr="001C7CEA">
        <w:rPr>
          <w:rFonts w:ascii="GHEA Grapalat" w:eastAsia="Calibri" w:hAnsi="GHEA Grapalat" w:cs="Times New Roma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Times New Roman"/>
          <w:sz w:val="24"/>
          <w:szCs w:val="24"/>
          <w:lang w:val="en-US"/>
        </w:rPr>
        <w:t>իրականացվել</w:t>
      </w:r>
      <w:proofErr w:type="spellEnd"/>
      <w:r w:rsidRPr="001C7CEA">
        <w:rPr>
          <w:rFonts w:ascii="GHEA Grapalat" w:eastAsia="Calibri" w:hAnsi="GHEA Grapalat" w:cs="Times New Roman"/>
          <w:sz w:val="24"/>
          <w:szCs w:val="24"/>
        </w:rPr>
        <w:t xml:space="preserve"> </w:t>
      </w:r>
      <w:r w:rsidRPr="001C7CEA">
        <w:rPr>
          <w:rFonts w:ascii="GHEA Grapalat" w:eastAsia="Calibri" w:hAnsi="GHEA Grapalat" w:cs="Times New Roman"/>
          <w:sz w:val="24"/>
          <w:szCs w:val="24"/>
          <w:lang w:val="en-US"/>
        </w:rPr>
        <w:t>է</w:t>
      </w:r>
      <w:r w:rsidRPr="001C7CEA">
        <w:rPr>
          <w:rFonts w:ascii="GHEA Grapalat" w:eastAsia="Calibri" w:hAnsi="GHEA Grapalat" w:cs="Times New Roman"/>
          <w:sz w:val="24"/>
          <w:szCs w:val="24"/>
        </w:rPr>
        <w:t xml:space="preserve">, </w:t>
      </w:r>
      <w:proofErr w:type="spellStart"/>
      <w:r w:rsidRPr="001C7CEA">
        <w:rPr>
          <w:rFonts w:ascii="GHEA Grapalat" w:eastAsia="Calibri" w:hAnsi="GHEA Grapalat" w:cs="Times New Roman"/>
          <w:sz w:val="24"/>
          <w:szCs w:val="24"/>
          <w:lang w:val="en-US"/>
        </w:rPr>
        <w:t>սանիտարահիգենիկ</w:t>
      </w:r>
      <w:proofErr w:type="spellEnd"/>
      <w:r w:rsidRPr="001C7CEA">
        <w:rPr>
          <w:rFonts w:ascii="GHEA Grapalat" w:eastAsia="Calibri" w:hAnsi="GHEA Grapalat" w:cs="Times New Roma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Times New Roman"/>
          <w:sz w:val="24"/>
          <w:szCs w:val="24"/>
          <w:lang w:val="en-US"/>
        </w:rPr>
        <w:t>պայմանների</w:t>
      </w:r>
      <w:proofErr w:type="spellEnd"/>
      <w:r w:rsidRPr="001C7CEA">
        <w:rPr>
          <w:rFonts w:ascii="GHEA Grapalat" w:eastAsia="Calibri" w:hAnsi="GHEA Grapalat" w:cs="Times New Roman"/>
          <w:sz w:val="24"/>
          <w:szCs w:val="24"/>
        </w:rPr>
        <w:t xml:space="preserve">, </w:t>
      </w:r>
      <w:proofErr w:type="spellStart"/>
      <w:r w:rsidRPr="001C7CEA">
        <w:rPr>
          <w:rFonts w:ascii="GHEA Grapalat" w:eastAsia="Calibri" w:hAnsi="GHEA Grapalat" w:cs="Times New Roman"/>
          <w:sz w:val="24"/>
          <w:szCs w:val="24"/>
          <w:lang w:val="en-US"/>
        </w:rPr>
        <w:t>սննդի</w:t>
      </w:r>
      <w:proofErr w:type="spellEnd"/>
      <w:r w:rsidRPr="001C7CEA">
        <w:rPr>
          <w:rFonts w:ascii="GHEA Grapalat" w:eastAsia="Calibri" w:hAnsi="GHEA Grapalat" w:cs="Times New Roma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Times New Roman"/>
          <w:sz w:val="24"/>
          <w:szCs w:val="24"/>
          <w:lang w:val="en-US"/>
        </w:rPr>
        <w:t>կազմակերպման</w:t>
      </w:r>
      <w:proofErr w:type="spellEnd"/>
      <w:r w:rsidRPr="001C7CEA">
        <w:rPr>
          <w:rFonts w:ascii="GHEA Grapalat" w:eastAsia="Calibri" w:hAnsi="GHEA Grapalat" w:cs="Times New Roman"/>
          <w:sz w:val="24"/>
          <w:szCs w:val="24"/>
        </w:rPr>
        <w:t xml:space="preserve"> </w:t>
      </w:r>
      <w:proofErr w:type="spellStart"/>
      <w:r w:rsidRPr="001C7CEA">
        <w:rPr>
          <w:rFonts w:ascii="GHEA Grapalat" w:eastAsia="Calibri" w:hAnsi="GHEA Grapalat" w:cs="Times New Roman"/>
          <w:sz w:val="24"/>
          <w:szCs w:val="24"/>
          <w:lang w:val="en-US"/>
        </w:rPr>
        <w:t>վերահսկողություն</w:t>
      </w:r>
      <w:proofErr w:type="spellEnd"/>
      <w:r w:rsidRPr="001C7CEA">
        <w:rPr>
          <w:rFonts w:ascii="GHEA Grapalat" w:eastAsia="Calibri" w:hAnsi="GHEA Grapalat" w:cs="Times New Roman"/>
          <w:sz w:val="24"/>
          <w:szCs w:val="24"/>
        </w:rPr>
        <w:t xml:space="preserve">, </w:t>
      </w:r>
      <w:r w:rsidRPr="001C7CEA">
        <w:rPr>
          <w:rFonts w:ascii="GHEA Grapalat" w:eastAsia="Calibri" w:hAnsi="GHEA Grapalat" w:cs="Times New Roman"/>
          <w:sz w:val="24"/>
          <w:szCs w:val="24"/>
          <w:lang w:val="hy-AM"/>
        </w:rPr>
        <w:t>ապահովվել է մասնակցություն կազմակերպվող միջոցառումներին։</w:t>
      </w:r>
    </w:p>
    <w:p w:rsidR="001C7CEA" w:rsidRPr="001C7CEA" w:rsidRDefault="001C7CEA" w:rsidP="001C7CEA">
      <w:pPr>
        <w:numPr>
          <w:ilvl w:val="0"/>
          <w:numId w:val="2"/>
        </w:numPr>
        <w:shd w:val="clear" w:color="auto" w:fill="FFFFFF"/>
        <w:spacing w:after="0" w:line="360" w:lineRule="auto"/>
        <w:contextualSpacing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1C7CEA">
        <w:rPr>
          <w:rFonts w:ascii="GHEA Grapalat" w:eastAsia="Calibri" w:hAnsi="GHEA Grapalat" w:cs="Times New Roman"/>
          <w:sz w:val="24"/>
          <w:szCs w:val="24"/>
          <w:lang w:val="hy-AM"/>
        </w:rPr>
        <w:t xml:space="preserve"> 2024թ-ի երկրորդ եռամսյակում արտադպրոցական հաստատություններ կատարած այցերի քանակը 15 է: Նպատակը եղել է  արտադպրոցական հաստատությունների ընթացիկ գործունեության վերահսկումը, արտադպրոցական կրթության որակի բարելավմանն ուղղված </w:t>
      </w:r>
      <w:r w:rsidRPr="001C7CEA">
        <w:rPr>
          <w:rFonts w:ascii="GHEA Grapalat" w:eastAsia="Calibri" w:hAnsi="GHEA Grapalat" w:cs="Times New Roman"/>
          <w:sz w:val="24"/>
          <w:szCs w:val="24"/>
          <w:lang w:val="hy-AM"/>
        </w:rPr>
        <w:lastRenderedPageBreak/>
        <w:t>աշխատանքների կազմակերպումը և օժանդակումը, մասնակցությունը կազմակերպվող միջոցառումներին:</w:t>
      </w:r>
    </w:p>
    <w:p w:rsidR="001C7CEA" w:rsidRPr="001C7CEA" w:rsidRDefault="001C7CEA" w:rsidP="001C7CEA">
      <w:pPr>
        <w:spacing w:after="0" w:line="360" w:lineRule="auto"/>
        <w:ind w:left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9.Դպրոցական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տարիքի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երեխաների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քանակը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,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որոնք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դուրս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են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մնացել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ուսումնական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պրոցեսից՝</w:t>
      </w:r>
      <w:r w:rsidRPr="001C7CEA">
        <w:rPr>
          <w:rFonts w:ascii="GHEA Grapalat" w:eastAsia="Calibri" w:hAnsi="GHEA Grapalat" w:cs="Sylfaen"/>
          <w:sz w:val="24"/>
          <w:szCs w:val="24"/>
          <w:lang w:val="hy-AM"/>
        </w:rPr>
        <w:t xml:space="preserve">  այդպիսիք չկան:</w:t>
      </w:r>
    </w:p>
    <w:p w:rsidR="001C7CEA" w:rsidRPr="001C7CEA" w:rsidRDefault="001C7CEA" w:rsidP="001C7CEA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10.Հանրային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միջոցառումներ՝</w:t>
      </w:r>
      <w:r w:rsidRPr="001C7CEA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</w:p>
    <w:p w:rsidR="001C7CEA" w:rsidRPr="001C7CEA" w:rsidRDefault="001C7CEA" w:rsidP="001C7CEA">
      <w:pPr>
        <w:spacing w:after="0" w:line="360" w:lineRule="auto"/>
        <w:ind w:firstLine="720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</w:p>
    <w:p w:rsidR="001C7CEA" w:rsidRPr="001C7CEA" w:rsidRDefault="001C7CEA" w:rsidP="001C7CEA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1C7CEA">
        <w:rPr>
          <w:rFonts w:ascii="Arial" w:eastAsia="Calibri" w:hAnsi="Arial" w:cs="Arial"/>
          <w:sz w:val="24"/>
          <w:szCs w:val="24"/>
          <w:lang w:val="hy-AM"/>
        </w:rPr>
        <w:t>Հուլիսի 19-ին և 20-ին Իջևան, Լուսահովիտ և Սևքար բնակավայրերում կազմակերպվել է «Մենք ենք մեր սարերը» խորագրով եռօրյա մշակութային փառատոն՝ նվիրված Վարդավառին:</w:t>
      </w:r>
    </w:p>
    <w:p w:rsidR="001C7CEA" w:rsidRPr="001C7CEA" w:rsidRDefault="001C7CEA" w:rsidP="001C7CEA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1C7CEA">
        <w:rPr>
          <w:rFonts w:ascii="Arial" w:eastAsia="Calibri" w:hAnsi="Arial" w:cs="Arial"/>
          <w:sz w:val="24"/>
          <w:szCs w:val="24"/>
          <w:lang w:val="hy-AM"/>
        </w:rPr>
        <w:t>Հուլիս ամսին համայնքային ենթակայությամբ գործող մշակույթի տներում կազմակերպվել են միջոցառումներ՝ նվիրված Վարդավառին:</w:t>
      </w:r>
    </w:p>
    <w:p w:rsidR="001C7CEA" w:rsidRPr="001C7CEA" w:rsidRDefault="001C7CEA" w:rsidP="001C7CEA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1C7CEA">
        <w:rPr>
          <w:rFonts w:ascii="Arial" w:eastAsia="Calibri" w:hAnsi="Arial" w:cs="Arial"/>
          <w:sz w:val="24"/>
          <w:szCs w:val="24"/>
          <w:lang w:val="hy-AM"/>
        </w:rPr>
        <w:t>Հուլիսի 14-ին Ազատամուտ բնակավայրում  կազմակերպվել է մշակութային միջոցառում՝ նվիրված ֆրանսիացի բարերար Պակո Ազատ Փանոսյանին</w:t>
      </w:r>
    </w:p>
    <w:p w:rsidR="001C7CEA" w:rsidRPr="001C7CEA" w:rsidRDefault="001C7CEA" w:rsidP="001C7CEA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1C7CEA">
        <w:rPr>
          <w:rFonts w:ascii="Arial" w:eastAsia="Calibri" w:hAnsi="Arial" w:cs="Arial"/>
          <w:sz w:val="24"/>
          <w:szCs w:val="24"/>
          <w:lang w:val="hy-AM"/>
        </w:rPr>
        <w:t>Օգոստոսի 3-ին Սևքար բնակավայրում կազմակերպվել է տոնական միջոցառում՝ նվիրված շատրվանների հրապարակի բացման արարողությանը:</w:t>
      </w:r>
    </w:p>
    <w:p w:rsidR="001C7CEA" w:rsidRPr="001C7CEA" w:rsidRDefault="001C7CEA" w:rsidP="001C7CEA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1C7CEA">
        <w:rPr>
          <w:rFonts w:ascii="Arial" w:eastAsia="Calibri" w:hAnsi="Arial" w:cs="Arial"/>
          <w:sz w:val="24"/>
          <w:szCs w:val="24"/>
          <w:lang w:val="hy-AM"/>
        </w:rPr>
        <w:t>Օգոստոսի 16-ին համայնքապետարանի ենթակայությամբ գործող մշակույթի տներում կազմակերպվել են միջոցառումներ՝ նվիրված շախմատի միջազգային օրվա 100-ամյակին:</w:t>
      </w:r>
    </w:p>
    <w:p w:rsidR="001C7CEA" w:rsidRPr="001C7CEA" w:rsidRDefault="001C7CEA" w:rsidP="001C7CEA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1C7CEA">
        <w:rPr>
          <w:rFonts w:ascii="Arial" w:eastAsia="Calibri" w:hAnsi="Arial" w:cs="Arial"/>
          <w:sz w:val="24"/>
          <w:szCs w:val="24"/>
          <w:lang w:val="hy-AM"/>
        </w:rPr>
        <w:t>Օգոստոսի 12–ին մշակույթի տներում կազմակերպվել են միջոցառումներ՝ նվիրված երիտասարդների միջազգային օրվան:</w:t>
      </w:r>
    </w:p>
    <w:p w:rsidR="001C7CEA" w:rsidRPr="001C7CEA" w:rsidRDefault="001C7CEA" w:rsidP="001C7CEA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1C7CEA">
        <w:rPr>
          <w:rFonts w:ascii="Arial" w:eastAsia="Calibri" w:hAnsi="Arial" w:cs="Arial"/>
          <w:sz w:val="24"/>
          <w:szCs w:val="24"/>
          <w:lang w:val="hy-AM"/>
        </w:rPr>
        <w:t>Օգոստոսի 12–ին Աչաջրի մշակույթի տանը ցուցադրվել է Թամզարա կինոնկարը</w:t>
      </w:r>
    </w:p>
    <w:p w:rsidR="001C7CEA" w:rsidRPr="001C7CEA" w:rsidRDefault="001C7CEA" w:rsidP="001C7CEA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1C7CEA">
        <w:rPr>
          <w:rFonts w:ascii="Arial" w:eastAsia="Calibri" w:hAnsi="Arial" w:cs="Arial"/>
          <w:sz w:val="24"/>
          <w:szCs w:val="24"/>
          <w:lang w:val="hy-AM"/>
        </w:rPr>
        <w:t>Սեպտեմբերի 1-ին կազմակերպվել են  միջոցառումներ՝ նվիրված գիտելիքի և դպրության օրվան</w:t>
      </w:r>
    </w:p>
    <w:p w:rsidR="001C7CEA" w:rsidRPr="001C7CEA" w:rsidRDefault="001C7CEA" w:rsidP="001C7CEA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1C7CEA">
        <w:rPr>
          <w:rFonts w:ascii="Arial" w:eastAsia="Calibri" w:hAnsi="Arial" w:cs="Arial"/>
          <w:sz w:val="24"/>
          <w:szCs w:val="24"/>
          <w:lang w:val="hy-AM"/>
        </w:rPr>
        <w:t>Սեպտեմբերի 9-ին Իջևանի քաղաքային մշակույթի տանը կազմակերպվել է «Ուտիք մեղեդի» համույթի համերգային ծրագիրը</w:t>
      </w:r>
    </w:p>
    <w:p w:rsidR="001C7CEA" w:rsidRPr="001C7CEA" w:rsidRDefault="001C7CEA" w:rsidP="001C7CEA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1C7CEA">
        <w:rPr>
          <w:rFonts w:ascii="Arial" w:eastAsia="Calibri" w:hAnsi="Arial" w:cs="Arial"/>
          <w:sz w:val="24"/>
          <w:szCs w:val="24"/>
          <w:lang w:val="hy-AM"/>
        </w:rPr>
        <w:t xml:space="preserve">Սեպտեմբերի </w:t>
      </w:r>
      <w:r w:rsidRPr="001C7CEA">
        <w:rPr>
          <w:rFonts w:ascii="GHEA Grapalat" w:eastAsia="Calibri" w:hAnsi="GHEA Grapalat" w:cs="Sylfaen"/>
          <w:sz w:val="24"/>
          <w:szCs w:val="24"/>
          <w:lang w:val="hy-AM"/>
        </w:rPr>
        <w:t>13-</w:t>
      </w:r>
      <w:r w:rsidRPr="001C7CEA">
        <w:rPr>
          <w:rFonts w:ascii="Arial" w:eastAsia="Calibri" w:hAnsi="Arial" w:cs="Arial"/>
          <w:sz w:val="24"/>
          <w:szCs w:val="24"/>
          <w:lang w:val="hy-AM"/>
        </w:rPr>
        <w:t>ին Աչաջրի մշակույթի տանը</w:t>
      </w:r>
      <w:r w:rsidRPr="001C7CEA"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 w:rsidRPr="001C7CEA">
        <w:rPr>
          <w:rFonts w:ascii="Arial" w:eastAsia="Calibri" w:hAnsi="Arial" w:cs="Arial"/>
          <w:sz w:val="24"/>
          <w:szCs w:val="24"/>
          <w:lang w:val="hy-AM"/>
        </w:rPr>
        <w:t>ցուցադրվել</w:t>
      </w:r>
      <w:r w:rsidRPr="001C7CEA"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 w:rsidRPr="001C7CEA">
        <w:rPr>
          <w:rFonts w:ascii="Arial" w:eastAsia="Calibri" w:hAnsi="Arial" w:cs="Arial"/>
          <w:sz w:val="24"/>
          <w:szCs w:val="24"/>
          <w:lang w:val="hy-AM"/>
        </w:rPr>
        <w:t>է</w:t>
      </w:r>
      <w:r w:rsidRPr="001C7CEA">
        <w:rPr>
          <w:rFonts w:ascii="GHEA Grapalat" w:eastAsia="Calibri" w:hAnsi="GHEA Grapalat" w:cs="Sylfaen"/>
          <w:sz w:val="24"/>
          <w:szCs w:val="24"/>
          <w:lang w:val="hy-AM"/>
        </w:rPr>
        <w:t xml:space="preserve">  «</w:t>
      </w:r>
      <w:r w:rsidRPr="001C7CEA">
        <w:rPr>
          <w:rFonts w:ascii="Arial" w:eastAsia="Calibri" w:hAnsi="Arial" w:cs="Arial"/>
          <w:sz w:val="24"/>
          <w:szCs w:val="24"/>
          <w:lang w:val="hy-AM"/>
        </w:rPr>
        <w:t>Արթնացիր</w:t>
      </w:r>
      <w:r w:rsidRPr="001C7CEA">
        <w:rPr>
          <w:rFonts w:ascii="GHEA Grapalat" w:eastAsia="Calibri" w:hAnsi="GHEA Grapalat" w:cs="Sylfaen"/>
          <w:sz w:val="24"/>
          <w:szCs w:val="24"/>
          <w:lang w:val="hy-AM"/>
        </w:rPr>
        <w:t xml:space="preserve">»  </w:t>
      </w:r>
      <w:r w:rsidRPr="001C7CEA">
        <w:rPr>
          <w:rFonts w:ascii="Arial" w:eastAsia="Calibri" w:hAnsi="Arial" w:cs="Arial"/>
          <w:sz w:val="24"/>
          <w:szCs w:val="24"/>
          <w:lang w:val="hy-AM"/>
        </w:rPr>
        <w:t>կինոնկարը</w:t>
      </w:r>
    </w:p>
    <w:p w:rsidR="001C7CEA" w:rsidRPr="001C7CEA" w:rsidRDefault="001C7CEA" w:rsidP="001C7CEA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1C7CEA">
        <w:rPr>
          <w:rFonts w:ascii="Arial" w:eastAsia="Calibri" w:hAnsi="Arial" w:cs="Arial"/>
          <w:sz w:val="24"/>
          <w:szCs w:val="24"/>
          <w:lang w:val="hy-AM"/>
        </w:rPr>
        <w:t xml:space="preserve">Սեպտեմբերի </w:t>
      </w:r>
      <w:r w:rsidRPr="001C7CEA">
        <w:rPr>
          <w:rFonts w:ascii="GHEA Grapalat" w:eastAsia="Calibri" w:hAnsi="GHEA Grapalat" w:cs="Sylfaen"/>
          <w:sz w:val="24"/>
          <w:szCs w:val="24"/>
          <w:lang w:val="hy-AM"/>
        </w:rPr>
        <w:t>14-</w:t>
      </w:r>
      <w:r w:rsidRPr="001C7CEA">
        <w:rPr>
          <w:rFonts w:ascii="Arial" w:eastAsia="Calibri" w:hAnsi="Arial" w:cs="Arial"/>
          <w:sz w:val="24"/>
          <w:szCs w:val="24"/>
          <w:lang w:val="hy-AM"/>
        </w:rPr>
        <w:t>ին</w:t>
      </w:r>
      <w:r w:rsidRPr="001C7CEA"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 w:rsidRPr="001C7CEA">
        <w:rPr>
          <w:rFonts w:ascii="Arial" w:eastAsia="Calibri" w:hAnsi="Arial" w:cs="Arial"/>
          <w:sz w:val="24"/>
          <w:szCs w:val="24"/>
          <w:lang w:val="hy-AM"/>
        </w:rPr>
        <w:t>Աչաջրի մշակույթի</w:t>
      </w:r>
      <w:r w:rsidRPr="001C7CEA"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 w:rsidRPr="001C7CEA">
        <w:rPr>
          <w:rFonts w:ascii="Arial" w:eastAsia="Calibri" w:hAnsi="Arial" w:cs="Arial"/>
          <w:sz w:val="24"/>
          <w:szCs w:val="24"/>
          <w:lang w:val="hy-AM"/>
        </w:rPr>
        <w:t>տանը</w:t>
      </w:r>
      <w:r w:rsidRPr="001C7CEA"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 w:rsidRPr="001C7CEA">
        <w:rPr>
          <w:rFonts w:ascii="Arial" w:eastAsia="Calibri" w:hAnsi="Arial" w:cs="Arial"/>
          <w:sz w:val="24"/>
          <w:szCs w:val="24"/>
          <w:lang w:val="hy-AM"/>
        </w:rPr>
        <w:t>կազմակերպվել է միջոցառում՝ նվիրված</w:t>
      </w:r>
      <w:r w:rsidRPr="001C7CEA"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 w:rsidRPr="001C7CEA">
        <w:rPr>
          <w:rFonts w:ascii="Arial" w:eastAsia="Calibri" w:hAnsi="Arial" w:cs="Arial"/>
          <w:sz w:val="24"/>
          <w:szCs w:val="24"/>
          <w:lang w:val="hy-AM"/>
        </w:rPr>
        <w:t>Եվրոպական ժառանգության</w:t>
      </w:r>
      <w:r w:rsidRPr="001C7CEA"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 w:rsidRPr="001C7CEA">
        <w:rPr>
          <w:rFonts w:ascii="Arial" w:eastAsia="Calibri" w:hAnsi="Arial" w:cs="Arial"/>
          <w:sz w:val="24"/>
          <w:szCs w:val="24"/>
          <w:lang w:val="hy-AM"/>
        </w:rPr>
        <w:t>օրերին</w:t>
      </w:r>
    </w:p>
    <w:p w:rsidR="001C7CEA" w:rsidRPr="001C7CEA" w:rsidRDefault="001C7CEA" w:rsidP="001C7CEA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1C7CEA">
        <w:rPr>
          <w:rFonts w:ascii="Arial" w:eastAsia="Calibri" w:hAnsi="Arial" w:cs="Arial"/>
          <w:sz w:val="24"/>
          <w:szCs w:val="24"/>
          <w:lang w:val="hy-AM"/>
        </w:rPr>
        <w:lastRenderedPageBreak/>
        <w:t>Սեպտեմբերի 21-ին Իջևան համայնքում կազմակերպվել է քայլերթ և մշակութային միջոցառումներ՝ նվիրված Անկախության տոնին</w:t>
      </w:r>
    </w:p>
    <w:p w:rsidR="001C7CEA" w:rsidRPr="001C7CEA" w:rsidRDefault="001C7CEA" w:rsidP="001C7CEA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1C7CEA">
        <w:rPr>
          <w:rFonts w:ascii="Arial" w:eastAsia="Calibri" w:hAnsi="Arial" w:cs="Arial"/>
          <w:sz w:val="24"/>
          <w:szCs w:val="24"/>
          <w:lang w:val="hy-AM"/>
        </w:rPr>
        <w:t>Սեպտեմբերի 27-ին Իջևան համայնքում կազմակերպվել է մոմավառություն, հիշատակի միջոցառումներ՝ նվիրված քառասունչորսօրյա պատերազմին</w:t>
      </w:r>
    </w:p>
    <w:p w:rsidR="001C7CEA" w:rsidRPr="001C7CEA" w:rsidRDefault="001C7CEA" w:rsidP="001C7CEA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1C7CEA">
        <w:rPr>
          <w:rFonts w:ascii="Arial" w:eastAsia="Calibri" w:hAnsi="Arial" w:cs="Arial"/>
          <w:sz w:val="24"/>
          <w:szCs w:val="24"/>
          <w:lang w:val="hy-AM"/>
        </w:rPr>
        <w:t>Սեպտեմբերի 28-30-ը Իջևան համայնքի բոլոր բնակավայրերում կազմակերպվել է «Հետքեր» խորագրով մշակութային փառատոնը</w:t>
      </w:r>
    </w:p>
    <w:p w:rsidR="001C7CEA" w:rsidRPr="001C7CEA" w:rsidRDefault="001C7CEA" w:rsidP="001C7CEA">
      <w:pPr>
        <w:numPr>
          <w:ilvl w:val="0"/>
          <w:numId w:val="2"/>
        </w:numPr>
        <w:shd w:val="clear" w:color="auto" w:fill="FFFFFF"/>
        <w:spacing w:after="0" w:line="360" w:lineRule="auto"/>
        <w:ind w:left="851"/>
        <w:contextualSpacing/>
        <w:jc w:val="both"/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</w:pPr>
      <w:r w:rsidRPr="001C7CEA">
        <w:rPr>
          <w:rFonts w:ascii="GHEA Grapalat" w:eastAsia="Calibri" w:hAnsi="GHEA Grapalat" w:cs="Sylfaen"/>
          <w:b/>
          <w:sz w:val="24"/>
          <w:szCs w:val="24"/>
          <w:lang w:val="hy-AM"/>
        </w:rPr>
        <w:t>11.</w:t>
      </w:r>
      <w:r w:rsidRPr="001C7CEA"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Սահմանափակ</w:t>
      </w:r>
      <w:r w:rsidRPr="001C7CEA"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ֆիզիկական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հնարավորություններ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ունեցող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ընտրողների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ընտրական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իրավունքի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իրականացման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մատչելիությունն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ապահովելու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համար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տեղամասային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կենտրոններում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ձեռնարկված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միջոցներ՝</w:t>
      </w:r>
    </w:p>
    <w:p w:rsidR="001C7CEA" w:rsidRPr="001C7CEA" w:rsidRDefault="001C7CEA" w:rsidP="001C7CEA">
      <w:pPr>
        <w:spacing w:after="0" w:line="360" w:lineRule="auto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1C7CEA">
        <w:rPr>
          <w:rFonts w:ascii="GHEA Grapalat" w:eastAsia="Calibri" w:hAnsi="GHEA Grapalat"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1C7CEA" w:rsidRPr="001C7CEA" w:rsidRDefault="001C7CEA" w:rsidP="001C7CEA">
      <w:pPr>
        <w:spacing w:after="0" w:line="360" w:lineRule="auto"/>
        <w:ind w:left="720"/>
        <w:jc w:val="both"/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</w:pP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12.Աղբահանության և սանիտարական մաքրման աշխատանքների իրականացում՝</w:t>
      </w:r>
    </w:p>
    <w:p w:rsidR="001C7CEA" w:rsidRPr="001C7CEA" w:rsidRDefault="001C7CEA" w:rsidP="001C7CEA">
      <w:pPr>
        <w:spacing w:after="0" w:line="360" w:lineRule="auto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1C7CEA">
        <w:rPr>
          <w:rFonts w:ascii="GHEA Grapalat" w:eastAsia="Calibri" w:hAnsi="GHEA Grapalat"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1C7CEA" w:rsidRPr="001C7CEA" w:rsidRDefault="001C7CEA" w:rsidP="001C7CEA">
      <w:pPr>
        <w:spacing w:after="0" w:line="360" w:lineRule="auto"/>
        <w:ind w:left="720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13.Համայնքի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վարչական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տարածքում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բիզնես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գործունեություն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իրականացնող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գործարարների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և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ձեռնարկատերերի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հետ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հանդիպումներ</w:t>
      </w:r>
      <w:r w:rsidRPr="001C7CEA">
        <w:rPr>
          <w:rFonts w:ascii="GHEA Grapalat" w:eastAsia="Calibri" w:hAnsi="GHEA Grapalat" w:cs="Sylfaen"/>
          <w:sz w:val="24"/>
          <w:szCs w:val="24"/>
          <w:lang w:val="hy-AM"/>
        </w:rPr>
        <w:t>՝</w:t>
      </w:r>
    </w:p>
    <w:p w:rsidR="001C7CEA" w:rsidRPr="001C7CEA" w:rsidRDefault="001C7CEA" w:rsidP="001C7CEA">
      <w:pPr>
        <w:spacing w:after="0" w:line="360" w:lineRule="auto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1C7CEA">
        <w:rPr>
          <w:rFonts w:ascii="GHEA Grapalat" w:eastAsia="Calibri" w:hAnsi="GHEA Grapalat" w:cs="Sylfaen"/>
          <w:sz w:val="24"/>
          <w:szCs w:val="24"/>
          <w:lang w:val="hy-AM"/>
        </w:rPr>
        <w:t xml:space="preserve">թվով  </w:t>
      </w:r>
      <w:r w:rsidRPr="001C7CEA">
        <w:rPr>
          <w:rFonts w:ascii="GHEA Grapalat" w:eastAsia="Calibri" w:hAnsi="GHEA Grapalat" w:cs="Sylfaen"/>
          <w:b/>
          <w:sz w:val="24"/>
          <w:szCs w:val="24"/>
          <w:lang w:val="hy-AM"/>
        </w:rPr>
        <w:t>10</w:t>
      </w:r>
      <w:r w:rsidRPr="001C7CEA">
        <w:rPr>
          <w:rFonts w:ascii="GHEA Grapalat" w:eastAsia="Calibri" w:hAnsi="GHEA Grapalat" w:cs="Sylfaen"/>
          <w:sz w:val="24"/>
          <w:szCs w:val="24"/>
          <w:lang w:val="hy-AM"/>
        </w:rPr>
        <w:t>:</w:t>
      </w:r>
    </w:p>
    <w:p w:rsidR="001C7CEA" w:rsidRPr="001C7CEA" w:rsidRDefault="001C7CEA" w:rsidP="001C7CEA">
      <w:pPr>
        <w:spacing w:after="0" w:line="360" w:lineRule="auto"/>
        <w:jc w:val="both"/>
        <w:rPr>
          <w:rFonts w:ascii="Cambria Math" w:eastAsia="Calibri" w:hAnsi="Cambria Math" w:cs="Sylfaen"/>
          <w:sz w:val="24"/>
          <w:szCs w:val="24"/>
          <w:lang w:val="hy-AM"/>
        </w:rPr>
      </w:pPr>
      <w:r w:rsidRPr="001C7CEA">
        <w:rPr>
          <w:rFonts w:ascii="GHEA Grapalat" w:eastAsia="Calibri" w:hAnsi="GHEA Grapalat" w:cs="Sylfaen"/>
          <w:sz w:val="24"/>
          <w:szCs w:val="24"/>
          <w:lang w:val="hy-AM"/>
        </w:rPr>
        <w:t>1</w:t>
      </w:r>
      <w:r w:rsidRPr="001C7CEA">
        <w:rPr>
          <w:rFonts w:ascii="Cambria Math" w:eastAsia="Calibri" w:hAnsi="Cambria Math" w:cs="Sylfaen"/>
          <w:sz w:val="24"/>
          <w:szCs w:val="24"/>
          <w:lang w:val="hy-AM"/>
        </w:rPr>
        <w:t>․</w:t>
      </w:r>
    </w:p>
    <w:p w:rsidR="001C7CEA" w:rsidRPr="001C7CEA" w:rsidRDefault="001C7CEA" w:rsidP="001C7CEA">
      <w:pPr>
        <w:spacing w:after="0" w:line="360" w:lineRule="auto"/>
        <w:ind w:left="720"/>
        <w:jc w:val="both"/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</w:pP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14.Համայնքի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կառավարման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տեղեկատվական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համակարգի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(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ՀԿՏՀ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կամ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համարժեք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) 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լիարժեք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և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արդյունավետ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շահագործման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աշխատանքներ՝</w:t>
      </w:r>
    </w:p>
    <w:p w:rsidR="001C7CEA" w:rsidRPr="001C7CEA" w:rsidRDefault="001C7CEA" w:rsidP="001C7CEA">
      <w:pPr>
        <w:spacing w:after="0" w:line="360" w:lineRule="auto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1C7CEA">
        <w:rPr>
          <w:rFonts w:ascii="GHEA Grapalat" w:eastAsia="Calibri" w:hAnsi="GHEA Grapalat" w:cs="Sylfaen"/>
          <w:sz w:val="24"/>
          <w:szCs w:val="24"/>
          <w:lang w:val="hy-AM"/>
        </w:rPr>
        <w:t xml:space="preserve">Ապահովվում է </w:t>
      </w:r>
      <w:r w:rsidRPr="001C7CEA">
        <w:rPr>
          <w:rFonts w:ascii="GHEA Grapalat" w:eastAsia="Calibri" w:hAnsi="GHEA Grapalat" w:cs="Sylfaen"/>
          <w:b/>
          <w:sz w:val="24"/>
          <w:szCs w:val="24"/>
          <w:lang w:val="hy-AM"/>
        </w:rPr>
        <w:t>www.ijevancity.am</w:t>
      </w:r>
      <w:r w:rsidRPr="001C7CEA">
        <w:rPr>
          <w:rFonts w:ascii="GHEA Grapalat" w:eastAsia="Calibri" w:hAnsi="GHEA Grapalat" w:cs="Sylfaen"/>
          <w:sz w:val="24"/>
          <w:szCs w:val="24"/>
          <w:lang w:val="hy-AM"/>
        </w:rPr>
        <w:t xml:space="preserve"> կայք-էջի լիակատար շահագործում, փաստաշրջանառություն, համայքի ղեկավարի որոշումներ, կարգադրություններ, ավագանու որոշումներ, բյուջեի եկամուտների և ծախսերի կատարողականների դիտման մատչելություն:</w:t>
      </w:r>
    </w:p>
    <w:p w:rsidR="001C7CEA" w:rsidRDefault="001C7CEA" w:rsidP="001C7CEA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15. Ավագանու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հրապարակային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նիստերի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առցանց</w:t>
      </w:r>
      <w:r w:rsidRPr="001C7CEA">
        <w:rPr>
          <w:rFonts w:ascii="GHEA Grapalat" w:eastAsia="Calibri" w:hAnsi="GHEA Grapalat" w:cs="Times New Roman"/>
          <w:b/>
          <w:i/>
          <w:sz w:val="24"/>
          <w:szCs w:val="24"/>
          <w:lang w:val="hy-AM"/>
        </w:rPr>
        <w:t xml:space="preserve"> </w:t>
      </w:r>
      <w:r w:rsidRPr="001C7CEA">
        <w:rPr>
          <w:rFonts w:ascii="GHEA Grapalat" w:eastAsia="Calibri" w:hAnsi="GHEA Grapalat" w:cs="Sylfaen"/>
          <w:b/>
          <w:i/>
          <w:sz w:val="24"/>
          <w:szCs w:val="24"/>
          <w:lang w:val="hy-AM"/>
        </w:rPr>
        <w:t>հեռարձակում</w:t>
      </w:r>
      <w:r w:rsidRPr="001C7CEA">
        <w:rPr>
          <w:rFonts w:ascii="GHEA Grapalat" w:eastAsia="Calibri" w:hAnsi="GHEA Grapalat" w:cs="Times New Roman"/>
          <w:sz w:val="24"/>
          <w:szCs w:val="24"/>
          <w:lang w:val="hy-AM"/>
        </w:rPr>
        <w:t>՝  Ապահովվել է 2 նիստի ուղիղ հեռարձակումը:</w:t>
      </w:r>
    </w:p>
    <w:p w:rsidR="00401255" w:rsidRDefault="00401255" w:rsidP="001C7CEA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:rsidR="00401255" w:rsidRDefault="00401255" w:rsidP="001C7CEA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:rsidR="00401255" w:rsidRPr="001C7CEA" w:rsidRDefault="00401255" w:rsidP="001C7CEA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:rsidR="00401255" w:rsidRPr="00401255" w:rsidRDefault="00401255" w:rsidP="00401255">
      <w:pPr>
        <w:spacing w:after="0" w:line="240" w:lineRule="auto"/>
        <w:ind w:firstLine="720"/>
        <w:jc w:val="center"/>
        <w:rPr>
          <w:rFonts w:ascii="GHEA Grapalat" w:eastAsia="Calibri" w:hAnsi="GHEA Grapalat" w:cs="Times New Roman"/>
          <w:sz w:val="32"/>
          <w:szCs w:val="32"/>
          <w:lang w:val="hy-AM"/>
        </w:rPr>
      </w:pPr>
      <w:r w:rsidRPr="00401255">
        <w:rPr>
          <w:rFonts w:ascii="GHEA Grapalat" w:eastAsia="Calibri" w:hAnsi="GHEA Grapalat" w:cs="Times New Roman"/>
          <w:sz w:val="32"/>
          <w:szCs w:val="32"/>
          <w:lang w:val="hy-AM"/>
        </w:rPr>
        <w:t>ՁԵՎԱՉԱՓԵՐ</w:t>
      </w:r>
    </w:p>
    <w:p w:rsidR="00401255" w:rsidRPr="00401255" w:rsidRDefault="00401255" w:rsidP="00401255">
      <w:pPr>
        <w:spacing w:after="0" w:line="240" w:lineRule="auto"/>
        <w:ind w:firstLine="720"/>
        <w:jc w:val="center"/>
        <w:rPr>
          <w:rFonts w:ascii="GHEA Grapalat" w:eastAsia="Calibri" w:hAnsi="GHEA Grapalat" w:cs="Times New Roman"/>
          <w:sz w:val="32"/>
          <w:szCs w:val="32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401255" w:rsidRPr="00401255" w:rsidTr="00245BCE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lang w:val="hy-AM"/>
              </w:rPr>
            </w:pPr>
            <w:r w:rsidRPr="00401255"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401255" w:rsidRPr="00401255" w:rsidTr="00245BCE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Համայնք</w:t>
            </w:r>
            <w:proofErr w:type="spellEnd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br/>
            </w:r>
            <w:r w:rsidRPr="00401255"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բնակավայր</w:t>
            </w:r>
            <w:proofErr w:type="spellEnd"/>
            <w:r w:rsidRPr="00401255"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</w:pPr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hy-AM"/>
              </w:rPr>
            </w:pPr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</w:pPr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hy-AM"/>
              </w:rPr>
            </w:pPr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401255" w:rsidRPr="00401255" w:rsidTr="00245BCE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401255" w:rsidRPr="00401255" w:rsidTr="00245BC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both"/>
              <w:rPr>
                <w:rFonts w:ascii="GHEA Grapalat" w:eastAsia="SimSun" w:hAnsi="GHEA Grapalat" w:cs="Calibri"/>
                <w:b/>
                <w:bCs/>
                <w:lang w:val="en-US"/>
              </w:rPr>
            </w:pPr>
            <w:r w:rsidRPr="00401255">
              <w:rPr>
                <w:rFonts w:ascii="GHEA Grapalat" w:eastAsia="SimSun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</w:p>
        </w:tc>
      </w:tr>
      <w:tr w:rsidR="00401255" w:rsidRPr="00401255" w:rsidTr="00245BC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255" w:rsidRPr="00401255" w:rsidRDefault="00401255" w:rsidP="0040125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en-US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Իջևան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401255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52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</w:rPr>
            </w:pPr>
            <w:r w:rsidRPr="00401255">
              <w:rPr>
                <w:rFonts w:ascii="GHEA Grapalat" w:eastAsia="SimSun" w:hAnsi="GHEA Grapalat" w:cs="Calibri"/>
              </w:rPr>
              <w:t>6</w:t>
            </w:r>
            <w:r w:rsidRPr="00401255">
              <w:rPr>
                <w:rFonts w:ascii="GHEA Grapalat" w:eastAsia="SimSun" w:hAnsi="GHEA Grapalat" w:cs="Calibri"/>
                <w:lang w:val="hy-AM"/>
              </w:rPr>
              <w:t>3</w:t>
            </w:r>
            <w:r w:rsidRPr="00401255">
              <w:rPr>
                <w:rFonts w:ascii="GHEA Grapalat" w:eastAsia="SimSun" w:hAnsi="GHEA Grapalat" w:cs="Calibri"/>
              </w:rPr>
              <w:t>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1</w:t>
            </w:r>
            <w:r w:rsidRPr="00401255">
              <w:rPr>
                <w:rFonts w:ascii="GHEA Grapalat" w:eastAsia="SimSun" w:hAnsi="GHEA Grapalat" w:cs="Calibri"/>
              </w:rPr>
              <w:t>8</w:t>
            </w:r>
          </w:p>
        </w:tc>
      </w:tr>
      <w:tr w:rsidR="00401255" w:rsidRPr="00401255" w:rsidTr="00245BC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255" w:rsidRPr="00401255" w:rsidRDefault="00401255" w:rsidP="0040125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en-US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Ազատամուտ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401255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</w:rPr>
            </w:pPr>
            <w:r w:rsidRPr="00401255">
              <w:rPr>
                <w:rFonts w:ascii="GHEA Grapalat" w:eastAsia="SimSun" w:hAnsi="GHEA Grapalat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1</w:t>
            </w:r>
          </w:p>
        </w:tc>
      </w:tr>
      <w:tr w:rsidR="00401255" w:rsidRPr="00401255" w:rsidTr="00245BC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Բերքաբեր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401255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</w:rPr>
            </w:pPr>
            <w:r w:rsidRPr="00401255">
              <w:rPr>
                <w:rFonts w:ascii="GHEA Grapalat" w:eastAsia="SimSun" w:hAnsi="GHEA Grapalat" w:cs="Calibri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</w:rPr>
            </w:pPr>
            <w:r w:rsidRPr="00401255">
              <w:rPr>
                <w:rFonts w:ascii="GHEA Grapalat" w:eastAsia="SimSun" w:hAnsi="GHEA Grapalat" w:cs="Calibri"/>
              </w:rPr>
              <w:t>1</w:t>
            </w:r>
          </w:p>
        </w:tc>
      </w:tr>
      <w:tr w:rsidR="00401255" w:rsidRPr="00401255" w:rsidTr="00245BC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Կիրանց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401255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</w:rPr>
            </w:pPr>
            <w:r w:rsidRPr="00401255">
              <w:rPr>
                <w:rFonts w:ascii="GHEA Grapalat" w:eastAsia="SimSun" w:hAnsi="GHEA Grapalat" w:cs="Calibri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0</w:t>
            </w:r>
          </w:p>
        </w:tc>
      </w:tr>
      <w:tr w:rsidR="00401255" w:rsidRPr="00401255" w:rsidTr="00245BC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Դիտավան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401255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</w:rPr>
            </w:pPr>
            <w:r w:rsidRPr="00401255">
              <w:rPr>
                <w:rFonts w:ascii="GHEA Grapalat" w:eastAsia="SimSun" w:hAnsi="GHEA Grapalat" w:cs="Calibri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0</w:t>
            </w:r>
          </w:p>
        </w:tc>
      </w:tr>
      <w:tr w:rsidR="00401255" w:rsidRPr="00401255" w:rsidTr="00245BC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Սևքար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401255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</w:rPr>
            </w:pPr>
            <w:r w:rsidRPr="00401255">
              <w:rPr>
                <w:rFonts w:ascii="GHEA Grapalat" w:eastAsia="SimSun" w:hAnsi="GHEA Grapalat" w:cs="Calibri"/>
              </w:rPr>
              <w:t>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1</w:t>
            </w:r>
          </w:p>
        </w:tc>
      </w:tr>
      <w:tr w:rsidR="00401255" w:rsidRPr="00401255" w:rsidTr="00245BC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Լուսաձոր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401255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</w:rPr>
            </w:pPr>
            <w:r w:rsidRPr="00401255">
              <w:rPr>
                <w:rFonts w:ascii="GHEA Grapalat" w:eastAsia="SimSun" w:hAnsi="GHEA Grapalat" w:cs="Calibri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1</w:t>
            </w:r>
          </w:p>
        </w:tc>
      </w:tr>
      <w:tr w:rsidR="00401255" w:rsidRPr="00401255" w:rsidTr="00245BC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Գետահովիտ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401255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</w:rPr>
            </w:pPr>
            <w:r w:rsidRPr="00401255">
              <w:rPr>
                <w:rFonts w:ascii="GHEA Grapalat" w:eastAsia="SimSun" w:hAnsi="GHEA Grapalat" w:cs="Calibri"/>
              </w:rPr>
              <w:t>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</w:rPr>
            </w:pPr>
            <w:r w:rsidRPr="00401255">
              <w:rPr>
                <w:rFonts w:ascii="GHEA Grapalat" w:eastAsia="SimSun" w:hAnsi="GHEA Grapalat" w:cs="Calibri"/>
              </w:rPr>
              <w:t>2</w:t>
            </w:r>
          </w:p>
        </w:tc>
      </w:tr>
      <w:tr w:rsidR="00401255" w:rsidRPr="00401255" w:rsidTr="00245BC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Լուսահովիտ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401255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</w:rPr>
            </w:pPr>
            <w:r w:rsidRPr="00401255">
              <w:rPr>
                <w:rFonts w:ascii="GHEA Grapalat" w:eastAsia="SimSun" w:hAnsi="GHEA Grapalat" w:cs="Calibri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0</w:t>
            </w:r>
          </w:p>
        </w:tc>
      </w:tr>
      <w:tr w:rsidR="00401255" w:rsidRPr="00401255" w:rsidTr="00245BC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Գանձաքար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401255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</w:rPr>
            </w:pPr>
            <w:r w:rsidRPr="00401255">
              <w:rPr>
                <w:rFonts w:ascii="GHEA Grapalat" w:eastAsia="SimSun" w:hAnsi="GHEA Grapalat" w:cs="Calibri"/>
              </w:rPr>
              <w:t>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2</w:t>
            </w:r>
          </w:p>
        </w:tc>
      </w:tr>
      <w:tr w:rsidR="00401255" w:rsidRPr="00401255" w:rsidTr="00245BC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Ենոքավան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401255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</w:rPr>
            </w:pPr>
            <w:r w:rsidRPr="00401255">
              <w:rPr>
                <w:rFonts w:ascii="GHEA Grapalat" w:eastAsia="SimSun" w:hAnsi="GHEA Grapalat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0</w:t>
            </w:r>
          </w:p>
        </w:tc>
      </w:tr>
      <w:tr w:rsidR="00401255" w:rsidRPr="00401255" w:rsidTr="00245BC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Ն</w:t>
            </w:r>
            <w:r w:rsidRPr="00401255">
              <w:rPr>
                <w:rFonts w:ascii="Cambria Math" w:eastAsia="SimSun" w:hAnsi="Cambria Math" w:cs="Calibri"/>
                <w:lang w:val="hy-AM"/>
              </w:rPr>
              <w:t xml:space="preserve">․ </w:t>
            </w:r>
            <w:r w:rsidRPr="00401255">
              <w:rPr>
                <w:rFonts w:ascii="GHEA Grapalat" w:eastAsia="SimSun" w:hAnsi="GHEA Grapalat" w:cs="Calibri"/>
                <w:lang w:val="hy-AM"/>
              </w:rPr>
              <w:t>Ծաղկավան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401255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</w:rPr>
            </w:pPr>
            <w:r w:rsidRPr="00401255">
              <w:rPr>
                <w:rFonts w:ascii="GHEA Grapalat" w:eastAsia="SimSun" w:hAnsi="GHEA Grapalat" w:cs="Calibri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0</w:t>
            </w:r>
          </w:p>
        </w:tc>
      </w:tr>
      <w:tr w:rsidR="00401255" w:rsidRPr="00401255" w:rsidTr="00245BC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Վազաշեն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401255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</w:rPr>
            </w:pPr>
            <w:r w:rsidRPr="00401255">
              <w:rPr>
                <w:rFonts w:ascii="GHEA Grapalat" w:eastAsia="SimSun" w:hAnsi="GHEA Grapalat" w:cs="Calibri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0</w:t>
            </w:r>
          </w:p>
        </w:tc>
      </w:tr>
      <w:tr w:rsidR="00401255" w:rsidRPr="00401255" w:rsidTr="00245BC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Այգեհովիտ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401255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</w:rPr>
            </w:pPr>
            <w:r w:rsidRPr="00401255">
              <w:rPr>
                <w:rFonts w:ascii="GHEA Grapalat" w:eastAsia="SimSun" w:hAnsi="GHEA Grapalat" w:cs="Calibri"/>
              </w:rPr>
              <w:t>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1</w:t>
            </w:r>
          </w:p>
        </w:tc>
      </w:tr>
      <w:tr w:rsidR="00401255" w:rsidRPr="00401255" w:rsidTr="00245BC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Աչաջուր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401255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29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</w:rPr>
            </w:pPr>
            <w:r w:rsidRPr="00401255">
              <w:rPr>
                <w:rFonts w:ascii="GHEA Grapalat" w:eastAsia="SimSun" w:hAnsi="GHEA Grapalat" w:cs="Calibri"/>
              </w:rPr>
              <w:t>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0</w:t>
            </w:r>
          </w:p>
        </w:tc>
      </w:tr>
      <w:tr w:rsidR="00401255" w:rsidRPr="00401255" w:rsidTr="00245BC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Խաշթառակ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401255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</w:rPr>
            </w:pPr>
            <w:r w:rsidRPr="00401255">
              <w:rPr>
                <w:rFonts w:ascii="GHEA Grapalat" w:eastAsia="SimSun" w:hAnsi="GHEA Grapalat" w:cs="Calibri"/>
              </w:rPr>
              <w:t>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0</w:t>
            </w:r>
          </w:p>
        </w:tc>
      </w:tr>
      <w:tr w:rsidR="00401255" w:rsidRPr="00401255" w:rsidTr="00245BC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Սարիգյուղ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401255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</w:rPr>
            </w:pPr>
            <w:r w:rsidRPr="00401255">
              <w:rPr>
                <w:rFonts w:ascii="GHEA Grapalat" w:eastAsia="SimSun" w:hAnsi="GHEA Grapalat" w:cs="Calibri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0</w:t>
            </w:r>
          </w:p>
        </w:tc>
      </w:tr>
      <w:tr w:rsidR="00401255" w:rsidRPr="00401255" w:rsidTr="00245BC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Աճարկուտ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401255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</w:rPr>
            </w:pPr>
            <w:r w:rsidRPr="00401255">
              <w:rPr>
                <w:rFonts w:ascii="GHEA Grapalat" w:eastAsia="SimSun" w:hAnsi="GHEA Grapalat" w:cs="Calibri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0</w:t>
            </w:r>
          </w:p>
        </w:tc>
      </w:tr>
      <w:tr w:rsidR="00401255" w:rsidRPr="00401255" w:rsidTr="00245BC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Ակնաղբյուր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 w:rsidRPr="00401255"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</w:rPr>
            </w:pPr>
            <w:r w:rsidRPr="00401255">
              <w:rPr>
                <w:rFonts w:ascii="GHEA Grapalat" w:eastAsia="SimSun" w:hAnsi="GHEA Grapalat" w:cs="Calibri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 w:rsidRPr="00401255">
              <w:rPr>
                <w:rFonts w:ascii="GHEA Grapalat" w:eastAsia="SimSun" w:hAnsi="GHEA Grapalat" w:cs="Calibri"/>
                <w:lang w:val="hy-AM"/>
              </w:rPr>
              <w:t>0</w:t>
            </w:r>
          </w:p>
        </w:tc>
      </w:tr>
      <w:tr w:rsidR="00401255" w:rsidRPr="00401255" w:rsidTr="00245BCE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color w:val="FF0000"/>
                <w:lang w:val="en-US"/>
              </w:rPr>
            </w:pPr>
            <w:proofErr w:type="spellStart"/>
            <w:r w:rsidRPr="00401255">
              <w:rPr>
                <w:rFonts w:ascii="GHEA Grapalat" w:eastAsia="SimSun" w:hAnsi="GHEA Grapalat" w:cs="Sylfaen"/>
                <w:b/>
                <w:sz w:val="24"/>
                <w:szCs w:val="24"/>
                <w:lang w:val="en-US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color w:val="FF0000"/>
                <w:lang w:val="hy-AM"/>
              </w:rPr>
            </w:pPr>
            <w:r w:rsidRPr="00401255">
              <w:rPr>
                <w:rFonts w:ascii="GHEA Grapalat" w:eastAsia="SimSun" w:hAnsi="GHEA Grapalat" w:cs="Calibri"/>
                <w:b/>
                <w:color w:val="FF0000"/>
                <w:lang w:val="hy-AM"/>
              </w:rPr>
              <w:t>240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color w:val="FF0000"/>
                <w:lang w:val="hy-AM"/>
              </w:rPr>
            </w:pPr>
            <w:r w:rsidRPr="00401255">
              <w:rPr>
                <w:rFonts w:ascii="GHEA Grapalat" w:eastAsia="SimSun" w:hAnsi="GHEA Grapalat" w:cs="Calibri"/>
                <w:b/>
                <w:color w:val="FF0000"/>
                <w:lang w:val="hy-AM"/>
              </w:rPr>
              <w:t>158,5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color w:val="FF0000"/>
                <w:lang w:val="hy-AM"/>
              </w:rPr>
            </w:pPr>
            <w:r w:rsidRPr="00401255">
              <w:rPr>
                <w:rFonts w:ascii="GHEA Grapalat" w:eastAsia="SimSun" w:hAnsi="GHEA Grapalat" w:cs="Calibri"/>
                <w:b/>
                <w:color w:val="FF0000"/>
                <w:lang w:val="hy-AM"/>
              </w:rPr>
              <w:t>27</w:t>
            </w:r>
          </w:p>
        </w:tc>
      </w:tr>
    </w:tbl>
    <w:p w:rsidR="00401255" w:rsidRPr="00401255" w:rsidRDefault="00401255" w:rsidP="00401255">
      <w:pPr>
        <w:spacing w:after="0" w:line="240" w:lineRule="auto"/>
        <w:rPr>
          <w:rFonts w:ascii="GHEA Grapalat" w:eastAsia="Calibri" w:hAnsi="GHEA Grapalat" w:cs="Times New Roman"/>
          <w:color w:val="FF0000"/>
          <w:lang w:val="hy-AM"/>
        </w:rPr>
      </w:pPr>
    </w:p>
    <w:p w:rsidR="00401255" w:rsidRPr="00401255" w:rsidRDefault="00401255" w:rsidP="00401255">
      <w:pPr>
        <w:spacing w:after="0" w:line="240" w:lineRule="auto"/>
        <w:rPr>
          <w:rFonts w:ascii="GHEA Grapalat" w:eastAsia="Calibri" w:hAnsi="GHEA Grapalat" w:cs="Times New Roman"/>
          <w:color w:val="FF0000"/>
          <w:lang w:val="hy-AM"/>
        </w:rPr>
      </w:pPr>
    </w:p>
    <w:p w:rsidR="00401255" w:rsidRPr="00401255" w:rsidRDefault="00401255" w:rsidP="00401255">
      <w:pPr>
        <w:spacing w:after="0" w:line="240" w:lineRule="auto"/>
        <w:rPr>
          <w:rFonts w:ascii="GHEA Grapalat" w:eastAsia="Calibri" w:hAnsi="GHEA Grapalat" w:cs="Times New Roman"/>
          <w:color w:val="FF0000"/>
          <w:lang w:val="hy-AM"/>
        </w:rPr>
      </w:pPr>
    </w:p>
    <w:p w:rsidR="00401255" w:rsidRPr="00401255" w:rsidRDefault="00401255" w:rsidP="00401255">
      <w:pPr>
        <w:spacing w:after="0" w:line="240" w:lineRule="auto"/>
        <w:rPr>
          <w:rFonts w:ascii="GHEA Grapalat" w:eastAsia="Calibri" w:hAnsi="GHEA Grapalat" w:cs="Times New Roman"/>
          <w:color w:val="FF0000"/>
          <w:lang w:val="hy-AM"/>
        </w:rPr>
      </w:pPr>
    </w:p>
    <w:p w:rsidR="00401255" w:rsidRPr="00401255" w:rsidRDefault="00401255" w:rsidP="00401255">
      <w:pPr>
        <w:spacing w:after="0" w:line="240" w:lineRule="auto"/>
        <w:rPr>
          <w:rFonts w:ascii="GHEA Grapalat" w:eastAsia="Calibri" w:hAnsi="GHEA Grapalat" w:cs="Times New Roman"/>
          <w:color w:val="FF0000"/>
          <w:lang w:val="hy-AM"/>
        </w:rPr>
      </w:pPr>
    </w:p>
    <w:p w:rsidR="00401255" w:rsidRPr="00401255" w:rsidRDefault="00401255" w:rsidP="00401255">
      <w:pPr>
        <w:spacing w:after="0" w:line="240" w:lineRule="auto"/>
        <w:rPr>
          <w:rFonts w:ascii="GHEA Grapalat" w:eastAsia="Calibri" w:hAnsi="GHEA Grapalat" w:cs="Times New Roman"/>
          <w:color w:val="FF0000"/>
          <w:lang w:val="hy-AM"/>
        </w:rPr>
      </w:pPr>
    </w:p>
    <w:p w:rsidR="00401255" w:rsidRPr="00401255" w:rsidRDefault="00401255" w:rsidP="00401255">
      <w:pPr>
        <w:spacing w:after="0" w:line="240" w:lineRule="auto"/>
        <w:rPr>
          <w:rFonts w:ascii="GHEA Grapalat" w:eastAsia="Calibri" w:hAnsi="GHEA Grapalat" w:cs="Times New Roman"/>
          <w:color w:val="FF0000"/>
          <w:lang w:val="hy-AM"/>
        </w:rPr>
      </w:pPr>
    </w:p>
    <w:p w:rsidR="00401255" w:rsidRPr="00401255" w:rsidRDefault="00401255" w:rsidP="00401255">
      <w:pPr>
        <w:spacing w:after="0" w:line="240" w:lineRule="auto"/>
        <w:rPr>
          <w:rFonts w:ascii="GHEA Grapalat" w:eastAsia="Calibri" w:hAnsi="GHEA Grapalat" w:cs="Times New Roman"/>
          <w:color w:val="FF0000"/>
          <w:lang w:val="hy-AM"/>
        </w:rPr>
      </w:pPr>
    </w:p>
    <w:p w:rsidR="00401255" w:rsidRPr="00401255" w:rsidRDefault="00401255" w:rsidP="00401255">
      <w:pPr>
        <w:spacing w:after="0" w:line="240" w:lineRule="auto"/>
        <w:rPr>
          <w:rFonts w:ascii="GHEA Grapalat" w:eastAsia="Calibri" w:hAnsi="GHEA Grapalat" w:cs="Times New Roman"/>
          <w:color w:val="FF0000"/>
          <w:lang w:val="hy-AM"/>
        </w:rPr>
      </w:pPr>
    </w:p>
    <w:p w:rsidR="00401255" w:rsidRPr="00401255" w:rsidRDefault="00401255" w:rsidP="00401255">
      <w:pPr>
        <w:spacing w:after="0" w:line="240" w:lineRule="auto"/>
        <w:rPr>
          <w:rFonts w:ascii="GHEA Grapalat" w:eastAsia="Calibri" w:hAnsi="GHEA Grapalat" w:cs="Times New Roman"/>
          <w:color w:val="FF0000"/>
          <w:lang w:val="hy-AM"/>
        </w:rPr>
      </w:pPr>
    </w:p>
    <w:p w:rsidR="00401255" w:rsidRPr="00401255" w:rsidRDefault="00401255" w:rsidP="00401255">
      <w:pPr>
        <w:spacing w:after="0" w:line="240" w:lineRule="auto"/>
        <w:rPr>
          <w:rFonts w:ascii="GHEA Grapalat" w:eastAsia="Calibri" w:hAnsi="GHEA Grapalat" w:cs="Times New Roman"/>
          <w:color w:val="FF0000"/>
          <w:lang w:val="hy-AM"/>
        </w:rPr>
      </w:pPr>
    </w:p>
    <w:p w:rsidR="00401255" w:rsidRPr="00401255" w:rsidRDefault="00401255" w:rsidP="00401255">
      <w:pPr>
        <w:spacing w:after="0" w:line="240" w:lineRule="auto"/>
        <w:rPr>
          <w:rFonts w:ascii="GHEA Grapalat" w:eastAsia="Calibri" w:hAnsi="GHEA Grapalat" w:cs="Times New Roman"/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488" w:type="dxa"/>
        <w:tblLook w:val="04A0" w:firstRow="1" w:lastRow="0" w:firstColumn="1" w:lastColumn="0" w:noHBand="0" w:noVBand="1"/>
      </w:tblPr>
      <w:tblGrid>
        <w:gridCol w:w="3067"/>
        <w:gridCol w:w="1559"/>
        <w:gridCol w:w="1559"/>
        <w:gridCol w:w="4303"/>
      </w:tblGrid>
      <w:tr w:rsidR="00401255" w:rsidRPr="00401255" w:rsidTr="00245BCE">
        <w:trPr>
          <w:trHeight w:val="526"/>
        </w:trPr>
        <w:tc>
          <w:tcPr>
            <w:tcW w:w="10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lastRenderedPageBreak/>
              <w:t>Համայնքային ոչ առևտրային կազմակերպությունների հաստիքներ</w:t>
            </w:r>
          </w:p>
        </w:tc>
      </w:tr>
      <w:tr w:rsidR="00401255" w:rsidRPr="00401255" w:rsidTr="00245BCE">
        <w:trPr>
          <w:trHeight w:val="1062"/>
        </w:trPr>
        <w:tc>
          <w:tcPr>
            <w:tcW w:w="30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Համայնք</w:t>
            </w:r>
            <w:proofErr w:type="spellEnd"/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(</w:t>
            </w:r>
            <w:proofErr w:type="spellStart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բնակավայր</w:t>
            </w:r>
            <w:proofErr w:type="spellEnd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Միավորումից</w:t>
            </w:r>
            <w:proofErr w:type="spellEnd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Միավորումից</w:t>
            </w:r>
            <w:proofErr w:type="spellEnd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հետո</w:t>
            </w:r>
            <w:proofErr w:type="spellEnd"/>
          </w:p>
        </w:tc>
        <w:tc>
          <w:tcPr>
            <w:tcW w:w="43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Թվարկել</w:t>
            </w:r>
            <w:proofErr w:type="spellEnd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նկարագրել</w:t>
            </w:r>
            <w:proofErr w:type="spellEnd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 xml:space="preserve"> ՀՈԱԿ-</w:t>
            </w:r>
            <w:proofErr w:type="spellStart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ներում</w:t>
            </w:r>
            <w:proofErr w:type="spellEnd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հաստիքների</w:t>
            </w:r>
            <w:proofErr w:type="spellEnd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br/>
            </w:r>
            <w:proofErr w:type="spellStart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ավելացումը</w:t>
            </w:r>
            <w:proofErr w:type="spellEnd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պակասումը</w:t>
            </w:r>
            <w:proofErr w:type="spellEnd"/>
            <w:r w:rsidRPr="00401255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401255" w:rsidRPr="00401255" w:rsidTr="00245BCE">
        <w:trPr>
          <w:trHeight w:val="340"/>
        </w:trPr>
        <w:tc>
          <w:tcPr>
            <w:tcW w:w="3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hy-AM" w:eastAsia="ru-RU"/>
              </w:rPr>
            </w:pPr>
            <w:r w:rsidRPr="00401255">
              <w:rPr>
                <w:rFonts w:ascii="GHEA Grapalat" w:eastAsia="SimSun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</w:p>
        </w:tc>
      </w:tr>
      <w:tr w:rsidR="00401255" w:rsidRPr="00401255" w:rsidTr="00245BCE">
        <w:trPr>
          <w:trHeight w:val="340"/>
        </w:trPr>
        <w:tc>
          <w:tcPr>
            <w:tcW w:w="30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rPr>
                <w:rFonts w:ascii="GHEA Grapalat" w:eastAsia="Calibri" w:hAnsi="GHEA Grapalat" w:cs="Calibri"/>
                <w:color w:val="000000"/>
                <w:lang w:val="en-US"/>
              </w:rPr>
            </w:pPr>
            <w:r w:rsidRPr="00401255">
              <w:rPr>
                <w:rFonts w:ascii="GHEA Grapalat" w:eastAsia="Calibri" w:hAnsi="GHEA Grapalat" w:cs="Calibri"/>
                <w:color w:val="000000"/>
                <w:lang w:val="en-US"/>
              </w:rPr>
              <w:t xml:space="preserve">1. 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Իջևան</w:t>
            </w:r>
            <w:r w:rsidRPr="00401255">
              <w:rPr>
                <w:rFonts w:ascii="GHEA Grapalat" w:eastAsia="Calibri" w:hAnsi="GHEA Grapalat" w:cs="Calibri"/>
                <w:color w:val="000000"/>
                <w:lang w:val="en-US"/>
              </w:rPr>
              <w:t xml:space="preserve"> </w:t>
            </w:r>
          </w:p>
          <w:p w:rsidR="00401255" w:rsidRPr="00401255" w:rsidRDefault="00401255" w:rsidP="00401255">
            <w:pPr>
              <w:spacing w:after="0" w:line="240" w:lineRule="auto"/>
              <w:ind w:left="720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261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461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255" w:rsidRPr="00401255" w:rsidRDefault="00401255" w:rsidP="00401255">
            <w:pPr>
              <w:spacing w:after="0" w:line="360" w:lineRule="auto"/>
              <w:rPr>
                <w:rFonts w:ascii="GHEA Grapalat" w:eastAsia="Calibri" w:hAnsi="GHEA Grapalat" w:cs="Calibri"/>
                <w:color w:val="000000"/>
                <w:lang w:val="hy-AM"/>
              </w:rPr>
            </w:pP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Ավագանու 05</w:t>
            </w:r>
            <w:r w:rsidRPr="00401255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05</w:t>
            </w:r>
            <w:r w:rsidRPr="00401255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2023թ-ի թիվ 88 որոշմամբ ավելացել է 2 հաստիք՝ 1 դաստիարակ և 1 դաստիարակի օգնական</w:t>
            </w:r>
          </w:p>
          <w:p w:rsidR="00401255" w:rsidRPr="00401255" w:rsidRDefault="00401255" w:rsidP="0040125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</w:p>
        </w:tc>
      </w:tr>
      <w:tr w:rsidR="00401255" w:rsidRPr="00401255" w:rsidTr="00245BCE">
        <w:trPr>
          <w:trHeight w:val="340"/>
        </w:trPr>
        <w:tc>
          <w:tcPr>
            <w:tcW w:w="30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2. Ազատամուտ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49</w:t>
            </w:r>
          </w:p>
        </w:tc>
        <w:tc>
          <w:tcPr>
            <w:tcW w:w="4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</w:p>
        </w:tc>
      </w:tr>
      <w:tr w:rsidR="00401255" w:rsidRPr="00401255" w:rsidTr="00245BCE">
        <w:trPr>
          <w:trHeight w:val="340"/>
        </w:trPr>
        <w:tc>
          <w:tcPr>
            <w:tcW w:w="30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rPr>
                <w:rFonts w:ascii="GHEA Grapalat" w:eastAsia="Calibri" w:hAnsi="GHEA Grapalat" w:cs="Calibri"/>
                <w:color w:val="000000"/>
                <w:lang w:val="hy-AM"/>
              </w:rPr>
            </w:pPr>
            <w:r w:rsidRPr="00401255">
              <w:rPr>
                <w:rFonts w:ascii="GHEA Grapalat" w:eastAsia="Calibri" w:hAnsi="GHEA Grapalat" w:cs="Calibri"/>
                <w:color w:val="000000"/>
                <w:lang w:val="en-US"/>
              </w:rPr>
              <w:t xml:space="preserve">3. 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Բերքաբեր</w:t>
            </w:r>
          </w:p>
          <w:p w:rsidR="00401255" w:rsidRPr="00401255" w:rsidRDefault="00401255" w:rsidP="0040125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4</w:t>
            </w:r>
          </w:p>
        </w:tc>
        <w:tc>
          <w:tcPr>
            <w:tcW w:w="4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</w:tc>
      </w:tr>
      <w:tr w:rsidR="00401255" w:rsidRPr="00401255" w:rsidTr="00245BCE">
        <w:trPr>
          <w:trHeight w:val="340"/>
        </w:trPr>
        <w:tc>
          <w:tcPr>
            <w:tcW w:w="30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rPr>
                <w:rFonts w:ascii="GHEA Grapalat" w:eastAsia="Calibri" w:hAnsi="GHEA Grapalat" w:cs="Calibri"/>
                <w:color w:val="000000"/>
                <w:lang w:val="hy-AM"/>
              </w:rPr>
            </w:pPr>
            <w:r w:rsidRPr="00401255">
              <w:rPr>
                <w:rFonts w:ascii="GHEA Grapalat" w:eastAsia="Calibri" w:hAnsi="GHEA Grapalat" w:cs="Calibri"/>
                <w:color w:val="000000"/>
                <w:lang w:val="en-US"/>
              </w:rPr>
              <w:t>4.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Կիրանց</w:t>
            </w:r>
          </w:p>
          <w:p w:rsidR="00401255" w:rsidRPr="00401255" w:rsidRDefault="00401255" w:rsidP="00401255">
            <w:pPr>
              <w:spacing w:after="0" w:line="240" w:lineRule="auto"/>
              <w:ind w:left="720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4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</w:tc>
      </w:tr>
      <w:tr w:rsidR="00401255" w:rsidRPr="00401255" w:rsidTr="00245BCE">
        <w:trPr>
          <w:trHeight w:val="340"/>
        </w:trPr>
        <w:tc>
          <w:tcPr>
            <w:tcW w:w="30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360" w:lineRule="auto"/>
              <w:rPr>
                <w:rFonts w:ascii="GHEA Grapalat" w:eastAsia="Calibri" w:hAnsi="GHEA Grapalat" w:cs="Calibri"/>
                <w:color w:val="000000"/>
                <w:lang w:val="hy-AM"/>
              </w:rPr>
            </w:pPr>
            <w:r w:rsidRPr="00401255">
              <w:rPr>
                <w:rFonts w:ascii="GHEA Grapalat" w:eastAsia="Calibri" w:hAnsi="GHEA Grapalat" w:cs="Calibri"/>
                <w:color w:val="000000"/>
                <w:lang w:val="en-US"/>
              </w:rPr>
              <w:t xml:space="preserve">5. 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Դիտավան</w:t>
            </w:r>
          </w:p>
          <w:p w:rsidR="00401255" w:rsidRPr="00401255" w:rsidRDefault="00401255" w:rsidP="0040125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4</w:t>
            </w:r>
          </w:p>
        </w:tc>
        <w:tc>
          <w:tcPr>
            <w:tcW w:w="4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</w:tc>
      </w:tr>
      <w:tr w:rsidR="00401255" w:rsidRPr="00401255" w:rsidTr="00245BCE">
        <w:trPr>
          <w:trHeight w:val="340"/>
        </w:trPr>
        <w:tc>
          <w:tcPr>
            <w:tcW w:w="30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360" w:lineRule="auto"/>
              <w:rPr>
                <w:rFonts w:ascii="GHEA Grapalat" w:eastAsia="Calibri" w:hAnsi="GHEA Grapalat" w:cs="Calibri"/>
                <w:color w:val="000000"/>
                <w:lang w:val="hy-AM"/>
              </w:rPr>
            </w:pPr>
            <w:r w:rsidRPr="00401255">
              <w:rPr>
                <w:rFonts w:ascii="GHEA Grapalat" w:eastAsia="Calibri" w:hAnsi="GHEA Grapalat" w:cs="Calibri"/>
                <w:color w:val="000000"/>
                <w:lang w:val="en-US"/>
              </w:rPr>
              <w:t xml:space="preserve">6. 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Սևքար</w:t>
            </w:r>
          </w:p>
          <w:p w:rsidR="00401255" w:rsidRPr="00401255" w:rsidRDefault="00401255" w:rsidP="0040125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12</w:t>
            </w:r>
          </w:p>
        </w:tc>
        <w:tc>
          <w:tcPr>
            <w:tcW w:w="4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</w:tc>
      </w:tr>
      <w:tr w:rsidR="00401255" w:rsidRPr="00401255" w:rsidTr="00245BCE">
        <w:trPr>
          <w:trHeight w:val="340"/>
        </w:trPr>
        <w:tc>
          <w:tcPr>
            <w:tcW w:w="30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360" w:lineRule="auto"/>
              <w:rPr>
                <w:rFonts w:ascii="GHEA Grapalat" w:eastAsia="Calibri" w:hAnsi="GHEA Grapalat" w:cs="Calibri"/>
                <w:color w:val="000000"/>
                <w:lang w:val="hy-AM"/>
              </w:rPr>
            </w:pPr>
            <w:r w:rsidRPr="00401255">
              <w:rPr>
                <w:rFonts w:ascii="GHEA Grapalat" w:eastAsia="Calibri" w:hAnsi="GHEA Grapalat" w:cs="Calibri"/>
                <w:color w:val="000000"/>
                <w:lang w:val="en-US"/>
              </w:rPr>
              <w:t xml:space="preserve">7. 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Լուսաձոր</w:t>
            </w:r>
          </w:p>
          <w:p w:rsidR="00401255" w:rsidRPr="00401255" w:rsidRDefault="00401255" w:rsidP="00401255">
            <w:pPr>
              <w:spacing w:after="0" w:line="240" w:lineRule="auto"/>
              <w:ind w:left="720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4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255" w:rsidRPr="00401255" w:rsidRDefault="00401255" w:rsidP="0040125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</w:tc>
      </w:tr>
      <w:tr w:rsidR="00401255" w:rsidRPr="00401255" w:rsidTr="00245BCE">
        <w:trPr>
          <w:trHeight w:val="614"/>
        </w:trPr>
        <w:tc>
          <w:tcPr>
            <w:tcW w:w="30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360" w:lineRule="auto"/>
              <w:jc w:val="both"/>
              <w:rPr>
                <w:rFonts w:ascii="GHEA Grapalat" w:eastAsia="Calibri" w:hAnsi="GHEA Grapalat" w:cs="Calibri"/>
                <w:color w:val="000000"/>
                <w:lang w:val="hy-AM"/>
              </w:rPr>
            </w:pPr>
            <w:r w:rsidRPr="00401255">
              <w:rPr>
                <w:rFonts w:ascii="GHEA Grapalat" w:eastAsia="Calibri" w:hAnsi="GHEA Grapalat" w:cs="Calibri"/>
                <w:color w:val="000000"/>
                <w:lang w:val="en-US"/>
              </w:rPr>
              <w:t xml:space="preserve">8. 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Գետահովիտ</w:t>
            </w: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20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</w:tc>
      </w:tr>
      <w:tr w:rsidR="00401255" w:rsidRPr="00401255" w:rsidTr="00245BCE">
        <w:trPr>
          <w:trHeight w:val="614"/>
        </w:trPr>
        <w:tc>
          <w:tcPr>
            <w:tcW w:w="30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360" w:lineRule="auto"/>
              <w:jc w:val="both"/>
              <w:rPr>
                <w:rFonts w:ascii="GHEA Grapalat" w:eastAsia="Calibri" w:hAnsi="GHEA Grapalat" w:cs="Calibri"/>
                <w:color w:val="000000"/>
                <w:lang w:val="hy-AM"/>
              </w:rPr>
            </w:pPr>
            <w:r w:rsidRPr="00401255">
              <w:rPr>
                <w:rFonts w:ascii="GHEA Grapalat" w:eastAsia="Calibri" w:hAnsi="GHEA Grapalat" w:cs="Calibri"/>
                <w:color w:val="000000"/>
                <w:lang w:val="en-US"/>
              </w:rPr>
              <w:t>9.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Լուսահովիտ</w:t>
            </w: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</w:tc>
      </w:tr>
      <w:tr w:rsidR="00401255" w:rsidRPr="00401255" w:rsidTr="00245BCE">
        <w:trPr>
          <w:trHeight w:val="614"/>
        </w:trPr>
        <w:tc>
          <w:tcPr>
            <w:tcW w:w="30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360" w:lineRule="auto"/>
              <w:jc w:val="both"/>
              <w:rPr>
                <w:rFonts w:ascii="GHEA Grapalat" w:eastAsia="Calibri" w:hAnsi="GHEA Grapalat" w:cs="Calibri"/>
                <w:color w:val="000000"/>
                <w:lang w:val="en-US"/>
              </w:rPr>
            </w:pPr>
            <w:r w:rsidRPr="00401255">
              <w:rPr>
                <w:rFonts w:ascii="GHEA Grapalat" w:eastAsia="Calibri" w:hAnsi="GHEA Grapalat" w:cs="Calibri"/>
                <w:color w:val="000000"/>
                <w:lang w:val="en-US"/>
              </w:rPr>
              <w:t>10</w:t>
            </w:r>
            <w:r w:rsidRPr="00401255">
              <w:rPr>
                <w:rFonts w:ascii="Cambria Math" w:eastAsia="Calibri" w:hAnsi="Cambria Math" w:cs="Calibri"/>
                <w:color w:val="000000"/>
                <w:lang w:val="hy-AM"/>
              </w:rPr>
              <w:t xml:space="preserve">․ 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Գանձաքար</w:t>
            </w:r>
            <w:r w:rsidRPr="00401255">
              <w:rPr>
                <w:rFonts w:ascii="GHEA Grapalat" w:eastAsia="Calibri" w:hAnsi="GHEA Grapalat" w:cs="Calibri"/>
                <w:color w:val="000000"/>
                <w:lang w:val="en-US"/>
              </w:rPr>
              <w:t xml:space="preserve"> </w:t>
            </w: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53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360" w:lineRule="auto"/>
              <w:ind w:firstLine="720"/>
              <w:jc w:val="center"/>
              <w:rPr>
                <w:rFonts w:ascii="GHEA Grapalat" w:eastAsia="Calibri" w:hAnsi="GHEA Grapalat" w:cs="Calibri"/>
                <w:color w:val="000000"/>
                <w:lang w:val="hy-AM"/>
              </w:rPr>
            </w:pPr>
            <w:r w:rsidRPr="00401255">
              <w:rPr>
                <w:rFonts w:ascii="GHEA Grapalat" w:eastAsia="Calibri" w:hAnsi="GHEA Grapalat" w:cs="Calibri"/>
                <w:b/>
                <w:color w:val="000000"/>
                <w:lang w:val="hy-AM"/>
              </w:rPr>
              <w:t>1</w:t>
            </w:r>
            <w:r w:rsidRPr="00401255">
              <w:rPr>
                <w:rFonts w:ascii="Cambria Math" w:eastAsia="Calibri" w:hAnsi="Cambria Math" w:cs="Calibri"/>
                <w:b/>
                <w:color w:val="000000"/>
                <w:lang w:val="hy-AM"/>
              </w:rPr>
              <w:t>․</w:t>
            </w:r>
            <w:r w:rsidRPr="00401255">
              <w:rPr>
                <w:rFonts w:ascii="Cambria Math" w:eastAsia="Calibri" w:hAnsi="Cambria Math" w:cs="Calibri"/>
                <w:color w:val="000000"/>
                <w:lang w:val="hy-AM"/>
              </w:rPr>
              <w:t xml:space="preserve"> 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Ավագանու 26</w:t>
            </w:r>
            <w:r w:rsidRPr="00401255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06</w:t>
            </w:r>
            <w:r w:rsidRPr="00401255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2023թ-ի թիվ 107 որոշմամբ ավելացել է 2 քլորակայանի պահակի հաստիք</w:t>
            </w:r>
          </w:p>
          <w:p w:rsidR="00401255" w:rsidRPr="00401255" w:rsidRDefault="00401255" w:rsidP="00401255">
            <w:pPr>
              <w:spacing w:after="0" w:line="240" w:lineRule="auto"/>
              <w:ind w:firstLine="720"/>
              <w:jc w:val="center"/>
              <w:rPr>
                <w:rFonts w:ascii="GHEA Grapalat" w:eastAsia="Calibri" w:hAnsi="GHEA Grapalat" w:cs="Calibri"/>
                <w:color w:val="000000"/>
                <w:lang w:val="hy-AM"/>
              </w:rPr>
            </w:pPr>
            <w:r w:rsidRPr="00401255">
              <w:rPr>
                <w:rFonts w:ascii="GHEA Grapalat" w:eastAsia="Calibri" w:hAnsi="GHEA Grapalat" w:cs="Calibri"/>
                <w:b/>
                <w:color w:val="000000"/>
                <w:lang w:val="hy-AM"/>
              </w:rPr>
              <w:t>2.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 xml:space="preserve"> Ավագանու 29</w:t>
            </w:r>
            <w:r w:rsidRPr="00401255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03</w:t>
            </w:r>
            <w:r w:rsidRPr="00401255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 xml:space="preserve">2024թ-ի թիվ 35 որոշմամբ ավելացել է 1 լաբորանտի հաստիք </w:t>
            </w:r>
            <w:r w:rsidRPr="00401255">
              <w:rPr>
                <w:rFonts w:ascii="Courier New" w:eastAsia="Calibri" w:hAnsi="Courier New" w:cs="Courier New"/>
                <w:color w:val="333333"/>
                <w:sz w:val="27"/>
                <w:szCs w:val="27"/>
                <w:shd w:val="clear" w:color="auto" w:fill="FFFFFF"/>
                <w:lang w:val="hy-AM"/>
              </w:rPr>
              <w:t> </w:t>
            </w:r>
            <w:r w:rsidRPr="00401255">
              <w:rPr>
                <w:rFonts w:ascii="GHEA Grapalat" w:eastAsia="Calibri" w:hAnsi="GHEA Grapalat" w:cs="GHEA Grapalat"/>
                <w:color w:val="333333"/>
                <w:sz w:val="27"/>
                <w:szCs w:val="27"/>
                <w:shd w:val="clear" w:color="auto" w:fill="FFFFFF"/>
                <w:lang w:val="hy-AM"/>
              </w:rPr>
              <w:t>«</w:t>
            </w:r>
            <w:r w:rsidRPr="00401255">
              <w:rPr>
                <w:rFonts w:ascii="GHEA Grapalat" w:eastAsia="Calibri" w:hAnsi="GHEA Grapalat" w:cs="Times New Roman"/>
                <w:color w:val="333333"/>
                <w:sz w:val="27"/>
                <w:szCs w:val="27"/>
                <w:shd w:val="clear" w:color="auto" w:fill="FFFFFF"/>
                <w:lang w:val="hy-AM"/>
              </w:rPr>
              <w:t>Գանձաքարի բժշկական ամբուլատորիա» ՀՈԱԿ-ի հաստիքացուցակում</w:t>
            </w:r>
            <w:r w:rsidRPr="00401255">
              <w:rPr>
                <w:rFonts w:ascii="Courier New" w:eastAsia="Calibri" w:hAnsi="Courier New" w:cs="Courier New"/>
                <w:color w:val="333333"/>
                <w:sz w:val="27"/>
                <w:szCs w:val="27"/>
                <w:shd w:val="clear" w:color="auto" w:fill="FFFFFF"/>
                <w:lang w:val="hy-AM"/>
              </w:rPr>
              <w:t> </w:t>
            </w: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</w:p>
        </w:tc>
      </w:tr>
      <w:tr w:rsidR="00401255" w:rsidRPr="00401255" w:rsidTr="00245BCE">
        <w:trPr>
          <w:trHeight w:val="614"/>
        </w:trPr>
        <w:tc>
          <w:tcPr>
            <w:tcW w:w="30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360" w:lineRule="auto"/>
              <w:jc w:val="both"/>
              <w:rPr>
                <w:rFonts w:ascii="GHEA Grapalat" w:eastAsia="Calibri" w:hAnsi="GHEA Grapalat" w:cs="Calibri"/>
                <w:color w:val="000000"/>
                <w:lang w:val="hy-AM"/>
              </w:rPr>
            </w:pPr>
            <w:r w:rsidRPr="00401255">
              <w:rPr>
                <w:rFonts w:ascii="GHEA Grapalat" w:eastAsia="Calibri" w:hAnsi="GHEA Grapalat" w:cs="Calibri"/>
                <w:color w:val="000000"/>
                <w:lang w:val="en-US"/>
              </w:rPr>
              <w:t>11.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Ենոքավան</w:t>
            </w: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</w:tc>
      </w:tr>
      <w:tr w:rsidR="00401255" w:rsidRPr="00401255" w:rsidTr="00245BCE">
        <w:trPr>
          <w:trHeight w:val="423"/>
        </w:trPr>
        <w:tc>
          <w:tcPr>
            <w:tcW w:w="30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360" w:lineRule="auto"/>
              <w:jc w:val="both"/>
              <w:rPr>
                <w:rFonts w:ascii="Cambria Math" w:eastAsia="Calibri" w:hAnsi="Cambria Math" w:cs="Calibri"/>
                <w:color w:val="000000"/>
                <w:lang w:val="hy-AM"/>
              </w:rPr>
            </w:pPr>
            <w:r w:rsidRPr="00401255">
              <w:rPr>
                <w:rFonts w:ascii="GHEA Grapalat" w:eastAsia="Calibri" w:hAnsi="GHEA Grapalat" w:cs="Calibri"/>
                <w:color w:val="000000"/>
                <w:lang w:val="en-US"/>
              </w:rPr>
              <w:t xml:space="preserve"> 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12</w:t>
            </w:r>
            <w:r w:rsidRPr="00401255">
              <w:rPr>
                <w:rFonts w:ascii="Cambria Math" w:eastAsia="Calibri" w:hAnsi="Cambria Math" w:cs="Calibri"/>
                <w:color w:val="000000"/>
                <w:lang w:val="hy-AM"/>
              </w:rPr>
              <w:t>․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 xml:space="preserve"> Ն</w:t>
            </w:r>
            <w:r w:rsidRPr="00401255">
              <w:rPr>
                <w:rFonts w:ascii="Cambria Math" w:eastAsia="Calibri" w:hAnsi="Cambria Math" w:cs="Calibri"/>
                <w:color w:val="000000"/>
                <w:lang w:val="hy-AM"/>
              </w:rPr>
              <w:t>․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 xml:space="preserve"> Ծաղկավան</w:t>
            </w:r>
          </w:p>
          <w:p w:rsidR="00401255" w:rsidRPr="00401255" w:rsidRDefault="00401255" w:rsidP="00401255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5</w:t>
            </w:r>
            <w:r w:rsidRPr="00401255">
              <w:rPr>
                <w:rFonts w:ascii="Cambria Math" w:eastAsia="Times New Roman" w:hAnsi="Cambria Math" w:cs="Times New Roman"/>
                <w:color w:val="000000"/>
                <w:lang w:val="hy-AM" w:eastAsia="ru-RU"/>
              </w:rPr>
              <w:t>․</w:t>
            </w: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12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</w:p>
          <w:p w:rsidR="00401255" w:rsidRPr="00401255" w:rsidRDefault="00401255" w:rsidP="00401255">
            <w:pPr>
              <w:spacing w:after="0" w:line="360" w:lineRule="auto"/>
              <w:ind w:firstLine="720"/>
              <w:jc w:val="center"/>
              <w:rPr>
                <w:rFonts w:ascii="GHEA Grapalat" w:eastAsia="Calibri" w:hAnsi="GHEA Grapalat" w:cs="Calibri"/>
                <w:color w:val="000000"/>
                <w:lang w:val="hy-AM"/>
              </w:rPr>
            </w:pP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lastRenderedPageBreak/>
              <w:t>Ավագանու 23</w:t>
            </w:r>
            <w:r w:rsidRPr="00401255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05</w:t>
            </w:r>
            <w:r w:rsidRPr="00401255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2023թ-ի թիվ 89 որոշմամբ ստեղծվել է ՀՈԱԿ և 5,12 հաստիք</w:t>
            </w:r>
          </w:p>
        </w:tc>
      </w:tr>
      <w:tr w:rsidR="00401255" w:rsidRPr="00401255" w:rsidTr="00245BCE">
        <w:trPr>
          <w:trHeight w:val="614"/>
        </w:trPr>
        <w:tc>
          <w:tcPr>
            <w:tcW w:w="30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360" w:lineRule="auto"/>
              <w:jc w:val="both"/>
              <w:rPr>
                <w:rFonts w:ascii="GHEA Grapalat" w:eastAsia="Calibri" w:hAnsi="GHEA Grapalat" w:cs="Calibri"/>
                <w:color w:val="000000"/>
                <w:lang w:val="hy-AM"/>
              </w:rPr>
            </w:pPr>
            <w:r w:rsidRPr="00401255">
              <w:rPr>
                <w:rFonts w:ascii="GHEA Grapalat" w:eastAsia="Calibri" w:hAnsi="GHEA Grapalat" w:cs="Calibri"/>
                <w:color w:val="000000"/>
                <w:lang w:val="en-US"/>
              </w:rPr>
              <w:lastRenderedPageBreak/>
              <w:t>13</w:t>
            </w:r>
            <w:r w:rsidRPr="00401255">
              <w:rPr>
                <w:rFonts w:ascii="Cambria Math" w:eastAsia="Calibri" w:hAnsi="Cambria Math" w:cs="Calibri"/>
                <w:color w:val="000000"/>
                <w:lang w:val="hy-AM"/>
              </w:rPr>
              <w:t xml:space="preserve">․ 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Վազաշեն</w:t>
            </w: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430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</w:tc>
      </w:tr>
      <w:tr w:rsidR="00401255" w:rsidRPr="00401255" w:rsidTr="00245BCE">
        <w:trPr>
          <w:trHeight w:val="614"/>
        </w:trPr>
        <w:tc>
          <w:tcPr>
            <w:tcW w:w="30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360" w:lineRule="auto"/>
              <w:jc w:val="both"/>
              <w:rPr>
                <w:rFonts w:ascii="GHEA Grapalat" w:eastAsia="Calibri" w:hAnsi="GHEA Grapalat" w:cs="Calibri"/>
                <w:color w:val="000000"/>
                <w:lang w:val="en-US"/>
              </w:rPr>
            </w:pPr>
            <w:r w:rsidRPr="00401255">
              <w:rPr>
                <w:rFonts w:ascii="GHEA Grapalat" w:eastAsia="Calibri" w:hAnsi="GHEA Grapalat" w:cs="Calibri"/>
                <w:color w:val="000000"/>
                <w:lang w:val="en-US"/>
              </w:rPr>
              <w:t>14.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Այգեհովիտ</w:t>
            </w:r>
            <w:r w:rsidRPr="00401255">
              <w:rPr>
                <w:rFonts w:ascii="GHEA Grapalat" w:eastAsia="Calibri" w:hAnsi="GHEA Grapalat" w:cs="Calibri"/>
                <w:color w:val="000000"/>
                <w:lang w:val="en-US"/>
              </w:rPr>
              <w:t xml:space="preserve"> </w:t>
            </w: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34</w:t>
            </w:r>
          </w:p>
        </w:tc>
        <w:tc>
          <w:tcPr>
            <w:tcW w:w="4303" w:type="dxa"/>
            <w:tcBorders>
              <w:left w:val="nil"/>
              <w:right w:val="single" w:sz="4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</w:tc>
      </w:tr>
      <w:tr w:rsidR="00401255" w:rsidRPr="00401255" w:rsidTr="00245BCE">
        <w:trPr>
          <w:trHeight w:val="614"/>
        </w:trPr>
        <w:tc>
          <w:tcPr>
            <w:tcW w:w="30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360" w:lineRule="auto"/>
              <w:jc w:val="both"/>
              <w:rPr>
                <w:rFonts w:ascii="GHEA Grapalat" w:eastAsia="Calibri" w:hAnsi="GHEA Grapalat" w:cs="Calibri"/>
                <w:color w:val="000000"/>
                <w:lang w:val="hy-AM"/>
              </w:rPr>
            </w:pPr>
            <w:r w:rsidRPr="00401255">
              <w:rPr>
                <w:rFonts w:ascii="GHEA Grapalat" w:eastAsia="Calibri" w:hAnsi="GHEA Grapalat" w:cs="Calibri"/>
                <w:color w:val="000000"/>
                <w:lang w:val="en-US"/>
              </w:rPr>
              <w:t>15.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Աչաջուր</w:t>
            </w:r>
          </w:p>
          <w:p w:rsidR="00401255" w:rsidRPr="00401255" w:rsidRDefault="00401255" w:rsidP="00401255">
            <w:pPr>
              <w:spacing w:after="0" w:line="360" w:lineRule="auto"/>
              <w:jc w:val="both"/>
              <w:rPr>
                <w:rFonts w:ascii="GHEA Grapalat" w:eastAsia="Calibri" w:hAnsi="GHEA Grapalat" w:cs="Calibri"/>
                <w:color w:val="00000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60</w:t>
            </w:r>
          </w:p>
        </w:tc>
        <w:tc>
          <w:tcPr>
            <w:tcW w:w="4303" w:type="dxa"/>
            <w:tcBorders>
              <w:left w:val="nil"/>
              <w:right w:val="single" w:sz="4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</w:tc>
      </w:tr>
      <w:tr w:rsidR="00401255" w:rsidRPr="00401255" w:rsidTr="00245BCE">
        <w:trPr>
          <w:trHeight w:val="614"/>
        </w:trPr>
        <w:tc>
          <w:tcPr>
            <w:tcW w:w="30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360" w:lineRule="auto"/>
              <w:jc w:val="both"/>
              <w:rPr>
                <w:rFonts w:ascii="GHEA Grapalat" w:eastAsia="Calibri" w:hAnsi="GHEA Grapalat" w:cs="Calibri"/>
                <w:color w:val="000000"/>
                <w:lang w:val="hy-AM"/>
              </w:rPr>
            </w:pPr>
            <w:r w:rsidRPr="00401255">
              <w:rPr>
                <w:rFonts w:ascii="GHEA Grapalat" w:eastAsia="Calibri" w:hAnsi="GHEA Grapalat" w:cs="Calibri"/>
                <w:color w:val="000000"/>
                <w:lang w:val="en-US"/>
              </w:rPr>
              <w:t>16.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Խաշթառակ</w:t>
            </w:r>
          </w:p>
          <w:p w:rsidR="00401255" w:rsidRPr="00401255" w:rsidRDefault="00401255" w:rsidP="00401255">
            <w:pPr>
              <w:spacing w:after="0" w:line="360" w:lineRule="auto"/>
              <w:jc w:val="both"/>
              <w:rPr>
                <w:rFonts w:ascii="GHEA Grapalat" w:eastAsia="Calibri" w:hAnsi="GHEA Grapalat" w:cs="Calibri"/>
                <w:color w:val="00000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4303" w:type="dxa"/>
            <w:tcBorders>
              <w:left w:val="nil"/>
              <w:right w:val="single" w:sz="4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</w:tc>
      </w:tr>
      <w:tr w:rsidR="00401255" w:rsidRPr="00401255" w:rsidTr="00245BCE">
        <w:trPr>
          <w:trHeight w:val="614"/>
        </w:trPr>
        <w:tc>
          <w:tcPr>
            <w:tcW w:w="30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360" w:lineRule="auto"/>
              <w:jc w:val="both"/>
              <w:rPr>
                <w:rFonts w:ascii="GHEA Grapalat" w:eastAsia="Calibri" w:hAnsi="GHEA Grapalat" w:cs="Calibri"/>
                <w:color w:val="000000"/>
                <w:lang w:val="hy-AM"/>
              </w:rPr>
            </w:pPr>
            <w:r w:rsidRPr="00401255">
              <w:rPr>
                <w:rFonts w:ascii="GHEA Grapalat" w:eastAsia="Calibri" w:hAnsi="GHEA Grapalat" w:cs="Calibri"/>
                <w:color w:val="000000"/>
                <w:lang w:val="en-US"/>
              </w:rPr>
              <w:t>17.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 xml:space="preserve"> Սարիգյուղ</w:t>
            </w:r>
          </w:p>
          <w:p w:rsidR="00401255" w:rsidRPr="00401255" w:rsidRDefault="00401255" w:rsidP="00401255">
            <w:pPr>
              <w:spacing w:after="0" w:line="360" w:lineRule="auto"/>
              <w:jc w:val="both"/>
              <w:rPr>
                <w:rFonts w:ascii="GHEA Grapalat" w:eastAsia="Calibri" w:hAnsi="GHEA Grapalat" w:cs="Calibri"/>
                <w:color w:val="00000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14</w:t>
            </w:r>
          </w:p>
        </w:tc>
        <w:tc>
          <w:tcPr>
            <w:tcW w:w="4303" w:type="dxa"/>
            <w:tcBorders>
              <w:left w:val="nil"/>
              <w:right w:val="single" w:sz="4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</w:tc>
      </w:tr>
      <w:tr w:rsidR="00401255" w:rsidRPr="00401255" w:rsidTr="00245BCE">
        <w:trPr>
          <w:trHeight w:val="614"/>
        </w:trPr>
        <w:tc>
          <w:tcPr>
            <w:tcW w:w="30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360" w:lineRule="auto"/>
              <w:jc w:val="both"/>
              <w:rPr>
                <w:rFonts w:ascii="GHEA Grapalat" w:eastAsia="Calibri" w:hAnsi="GHEA Grapalat" w:cs="Calibri"/>
                <w:color w:val="000000"/>
                <w:lang w:val="hy-AM"/>
              </w:rPr>
            </w:pPr>
            <w:r w:rsidRPr="00401255">
              <w:rPr>
                <w:rFonts w:ascii="GHEA Grapalat" w:eastAsia="Calibri" w:hAnsi="GHEA Grapalat" w:cs="Calibri"/>
                <w:color w:val="000000"/>
                <w:lang w:val="en-US"/>
              </w:rPr>
              <w:t xml:space="preserve">18. 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Աճարկուտ</w:t>
            </w: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4303" w:type="dxa"/>
            <w:tcBorders>
              <w:left w:val="nil"/>
              <w:right w:val="single" w:sz="4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</w:tc>
      </w:tr>
      <w:tr w:rsidR="00401255" w:rsidRPr="00401255" w:rsidTr="00245BCE">
        <w:trPr>
          <w:trHeight w:val="614"/>
        </w:trPr>
        <w:tc>
          <w:tcPr>
            <w:tcW w:w="30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360" w:lineRule="auto"/>
              <w:jc w:val="both"/>
              <w:rPr>
                <w:rFonts w:ascii="GHEA Grapalat" w:eastAsia="Calibri" w:hAnsi="GHEA Grapalat" w:cs="Calibri"/>
                <w:color w:val="000000"/>
                <w:lang w:val="hy-AM"/>
              </w:rPr>
            </w:pP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19</w:t>
            </w:r>
            <w:r w:rsidRPr="00401255">
              <w:rPr>
                <w:rFonts w:ascii="Cambria Math" w:eastAsia="Calibri" w:hAnsi="Cambria Math" w:cs="Calibri"/>
                <w:color w:val="000000"/>
                <w:lang w:val="hy-AM"/>
              </w:rPr>
              <w:t xml:space="preserve">․ </w:t>
            </w:r>
            <w:r w:rsidRPr="00401255">
              <w:rPr>
                <w:rFonts w:ascii="GHEA Grapalat" w:eastAsia="Calibri" w:hAnsi="GHEA Grapalat" w:cs="Calibri"/>
                <w:color w:val="000000"/>
                <w:lang w:val="hy-AM"/>
              </w:rPr>
              <w:t>Ակնաղբյուր</w:t>
            </w: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4303" w:type="dxa"/>
            <w:tcBorders>
              <w:left w:val="nil"/>
              <w:right w:val="single" w:sz="4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</w:tc>
      </w:tr>
      <w:tr w:rsidR="00401255" w:rsidRPr="00401255" w:rsidTr="00245BCE">
        <w:trPr>
          <w:trHeight w:val="614"/>
        </w:trPr>
        <w:tc>
          <w:tcPr>
            <w:tcW w:w="30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sz w:val="24"/>
                <w:szCs w:val="24"/>
                <w:lang w:val="en-US"/>
              </w:rPr>
            </w:pP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sz w:val="24"/>
                <w:szCs w:val="24"/>
                <w:lang w:val="en-US"/>
              </w:rPr>
            </w:pPr>
            <w:proofErr w:type="spellStart"/>
            <w:r w:rsidRPr="00401255">
              <w:rPr>
                <w:rFonts w:ascii="GHEA Grapalat" w:eastAsia="SimSun" w:hAnsi="GHEA Grapalat" w:cs="Sylfaen"/>
                <w:b/>
                <w:sz w:val="24"/>
                <w:szCs w:val="24"/>
                <w:lang w:val="en-US"/>
              </w:rPr>
              <w:t>Ընդամենը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lang w:val="en-US" w:eastAsia="ru-RU"/>
              </w:rPr>
            </w:pP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lang w:val="en-US" w:eastAsia="ru-RU"/>
              </w:rPr>
            </w:pPr>
            <w:r w:rsidRPr="00401255">
              <w:rPr>
                <w:rFonts w:ascii="GHEA Grapalat" w:eastAsia="Times New Roman" w:hAnsi="GHEA Grapalat" w:cs="Times New Roman"/>
                <w:b/>
                <w:color w:val="000000"/>
                <w:lang w:val="en-US" w:eastAsia="ru-RU"/>
              </w:rPr>
              <w:t>502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lang w:eastAsia="ru-RU"/>
              </w:rPr>
            </w:pP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lang w:val="hy-AM" w:eastAsia="ru-RU"/>
              </w:rPr>
            </w:pPr>
            <w:r w:rsidRPr="00401255">
              <w:rPr>
                <w:rFonts w:ascii="GHEA Grapalat" w:eastAsia="Times New Roman" w:hAnsi="GHEA Grapalat" w:cs="Times New Roman"/>
                <w:b/>
                <w:color w:val="000000"/>
                <w:lang w:val="hy-AM" w:eastAsia="ru-RU"/>
              </w:rPr>
              <w:t>7</w:t>
            </w:r>
            <w:r w:rsidRPr="00401255">
              <w:rPr>
                <w:rFonts w:ascii="GHEA Grapalat" w:eastAsia="Times New Roman" w:hAnsi="GHEA Grapalat" w:cs="Times New Roman"/>
                <w:b/>
                <w:color w:val="000000"/>
                <w:lang w:val="en-US" w:eastAsia="ru-RU"/>
              </w:rPr>
              <w:t>38</w:t>
            </w:r>
            <w:r w:rsidRPr="00401255">
              <w:rPr>
                <w:rFonts w:ascii="GHEA Grapalat" w:eastAsia="Times New Roman" w:hAnsi="GHEA Grapalat" w:cs="Times New Roman"/>
                <w:b/>
                <w:color w:val="000000"/>
                <w:lang w:val="hy-AM" w:eastAsia="ru-RU"/>
              </w:rPr>
              <w:t>,12</w:t>
            </w:r>
          </w:p>
        </w:tc>
        <w:tc>
          <w:tcPr>
            <w:tcW w:w="430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  <w:p w:rsidR="00401255" w:rsidRPr="00401255" w:rsidRDefault="00401255" w:rsidP="0040125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</w:p>
        </w:tc>
      </w:tr>
    </w:tbl>
    <w:p w:rsidR="00401255" w:rsidRPr="00401255" w:rsidRDefault="00401255" w:rsidP="00401255">
      <w:pPr>
        <w:spacing w:after="0" w:line="240" w:lineRule="auto"/>
        <w:rPr>
          <w:rFonts w:ascii="GHEA Grapalat" w:eastAsia="Calibri" w:hAnsi="GHEA Grapalat" w:cs="Times New Roman"/>
          <w:color w:val="FF0000"/>
          <w:lang w:val="en-US"/>
        </w:rPr>
      </w:pPr>
    </w:p>
    <w:p w:rsidR="00401255" w:rsidRPr="00401255" w:rsidRDefault="00401255" w:rsidP="00401255">
      <w:pPr>
        <w:spacing w:after="0" w:line="240" w:lineRule="auto"/>
        <w:rPr>
          <w:rFonts w:ascii="GHEA Grapalat" w:eastAsia="Calibri" w:hAnsi="GHEA Grapalat" w:cs="Times New Roman"/>
          <w:color w:val="FF0000"/>
          <w:lang w:val="en-US"/>
        </w:rPr>
      </w:pPr>
    </w:p>
    <w:p w:rsidR="00401255" w:rsidRPr="00401255" w:rsidRDefault="00401255" w:rsidP="00401255">
      <w:pPr>
        <w:spacing w:after="0" w:line="240" w:lineRule="auto"/>
        <w:rPr>
          <w:rFonts w:ascii="GHEA Grapalat" w:eastAsia="Calibri" w:hAnsi="GHEA Grapalat" w:cs="Times New Roman"/>
          <w:color w:val="FF0000"/>
          <w:lang w:val="hy-AM"/>
        </w:rPr>
      </w:pPr>
    </w:p>
    <w:p w:rsidR="00F816A8" w:rsidRDefault="00F816A8">
      <w:bookmarkStart w:id="0" w:name="_GoBack"/>
      <w:bookmarkEnd w:id="0"/>
    </w:p>
    <w:sectPr w:rsidR="00F816A8" w:rsidSect="000A6D5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24756"/>
    <w:multiLevelType w:val="hybridMultilevel"/>
    <w:tmpl w:val="BC0E11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F74F1"/>
    <w:multiLevelType w:val="hybridMultilevel"/>
    <w:tmpl w:val="0DD28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B970F7"/>
    <w:multiLevelType w:val="hybridMultilevel"/>
    <w:tmpl w:val="34F87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E3A"/>
    <w:rsid w:val="000A6D56"/>
    <w:rsid w:val="001C7CEA"/>
    <w:rsid w:val="001D7E3A"/>
    <w:rsid w:val="00401255"/>
    <w:rsid w:val="00F81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56826C-EBC4-48C3-BC4F-799BDF319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8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849</Words>
  <Characters>4845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4</cp:revision>
  <dcterms:created xsi:type="dcterms:W3CDTF">2024-10-14T13:19:00Z</dcterms:created>
  <dcterms:modified xsi:type="dcterms:W3CDTF">2024-10-14T13:19:00Z</dcterms:modified>
</cp:coreProperties>
</file>