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133E91EE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</w:t>
      </w:r>
      <w:r w:rsidR="00FB4076" w:rsidRPr="00FB4076">
        <w:rPr>
          <w:rFonts w:ascii="GHEA Grapalat" w:hAnsi="GHEA Grapalat" w:cs="GHEA Grapalat"/>
          <w:b/>
          <w:lang w:val="hy-AM"/>
        </w:rPr>
        <w:t>4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D82E9F">
        <w:rPr>
          <w:rFonts w:ascii="GHEA Grapalat" w:hAnsi="GHEA Grapalat" w:cs="GHEA Grapalat"/>
          <w:b/>
          <w:lang w:val="hy-AM"/>
        </w:rPr>
        <w:t>2-րդ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7C90DFE8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Հրավիրված խորհրդակցությունների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B76449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5CEAD113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բնակիչների ընդունելությունների քանակը՝</w:t>
      </w:r>
      <w:r w:rsidR="0052114C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4A59B7">
        <w:rPr>
          <w:rFonts w:ascii="GHEA Grapalat" w:hAnsi="GHEA Grapalat" w:cs="GHEA Grapalat"/>
          <w:b/>
          <w:bCs/>
          <w:sz w:val="24"/>
          <w:szCs w:val="24"/>
          <w:lang w:val="hy-AM"/>
        </w:rPr>
        <w:t>75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64A40CFB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477136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/>
          <w:sz w:val="24"/>
          <w:szCs w:val="24"/>
          <w:lang w:val="hy-AM"/>
        </w:rPr>
        <w:t>2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1-Լեռնաձոր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,</w:t>
      </w:r>
      <w:r w:rsidR="00477136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 Բաբիկավան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0F421C8A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77777777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Քաղաքաշինության և հողօգտագործման հարցերի,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Գյուղատնտեսության, բնության և շրջակա միջավայրի պահպանության:</w:t>
      </w:r>
    </w:p>
    <w:p w14:paraId="1C24BEE2" w14:textId="30C4762C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AD474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>37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: </w:t>
      </w:r>
    </w:p>
    <w:p w14:paraId="48BBA73D" w14:textId="435A319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Այցելությունները կատարվել են սոցիալապես անապահով ընտան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>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քների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31A6773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Նախադպրոցական և արտադպրոցական կրթության  հաստատություններ կատարած այցեր՝</w:t>
      </w:r>
      <w:r w:rsid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 w:cs="GHEA Grapalat"/>
          <w:b/>
          <w:bCs/>
          <w:sz w:val="24"/>
          <w:szCs w:val="24"/>
          <w:lang w:val="hy-AM"/>
        </w:rPr>
        <w:t>3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:</w:t>
      </w:r>
    </w:p>
    <w:p w14:paraId="608C4BDE" w14:textId="5A3897B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D15D68">
        <w:rPr>
          <w:rFonts w:ascii="GHEA Grapalat" w:hAnsi="GHEA Grapalat" w:cs="GHEA Grapalat"/>
          <w:sz w:val="24"/>
          <w:szCs w:val="24"/>
          <w:lang w:val="hy-AM"/>
        </w:rPr>
        <w:t xml:space="preserve"> ինչպես նաև մասնակցել են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ավարտական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միջոցառումներին։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Ա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ուսումնական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 xml:space="preserve">, ինչպես նաև մասնակցել են դպրոցում կազմակերպված </w:t>
      </w:r>
      <w:r w:rsidR="00322AA1">
        <w:rPr>
          <w:rFonts w:ascii="GHEA Grapalat" w:hAnsi="GHEA Grapalat" w:cs="GHEA Grapalat"/>
          <w:sz w:val="24"/>
          <w:szCs w:val="24"/>
          <w:lang w:val="hy-AM"/>
        </w:rPr>
        <w:t xml:space="preserve">ուսումնական տարվա </w:t>
      </w:r>
      <w:r w:rsidR="00477136">
        <w:rPr>
          <w:rFonts w:ascii="GHEA Grapalat" w:hAnsi="GHEA Grapalat" w:cs="GHEA Grapalat"/>
          <w:sz w:val="24"/>
          <w:szCs w:val="24"/>
          <w:lang w:val="hy-AM"/>
        </w:rPr>
        <w:t>հաշվետու համերգին և ցուցահանդեսին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D15D68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8AD2581" w14:textId="53483979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Ասմունքի մրցույթ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՝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նվիրված մայրության և գեղեցկության տոնին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ապրիլի 5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172CB043" w14:textId="2408A6F0" w:rsidR="00104FDC" w:rsidRDefault="00322AA1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Մայրության և գեղեցկության տոնին նվիրված տոնական համերգ Քաջարանի արվեստի դպրոցում 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ապրիլի 7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/, </w:t>
      </w:r>
    </w:p>
    <w:p w14:paraId="52A1D498" w14:textId="3D6959F8" w:rsidR="00104FDC" w:rsidRDefault="00104FDC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Քաղացացու օր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/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ապրիլի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="00322AA1">
        <w:rPr>
          <w:rFonts w:ascii="GHEA Grapalat" w:hAnsi="GHEA Grapalat"/>
          <w:color w:val="000000" w:themeColor="text1"/>
          <w:sz w:val="24"/>
          <w:szCs w:val="24"/>
          <w:lang w:val="hy-AM"/>
        </w:rPr>
        <w:t>27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055FD83B" w14:textId="18A4CB61" w:rsidR="00104FDC" w:rsidRDefault="00322AA1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Տոնական միրոցառումներ՝ նվիրված հաղթանակի տոնին 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մայիսի 9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603FEB39" w14:textId="2FDD3958" w:rsidR="00104FDC" w:rsidRPr="00104FDC" w:rsidRDefault="00322AA1" w:rsidP="00104FDC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Ընտանիքի միջազգային օրվա կապակցությամբ կազմակերպված հանդ</w:t>
      </w:r>
      <w:r w:rsidR="004A59B7">
        <w:rPr>
          <w:rFonts w:ascii="GHEA Grapalat" w:hAnsi="GHEA Grapalat"/>
          <w:color w:val="000000" w:themeColor="text1"/>
          <w:sz w:val="24"/>
          <w:szCs w:val="24"/>
          <w:lang w:val="hy-AM"/>
        </w:rPr>
        <w:t>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պում-քննարկում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4A59B7">
        <w:rPr>
          <w:rFonts w:ascii="GHEA Grapalat" w:hAnsi="GHEA Grapalat"/>
          <w:color w:val="000000" w:themeColor="text1"/>
          <w:sz w:val="24"/>
          <w:szCs w:val="24"/>
          <w:lang w:val="hy-AM"/>
        </w:rPr>
        <w:t>մայիսի 15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/,</w:t>
      </w:r>
    </w:p>
    <w:p w14:paraId="359620BB" w14:textId="7E5B4C2D" w:rsidR="0052114C" w:rsidRDefault="0052114C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</w:t>
      </w:r>
      <w:r w:rsidR="004A59B7">
        <w:rPr>
          <w:rFonts w:ascii="GHEA Grapalat" w:hAnsi="GHEA Grapalat"/>
          <w:color w:val="000000" w:themeColor="text1"/>
          <w:sz w:val="24"/>
          <w:szCs w:val="24"/>
          <w:lang w:val="hy-AM"/>
        </w:rPr>
        <w:t>Վերջին զանգ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 </w:t>
      </w:r>
      <w:r w:rsidR="004A59B7">
        <w:rPr>
          <w:rFonts w:ascii="GHEA Grapalat" w:hAnsi="GHEA Grapalat"/>
          <w:color w:val="000000" w:themeColor="text1"/>
          <w:sz w:val="24"/>
          <w:szCs w:val="24"/>
          <w:lang w:val="hy-AM"/>
        </w:rPr>
        <w:t>տոնական միջոցառումներ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4A59B7">
        <w:rPr>
          <w:rFonts w:ascii="GHEA Grapalat" w:hAnsi="GHEA Grapalat"/>
          <w:color w:val="000000" w:themeColor="text1"/>
          <w:sz w:val="24"/>
          <w:szCs w:val="24"/>
          <w:lang w:val="hy-AM"/>
        </w:rPr>
        <w:t>մայիսի 24</w:t>
      </w:r>
      <w:r w:rsidR="00104FDC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104FDC">
        <w:rPr>
          <w:rFonts w:ascii="Cambria Math" w:hAnsi="Cambria Math"/>
          <w:color w:val="000000" w:themeColor="text1"/>
          <w:sz w:val="24"/>
          <w:szCs w:val="24"/>
          <w:lang w:val="hy-AM"/>
        </w:rPr>
        <w:t>,</w:t>
      </w:r>
    </w:p>
    <w:p w14:paraId="7E32D12D" w14:textId="15AFC2B7" w:rsidR="00C5371E" w:rsidRDefault="004A59B7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Երեխաների պաշտպանության օրվան նվիրված միջոցառումներ</w:t>
      </w:r>
      <w:r w:rsidR="00D15D68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հունիսի</w:t>
      </w:r>
      <w:r w:rsidR="0052114C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1</w:t>
      </w:r>
      <w:r w:rsidR="00D15D68">
        <w:rPr>
          <w:rFonts w:ascii="GHEA Grapalat" w:hAnsi="GHEA Grapalat"/>
          <w:color w:val="000000" w:themeColor="text1"/>
          <w:sz w:val="24"/>
          <w:szCs w:val="24"/>
          <w:lang w:val="hy-AM"/>
        </w:rPr>
        <w:t>/</w:t>
      </w:r>
      <w:r w:rsidR="00477136">
        <w:rPr>
          <w:rFonts w:ascii="GHEA Grapalat" w:hAnsi="GHEA Grapalat"/>
          <w:color w:val="000000" w:themeColor="text1"/>
          <w:sz w:val="24"/>
          <w:szCs w:val="24"/>
          <w:lang w:val="hy-AM"/>
        </w:rPr>
        <w:t>։</w:t>
      </w:r>
    </w:p>
    <w:p w14:paraId="2C9FE4D4" w14:textId="061DB783" w:rsidR="004A59B7" w:rsidRPr="00D15D68" w:rsidRDefault="004A59B7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Քաջարանի համայնքապետի գավաթ բռնցքամարտի բաց առաջնություն։</w:t>
      </w: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3AF8A250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DC5AEE2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AD4740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Համայնքի վարչական տարածքում  բիզնես գործունեություն  իրականացնող  գործարարների և ձեռնարկատերերի հետ հանդիպումներ</w:t>
      </w:r>
      <w:r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7713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86365C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չկան</w:t>
      </w:r>
      <w:r w:rsidR="005C75A6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:</w:t>
      </w:r>
      <w:r w:rsidR="00D15D68" w:rsidRPr="00AD4740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60CE2FC0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</w:t>
      </w:r>
      <w:r w:rsidR="00FB4076">
        <w:rPr>
          <w:rFonts w:ascii="GHEA Grapalat" w:hAnsi="GHEA Grapalat" w:cs="Sylfaen"/>
          <w:sz w:val="24"/>
          <w:szCs w:val="24"/>
          <w:lang w:val="hy-AM"/>
        </w:rPr>
        <w:t>4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4A59B7">
        <w:rPr>
          <w:rFonts w:ascii="GHEA Grapalat" w:hAnsi="GHEA Grapalat" w:cs="Sylfaen"/>
          <w:sz w:val="24"/>
          <w:szCs w:val="24"/>
          <w:lang w:val="hy-AM"/>
        </w:rPr>
        <w:t>2</w:t>
      </w:r>
      <w:r w:rsidR="00FB4076">
        <w:rPr>
          <w:rFonts w:ascii="GHEA Grapalat" w:hAnsi="GHEA Grapalat" w:cs="Sylfaen"/>
          <w:sz w:val="24"/>
          <w:szCs w:val="24"/>
          <w:lang w:val="hy-AM"/>
        </w:rPr>
        <w:t>-</w:t>
      </w:r>
      <w:r w:rsidR="004A59B7">
        <w:rPr>
          <w:rFonts w:ascii="GHEA Grapalat" w:hAnsi="GHEA Grapalat" w:cs="Sylfaen"/>
          <w:sz w:val="24"/>
          <w:szCs w:val="24"/>
          <w:lang w:val="hy-AM"/>
        </w:rPr>
        <w:t>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lastRenderedPageBreak/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41F6CA35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3B818DD" w14:textId="77777777" w:rsidR="00477136" w:rsidRDefault="0047713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B4755F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4C18C5B9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D49A904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0FC80245" w:rsidR="00711208" w:rsidRPr="00B3503A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E851C5"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B4755F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cs="Calibri"/>
                <w:sz w:val="20"/>
                <w:szCs w:val="20"/>
              </w:rPr>
              <w:t>Լեռնաձոր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r w:rsidRPr="000F158F">
              <w:rPr>
                <w:rFonts w:ascii="GHEA Grapalat" w:hAnsi="GHEA Grapalat"/>
              </w:rPr>
              <w:t>Խոշորացումից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>հետո</w:t>
            </w:r>
          </w:p>
        </w:tc>
      </w:tr>
      <w:tr w:rsidR="00877717" w:rsidRPr="00B4755F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66C77984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</w:rPr>
              <w:t xml:space="preserve"> դր),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="00B4755F">
              <w:rPr>
                <w:rFonts w:ascii="GHEA Grapalat" w:hAnsi="GHEA Grapalat"/>
                <w:lang w:val="hy-AM"/>
              </w:rPr>
              <w:t xml:space="preserve">0 </w:t>
            </w:r>
            <w:r w:rsidRPr="000F158F">
              <w:rPr>
                <w:rFonts w:ascii="GHEA Grapalat" w:hAnsi="GHEA Grapalat"/>
              </w:rPr>
              <w:t xml:space="preserve">դր),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="00B4755F">
              <w:rPr>
                <w:rFonts w:ascii="GHEA Grapalat" w:hAnsi="GHEA Grapalat"/>
                <w:lang w:val="hy-AM"/>
              </w:rPr>
              <w:t>0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 xml:space="preserve">դր),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23F9ADFD" w:rsidR="00877717" w:rsidRPr="0052114C" w:rsidRDefault="0052114C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Ճանապարհային տրանսպորտ</w:t>
            </w:r>
            <w:r w:rsidR="00236DA4" w:rsidRPr="0052114C">
              <w:rPr>
                <w:lang w:val="hy-AM"/>
              </w:rPr>
              <w:t xml:space="preserve"> /</w:t>
            </w:r>
            <w:r w:rsidR="00B4755F">
              <w:rPr>
                <w:lang w:val="hy-AM"/>
              </w:rPr>
              <w:t xml:space="preserve"> 115144 </w:t>
            </w:r>
            <w:r w:rsidR="00236DA4" w:rsidRPr="0052114C">
              <w:rPr>
                <w:lang w:val="hy-AM"/>
              </w:rPr>
              <w:t>ՀՀ դրամ</w:t>
            </w:r>
            <w:r w:rsidR="00B4755F">
              <w:rPr>
                <w:lang w:val="hy-AM"/>
              </w:rPr>
              <w:t xml:space="preserve"> </w:t>
            </w:r>
            <w:r w:rsidR="00236DA4" w:rsidRPr="0052114C">
              <w:rPr>
                <w:lang w:val="hy-AM"/>
              </w:rPr>
              <w:t>/</w:t>
            </w:r>
          </w:p>
          <w:p w14:paraId="0B2935C2" w14:textId="0D8DBAFC" w:rsidR="00236DA4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52114C">
              <w:rPr>
                <w:lang w:val="hy-AM"/>
              </w:rPr>
              <w:t>Պուրակների և խաղահրապարակների կառուցում</w:t>
            </w:r>
            <w:r w:rsidR="0052114C" w:rsidRPr="0052114C">
              <w:rPr>
                <w:lang w:val="hy-AM"/>
              </w:rPr>
              <w:t xml:space="preserve"> </w:t>
            </w:r>
            <w:r w:rsidRPr="0052114C">
              <w:rPr>
                <w:lang w:val="hy-AM"/>
              </w:rPr>
              <w:t>/</w:t>
            </w:r>
            <w:r w:rsidR="0052114C" w:rsidRPr="0052114C">
              <w:rPr>
                <w:lang w:val="hy-AM"/>
              </w:rPr>
              <w:t xml:space="preserve"> </w:t>
            </w:r>
            <w:r w:rsidR="00B4755F">
              <w:rPr>
                <w:lang w:val="hy-AM"/>
              </w:rPr>
              <w:t>0</w:t>
            </w:r>
            <w:r w:rsidRPr="0052114C">
              <w:rPr>
                <w:lang w:val="hy-AM"/>
              </w:rPr>
              <w:t xml:space="preserve"> ՀՀ դրամ/</w:t>
            </w:r>
          </w:p>
          <w:p w14:paraId="114B1CF5" w14:textId="1A909E2C" w:rsidR="00B4755F" w:rsidRDefault="00B4755F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Էներգաարդյունավետություն / 4862880 ՀՀ դրամ /</w:t>
            </w:r>
          </w:p>
          <w:p w14:paraId="3910BCED" w14:textId="34B7A488" w:rsidR="00B4755F" w:rsidRDefault="00B4755F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Նախագծման աշխատանքներ / 990000 ՀՀ դրամ /</w:t>
            </w:r>
          </w:p>
          <w:p w14:paraId="0FBF3892" w14:textId="77777777" w:rsidR="00236DA4" w:rsidRDefault="00B4755F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Գրադարանային միավորման կահույքի ձեռքբերում / 4795000 ՀՀ դրամ /</w:t>
            </w:r>
          </w:p>
          <w:p w14:paraId="656863B6" w14:textId="21F3D2EC" w:rsidR="00B4755F" w:rsidRPr="00B4755F" w:rsidRDefault="00B4755F" w:rsidP="00B4755F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>
              <w:rPr>
                <w:lang w:val="hy-AM"/>
              </w:rPr>
              <w:t>Գյուղատնտեսական տեխնիկայի ձեռքբերում / 5190000 ՀՀ դրամ /</w:t>
            </w: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8E5497C" w14:textId="77777777" w:rsidR="00192645" w:rsidRPr="005D454D" w:rsidRDefault="00192645" w:rsidP="0086365C">
      <w:pPr>
        <w:spacing w:after="0" w:line="312" w:lineRule="auto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41DE3" w14:textId="77777777" w:rsidR="003F4707" w:rsidRDefault="003F4707" w:rsidP="00F5119F">
      <w:pPr>
        <w:spacing w:after="0" w:line="240" w:lineRule="auto"/>
      </w:pPr>
      <w:r>
        <w:separator/>
      </w:r>
    </w:p>
  </w:endnote>
  <w:endnote w:type="continuationSeparator" w:id="0">
    <w:p w14:paraId="2693A591" w14:textId="77777777" w:rsidR="003F4707" w:rsidRDefault="003F4707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D04E5" w14:textId="77777777" w:rsidR="003F4707" w:rsidRDefault="003F4707" w:rsidP="00F5119F">
      <w:pPr>
        <w:spacing w:after="0" w:line="240" w:lineRule="auto"/>
      </w:pPr>
      <w:r>
        <w:separator/>
      </w:r>
    </w:p>
  </w:footnote>
  <w:footnote w:type="continuationSeparator" w:id="0">
    <w:p w14:paraId="44CA7EE0" w14:textId="77777777" w:rsidR="003F4707" w:rsidRDefault="003F4707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4FDC"/>
    <w:rsid w:val="00105A2C"/>
    <w:rsid w:val="00126D55"/>
    <w:rsid w:val="00142909"/>
    <w:rsid w:val="00160AC8"/>
    <w:rsid w:val="00192645"/>
    <w:rsid w:val="00196610"/>
    <w:rsid w:val="001A1C10"/>
    <w:rsid w:val="001E3EFE"/>
    <w:rsid w:val="001F6EC8"/>
    <w:rsid w:val="002036EB"/>
    <w:rsid w:val="00207B00"/>
    <w:rsid w:val="002258F0"/>
    <w:rsid w:val="00236DA4"/>
    <w:rsid w:val="0024679A"/>
    <w:rsid w:val="00267020"/>
    <w:rsid w:val="0028201F"/>
    <w:rsid w:val="002A2BDD"/>
    <w:rsid w:val="002A4E43"/>
    <w:rsid w:val="002B0CD7"/>
    <w:rsid w:val="002E49AC"/>
    <w:rsid w:val="002F0F79"/>
    <w:rsid w:val="002F7BBD"/>
    <w:rsid w:val="00322AA1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707"/>
    <w:rsid w:val="003F4F24"/>
    <w:rsid w:val="004101B7"/>
    <w:rsid w:val="00420710"/>
    <w:rsid w:val="0042305B"/>
    <w:rsid w:val="004257FE"/>
    <w:rsid w:val="00457043"/>
    <w:rsid w:val="00462E74"/>
    <w:rsid w:val="00466491"/>
    <w:rsid w:val="00477136"/>
    <w:rsid w:val="0048533C"/>
    <w:rsid w:val="00491691"/>
    <w:rsid w:val="00492B2F"/>
    <w:rsid w:val="004A59B7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2114C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22D2B"/>
    <w:rsid w:val="00722F6D"/>
    <w:rsid w:val="0074366B"/>
    <w:rsid w:val="007449FC"/>
    <w:rsid w:val="00770D70"/>
    <w:rsid w:val="007965F3"/>
    <w:rsid w:val="007A597D"/>
    <w:rsid w:val="007A7388"/>
    <w:rsid w:val="007C2378"/>
    <w:rsid w:val="007F389C"/>
    <w:rsid w:val="00804243"/>
    <w:rsid w:val="008336A6"/>
    <w:rsid w:val="00854B0B"/>
    <w:rsid w:val="00856A87"/>
    <w:rsid w:val="0086365C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45C7"/>
    <w:rsid w:val="008F5466"/>
    <w:rsid w:val="008F6F28"/>
    <w:rsid w:val="00903BF7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AD4740"/>
    <w:rsid w:val="00B038C0"/>
    <w:rsid w:val="00B06287"/>
    <w:rsid w:val="00B3503A"/>
    <w:rsid w:val="00B37DF0"/>
    <w:rsid w:val="00B43FC2"/>
    <w:rsid w:val="00B4755F"/>
    <w:rsid w:val="00B550BD"/>
    <w:rsid w:val="00B70D3E"/>
    <w:rsid w:val="00B76449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2AEC"/>
    <w:rsid w:val="00C45962"/>
    <w:rsid w:val="00C52D3A"/>
    <w:rsid w:val="00C5371E"/>
    <w:rsid w:val="00C72483"/>
    <w:rsid w:val="00C73198"/>
    <w:rsid w:val="00C75F0D"/>
    <w:rsid w:val="00C774D2"/>
    <w:rsid w:val="00C840B4"/>
    <w:rsid w:val="00CC5BBF"/>
    <w:rsid w:val="00CE49E4"/>
    <w:rsid w:val="00CE7162"/>
    <w:rsid w:val="00CF0DFD"/>
    <w:rsid w:val="00CF6A7B"/>
    <w:rsid w:val="00D0349E"/>
    <w:rsid w:val="00D056F9"/>
    <w:rsid w:val="00D11E85"/>
    <w:rsid w:val="00D15D68"/>
    <w:rsid w:val="00D16071"/>
    <w:rsid w:val="00D26E17"/>
    <w:rsid w:val="00D31FE9"/>
    <w:rsid w:val="00D3421F"/>
    <w:rsid w:val="00D55A04"/>
    <w:rsid w:val="00D72EA7"/>
    <w:rsid w:val="00D7759C"/>
    <w:rsid w:val="00D82E9F"/>
    <w:rsid w:val="00D93C63"/>
    <w:rsid w:val="00DA2649"/>
    <w:rsid w:val="00E0026D"/>
    <w:rsid w:val="00E010E8"/>
    <w:rsid w:val="00E016A8"/>
    <w:rsid w:val="00E0332A"/>
    <w:rsid w:val="00E129E8"/>
    <w:rsid w:val="00E210D2"/>
    <w:rsid w:val="00E317CA"/>
    <w:rsid w:val="00E35DAA"/>
    <w:rsid w:val="00E37A53"/>
    <w:rsid w:val="00E454FC"/>
    <w:rsid w:val="00E851C5"/>
    <w:rsid w:val="00E96989"/>
    <w:rsid w:val="00EA088B"/>
    <w:rsid w:val="00EB2203"/>
    <w:rsid w:val="00EC492D"/>
    <w:rsid w:val="00ED7624"/>
    <w:rsid w:val="00EE3EC5"/>
    <w:rsid w:val="00EE7246"/>
    <w:rsid w:val="00EF001B"/>
    <w:rsid w:val="00F02DFD"/>
    <w:rsid w:val="00F05587"/>
    <w:rsid w:val="00F114B4"/>
    <w:rsid w:val="00F11F2D"/>
    <w:rsid w:val="00F23FAF"/>
    <w:rsid w:val="00F301FB"/>
    <w:rsid w:val="00F5119F"/>
    <w:rsid w:val="00F55607"/>
    <w:rsid w:val="00F74344"/>
    <w:rsid w:val="00F77CEE"/>
    <w:rsid w:val="00FB4076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2023-10-03T06:46:00Z</dcterms:created>
  <dcterms:modified xsi:type="dcterms:W3CDTF">2024-07-02T12:03:00Z</dcterms:modified>
</cp:coreProperties>
</file>