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618" w:rsidRPr="00920C85" w:rsidRDefault="006D5618" w:rsidP="006D5618">
      <w:pPr>
        <w:ind w:left="284" w:firstLine="283"/>
        <w:jc w:val="center"/>
        <w:rPr>
          <w:rFonts w:cs="Sylfaen"/>
          <w:b/>
          <w:sz w:val="24"/>
          <w:szCs w:val="24"/>
          <w:lang w:val="hy-AM"/>
        </w:rPr>
      </w:pPr>
      <w:r w:rsidRPr="00920C85">
        <w:rPr>
          <w:rFonts w:cs="Sylfaen"/>
          <w:b/>
          <w:sz w:val="24"/>
          <w:szCs w:val="24"/>
          <w:lang w:val="hy-AM"/>
        </w:rPr>
        <w:t>Աբովյան համայնք</w:t>
      </w:r>
    </w:p>
    <w:p w:rsidR="006D5618" w:rsidRPr="00920C85" w:rsidRDefault="006D5618" w:rsidP="006D5618">
      <w:pPr>
        <w:tabs>
          <w:tab w:val="left" w:pos="4595"/>
        </w:tabs>
        <w:ind w:left="284" w:firstLine="283"/>
        <w:jc w:val="both"/>
        <w:rPr>
          <w:rFonts w:cs="Sylfaen"/>
          <w:b/>
          <w:sz w:val="24"/>
          <w:szCs w:val="24"/>
          <w:lang w:val="hy-AM"/>
        </w:rPr>
      </w:pPr>
      <w:r w:rsidRPr="00920C85">
        <w:rPr>
          <w:rFonts w:cs="Sylfaen"/>
          <w:b/>
          <w:sz w:val="24"/>
          <w:szCs w:val="24"/>
          <w:lang w:val="hy-AM"/>
        </w:rPr>
        <w:tab/>
      </w:r>
    </w:p>
    <w:p w:rsidR="006D5618" w:rsidRPr="00920C85" w:rsidRDefault="006D5618" w:rsidP="006D5618">
      <w:pPr>
        <w:ind w:left="284" w:firstLine="283"/>
        <w:jc w:val="center"/>
        <w:rPr>
          <w:b/>
          <w:sz w:val="24"/>
          <w:szCs w:val="24"/>
          <w:lang w:val="hy-AM"/>
        </w:rPr>
      </w:pPr>
      <w:r w:rsidRPr="00920C85">
        <w:rPr>
          <w:b/>
          <w:sz w:val="24"/>
          <w:szCs w:val="24"/>
          <w:lang w:val="hy-AM"/>
        </w:rPr>
        <w:t>(</w:t>
      </w:r>
      <w:r w:rsidRPr="00920C85">
        <w:rPr>
          <w:rFonts w:cs="Sylfaen"/>
          <w:b/>
          <w:sz w:val="24"/>
          <w:szCs w:val="24"/>
          <w:lang w:val="hy-AM"/>
        </w:rPr>
        <w:t>2024թ. 1-ին եռամսյակ</w:t>
      </w:r>
      <w:r w:rsidRPr="00920C85">
        <w:rPr>
          <w:b/>
          <w:sz w:val="24"/>
          <w:szCs w:val="24"/>
          <w:lang w:val="hy-AM"/>
        </w:rPr>
        <w:t>)</w:t>
      </w:r>
    </w:p>
    <w:p w:rsidR="006D5618" w:rsidRPr="00920C85" w:rsidRDefault="006D5618" w:rsidP="006D5618">
      <w:pPr>
        <w:spacing w:line="276" w:lineRule="auto"/>
        <w:ind w:firstLine="284"/>
        <w:jc w:val="both"/>
        <w:rPr>
          <w:b/>
          <w:sz w:val="24"/>
          <w:szCs w:val="24"/>
          <w:lang w:val="hy-AM"/>
        </w:rPr>
      </w:pPr>
    </w:p>
    <w:p w:rsidR="006D5618" w:rsidRPr="00920C85" w:rsidRDefault="006D5618" w:rsidP="006D5618">
      <w:pPr>
        <w:spacing w:line="276" w:lineRule="auto"/>
        <w:ind w:firstLine="284"/>
        <w:jc w:val="both"/>
        <w:rPr>
          <w:sz w:val="24"/>
          <w:szCs w:val="24"/>
          <w:lang w:val="hy-AM"/>
        </w:rPr>
      </w:pPr>
      <w:r w:rsidRPr="00920C85">
        <w:rPr>
          <w:rFonts w:cs="Sylfaen"/>
          <w:b/>
          <w:i/>
          <w:sz w:val="24"/>
          <w:szCs w:val="24"/>
          <w:lang w:val="hy-AM"/>
        </w:rPr>
        <w:t>1.Բնակավայրերի քանակը</w:t>
      </w:r>
      <w:r w:rsidRPr="00920C85">
        <w:rPr>
          <w:rFonts w:cs="Sylfaen"/>
          <w:sz w:val="24"/>
          <w:szCs w:val="24"/>
          <w:lang w:val="hy-AM"/>
        </w:rPr>
        <w:t xml:space="preserve">՝ </w:t>
      </w:r>
      <w:r w:rsidRPr="00920C85">
        <w:rPr>
          <w:b/>
          <w:sz w:val="24"/>
          <w:szCs w:val="24"/>
          <w:lang w:val="hy-AM"/>
        </w:rPr>
        <w:t>11:</w:t>
      </w:r>
    </w:p>
    <w:p w:rsidR="006D5618" w:rsidRPr="00920C85" w:rsidRDefault="006D5618" w:rsidP="006D5618">
      <w:pPr>
        <w:spacing w:line="276" w:lineRule="auto"/>
        <w:ind w:firstLine="284"/>
        <w:jc w:val="both"/>
        <w:rPr>
          <w:sz w:val="24"/>
          <w:szCs w:val="24"/>
          <w:lang w:val="hy-AM"/>
        </w:rPr>
      </w:pPr>
      <w:r w:rsidRPr="00920C85">
        <w:rPr>
          <w:rFonts w:cs="Sylfaen"/>
          <w:b/>
          <w:i/>
          <w:sz w:val="24"/>
          <w:szCs w:val="24"/>
          <w:lang w:val="hy-AM"/>
        </w:rPr>
        <w:t>2.Հրավիրված խորհրդակցությունների քանակը</w:t>
      </w:r>
      <w:r w:rsidRPr="00920C85">
        <w:rPr>
          <w:rFonts w:cs="Sylfaen"/>
          <w:sz w:val="24"/>
          <w:szCs w:val="24"/>
          <w:lang w:val="hy-AM"/>
        </w:rPr>
        <w:t xml:space="preserve">՝ </w:t>
      </w:r>
      <w:r w:rsidRPr="00920C85">
        <w:rPr>
          <w:b/>
          <w:sz w:val="24"/>
          <w:szCs w:val="24"/>
          <w:lang w:val="hy-AM"/>
        </w:rPr>
        <w:t>4</w:t>
      </w:r>
      <w:r w:rsidRPr="00920C85">
        <w:rPr>
          <w:sz w:val="24"/>
          <w:szCs w:val="24"/>
          <w:lang w:val="hy-AM"/>
        </w:rPr>
        <w:t>:</w:t>
      </w:r>
    </w:p>
    <w:p w:rsidR="006D5618" w:rsidRPr="00920C85" w:rsidRDefault="006D5618" w:rsidP="006D5618">
      <w:pPr>
        <w:spacing w:line="276" w:lineRule="auto"/>
        <w:ind w:firstLine="284"/>
        <w:jc w:val="both"/>
        <w:rPr>
          <w:sz w:val="24"/>
          <w:szCs w:val="24"/>
          <w:lang w:val="hy-AM"/>
        </w:rPr>
      </w:pPr>
      <w:r w:rsidRPr="00920C85">
        <w:rPr>
          <w:rFonts w:cs="Sylfaen"/>
          <w:b/>
          <w:i/>
          <w:sz w:val="24"/>
          <w:szCs w:val="24"/>
          <w:lang w:val="hy-AM"/>
        </w:rPr>
        <w:t>3.Համայնքի բնակիչների ընդունելությունների քանակը՝ 45</w:t>
      </w:r>
      <w:r w:rsidRPr="00920C85">
        <w:rPr>
          <w:sz w:val="24"/>
          <w:szCs w:val="24"/>
          <w:lang w:val="hy-AM"/>
        </w:rPr>
        <w:t>:</w:t>
      </w:r>
    </w:p>
    <w:p w:rsidR="006D5618" w:rsidRPr="00920C85" w:rsidRDefault="006D5618" w:rsidP="006D5618">
      <w:pPr>
        <w:spacing w:line="276" w:lineRule="auto"/>
        <w:ind w:firstLine="284"/>
        <w:jc w:val="both"/>
        <w:rPr>
          <w:sz w:val="24"/>
          <w:szCs w:val="24"/>
          <w:lang w:val="hy-AM"/>
        </w:rPr>
      </w:pPr>
      <w:r w:rsidRPr="00920C85">
        <w:rPr>
          <w:rFonts w:cs="Sylfaen"/>
          <w:b/>
          <w:i/>
          <w:sz w:val="24"/>
          <w:szCs w:val="24"/>
          <w:lang w:val="hy-AM"/>
        </w:rPr>
        <w:t>4.Բնակավայրերի այցելությունների քանակը</w:t>
      </w:r>
      <w:r w:rsidRPr="00920C85">
        <w:rPr>
          <w:rFonts w:cs="Sylfaen"/>
          <w:sz w:val="24"/>
          <w:szCs w:val="24"/>
          <w:lang w:val="hy-AM"/>
        </w:rPr>
        <w:t xml:space="preserve">՝ 55 </w:t>
      </w:r>
      <w:r w:rsidRPr="00920C85">
        <w:rPr>
          <w:b/>
          <w:sz w:val="24"/>
          <w:szCs w:val="24"/>
          <w:lang w:val="hy-AM"/>
        </w:rPr>
        <w:t xml:space="preserve">որից </w:t>
      </w:r>
      <w:r w:rsidRPr="00920C85">
        <w:rPr>
          <w:sz w:val="24"/>
          <w:szCs w:val="24"/>
          <w:lang w:val="hy-AM"/>
        </w:rPr>
        <w:t>Աբովյան՝ 18, Առինջ՝ 8 Արամուս՝ 3, Բալահովիտ՝ 4, Գեղաշեն՝ 4, , Կաթնաղբյուր՝ 4, Կամարիս՝ 5, Մայակովսկի՝ 3, Պտղնի՝ 2, Վերին Պտղնի՝ 4</w:t>
      </w:r>
      <w:r w:rsidRPr="00920C85">
        <w:rPr>
          <w:b/>
          <w:sz w:val="24"/>
          <w:szCs w:val="24"/>
          <w:lang w:val="hy-AM"/>
        </w:rPr>
        <w:t>:</w:t>
      </w:r>
    </w:p>
    <w:p w:rsidR="006D5618" w:rsidRPr="00920C85" w:rsidRDefault="006D5618" w:rsidP="006D5618">
      <w:pPr>
        <w:spacing w:line="276" w:lineRule="auto"/>
        <w:ind w:firstLine="284"/>
        <w:jc w:val="both"/>
        <w:rPr>
          <w:sz w:val="24"/>
          <w:szCs w:val="24"/>
          <w:lang w:val="hy-AM"/>
        </w:rPr>
      </w:pPr>
      <w:r w:rsidRPr="00920C85">
        <w:rPr>
          <w:rFonts w:cs="Sylfaen"/>
          <w:b/>
          <w:i/>
          <w:sz w:val="24"/>
          <w:szCs w:val="24"/>
          <w:lang w:val="hy-AM"/>
        </w:rPr>
        <w:t>5. Ավագանու նիստերի քանակը՝ թվով</w:t>
      </w:r>
      <w:r w:rsidRPr="00920C85">
        <w:rPr>
          <w:rFonts w:cs="Sylfaen"/>
          <w:sz w:val="24"/>
          <w:szCs w:val="24"/>
          <w:lang w:val="hy-AM"/>
        </w:rPr>
        <w:t xml:space="preserve"> 4</w:t>
      </w:r>
      <w:r w:rsidRPr="00920C85">
        <w:rPr>
          <w:sz w:val="24"/>
          <w:szCs w:val="24"/>
          <w:lang w:val="hy-AM"/>
        </w:rPr>
        <w:t>:</w:t>
      </w:r>
    </w:p>
    <w:p w:rsidR="006D5618" w:rsidRPr="00920C85" w:rsidRDefault="006D5618" w:rsidP="006D5618">
      <w:pPr>
        <w:spacing w:line="276" w:lineRule="auto"/>
        <w:ind w:firstLine="284"/>
        <w:jc w:val="both"/>
        <w:rPr>
          <w:sz w:val="24"/>
          <w:szCs w:val="24"/>
          <w:lang w:val="hy-AM"/>
        </w:rPr>
      </w:pPr>
      <w:r w:rsidRPr="00920C85">
        <w:rPr>
          <w:rFonts w:cs="Sylfaen"/>
          <w:b/>
          <w:sz w:val="24"/>
          <w:szCs w:val="24"/>
          <w:lang w:val="hy-AM"/>
        </w:rPr>
        <w:t xml:space="preserve">6. Ավագանու մշտական հանձնաժողովների քանակը՝ </w:t>
      </w:r>
      <w:r w:rsidRPr="00920C85">
        <w:rPr>
          <w:rFonts w:cs="Sylfaen"/>
          <w:sz w:val="24"/>
          <w:szCs w:val="24"/>
          <w:lang w:val="hy-AM"/>
        </w:rPr>
        <w:t>թվով</w:t>
      </w:r>
      <w:r w:rsidRPr="00920C85">
        <w:rPr>
          <w:rFonts w:cs="Sylfaen"/>
          <w:b/>
          <w:sz w:val="24"/>
          <w:szCs w:val="24"/>
          <w:lang w:val="hy-AM"/>
        </w:rPr>
        <w:t xml:space="preserve"> 5</w:t>
      </w:r>
      <w:r w:rsidRPr="00920C85">
        <w:rPr>
          <w:sz w:val="24"/>
          <w:szCs w:val="24"/>
          <w:lang w:val="hy-AM"/>
        </w:rPr>
        <w:t>:</w:t>
      </w:r>
    </w:p>
    <w:p w:rsidR="006D5618" w:rsidRPr="00920C85" w:rsidRDefault="006D5618" w:rsidP="006D5618">
      <w:pPr>
        <w:spacing w:line="276" w:lineRule="auto"/>
        <w:ind w:firstLine="284"/>
        <w:jc w:val="both"/>
        <w:rPr>
          <w:rFonts w:cs="Sylfaen"/>
          <w:sz w:val="24"/>
          <w:szCs w:val="24"/>
          <w:lang w:val="hy-AM"/>
        </w:rPr>
      </w:pPr>
      <w:r w:rsidRPr="00920C85">
        <w:rPr>
          <w:rFonts w:cs="Sylfaen"/>
          <w:sz w:val="24"/>
          <w:szCs w:val="24"/>
          <w:lang w:val="hy-AM"/>
        </w:rPr>
        <w:t xml:space="preserve">1. </w:t>
      </w:r>
      <w:r w:rsidRPr="00920C85">
        <w:rPr>
          <w:sz w:val="24"/>
          <w:szCs w:val="24"/>
          <w:lang w:val="hy-AM"/>
        </w:rPr>
        <w:t>զարգացման ծրագրերի, ֆինանսաբյուջետային, տնտեսական հարցերի</w:t>
      </w:r>
      <w:r w:rsidRPr="00920C85">
        <w:rPr>
          <w:rFonts w:cs="Sylfaen"/>
          <w:sz w:val="24"/>
          <w:szCs w:val="24"/>
          <w:lang w:val="hy-AM"/>
        </w:rPr>
        <w:t xml:space="preserve">, </w:t>
      </w:r>
    </w:p>
    <w:p w:rsidR="006D5618" w:rsidRPr="00920C85" w:rsidRDefault="006D5618" w:rsidP="006D5618">
      <w:pPr>
        <w:spacing w:line="276" w:lineRule="auto"/>
        <w:ind w:firstLine="284"/>
        <w:jc w:val="both"/>
        <w:rPr>
          <w:rFonts w:cs="Sylfaen"/>
          <w:sz w:val="24"/>
          <w:szCs w:val="24"/>
          <w:lang w:val="hy-AM"/>
        </w:rPr>
      </w:pPr>
      <w:r w:rsidRPr="00920C85">
        <w:rPr>
          <w:rFonts w:cs="Sylfaen"/>
          <w:sz w:val="24"/>
          <w:szCs w:val="24"/>
          <w:lang w:val="hy-AM"/>
        </w:rPr>
        <w:t xml:space="preserve">2. </w:t>
      </w:r>
      <w:r w:rsidRPr="00920C85">
        <w:rPr>
          <w:sz w:val="24"/>
          <w:szCs w:val="24"/>
          <w:lang w:val="hy-AM"/>
        </w:rPr>
        <w:t>քաղաքաշինության, հողօգտագործման և անշարժ գույքի հարցերի</w:t>
      </w:r>
      <w:r w:rsidRPr="00920C85">
        <w:rPr>
          <w:rFonts w:cs="Sylfaen"/>
          <w:sz w:val="24"/>
          <w:szCs w:val="24"/>
          <w:lang w:val="hy-AM"/>
        </w:rPr>
        <w:t>,</w:t>
      </w:r>
    </w:p>
    <w:p w:rsidR="006D5618" w:rsidRPr="00920C85" w:rsidRDefault="006D5618" w:rsidP="006D5618">
      <w:pPr>
        <w:spacing w:line="276" w:lineRule="auto"/>
        <w:ind w:firstLine="284"/>
        <w:jc w:val="both"/>
        <w:rPr>
          <w:rFonts w:cs="Sylfaen"/>
          <w:sz w:val="24"/>
          <w:szCs w:val="24"/>
          <w:lang w:val="hy-AM"/>
        </w:rPr>
      </w:pPr>
      <w:r w:rsidRPr="00920C85">
        <w:rPr>
          <w:rFonts w:cs="Sylfaen"/>
          <w:sz w:val="24"/>
          <w:szCs w:val="24"/>
          <w:lang w:val="hy-AM"/>
        </w:rPr>
        <w:t xml:space="preserve">3. </w:t>
      </w:r>
      <w:r w:rsidRPr="00920C85">
        <w:rPr>
          <w:sz w:val="24"/>
          <w:szCs w:val="24"/>
          <w:lang w:val="hy-AM"/>
        </w:rPr>
        <w:t>կրթության, մշակույթի և սոցիալական հարցերի</w:t>
      </w:r>
      <w:r w:rsidRPr="00920C85">
        <w:rPr>
          <w:rFonts w:cs="Sylfaen"/>
          <w:sz w:val="24"/>
          <w:szCs w:val="24"/>
          <w:lang w:val="hy-AM"/>
        </w:rPr>
        <w:t>,</w:t>
      </w:r>
    </w:p>
    <w:p w:rsidR="006D5618" w:rsidRPr="00920C85" w:rsidRDefault="006D5618" w:rsidP="006D5618">
      <w:pPr>
        <w:spacing w:line="276" w:lineRule="auto"/>
        <w:ind w:firstLine="284"/>
        <w:jc w:val="both"/>
        <w:rPr>
          <w:sz w:val="24"/>
          <w:szCs w:val="24"/>
          <w:lang w:val="hy-AM"/>
        </w:rPr>
      </w:pPr>
      <w:r w:rsidRPr="00920C85">
        <w:rPr>
          <w:rFonts w:cs="Sylfaen"/>
          <w:sz w:val="24"/>
          <w:szCs w:val="24"/>
          <w:lang w:val="hy-AM"/>
        </w:rPr>
        <w:t>4.</w:t>
      </w:r>
      <w:r w:rsidRPr="00920C85">
        <w:rPr>
          <w:sz w:val="24"/>
          <w:szCs w:val="24"/>
          <w:lang w:val="hy-AM"/>
        </w:rPr>
        <w:t>բնակավայրերին, ենթակառուցվածքներին և կոմունիկացիաներին առնչվող հարցերի,</w:t>
      </w:r>
    </w:p>
    <w:p w:rsidR="006D5618" w:rsidRPr="00920C85" w:rsidRDefault="006D5618" w:rsidP="006D5618">
      <w:pPr>
        <w:spacing w:line="276" w:lineRule="auto"/>
        <w:ind w:firstLine="284"/>
        <w:jc w:val="both"/>
        <w:rPr>
          <w:sz w:val="24"/>
          <w:szCs w:val="24"/>
          <w:lang w:val="hy-AM"/>
        </w:rPr>
      </w:pPr>
      <w:r w:rsidRPr="00920C85">
        <w:rPr>
          <w:sz w:val="24"/>
          <w:szCs w:val="24"/>
          <w:lang w:val="hy-AM"/>
        </w:rPr>
        <w:t xml:space="preserve">5.  իրավական հարցերի:                              </w:t>
      </w:r>
    </w:p>
    <w:p w:rsidR="006D5618" w:rsidRPr="00920C85" w:rsidRDefault="006D5618" w:rsidP="006D5618">
      <w:pPr>
        <w:spacing w:line="276" w:lineRule="auto"/>
        <w:ind w:firstLine="284"/>
        <w:jc w:val="both"/>
        <w:rPr>
          <w:b/>
          <w:sz w:val="24"/>
          <w:szCs w:val="24"/>
          <w:lang w:val="hy-AM"/>
        </w:rPr>
      </w:pPr>
      <w:r w:rsidRPr="00920C85">
        <w:rPr>
          <w:rFonts w:cs="Sylfaen"/>
          <w:b/>
          <w:i/>
          <w:sz w:val="24"/>
          <w:szCs w:val="24"/>
          <w:lang w:val="hy-AM"/>
        </w:rPr>
        <w:t>7. Սոցիալական աշխատողի կողմից տնային այցելությունների քանակը</w:t>
      </w:r>
      <w:r w:rsidRPr="00920C85">
        <w:rPr>
          <w:sz w:val="24"/>
          <w:szCs w:val="24"/>
          <w:lang w:val="hy-AM"/>
        </w:rPr>
        <w:t>` թվով  44</w:t>
      </w:r>
    </w:p>
    <w:p w:rsidR="006D5618" w:rsidRPr="00920C85" w:rsidRDefault="006D5618" w:rsidP="006D5618">
      <w:pPr>
        <w:spacing w:line="276" w:lineRule="auto"/>
        <w:ind w:firstLine="284"/>
        <w:jc w:val="both"/>
        <w:rPr>
          <w:sz w:val="24"/>
          <w:szCs w:val="24"/>
          <w:lang w:val="hy-AM"/>
        </w:rPr>
      </w:pPr>
      <w:r w:rsidRPr="00920C85">
        <w:rPr>
          <w:sz w:val="24"/>
          <w:szCs w:val="24"/>
          <w:lang w:val="hy-AM"/>
        </w:rPr>
        <w:t>1.Այցելություններ սոցիալապես անապահով ընտանիքների հայտնաբերման նպատակով:</w:t>
      </w:r>
    </w:p>
    <w:p w:rsidR="006D5618" w:rsidRPr="00920C85" w:rsidRDefault="006D5618" w:rsidP="006D5618">
      <w:pPr>
        <w:spacing w:line="276" w:lineRule="auto"/>
        <w:ind w:firstLine="284"/>
        <w:jc w:val="both"/>
        <w:rPr>
          <w:sz w:val="24"/>
          <w:szCs w:val="24"/>
          <w:lang w:val="hy-AM"/>
        </w:rPr>
      </w:pPr>
      <w:r w:rsidRPr="00920C85">
        <w:rPr>
          <w:sz w:val="24"/>
          <w:szCs w:val="24"/>
          <w:lang w:val="hy-AM"/>
        </w:rPr>
        <w:t>2.Սոցիալական աջակցություն ցուցաբերելու գործընթացն ապահովող մշտական հանձնաժողովի</w:t>
      </w:r>
      <w:r w:rsidRPr="00920C85">
        <w:rPr>
          <w:sz w:val="24"/>
          <w:szCs w:val="24"/>
          <w:lang w:val="hy-AM"/>
        </w:rPr>
        <w:tab/>
        <w:t>կազմով</w:t>
      </w:r>
      <w:r w:rsidRPr="00920C85">
        <w:rPr>
          <w:sz w:val="24"/>
          <w:szCs w:val="24"/>
          <w:lang w:val="hy-AM"/>
        </w:rPr>
        <w:tab/>
        <w:t>տնային</w:t>
      </w:r>
      <w:r w:rsidRPr="00920C85">
        <w:rPr>
          <w:sz w:val="24"/>
          <w:szCs w:val="24"/>
          <w:lang w:val="hy-AM"/>
        </w:rPr>
        <w:tab/>
        <w:t>այցելություններ։</w:t>
      </w:r>
      <w:r w:rsidRPr="00920C85">
        <w:rPr>
          <w:sz w:val="24"/>
          <w:szCs w:val="24"/>
          <w:lang w:val="hy-AM"/>
        </w:rPr>
        <w:br/>
        <w:t>3.Տնային այցելություններ խնամակալության և հոգաբարձության հանձնաժողովի աշխատանքների շրջանակներում։</w:t>
      </w:r>
    </w:p>
    <w:p w:rsidR="006D5618" w:rsidRPr="00920C85" w:rsidRDefault="006D5618" w:rsidP="006D5618">
      <w:pPr>
        <w:ind w:firstLine="284"/>
        <w:jc w:val="both"/>
        <w:rPr>
          <w:color w:val="000000"/>
          <w:sz w:val="24"/>
          <w:szCs w:val="24"/>
          <w:lang w:val="hy-AM"/>
        </w:rPr>
      </w:pPr>
      <w:r w:rsidRPr="00920C85">
        <w:rPr>
          <w:rFonts w:cs="Sylfaen"/>
          <w:b/>
          <w:i/>
          <w:sz w:val="24"/>
          <w:szCs w:val="24"/>
          <w:lang w:val="hy-AM"/>
        </w:rPr>
        <w:t xml:space="preserve">8. </w:t>
      </w:r>
      <w:r w:rsidRPr="00920C85">
        <w:rPr>
          <w:b/>
          <w:color w:val="000000"/>
          <w:sz w:val="24"/>
          <w:szCs w:val="24"/>
          <w:lang w:val="hy-AM"/>
        </w:rPr>
        <w:t>Նախադպրոցական և արտադպրոցական կրթության հաստատություններ կատարած այցերը</w:t>
      </w:r>
      <w:r w:rsidRPr="00920C85">
        <w:rPr>
          <w:color w:val="000000"/>
          <w:sz w:val="24"/>
          <w:szCs w:val="24"/>
          <w:lang w:val="hy-AM"/>
        </w:rPr>
        <w:t>՝</w:t>
      </w:r>
    </w:p>
    <w:p w:rsidR="006D5618" w:rsidRPr="00920C85" w:rsidRDefault="006D5618" w:rsidP="006D5618">
      <w:pPr>
        <w:ind w:firstLine="284"/>
        <w:jc w:val="both"/>
        <w:rPr>
          <w:color w:val="000000"/>
          <w:sz w:val="24"/>
          <w:szCs w:val="24"/>
          <w:lang w:val="hy-AM"/>
        </w:rPr>
      </w:pPr>
      <w:r w:rsidRPr="00920C85">
        <w:rPr>
          <w:b/>
          <w:color w:val="000000"/>
          <w:sz w:val="24"/>
          <w:szCs w:val="24"/>
          <w:lang w:val="hy-AM"/>
        </w:rPr>
        <w:t xml:space="preserve"> Հունվար </w:t>
      </w:r>
      <w:r w:rsidRPr="00920C85">
        <w:rPr>
          <w:color w:val="000000"/>
          <w:sz w:val="24"/>
          <w:szCs w:val="24"/>
          <w:lang w:val="hy-AM"/>
        </w:rPr>
        <w:t xml:space="preserve">ամսվա ընթացքում Աբովյան համայնքի ղեկավար Էդուրդ Բաբայանը այցելել է Աբովյան համայնքում գործող թվով 2 նախադպրոցական ուսումնական հաստատությու, որտեղ  իրականացվել է սանիտարահիգենիկ և ուսումնական գծով մշտադիտարկում։ </w:t>
      </w:r>
      <w:r w:rsidRPr="00920C85">
        <w:rPr>
          <w:color w:val="000000"/>
          <w:sz w:val="24"/>
          <w:szCs w:val="24"/>
          <w:lang w:val="hy-AM"/>
        </w:rPr>
        <w:br/>
      </w:r>
      <w:r w:rsidRPr="00920C85">
        <w:rPr>
          <w:b/>
          <w:color w:val="000000"/>
          <w:sz w:val="24"/>
          <w:szCs w:val="24"/>
          <w:lang w:val="hy-AM"/>
        </w:rPr>
        <w:t xml:space="preserve">   Փետրվար </w:t>
      </w:r>
      <w:r w:rsidRPr="00920C85">
        <w:rPr>
          <w:color w:val="000000"/>
          <w:sz w:val="24"/>
          <w:szCs w:val="24"/>
          <w:lang w:val="hy-AM"/>
        </w:rPr>
        <w:t>ամսվա ընթացքում Աբովյան համայնքի ղեկավար Էդուրդ Բաբայանը այցելել է Աբովյան համայնքում գործող թվով 5 նախադպրոցական ուսումնական հաստատություն, որտեղ  իրականացվել է սանիտարահիգենիկ և ուսումնական գծով մշտադիտարկում, ինչպես նաև գեղարվեստի դպրոց որտեղ քննարկվել են կայանալիք միջոցառումների նախապատրաստական աշխատանքները։</w:t>
      </w:r>
    </w:p>
    <w:p w:rsidR="006D5618" w:rsidRPr="00920C85" w:rsidRDefault="006D5618" w:rsidP="006D5618">
      <w:pPr>
        <w:ind w:firstLine="284"/>
        <w:jc w:val="both"/>
        <w:rPr>
          <w:color w:val="000000"/>
          <w:sz w:val="24"/>
          <w:szCs w:val="24"/>
          <w:lang w:val="hy-AM"/>
        </w:rPr>
      </w:pPr>
      <w:r w:rsidRPr="00920C85">
        <w:rPr>
          <w:b/>
          <w:color w:val="000000"/>
          <w:sz w:val="24"/>
          <w:szCs w:val="24"/>
          <w:lang w:val="hy-AM"/>
        </w:rPr>
        <w:t xml:space="preserve">Մարտ </w:t>
      </w:r>
      <w:r w:rsidRPr="00920C85">
        <w:rPr>
          <w:color w:val="000000"/>
          <w:sz w:val="24"/>
          <w:szCs w:val="24"/>
          <w:lang w:val="hy-AM"/>
        </w:rPr>
        <w:t xml:space="preserve">ամսվա ընթացքում Աբովյան համայնքի ղեկավար Էդուրդ Բաբայանը այցելել է Աբովյան համայնքում գործող թվով 3 նախադպրոցական ուսումնական հաստատություն, </w:t>
      </w:r>
      <w:r w:rsidRPr="00920C85">
        <w:rPr>
          <w:color w:val="000000"/>
          <w:sz w:val="24"/>
          <w:szCs w:val="24"/>
          <w:lang w:val="hy-AM"/>
        </w:rPr>
        <w:lastRenderedPageBreak/>
        <w:t xml:space="preserve">և երեխաների աջակցության կենտրոն,  որտեղ  իրականացվել է ստուգում՝ աշխատանքների բարելավման նպատակով, ինչպես նաև  թվով 3 արտադպրոցական ուսումնական հաստատություն՝ անցկացվելիք միջոցառումների աջակցման նպատակով։ </w:t>
      </w:r>
    </w:p>
    <w:p w:rsidR="006D5618" w:rsidRPr="00920C85" w:rsidRDefault="006D5618" w:rsidP="006D5618">
      <w:pPr>
        <w:shd w:val="clear" w:color="auto" w:fill="FFFFFF"/>
        <w:ind w:firstLine="284"/>
        <w:jc w:val="both"/>
        <w:rPr>
          <w:rFonts w:cs="Arial"/>
          <w:color w:val="222222"/>
          <w:sz w:val="24"/>
          <w:szCs w:val="24"/>
          <w:lang w:val="hy-AM"/>
        </w:rPr>
      </w:pPr>
      <w:r w:rsidRPr="00920C85">
        <w:rPr>
          <w:rFonts w:cs="Sylfaen"/>
          <w:b/>
          <w:i/>
          <w:sz w:val="24"/>
          <w:szCs w:val="24"/>
          <w:lang w:val="hy-AM"/>
        </w:rPr>
        <w:t xml:space="preserve">9. Դպրոցական </w:t>
      </w:r>
      <w:r w:rsidRPr="00920C85">
        <w:rPr>
          <w:rFonts w:cs="Sylfaen"/>
          <w:b/>
          <w:i/>
          <w:sz w:val="24"/>
          <w:szCs w:val="24"/>
          <w:lang w:val="hy-AM"/>
        </w:rPr>
        <w:tab/>
        <w:t xml:space="preserve">տարիքի </w:t>
      </w:r>
      <w:r w:rsidRPr="00920C85">
        <w:rPr>
          <w:rFonts w:cs="Sylfaen"/>
          <w:b/>
          <w:i/>
          <w:sz w:val="24"/>
          <w:szCs w:val="24"/>
          <w:lang w:val="hy-AM"/>
        </w:rPr>
        <w:tab/>
        <w:t xml:space="preserve">երեխաների </w:t>
      </w:r>
      <w:r w:rsidRPr="00920C85">
        <w:rPr>
          <w:rFonts w:cs="Sylfaen"/>
          <w:b/>
          <w:i/>
          <w:sz w:val="24"/>
          <w:szCs w:val="24"/>
          <w:lang w:val="hy-AM"/>
        </w:rPr>
        <w:tab/>
        <w:t>քանակը</w:t>
      </w:r>
      <w:r w:rsidRPr="00920C85">
        <w:rPr>
          <w:b/>
          <w:i/>
          <w:sz w:val="24"/>
          <w:szCs w:val="24"/>
          <w:lang w:val="hy-AM"/>
        </w:rPr>
        <w:t xml:space="preserve">, </w:t>
      </w:r>
      <w:r w:rsidRPr="00920C85">
        <w:rPr>
          <w:b/>
          <w:i/>
          <w:sz w:val="24"/>
          <w:szCs w:val="24"/>
          <w:lang w:val="hy-AM"/>
        </w:rPr>
        <w:tab/>
      </w:r>
      <w:r w:rsidRPr="00920C85">
        <w:rPr>
          <w:rFonts w:cs="Sylfaen"/>
          <w:b/>
          <w:i/>
          <w:sz w:val="24"/>
          <w:szCs w:val="24"/>
          <w:lang w:val="hy-AM"/>
        </w:rPr>
        <w:t xml:space="preserve">որոնք դուրս են              մնացել ուսումնական պրոցեսից՝ 5 </w:t>
      </w:r>
      <w:r w:rsidRPr="00920C85">
        <w:rPr>
          <w:rFonts w:cs="Sylfaen"/>
          <w:sz w:val="24"/>
          <w:szCs w:val="24"/>
          <w:lang w:val="hy-AM"/>
        </w:rPr>
        <w:t>:</w:t>
      </w:r>
    </w:p>
    <w:p w:rsidR="006D5618" w:rsidRPr="00920C85" w:rsidRDefault="006D5618" w:rsidP="006D5618">
      <w:pPr>
        <w:ind w:firstLine="284"/>
        <w:jc w:val="both"/>
        <w:rPr>
          <w:b/>
          <w:color w:val="000000"/>
          <w:sz w:val="24"/>
          <w:szCs w:val="24"/>
          <w:lang w:val="hy-AM"/>
        </w:rPr>
      </w:pPr>
      <w:r w:rsidRPr="00920C85">
        <w:rPr>
          <w:rFonts w:cs="Sylfaen"/>
          <w:b/>
          <w:i/>
          <w:sz w:val="24"/>
          <w:szCs w:val="24"/>
          <w:lang w:val="hy-AM"/>
        </w:rPr>
        <w:t>10</w:t>
      </w:r>
      <w:r w:rsidRPr="00920C85">
        <w:rPr>
          <w:b/>
          <w:color w:val="000000"/>
          <w:sz w:val="24"/>
          <w:szCs w:val="24"/>
          <w:lang w:val="hy-AM"/>
        </w:rPr>
        <w:t xml:space="preserve"> Հանրային միջոցառումներ՝</w:t>
      </w:r>
    </w:p>
    <w:p w:rsidR="006D5618" w:rsidRPr="00920C85" w:rsidRDefault="006D5618" w:rsidP="006D5618">
      <w:pPr>
        <w:spacing w:line="276" w:lineRule="auto"/>
        <w:ind w:firstLine="284"/>
        <w:jc w:val="both"/>
        <w:rPr>
          <w:b/>
          <w:i/>
          <w:sz w:val="24"/>
          <w:szCs w:val="24"/>
          <w:lang w:val="hy-AM"/>
        </w:rPr>
      </w:pPr>
      <w:r w:rsidRPr="00920C85">
        <w:rPr>
          <w:rFonts w:cs="Sylfaen"/>
          <w:b/>
          <w:i/>
          <w:sz w:val="24"/>
          <w:szCs w:val="24"/>
          <w:lang w:val="hy-AM"/>
        </w:rPr>
        <w:t>11.Համայնքի կառավարման տեղեկատվական համակարգի</w:t>
      </w:r>
      <w:r w:rsidRPr="00920C85">
        <w:rPr>
          <w:b/>
          <w:i/>
          <w:sz w:val="24"/>
          <w:szCs w:val="24"/>
          <w:lang w:val="hy-AM"/>
        </w:rPr>
        <w:t xml:space="preserve"> (</w:t>
      </w:r>
      <w:r w:rsidRPr="00920C85">
        <w:rPr>
          <w:rFonts w:cs="Sylfaen"/>
          <w:b/>
          <w:i/>
          <w:sz w:val="24"/>
          <w:szCs w:val="24"/>
          <w:lang w:val="hy-AM"/>
        </w:rPr>
        <w:t>ՀԿՏՀ կամ համարժեք</w:t>
      </w:r>
      <w:r w:rsidRPr="00920C85">
        <w:rPr>
          <w:b/>
          <w:i/>
          <w:sz w:val="24"/>
          <w:szCs w:val="24"/>
          <w:lang w:val="hy-AM"/>
        </w:rPr>
        <w:t xml:space="preserve">) </w:t>
      </w:r>
      <w:r w:rsidRPr="00920C85">
        <w:rPr>
          <w:rFonts w:cs="Sylfaen"/>
          <w:b/>
          <w:i/>
          <w:sz w:val="24"/>
          <w:szCs w:val="24"/>
          <w:lang w:val="hy-AM"/>
        </w:rPr>
        <w:t>լիարժեք և արդյունավետ շահագործման աշխատանքներ՝</w:t>
      </w:r>
    </w:p>
    <w:p w:rsidR="006D5618" w:rsidRPr="00920C85" w:rsidRDefault="006D5618" w:rsidP="006D5618">
      <w:pPr>
        <w:spacing w:line="276" w:lineRule="auto"/>
        <w:ind w:firstLine="284"/>
        <w:jc w:val="both"/>
        <w:rPr>
          <w:rFonts w:cs="Sylfaen"/>
          <w:sz w:val="24"/>
          <w:szCs w:val="24"/>
          <w:lang w:val="hy-AM"/>
        </w:rPr>
      </w:pPr>
      <w:r w:rsidRPr="00920C85">
        <w:rPr>
          <w:rFonts w:cs="Sylfaen"/>
          <w:sz w:val="24"/>
          <w:szCs w:val="24"/>
          <w:lang w:val="hy-AM"/>
        </w:rPr>
        <w:t>Ապահովվում է abovyan-kotayk.am պաշտոնական կայքի լիակատար շահագործումը, որը հնարավորություն է տալիս դիտել փաստաթղթաշրջանառությունը, համայքի ղեկավարի որոշումները, կարգադրությունները, ուղերցները և հաշվետվությունները, ավագանու որոշումները և ուղերցները, բյուջեի եկամուտների և ծախսերի կատարողականները:</w:t>
      </w:r>
      <w:r w:rsidRPr="00920C85">
        <w:rPr>
          <w:sz w:val="24"/>
          <w:szCs w:val="24"/>
          <w:lang w:val="hy-AM"/>
        </w:rPr>
        <w:t xml:space="preserve"> </w:t>
      </w:r>
      <w:r w:rsidRPr="00920C85">
        <w:rPr>
          <w:rFonts w:cs="Sylfaen"/>
          <w:sz w:val="24"/>
          <w:szCs w:val="24"/>
          <w:lang w:val="hy-AM"/>
        </w:rPr>
        <w:t>Համակարգը արդյունավետ շահագործելու համար տարվում են շարունակական աշխատանքներ:</w:t>
      </w:r>
    </w:p>
    <w:p w:rsidR="006D5618" w:rsidRPr="00920C85" w:rsidRDefault="006D5618" w:rsidP="006D5618">
      <w:pPr>
        <w:spacing w:line="276" w:lineRule="auto"/>
        <w:ind w:firstLine="284"/>
        <w:jc w:val="both"/>
        <w:rPr>
          <w:sz w:val="24"/>
          <w:szCs w:val="24"/>
          <w:lang w:val="hy-AM"/>
        </w:rPr>
      </w:pPr>
      <w:r w:rsidRPr="00920C85">
        <w:rPr>
          <w:rFonts w:cs="Sylfaen"/>
          <w:b/>
          <w:i/>
          <w:sz w:val="24"/>
          <w:szCs w:val="24"/>
          <w:lang w:val="hy-AM"/>
        </w:rPr>
        <w:t>12.Ավագանու հրապարակային նիստերի առցանց հեռարձակում</w:t>
      </w:r>
      <w:r w:rsidRPr="00920C85">
        <w:rPr>
          <w:sz w:val="24"/>
          <w:szCs w:val="24"/>
          <w:lang w:val="hy-AM"/>
        </w:rPr>
        <w:t xml:space="preserve"> `</w:t>
      </w:r>
      <w:r w:rsidRPr="00920C85">
        <w:rPr>
          <w:sz w:val="24"/>
          <w:szCs w:val="24"/>
          <w:lang w:val="hy-AM"/>
        </w:rPr>
        <w:tab/>
        <w:t xml:space="preserve">                                         Ապահովվել է համայնքի ավագանու 4 նիստերի ուղիղ հեռարձակումը:</w:t>
      </w:r>
    </w:p>
    <w:p w:rsidR="006D5618" w:rsidRPr="00920C85" w:rsidRDefault="006D5618" w:rsidP="006D5618">
      <w:pPr>
        <w:spacing w:line="276" w:lineRule="auto"/>
        <w:ind w:firstLine="284"/>
        <w:jc w:val="both"/>
        <w:rPr>
          <w:rFonts w:cs="Arial Armenian"/>
          <w:sz w:val="24"/>
          <w:szCs w:val="24"/>
          <w:lang w:val="hy-AM"/>
        </w:rPr>
      </w:pPr>
    </w:p>
    <w:p w:rsidR="006D5618" w:rsidRPr="00920C85" w:rsidRDefault="006D5618" w:rsidP="006D5618">
      <w:pPr>
        <w:ind w:firstLine="284"/>
        <w:rPr>
          <w:sz w:val="24"/>
          <w:szCs w:val="24"/>
          <w:lang w:val="hy-AM"/>
        </w:rPr>
      </w:pPr>
    </w:p>
    <w:p w:rsidR="006D5618" w:rsidRDefault="006D5618" w:rsidP="006D5618">
      <w:pPr>
        <w:ind w:firstLine="284"/>
        <w:rPr>
          <w:lang w:val="hy-AM"/>
        </w:rPr>
      </w:pPr>
    </w:p>
    <w:p w:rsidR="006D5618" w:rsidRDefault="006D5618" w:rsidP="006D5618">
      <w:pPr>
        <w:ind w:firstLine="284"/>
        <w:rPr>
          <w:lang w:val="hy-AM"/>
        </w:rPr>
      </w:pPr>
    </w:p>
    <w:p w:rsidR="006D5618" w:rsidRPr="003C7B8F" w:rsidRDefault="006D5618" w:rsidP="006D5618">
      <w:pPr>
        <w:ind w:firstLine="284"/>
        <w:rPr>
          <w:lang w:val="hy-AM"/>
        </w:rPr>
      </w:pPr>
    </w:p>
    <w:p w:rsidR="006D5618" w:rsidRDefault="006D5618" w:rsidP="006D5618">
      <w:pPr>
        <w:ind w:firstLine="284"/>
        <w:rPr>
          <w:lang w:val="hy-AM"/>
        </w:rPr>
      </w:pPr>
    </w:p>
    <w:p w:rsidR="006D5618" w:rsidRDefault="006D5618" w:rsidP="006D5618">
      <w:pPr>
        <w:ind w:firstLine="284"/>
        <w:rPr>
          <w:lang w:val="hy-AM"/>
        </w:rPr>
      </w:pPr>
    </w:p>
    <w:p w:rsidR="006D5618" w:rsidRDefault="006D5618" w:rsidP="006D5618">
      <w:pPr>
        <w:ind w:firstLine="284"/>
        <w:rPr>
          <w:lang w:val="hy-AM"/>
        </w:rPr>
      </w:pPr>
    </w:p>
    <w:p w:rsidR="006D5618" w:rsidRDefault="006D5618" w:rsidP="006D5618">
      <w:pPr>
        <w:ind w:firstLine="284"/>
        <w:rPr>
          <w:lang w:val="hy-AM"/>
        </w:rPr>
      </w:pPr>
    </w:p>
    <w:p w:rsidR="006D5618" w:rsidRDefault="006D5618" w:rsidP="006D5618">
      <w:pPr>
        <w:ind w:firstLine="284"/>
        <w:rPr>
          <w:lang w:val="hy-AM"/>
        </w:rPr>
      </w:pPr>
    </w:p>
    <w:p w:rsidR="006D5618" w:rsidRDefault="006D5618" w:rsidP="006D5618">
      <w:pPr>
        <w:ind w:firstLine="284"/>
        <w:rPr>
          <w:lang w:val="hy-AM"/>
        </w:rPr>
      </w:pPr>
    </w:p>
    <w:p w:rsidR="006D5618" w:rsidRDefault="006D5618" w:rsidP="006D5618">
      <w:pPr>
        <w:ind w:firstLine="284"/>
        <w:rPr>
          <w:lang w:val="hy-AM"/>
        </w:rPr>
      </w:pPr>
    </w:p>
    <w:p w:rsidR="006D5618" w:rsidRDefault="006D5618" w:rsidP="006D5618">
      <w:pPr>
        <w:ind w:firstLine="284"/>
        <w:rPr>
          <w:lang w:val="hy-AM"/>
        </w:rPr>
      </w:pPr>
    </w:p>
    <w:p w:rsidR="006D5618" w:rsidRDefault="006D5618" w:rsidP="006D5618">
      <w:pPr>
        <w:ind w:firstLine="284"/>
        <w:rPr>
          <w:lang w:val="hy-AM"/>
        </w:rPr>
      </w:pPr>
    </w:p>
    <w:p w:rsidR="006D5618" w:rsidRDefault="006D5618" w:rsidP="006D5618">
      <w:pPr>
        <w:ind w:firstLine="284"/>
        <w:rPr>
          <w:lang w:val="hy-AM"/>
        </w:rPr>
      </w:pPr>
    </w:p>
    <w:p w:rsidR="006D5618" w:rsidRDefault="006D5618" w:rsidP="006D5618">
      <w:pPr>
        <w:ind w:firstLine="284"/>
        <w:rPr>
          <w:lang w:val="hy-AM"/>
        </w:rPr>
      </w:pPr>
    </w:p>
    <w:p w:rsidR="006D5618" w:rsidRPr="002A0359" w:rsidRDefault="006D5618" w:rsidP="006D5618">
      <w:pPr>
        <w:ind w:firstLine="284"/>
        <w:rPr>
          <w:lang w:val="hy-AM"/>
        </w:rPr>
      </w:pPr>
    </w:p>
    <w:p w:rsidR="006D5618" w:rsidRDefault="006D5618" w:rsidP="006D5618">
      <w:pPr>
        <w:spacing w:line="240" w:lineRule="auto"/>
        <w:ind w:firstLine="284"/>
        <w:jc w:val="both"/>
        <w:rPr>
          <w:rFonts w:ascii="Arial" w:hAnsi="Arial" w:cs="Arial"/>
          <w:b/>
          <w:sz w:val="28"/>
          <w:szCs w:val="28"/>
          <w:lang w:val="hy-AM"/>
        </w:rPr>
      </w:pPr>
    </w:p>
    <w:p w:rsidR="006D5618" w:rsidRDefault="006D5618" w:rsidP="006D5618">
      <w:pPr>
        <w:spacing w:line="240" w:lineRule="auto"/>
        <w:ind w:firstLine="284"/>
        <w:jc w:val="both"/>
        <w:rPr>
          <w:rFonts w:ascii="Arial" w:hAnsi="Arial" w:cs="Arial"/>
          <w:b/>
          <w:sz w:val="28"/>
          <w:szCs w:val="28"/>
          <w:lang w:val="hy-AM"/>
        </w:rPr>
      </w:pPr>
    </w:p>
    <w:p w:rsidR="006D5618" w:rsidRDefault="006D5618" w:rsidP="00DD3ED4">
      <w:pPr>
        <w:spacing w:line="240" w:lineRule="auto"/>
        <w:ind w:firstLine="0"/>
        <w:jc w:val="both"/>
        <w:rPr>
          <w:rFonts w:ascii="Arial" w:hAnsi="Arial" w:cs="Arial"/>
          <w:b/>
          <w:sz w:val="28"/>
          <w:szCs w:val="28"/>
          <w:lang w:val="hy-AM"/>
        </w:rPr>
      </w:pPr>
    </w:p>
    <w:p w:rsidR="006D5618" w:rsidRDefault="006D5618" w:rsidP="00DD3ED4">
      <w:pPr>
        <w:spacing w:line="240" w:lineRule="auto"/>
        <w:ind w:firstLine="0"/>
        <w:jc w:val="both"/>
        <w:rPr>
          <w:rFonts w:ascii="Arial" w:hAnsi="Arial" w:cs="Arial"/>
          <w:b/>
          <w:sz w:val="28"/>
          <w:szCs w:val="28"/>
          <w:lang w:val="hy-AM"/>
        </w:rPr>
      </w:pPr>
    </w:p>
    <w:p w:rsidR="00DD3ED4" w:rsidRPr="00920C85" w:rsidRDefault="00DD3ED4" w:rsidP="006D5618">
      <w:pPr>
        <w:spacing w:line="240" w:lineRule="auto"/>
        <w:ind w:firstLine="0"/>
        <w:jc w:val="center"/>
        <w:rPr>
          <w:b/>
          <w:sz w:val="24"/>
          <w:szCs w:val="24"/>
          <w:lang w:val="hy-AM"/>
        </w:rPr>
      </w:pPr>
      <w:r w:rsidRPr="00920C85">
        <w:rPr>
          <w:rFonts w:cs="Arial"/>
          <w:b/>
          <w:sz w:val="24"/>
          <w:szCs w:val="24"/>
          <w:lang w:val="hy-AM"/>
        </w:rPr>
        <w:t>Աբովյան</w:t>
      </w:r>
      <w:r w:rsidRPr="00920C85">
        <w:rPr>
          <w:b/>
          <w:sz w:val="24"/>
          <w:szCs w:val="24"/>
          <w:lang w:val="hy-AM"/>
        </w:rPr>
        <w:t xml:space="preserve">  </w:t>
      </w:r>
      <w:r w:rsidRPr="00920C85">
        <w:rPr>
          <w:rFonts w:cs="Arial"/>
          <w:b/>
          <w:sz w:val="24"/>
          <w:szCs w:val="24"/>
          <w:lang w:val="hy-AM"/>
        </w:rPr>
        <w:t>համայնք</w:t>
      </w:r>
    </w:p>
    <w:p w:rsidR="00DD3ED4" w:rsidRPr="00920C85" w:rsidRDefault="00DD3ED4" w:rsidP="00DD3ED4">
      <w:pPr>
        <w:spacing w:line="240" w:lineRule="auto"/>
        <w:ind w:firstLine="0"/>
        <w:jc w:val="both"/>
        <w:rPr>
          <w:b/>
          <w:sz w:val="24"/>
          <w:szCs w:val="24"/>
          <w:lang w:val="hy-AM"/>
        </w:rPr>
      </w:pPr>
      <w:r w:rsidRPr="00920C85">
        <w:rPr>
          <w:b/>
          <w:sz w:val="24"/>
          <w:szCs w:val="24"/>
          <w:lang w:val="hy-AM"/>
        </w:rPr>
        <w:t xml:space="preserve">                                                            /1-ին եռ./</w:t>
      </w:r>
    </w:p>
    <w:p w:rsidR="00DD3ED4" w:rsidRPr="00920C85" w:rsidRDefault="00DD3ED4" w:rsidP="00DD3ED4">
      <w:pPr>
        <w:spacing w:line="240" w:lineRule="auto"/>
        <w:ind w:firstLine="0"/>
        <w:jc w:val="both"/>
        <w:rPr>
          <w:sz w:val="24"/>
          <w:szCs w:val="24"/>
          <w:lang w:val="hy-AM"/>
        </w:rPr>
      </w:pPr>
    </w:p>
    <w:p w:rsidR="00DD3ED4" w:rsidRPr="00920C85" w:rsidRDefault="00DD3ED4" w:rsidP="00DD3ED4">
      <w:pPr>
        <w:spacing w:line="240" w:lineRule="auto"/>
        <w:ind w:firstLine="0"/>
        <w:jc w:val="both"/>
        <w:rPr>
          <w:sz w:val="24"/>
          <w:szCs w:val="24"/>
          <w:lang w:val="hy-AM"/>
        </w:rPr>
      </w:pPr>
      <w:r w:rsidRPr="00920C85">
        <w:rPr>
          <w:sz w:val="24"/>
          <w:szCs w:val="24"/>
          <w:lang w:val="hy-AM"/>
        </w:rPr>
        <w:t>Խոշորացման արդյունքում ձևավորվել է առավել մրցակցային ավագանի, հաստիքների վերաբաշխում, ինչի արդյունքում կրկնվող հաստիքները (աշխատակազմի քարտուղար, ֆինանսիստ, հաշվապահ և այլն) փոխարինվել են ծառայություններ մատուցող հաստիքներով: Համայնքի բնակավայրերում առկա</w:t>
      </w:r>
      <w:r w:rsidR="00920C85" w:rsidRPr="00920C85">
        <w:rPr>
          <w:sz w:val="24"/>
          <w:szCs w:val="24"/>
          <w:lang w:val="hy-AM"/>
        </w:rPr>
        <w:t xml:space="preserve"> </w:t>
      </w:r>
      <w:r w:rsidRPr="00920C85">
        <w:rPr>
          <w:sz w:val="24"/>
          <w:szCs w:val="24"/>
          <w:lang w:val="hy-AM"/>
        </w:rPr>
        <w:t xml:space="preserve">հիմնական միջոցները  վերագնահատվել և հանձնվել է Աբովյան համայնքին։ </w:t>
      </w:r>
    </w:p>
    <w:p w:rsidR="00DD3ED4" w:rsidRDefault="00DD3ED4" w:rsidP="00DD3ED4">
      <w:pPr>
        <w:spacing w:line="240" w:lineRule="auto"/>
        <w:ind w:firstLine="0"/>
        <w:jc w:val="both"/>
        <w:rPr>
          <w:sz w:val="20"/>
          <w:szCs w:val="20"/>
          <w:lang w:val="hy-AM"/>
        </w:rPr>
      </w:pPr>
    </w:p>
    <w:p w:rsidR="00DD3ED4" w:rsidRDefault="00DD3ED4" w:rsidP="00DD3ED4">
      <w:pPr>
        <w:spacing w:line="240" w:lineRule="auto"/>
        <w:ind w:firstLine="0"/>
        <w:jc w:val="both"/>
        <w:rPr>
          <w:sz w:val="20"/>
          <w:szCs w:val="20"/>
          <w:lang w:val="hy-AM"/>
        </w:rPr>
      </w:pPr>
    </w:p>
    <w:tbl>
      <w:tblPr>
        <w:tblW w:w="10637" w:type="dxa"/>
        <w:jc w:val="center"/>
        <w:tblLook w:val="04A0" w:firstRow="1" w:lastRow="0" w:firstColumn="1" w:lastColumn="0" w:noHBand="0" w:noVBand="1"/>
      </w:tblPr>
      <w:tblGrid>
        <w:gridCol w:w="4658"/>
        <w:gridCol w:w="2548"/>
        <w:gridCol w:w="1942"/>
        <w:gridCol w:w="1489"/>
      </w:tblGrid>
      <w:tr w:rsidR="008406E8" w:rsidTr="00BE0EF1">
        <w:trPr>
          <w:trHeight w:val="391"/>
          <w:jc w:val="center"/>
        </w:trPr>
        <w:tc>
          <w:tcPr>
            <w:tcW w:w="10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8406E8" w:rsidRDefault="008406E8" w:rsidP="00B066C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Համայնքի հաստիքներ</w:t>
            </w:r>
          </w:p>
        </w:tc>
      </w:tr>
      <w:tr w:rsidR="00CE5771" w:rsidTr="00B066C2">
        <w:trPr>
          <w:trHeight w:val="333"/>
          <w:jc w:val="center"/>
        </w:trPr>
        <w:tc>
          <w:tcPr>
            <w:tcW w:w="4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5771" w:rsidRDefault="00CE5771" w:rsidP="00CE5771">
            <w:pPr>
              <w:pStyle w:val="a3"/>
              <w:ind w:hanging="34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proofErr w:type="spellEnd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5771" w:rsidRDefault="00CE5771" w:rsidP="00CE5771">
            <w:pPr>
              <w:pStyle w:val="a3"/>
              <w:ind w:hanging="34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Միավորումից </w:t>
            </w:r>
          </w:p>
          <w:p w:rsidR="00CE5771" w:rsidRDefault="00CE5771" w:rsidP="00CE5771">
            <w:pPr>
              <w:pStyle w:val="a3"/>
              <w:ind w:hanging="34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առաջ</w:t>
            </w:r>
          </w:p>
        </w:tc>
        <w:tc>
          <w:tcPr>
            <w:tcW w:w="19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E5771" w:rsidRDefault="00CE5771" w:rsidP="00CE5771">
            <w:pPr>
              <w:pStyle w:val="a3"/>
              <w:ind w:hanging="34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Միավորումից</w:t>
            </w:r>
            <w:r w:rsidRPr="008406E8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հետո</w:t>
            </w:r>
            <w:r w:rsidRPr="008406E8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(ներառյալ բնակավայրերում առկա</w:t>
            </w:r>
            <w:r w:rsidRPr="008406E8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հաստիքների թիվը)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E5771" w:rsidRDefault="00CE5771" w:rsidP="00CE5771">
            <w:pPr>
              <w:pStyle w:val="a3"/>
              <w:ind w:hanging="34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ru-RU"/>
              </w:rPr>
            </w:pPr>
          </w:p>
          <w:p w:rsidR="00CE5771" w:rsidRDefault="00CE5771" w:rsidP="00CE5771">
            <w:pPr>
              <w:pStyle w:val="a3"/>
              <w:ind w:hanging="34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ru-RU"/>
              </w:rPr>
            </w:pPr>
          </w:p>
          <w:p w:rsidR="00CE5771" w:rsidRDefault="00CE5771" w:rsidP="00CE5771">
            <w:pPr>
              <w:pStyle w:val="a3"/>
              <w:ind w:hanging="34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ru-RU"/>
              </w:rPr>
            </w:pPr>
          </w:p>
          <w:p w:rsidR="00CE5771" w:rsidRDefault="00CE5771" w:rsidP="00CE5771">
            <w:pPr>
              <w:pStyle w:val="a3"/>
              <w:ind w:hanging="34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val="hy-AM" w:eastAsia="ru-RU"/>
              </w:rPr>
              <w:t>Ավագանու անդամներ</w:t>
            </w:r>
          </w:p>
        </w:tc>
      </w:tr>
      <w:tr w:rsidR="00CE5771" w:rsidTr="00B066C2">
        <w:trPr>
          <w:trHeight w:val="333"/>
          <w:jc w:val="center"/>
        </w:trPr>
        <w:tc>
          <w:tcPr>
            <w:tcW w:w="4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5771" w:rsidRDefault="00CE5771" w:rsidP="00920C85">
            <w:pPr>
              <w:pStyle w:val="a3"/>
              <w:spacing w:line="360" w:lineRule="auto"/>
              <w:ind w:firstLine="720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lang w:val="hy-AM"/>
              </w:rPr>
              <w:t>Միավորված համայնքի անվանումը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5771" w:rsidRDefault="00CE5771" w:rsidP="00B066C2">
            <w:pPr>
              <w:pStyle w:val="a3"/>
              <w:spacing w:line="360" w:lineRule="auto"/>
              <w:ind w:firstLine="720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9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E5771" w:rsidRDefault="00CE5771" w:rsidP="00B066C2">
            <w:pPr>
              <w:pStyle w:val="a3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E5771" w:rsidRDefault="00CE5771" w:rsidP="00B066C2">
            <w:pPr>
              <w:pStyle w:val="a3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CE5771" w:rsidTr="00B066C2">
        <w:trPr>
          <w:trHeight w:val="333"/>
          <w:jc w:val="center"/>
        </w:trPr>
        <w:tc>
          <w:tcPr>
            <w:tcW w:w="4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5771" w:rsidRDefault="00CE5771" w:rsidP="00B066C2">
            <w:pPr>
              <w:pStyle w:val="a3"/>
              <w:numPr>
                <w:ilvl w:val="0"/>
                <w:numId w:val="1"/>
              </w:numPr>
              <w:spacing w:line="360" w:lineRule="auto"/>
              <w:jc w:val="both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  <w:lang w:val="hy-AM"/>
              </w:rPr>
              <w:t>Աբովյան բնակավայր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5771" w:rsidRDefault="00CE5771" w:rsidP="00B066C2">
            <w:pPr>
              <w:jc w:val="both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  <w:lang w:val="hy-AM"/>
              </w:rPr>
              <w:t xml:space="preserve">      </w:t>
            </w:r>
            <w:r>
              <w:rPr>
                <w:rFonts w:cs="Calibri"/>
                <w:color w:val="000000"/>
                <w:sz w:val="20"/>
                <w:szCs w:val="20"/>
              </w:rPr>
              <w:t>77</w:t>
            </w:r>
          </w:p>
        </w:tc>
        <w:tc>
          <w:tcPr>
            <w:tcW w:w="19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5771" w:rsidRDefault="00CE5771" w:rsidP="00B066C2">
            <w:pPr>
              <w:jc w:val="both"/>
              <w:rPr>
                <w:rFonts w:cs="Calibri"/>
                <w:color w:val="000000"/>
                <w:lang w:val="hy-AM"/>
              </w:rPr>
            </w:pPr>
            <w:r>
              <w:rPr>
                <w:rFonts w:cs="Calibri"/>
                <w:color w:val="000000"/>
              </w:rPr>
              <w:t>1</w:t>
            </w:r>
            <w:r>
              <w:rPr>
                <w:rFonts w:cs="Calibri"/>
                <w:color w:val="000000"/>
                <w:lang w:val="hy-AM"/>
              </w:rPr>
              <w:t>33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CE5771" w:rsidRDefault="00CE5771" w:rsidP="00B066C2">
            <w:pPr>
              <w:pStyle w:val="a3"/>
              <w:spacing w:line="360" w:lineRule="auto"/>
              <w:ind w:firstLine="720"/>
              <w:jc w:val="center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</w:rPr>
              <w:t>22</w:t>
            </w:r>
          </w:p>
        </w:tc>
      </w:tr>
      <w:tr w:rsidR="00CE5771" w:rsidTr="00B066C2">
        <w:trPr>
          <w:trHeight w:val="333"/>
          <w:jc w:val="center"/>
        </w:trPr>
        <w:tc>
          <w:tcPr>
            <w:tcW w:w="4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5771" w:rsidRDefault="00CE5771" w:rsidP="00B066C2">
            <w:pPr>
              <w:pStyle w:val="a3"/>
              <w:numPr>
                <w:ilvl w:val="0"/>
                <w:numId w:val="1"/>
              </w:numPr>
              <w:spacing w:line="360" w:lineRule="auto"/>
              <w:jc w:val="both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  <w:lang w:val="hy-AM"/>
              </w:rPr>
              <w:t>Առինջ բնակավայր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5771" w:rsidRDefault="00CE5771" w:rsidP="00B066C2">
            <w:pPr>
              <w:jc w:val="both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  <w:lang w:val="hy-AM"/>
              </w:rPr>
              <w:t xml:space="preserve">      </w:t>
            </w:r>
            <w:r>
              <w:rPr>
                <w:rFonts w:cs="Calibri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9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5771" w:rsidRDefault="00CE5771" w:rsidP="00B066C2">
            <w:pPr>
              <w:jc w:val="both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lang w:val="hy-AM"/>
              </w:rPr>
              <w:t xml:space="preserve">  </w:t>
            </w:r>
            <w:r>
              <w:rPr>
                <w:rFonts w:cs="Calibri"/>
                <w:color w:val="000000"/>
              </w:rPr>
              <w:t>5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CE5771" w:rsidRDefault="00CE5771" w:rsidP="00B066C2">
            <w:pPr>
              <w:pStyle w:val="a3"/>
              <w:spacing w:line="360" w:lineRule="auto"/>
              <w:ind w:firstLine="720"/>
              <w:jc w:val="center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</w:rPr>
              <w:t>1</w:t>
            </w:r>
          </w:p>
        </w:tc>
      </w:tr>
      <w:tr w:rsidR="00CE5771" w:rsidTr="00B066C2">
        <w:trPr>
          <w:trHeight w:val="333"/>
          <w:jc w:val="center"/>
        </w:trPr>
        <w:tc>
          <w:tcPr>
            <w:tcW w:w="4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5771" w:rsidRDefault="00CE5771" w:rsidP="00B066C2">
            <w:pPr>
              <w:pStyle w:val="a3"/>
              <w:numPr>
                <w:ilvl w:val="0"/>
                <w:numId w:val="1"/>
              </w:numPr>
              <w:spacing w:line="360" w:lineRule="auto"/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Արամուս բնակավայր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5771" w:rsidRDefault="00CE5771" w:rsidP="00B066C2">
            <w:pPr>
              <w:ind w:firstLine="0"/>
              <w:jc w:val="both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  <w:lang w:val="hy-AM"/>
              </w:rPr>
              <w:t xml:space="preserve">                  </w:t>
            </w:r>
            <w:r>
              <w:rPr>
                <w:rFonts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9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5771" w:rsidRDefault="00CE5771" w:rsidP="00B066C2">
            <w:pPr>
              <w:jc w:val="both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lang w:val="hy-AM"/>
              </w:rPr>
              <w:t xml:space="preserve">  </w:t>
            </w:r>
            <w:r>
              <w:rPr>
                <w:rFonts w:cs="Calibri"/>
                <w:color w:val="000000"/>
              </w:rPr>
              <w:t>5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CE5771" w:rsidRDefault="00CE5771" w:rsidP="00B066C2">
            <w:pPr>
              <w:pStyle w:val="a3"/>
              <w:spacing w:line="360" w:lineRule="auto"/>
              <w:ind w:firstLine="720"/>
              <w:jc w:val="center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</w:rPr>
              <w:t>1</w:t>
            </w:r>
          </w:p>
        </w:tc>
      </w:tr>
      <w:tr w:rsidR="00CE5771" w:rsidTr="00B066C2">
        <w:trPr>
          <w:trHeight w:val="333"/>
          <w:jc w:val="center"/>
        </w:trPr>
        <w:tc>
          <w:tcPr>
            <w:tcW w:w="4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5771" w:rsidRDefault="00CE5771" w:rsidP="00B066C2">
            <w:pPr>
              <w:pStyle w:val="a3"/>
              <w:numPr>
                <w:ilvl w:val="0"/>
                <w:numId w:val="1"/>
              </w:numPr>
              <w:spacing w:line="360" w:lineRule="auto"/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Բալահովիտ բնակավայր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5771" w:rsidRDefault="00CE5771" w:rsidP="00B066C2">
            <w:pPr>
              <w:jc w:val="both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  <w:lang w:val="hy-AM"/>
              </w:rPr>
              <w:t xml:space="preserve">      </w:t>
            </w:r>
            <w:r>
              <w:rPr>
                <w:rFonts w:cs="Calibri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9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5771" w:rsidRDefault="00CE5771" w:rsidP="00B066C2">
            <w:pPr>
              <w:jc w:val="both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lang w:val="hy-AM"/>
              </w:rPr>
              <w:t xml:space="preserve">  </w:t>
            </w:r>
            <w:r>
              <w:rPr>
                <w:rFonts w:cs="Calibri"/>
                <w:color w:val="000000"/>
              </w:rPr>
              <w:t>6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E5771" w:rsidRDefault="00CE5771" w:rsidP="00B066C2">
            <w:pPr>
              <w:pStyle w:val="a3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CE5771" w:rsidTr="00B066C2">
        <w:trPr>
          <w:trHeight w:val="333"/>
          <w:jc w:val="center"/>
        </w:trPr>
        <w:tc>
          <w:tcPr>
            <w:tcW w:w="4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5771" w:rsidRDefault="00CE5771" w:rsidP="00B066C2">
            <w:pPr>
              <w:pStyle w:val="a3"/>
              <w:numPr>
                <w:ilvl w:val="0"/>
                <w:numId w:val="1"/>
              </w:numPr>
              <w:spacing w:line="360" w:lineRule="auto"/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Գեղաշեն բնակավայր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5771" w:rsidRDefault="00CE5771" w:rsidP="00B066C2">
            <w:pPr>
              <w:jc w:val="both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  <w:lang w:val="hy-AM"/>
              </w:rPr>
              <w:t xml:space="preserve">      </w:t>
            </w:r>
            <w:r>
              <w:rPr>
                <w:rFonts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9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5771" w:rsidRDefault="00CE5771" w:rsidP="00B066C2">
            <w:pPr>
              <w:jc w:val="both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lang w:val="hy-AM"/>
              </w:rPr>
              <w:t xml:space="preserve">  </w:t>
            </w:r>
            <w:r>
              <w:rPr>
                <w:rFonts w:cs="Calibri"/>
                <w:color w:val="000000"/>
              </w:rPr>
              <w:t>5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CE5771" w:rsidRDefault="00CE5771" w:rsidP="00B066C2">
            <w:pPr>
              <w:pStyle w:val="a3"/>
              <w:spacing w:line="360" w:lineRule="auto"/>
              <w:ind w:firstLine="720"/>
              <w:jc w:val="center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</w:rPr>
              <w:t>1</w:t>
            </w:r>
          </w:p>
        </w:tc>
      </w:tr>
      <w:tr w:rsidR="00CE5771" w:rsidTr="00B066C2">
        <w:trPr>
          <w:trHeight w:val="333"/>
          <w:jc w:val="center"/>
        </w:trPr>
        <w:tc>
          <w:tcPr>
            <w:tcW w:w="4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5771" w:rsidRDefault="00CE5771" w:rsidP="00B066C2">
            <w:pPr>
              <w:pStyle w:val="a3"/>
              <w:numPr>
                <w:ilvl w:val="0"/>
                <w:numId w:val="1"/>
              </w:numPr>
              <w:spacing w:line="360" w:lineRule="auto"/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Գետարգել բնակավայր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5771" w:rsidRDefault="00CE5771" w:rsidP="00B066C2">
            <w:pPr>
              <w:jc w:val="both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  <w:lang w:val="hy-AM"/>
              </w:rPr>
              <w:t xml:space="preserve">       </w:t>
            </w:r>
            <w:r>
              <w:rPr>
                <w:rFonts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19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5771" w:rsidRDefault="00CE5771" w:rsidP="00B066C2">
            <w:pPr>
              <w:jc w:val="both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lang w:val="hy-AM"/>
              </w:rPr>
              <w:t xml:space="preserve">  </w:t>
            </w:r>
            <w:r>
              <w:rPr>
                <w:rFonts w:cs="Calibri"/>
                <w:color w:val="000000"/>
              </w:rPr>
              <w:t>4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E5771" w:rsidRDefault="00CE5771" w:rsidP="00B066C2">
            <w:pPr>
              <w:pStyle w:val="a3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CE5771" w:rsidTr="00B066C2">
        <w:trPr>
          <w:trHeight w:val="333"/>
          <w:jc w:val="center"/>
        </w:trPr>
        <w:tc>
          <w:tcPr>
            <w:tcW w:w="4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5771" w:rsidRDefault="00CE5771" w:rsidP="00B066C2">
            <w:pPr>
              <w:pStyle w:val="a3"/>
              <w:numPr>
                <w:ilvl w:val="0"/>
                <w:numId w:val="1"/>
              </w:numPr>
              <w:spacing w:line="360" w:lineRule="auto"/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Կաթնաղբյուր բնակավայր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5771" w:rsidRDefault="00CE5771" w:rsidP="00B066C2">
            <w:pPr>
              <w:jc w:val="both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  <w:lang w:val="hy-AM"/>
              </w:rPr>
              <w:t xml:space="preserve">       </w:t>
            </w:r>
            <w:r>
              <w:rPr>
                <w:rFonts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19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5771" w:rsidRDefault="00CE5771" w:rsidP="00B066C2">
            <w:pPr>
              <w:jc w:val="both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lang w:val="hy-AM"/>
              </w:rPr>
              <w:t xml:space="preserve">  </w:t>
            </w:r>
            <w:r>
              <w:rPr>
                <w:rFonts w:cs="Calibri"/>
                <w:color w:val="000000"/>
              </w:rPr>
              <w:t>4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E5771" w:rsidRDefault="00CE5771" w:rsidP="00B066C2">
            <w:pPr>
              <w:pStyle w:val="a3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CE5771" w:rsidTr="00B066C2">
        <w:trPr>
          <w:trHeight w:val="408"/>
          <w:jc w:val="center"/>
        </w:trPr>
        <w:tc>
          <w:tcPr>
            <w:tcW w:w="4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5771" w:rsidRDefault="00CE5771" w:rsidP="00B066C2">
            <w:pPr>
              <w:pStyle w:val="a3"/>
              <w:numPr>
                <w:ilvl w:val="0"/>
                <w:numId w:val="1"/>
              </w:numPr>
              <w:spacing w:line="360" w:lineRule="auto"/>
              <w:jc w:val="both"/>
              <w:rPr>
                <w:rFonts w:ascii="GHEA Grapalat" w:hAnsi="GHEA Grapalat" w:cs="Sylfaen"/>
                <w:lang w:val="hy-AM"/>
              </w:rPr>
            </w:pPr>
            <w:r>
              <w:rPr>
                <w:rFonts w:ascii="GHEA Grapalat" w:hAnsi="GHEA Grapalat" w:cs="Sylfaen"/>
                <w:lang w:val="hy-AM"/>
              </w:rPr>
              <w:t>Կամարիս բնակավայր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5771" w:rsidRDefault="00CE5771" w:rsidP="00B066C2">
            <w:pPr>
              <w:jc w:val="both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  <w:lang w:val="hy-AM"/>
              </w:rPr>
              <w:t xml:space="preserve">       </w:t>
            </w:r>
            <w:r>
              <w:rPr>
                <w:rFonts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E5771" w:rsidRDefault="00CE5771" w:rsidP="00B066C2">
            <w:pPr>
              <w:jc w:val="both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lang w:val="hy-AM"/>
              </w:rPr>
              <w:t xml:space="preserve">  </w:t>
            </w:r>
            <w:r>
              <w:rPr>
                <w:rFonts w:cs="Calibri"/>
                <w:color w:val="000000"/>
              </w:rPr>
              <w:t>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E5771" w:rsidRDefault="00CE5771" w:rsidP="00B066C2">
            <w:pPr>
              <w:pStyle w:val="a3"/>
              <w:spacing w:line="360" w:lineRule="auto"/>
              <w:ind w:firstLine="720"/>
              <w:jc w:val="center"/>
              <w:rPr>
                <w:rFonts w:ascii="GHEA Grapalat" w:hAnsi="GHEA Grapalat" w:cs="Calibri"/>
                <w:color w:val="000000" w:themeColor="text1"/>
              </w:rPr>
            </w:pPr>
            <w:r>
              <w:rPr>
                <w:rFonts w:ascii="GHEA Grapalat" w:hAnsi="GHEA Grapalat" w:cs="Calibri"/>
                <w:color w:val="000000" w:themeColor="text1"/>
              </w:rPr>
              <w:t>1</w:t>
            </w:r>
          </w:p>
        </w:tc>
      </w:tr>
      <w:tr w:rsidR="00CE5771" w:rsidTr="00B066C2">
        <w:trPr>
          <w:trHeight w:val="408"/>
          <w:jc w:val="center"/>
        </w:trPr>
        <w:tc>
          <w:tcPr>
            <w:tcW w:w="4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5771" w:rsidRDefault="00CE5771" w:rsidP="00B066C2">
            <w:pPr>
              <w:pStyle w:val="a3"/>
              <w:numPr>
                <w:ilvl w:val="0"/>
                <w:numId w:val="1"/>
              </w:numPr>
              <w:spacing w:line="360" w:lineRule="auto"/>
              <w:jc w:val="both"/>
              <w:rPr>
                <w:rFonts w:ascii="GHEA Grapalat" w:hAnsi="GHEA Grapalat" w:cs="Sylfaen"/>
                <w:lang w:val="hy-AM"/>
              </w:rPr>
            </w:pPr>
            <w:r>
              <w:rPr>
                <w:rFonts w:ascii="GHEA Grapalat" w:hAnsi="GHEA Grapalat" w:cs="Sylfaen"/>
                <w:lang w:val="hy-AM"/>
              </w:rPr>
              <w:t>Մայակովսկի բնակավայր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5771" w:rsidRDefault="00CE5771" w:rsidP="00B066C2">
            <w:pPr>
              <w:jc w:val="both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  <w:lang w:val="hy-AM"/>
              </w:rPr>
              <w:t xml:space="preserve">       </w:t>
            </w:r>
            <w:r>
              <w:rPr>
                <w:rFonts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E5771" w:rsidRDefault="00CE5771" w:rsidP="00B066C2">
            <w:pPr>
              <w:jc w:val="both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lang w:val="hy-AM"/>
              </w:rPr>
              <w:t xml:space="preserve">  </w:t>
            </w:r>
            <w:r>
              <w:rPr>
                <w:rFonts w:cs="Calibri"/>
                <w:color w:val="000000"/>
              </w:rPr>
              <w:t>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71" w:rsidRDefault="00CE5771" w:rsidP="00B066C2">
            <w:pPr>
              <w:pStyle w:val="a3"/>
              <w:spacing w:line="360" w:lineRule="auto"/>
              <w:ind w:firstLine="720"/>
              <w:jc w:val="center"/>
              <w:rPr>
                <w:rFonts w:ascii="GHEA Grapalat" w:hAnsi="GHEA Grapalat" w:cs="Calibri"/>
                <w:color w:val="000000" w:themeColor="text1"/>
              </w:rPr>
            </w:pPr>
          </w:p>
        </w:tc>
      </w:tr>
      <w:tr w:rsidR="00CE5771" w:rsidTr="00B066C2">
        <w:trPr>
          <w:trHeight w:val="408"/>
          <w:jc w:val="center"/>
        </w:trPr>
        <w:tc>
          <w:tcPr>
            <w:tcW w:w="4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5771" w:rsidRDefault="00CE5771" w:rsidP="00B066C2">
            <w:pPr>
              <w:pStyle w:val="a3"/>
              <w:spacing w:line="360" w:lineRule="auto"/>
              <w:jc w:val="both"/>
              <w:rPr>
                <w:rFonts w:ascii="GHEA Grapalat" w:hAnsi="GHEA Grapalat" w:cs="Sylfaen"/>
                <w:lang w:val="hy-AM"/>
              </w:rPr>
            </w:pPr>
            <w:r>
              <w:rPr>
                <w:rFonts w:ascii="GHEA Grapalat" w:hAnsi="GHEA Grapalat" w:cs="Sylfaen"/>
              </w:rPr>
              <w:t xml:space="preserve">     </w:t>
            </w:r>
            <w:r>
              <w:rPr>
                <w:rFonts w:ascii="GHEA Grapalat" w:hAnsi="GHEA Grapalat" w:cs="Sylfaen"/>
                <w:lang w:val="hy-AM"/>
              </w:rPr>
              <w:t>10.  Պտղնի բնակավայր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5771" w:rsidRDefault="00CE5771" w:rsidP="00B066C2">
            <w:pPr>
              <w:jc w:val="both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  <w:lang w:val="hy-AM"/>
              </w:rPr>
              <w:t xml:space="preserve">       </w:t>
            </w:r>
            <w:r>
              <w:rPr>
                <w:rFonts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E5771" w:rsidRDefault="00CE5771" w:rsidP="00B066C2">
            <w:pPr>
              <w:jc w:val="both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lang w:val="hy-AM"/>
              </w:rPr>
              <w:t xml:space="preserve">  </w:t>
            </w:r>
            <w:r>
              <w:rPr>
                <w:rFonts w:cs="Calibri"/>
                <w:color w:val="000000"/>
              </w:rPr>
              <w:t>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71" w:rsidRDefault="00CE5771" w:rsidP="00B066C2">
            <w:pPr>
              <w:pStyle w:val="a3"/>
              <w:spacing w:line="360" w:lineRule="auto"/>
              <w:ind w:firstLine="720"/>
              <w:jc w:val="center"/>
              <w:rPr>
                <w:rFonts w:ascii="GHEA Grapalat" w:hAnsi="GHEA Grapalat" w:cs="Calibri"/>
                <w:color w:val="000000" w:themeColor="text1"/>
              </w:rPr>
            </w:pPr>
          </w:p>
        </w:tc>
      </w:tr>
      <w:tr w:rsidR="00CE5771" w:rsidTr="00B066C2">
        <w:trPr>
          <w:trHeight w:val="408"/>
          <w:jc w:val="center"/>
        </w:trPr>
        <w:tc>
          <w:tcPr>
            <w:tcW w:w="4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5771" w:rsidRDefault="00CE5771" w:rsidP="00B066C2">
            <w:pPr>
              <w:pStyle w:val="a3"/>
              <w:spacing w:line="360" w:lineRule="auto"/>
              <w:jc w:val="both"/>
              <w:rPr>
                <w:rFonts w:ascii="GHEA Grapalat" w:hAnsi="GHEA Grapalat" w:cs="Sylfaen"/>
                <w:lang w:val="hy-AM"/>
              </w:rPr>
            </w:pPr>
            <w:r>
              <w:rPr>
                <w:rFonts w:ascii="GHEA Grapalat" w:hAnsi="GHEA Grapalat" w:cs="Sylfaen"/>
              </w:rPr>
              <w:t xml:space="preserve">     </w:t>
            </w:r>
            <w:r>
              <w:rPr>
                <w:rFonts w:ascii="GHEA Grapalat" w:hAnsi="GHEA Grapalat" w:cs="Sylfaen"/>
                <w:lang w:val="hy-AM"/>
              </w:rPr>
              <w:t>11.  Վերին Պտղնի բնակավար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5771" w:rsidRDefault="00CE5771" w:rsidP="00B066C2">
            <w:pPr>
              <w:jc w:val="both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  <w:lang w:val="hy-AM"/>
              </w:rPr>
              <w:t xml:space="preserve">       </w:t>
            </w:r>
            <w:r>
              <w:rPr>
                <w:rFonts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E5771" w:rsidRDefault="00CE5771" w:rsidP="00B066C2">
            <w:pPr>
              <w:jc w:val="both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lang w:val="hy-AM"/>
              </w:rPr>
              <w:t xml:space="preserve">  </w:t>
            </w:r>
            <w:r>
              <w:rPr>
                <w:rFonts w:cs="Calibri"/>
                <w:color w:val="000000"/>
              </w:rPr>
              <w:t>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E5771" w:rsidRDefault="00CE5771" w:rsidP="00B066C2">
            <w:pPr>
              <w:pStyle w:val="a3"/>
              <w:spacing w:line="360" w:lineRule="auto"/>
              <w:ind w:firstLine="720"/>
              <w:jc w:val="center"/>
              <w:rPr>
                <w:rFonts w:ascii="GHEA Grapalat" w:hAnsi="GHEA Grapalat" w:cs="Calibri"/>
                <w:color w:val="000000" w:themeColor="text1"/>
              </w:rPr>
            </w:pPr>
            <w:r>
              <w:rPr>
                <w:rFonts w:ascii="GHEA Grapalat" w:hAnsi="GHEA Grapalat" w:cs="Calibri"/>
                <w:color w:val="000000" w:themeColor="text1"/>
              </w:rPr>
              <w:t>1</w:t>
            </w:r>
          </w:p>
        </w:tc>
      </w:tr>
      <w:tr w:rsidR="00CE5771" w:rsidTr="00B066C2">
        <w:trPr>
          <w:trHeight w:val="408"/>
          <w:jc w:val="center"/>
        </w:trPr>
        <w:tc>
          <w:tcPr>
            <w:tcW w:w="4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5771" w:rsidRDefault="00CE5771" w:rsidP="00B066C2">
            <w:pPr>
              <w:pStyle w:val="a3"/>
              <w:spacing w:line="360" w:lineRule="auto"/>
              <w:ind w:firstLine="720"/>
              <w:jc w:val="center"/>
              <w:rPr>
                <w:rFonts w:ascii="GHEA Grapalat" w:hAnsi="GHEA Grapalat" w:cs="Calibri"/>
                <w:b/>
                <w:color w:val="FF0000"/>
              </w:rPr>
            </w:pPr>
            <w:proofErr w:type="spellStart"/>
            <w:r>
              <w:rPr>
                <w:rFonts w:ascii="GHEA Grapalat" w:hAnsi="GHEA Grapalat" w:cs="Sylfaen"/>
                <w:b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5771" w:rsidRDefault="00CE5771" w:rsidP="00B066C2">
            <w:pPr>
              <w:pStyle w:val="a3"/>
              <w:spacing w:line="360" w:lineRule="auto"/>
              <w:rPr>
                <w:rFonts w:ascii="GHEA Grapalat" w:hAnsi="GHEA Grapalat" w:cs="Calibri"/>
                <w:b/>
                <w:color w:val="FF0000"/>
                <w:lang w:val="hy-AM"/>
              </w:rPr>
            </w:pPr>
            <w:r>
              <w:rPr>
                <w:rFonts w:ascii="GHEA Grapalat" w:hAnsi="GHEA Grapalat" w:cs="Calibri"/>
                <w:b/>
                <w:color w:val="FF0000"/>
                <w:lang w:val="hy-AM"/>
              </w:rPr>
              <w:t xml:space="preserve">               233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E5771" w:rsidRDefault="00CE5771" w:rsidP="00B066C2">
            <w:pPr>
              <w:jc w:val="both"/>
              <w:rPr>
                <w:rFonts w:cs="Calibri"/>
                <w:b/>
                <w:bCs/>
                <w:color w:val="FF0000"/>
                <w:lang w:val="hy-AM"/>
              </w:rPr>
            </w:pPr>
            <w:r>
              <w:rPr>
                <w:rFonts w:cs="Calibri"/>
                <w:b/>
                <w:bCs/>
                <w:color w:val="FF0000"/>
              </w:rPr>
              <w:t>17</w:t>
            </w:r>
            <w:r>
              <w:rPr>
                <w:rFonts w:cs="Calibri"/>
                <w:b/>
                <w:bCs/>
                <w:color w:val="FF0000"/>
                <w:lang w:val="hy-AM"/>
              </w:rPr>
              <w:t>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E5771" w:rsidRDefault="00CE5771" w:rsidP="00B066C2">
            <w:pPr>
              <w:pStyle w:val="a3"/>
              <w:spacing w:line="360" w:lineRule="auto"/>
              <w:ind w:firstLine="720"/>
              <w:jc w:val="center"/>
              <w:rPr>
                <w:rFonts w:ascii="GHEA Grapalat" w:hAnsi="GHEA Grapalat" w:cs="Calibri"/>
                <w:b/>
                <w:color w:val="FF0000"/>
                <w:lang w:val="hy-AM"/>
              </w:rPr>
            </w:pPr>
            <w:r>
              <w:rPr>
                <w:rFonts w:ascii="GHEA Grapalat" w:hAnsi="GHEA Grapalat" w:cs="Calibri"/>
                <w:b/>
                <w:color w:val="FF0000"/>
                <w:lang w:val="hy-AM"/>
              </w:rPr>
              <w:t>27</w:t>
            </w:r>
          </w:p>
        </w:tc>
      </w:tr>
    </w:tbl>
    <w:p w:rsidR="00DD3ED4" w:rsidRDefault="00DD3ED4" w:rsidP="00DD3ED4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DD3ED4" w:rsidRDefault="00DD3ED4" w:rsidP="00DD3ED4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DD3ED4" w:rsidRDefault="00DD3ED4" w:rsidP="00DD3ED4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DD3ED4" w:rsidRDefault="00DD3ED4" w:rsidP="00DD3ED4">
      <w:pPr>
        <w:spacing w:line="240" w:lineRule="auto"/>
        <w:ind w:firstLine="0"/>
        <w:jc w:val="left"/>
        <w:rPr>
          <w:color w:val="FF0000"/>
          <w:lang w:val="en-GB"/>
        </w:rPr>
      </w:pPr>
    </w:p>
    <w:p w:rsidR="00CE5771" w:rsidRDefault="00CE5771" w:rsidP="00DD3ED4">
      <w:pPr>
        <w:spacing w:line="240" w:lineRule="auto"/>
        <w:ind w:firstLine="0"/>
        <w:jc w:val="left"/>
        <w:rPr>
          <w:color w:val="FF0000"/>
          <w:lang w:val="en-GB"/>
        </w:rPr>
      </w:pPr>
    </w:p>
    <w:p w:rsidR="00CE5771" w:rsidRDefault="00CE5771" w:rsidP="00DD3ED4">
      <w:pPr>
        <w:spacing w:line="240" w:lineRule="auto"/>
        <w:ind w:firstLine="0"/>
        <w:jc w:val="left"/>
        <w:rPr>
          <w:color w:val="FF0000"/>
          <w:lang w:val="en-GB"/>
        </w:rPr>
      </w:pPr>
    </w:p>
    <w:p w:rsidR="00CE5771" w:rsidRDefault="00CE5771" w:rsidP="00DD3ED4">
      <w:pPr>
        <w:spacing w:line="240" w:lineRule="auto"/>
        <w:ind w:firstLine="0"/>
        <w:jc w:val="left"/>
        <w:rPr>
          <w:color w:val="FF0000"/>
          <w:lang w:val="en-GB"/>
        </w:rPr>
      </w:pPr>
    </w:p>
    <w:p w:rsidR="00CE5771" w:rsidRPr="00CE5771" w:rsidRDefault="00CE5771" w:rsidP="00DD3ED4">
      <w:pPr>
        <w:spacing w:line="240" w:lineRule="auto"/>
        <w:ind w:firstLine="0"/>
        <w:jc w:val="left"/>
        <w:rPr>
          <w:color w:val="FF0000"/>
          <w:lang w:val="en-GB"/>
        </w:rPr>
      </w:pPr>
    </w:p>
    <w:p w:rsidR="00DD3ED4" w:rsidRDefault="00DD3ED4" w:rsidP="00DD3ED4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DD3ED4" w:rsidRDefault="00DD3ED4" w:rsidP="00DD3ED4">
      <w:pPr>
        <w:spacing w:line="240" w:lineRule="auto"/>
        <w:ind w:firstLine="0"/>
        <w:jc w:val="left"/>
        <w:rPr>
          <w:color w:val="FF0000"/>
          <w:lang w:val="hy-AM"/>
        </w:rPr>
      </w:pPr>
    </w:p>
    <w:tbl>
      <w:tblPr>
        <w:tblpPr w:leftFromText="180" w:rightFromText="180" w:bottomFromText="160" w:vertAnchor="text" w:horzAnchor="margin" w:tblpXSpec="center" w:tblpY="88"/>
        <w:tblW w:w="10548" w:type="dxa"/>
        <w:tblLook w:val="04A0" w:firstRow="1" w:lastRow="0" w:firstColumn="1" w:lastColumn="0" w:noHBand="0" w:noVBand="1"/>
      </w:tblPr>
      <w:tblGrid>
        <w:gridCol w:w="2688"/>
        <w:gridCol w:w="1747"/>
        <w:gridCol w:w="1559"/>
        <w:gridCol w:w="4554"/>
      </w:tblGrid>
      <w:tr w:rsidR="00DD3ED4" w:rsidRPr="00CE5771" w:rsidTr="00B066C2">
        <w:trPr>
          <w:trHeight w:val="533"/>
        </w:trPr>
        <w:tc>
          <w:tcPr>
            <w:tcW w:w="10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3ED4" w:rsidRDefault="00DD3ED4" w:rsidP="00B066C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lastRenderedPageBreak/>
              <w:t>Համայնքային ոչ առևտրային կազմակերպությունների հաստիքներ</w:t>
            </w:r>
          </w:p>
        </w:tc>
      </w:tr>
      <w:tr w:rsidR="00DD3ED4" w:rsidRPr="00A32D4D" w:rsidTr="00B066C2">
        <w:trPr>
          <w:trHeight w:val="1077"/>
        </w:trPr>
        <w:tc>
          <w:tcPr>
            <w:tcW w:w="26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DD3ED4" w:rsidRDefault="00DD3ED4" w:rsidP="00375206">
            <w:pPr>
              <w:pStyle w:val="a3"/>
              <w:ind w:firstLine="72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proofErr w:type="spellEnd"/>
          </w:p>
          <w:p w:rsidR="00DD3ED4" w:rsidRDefault="00DD3ED4" w:rsidP="00375206">
            <w:pPr>
              <w:pStyle w:val="a3"/>
              <w:ind w:firstLine="72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(</w:t>
            </w: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3ED4" w:rsidRDefault="00DD3ED4" w:rsidP="00375206">
            <w:pPr>
              <w:pStyle w:val="a3"/>
              <w:ind w:firstLine="72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առաջ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3ED4" w:rsidRDefault="00DD3ED4" w:rsidP="00375206">
            <w:pPr>
              <w:pStyle w:val="a3"/>
              <w:ind w:firstLine="72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հետո</w:t>
            </w:r>
            <w:proofErr w:type="spellEnd"/>
          </w:p>
        </w:tc>
        <w:tc>
          <w:tcPr>
            <w:tcW w:w="455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D3ED4" w:rsidRDefault="00DD3ED4" w:rsidP="00375206">
            <w:pPr>
              <w:pStyle w:val="a3"/>
              <w:ind w:firstLine="72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Թվարկել</w:t>
            </w:r>
            <w:proofErr w:type="spellEnd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նկարագրել</w:t>
            </w:r>
            <w:proofErr w:type="spellEnd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ՀՈԱԿ-</w:t>
            </w: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ներում</w:t>
            </w:r>
            <w:proofErr w:type="spellEnd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հաստիքների</w:t>
            </w:r>
            <w:proofErr w:type="spellEnd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ավելացումը</w:t>
            </w:r>
            <w:proofErr w:type="spellEnd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պակասումը</w:t>
            </w:r>
            <w:proofErr w:type="spellEnd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)</w:t>
            </w:r>
          </w:p>
        </w:tc>
      </w:tr>
      <w:tr w:rsidR="00DD3ED4" w:rsidRPr="00CE5771" w:rsidTr="00B066C2">
        <w:trPr>
          <w:trHeight w:val="345"/>
        </w:trPr>
        <w:tc>
          <w:tcPr>
            <w:tcW w:w="2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D3ED4" w:rsidRDefault="00DD3ED4" w:rsidP="00B066C2">
            <w:pPr>
              <w:pStyle w:val="a3"/>
              <w:spacing w:line="360" w:lineRule="auto"/>
              <w:ind w:firstLine="720"/>
              <w:jc w:val="center"/>
              <w:rPr>
                <w:rFonts w:ascii="Cambria Math" w:eastAsia="Times New Roman" w:hAnsi="Cambria Math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 w:cs="Sylfaen"/>
                <w:b/>
                <w:bCs/>
                <w:lang w:val="hy-AM"/>
              </w:rPr>
              <w:t>Միավորված համայնքի անվանումը</w:t>
            </w:r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DD3ED4" w:rsidRDefault="00DD3ED4" w:rsidP="00B066C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ED4" w:rsidRDefault="00DD3ED4" w:rsidP="00B066C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4554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DD3ED4" w:rsidRPr="00CE5771" w:rsidRDefault="00DD3ED4" w:rsidP="00B066C2">
            <w:pPr>
              <w:ind w:firstLine="0"/>
              <w:jc w:val="center"/>
              <w:rPr>
                <w:sz w:val="20"/>
                <w:szCs w:val="20"/>
                <w:lang w:val="ru-RU" w:eastAsia="ru-RU"/>
              </w:rPr>
            </w:pPr>
            <w:proofErr w:type="spellStart"/>
            <w:r w:rsidRPr="00CE5771">
              <w:rPr>
                <w:sz w:val="20"/>
                <w:szCs w:val="20"/>
                <w:lang w:val="ru-RU" w:eastAsia="ru-RU"/>
              </w:rPr>
              <w:t>Աբովյան</w:t>
            </w:r>
            <w:proofErr w:type="spellEnd"/>
            <w:r w:rsidRPr="00CE5771">
              <w:rPr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E5771">
              <w:rPr>
                <w:sz w:val="20"/>
                <w:szCs w:val="20"/>
                <w:lang w:val="ru-RU" w:eastAsia="ru-RU"/>
              </w:rPr>
              <w:t>համայնքի</w:t>
            </w:r>
            <w:proofErr w:type="spellEnd"/>
            <w:r w:rsidRPr="00CE5771">
              <w:rPr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E5771">
              <w:rPr>
                <w:sz w:val="20"/>
                <w:szCs w:val="20"/>
                <w:lang w:val="ru-RU" w:eastAsia="ru-RU"/>
              </w:rPr>
              <w:t>ավագանու</w:t>
            </w:r>
            <w:proofErr w:type="spellEnd"/>
            <w:r w:rsidRPr="00CE5771">
              <w:rPr>
                <w:sz w:val="20"/>
                <w:szCs w:val="20"/>
                <w:lang w:val="ru-RU" w:eastAsia="ru-RU"/>
              </w:rPr>
              <w:t xml:space="preserve"> 2023 </w:t>
            </w:r>
            <w:proofErr w:type="spellStart"/>
            <w:r w:rsidRPr="00CE5771">
              <w:rPr>
                <w:sz w:val="20"/>
                <w:szCs w:val="20"/>
                <w:lang w:val="ru-RU" w:eastAsia="ru-RU"/>
              </w:rPr>
              <w:t>թվականի</w:t>
            </w:r>
            <w:proofErr w:type="spellEnd"/>
            <w:r w:rsidRPr="00CE5771">
              <w:rPr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E5771">
              <w:rPr>
                <w:sz w:val="20"/>
                <w:szCs w:val="20"/>
                <w:lang w:val="ru-RU" w:eastAsia="ru-RU"/>
              </w:rPr>
              <w:t>դեկտեմբերի</w:t>
            </w:r>
            <w:proofErr w:type="spellEnd"/>
            <w:r w:rsidRPr="00CE5771">
              <w:rPr>
                <w:sz w:val="20"/>
                <w:szCs w:val="20"/>
                <w:lang w:val="ru-RU" w:eastAsia="ru-RU"/>
              </w:rPr>
              <w:t xml:space="preserve"> 22-ի N 204-Ա </w:t>
            </w:r>
            <w:proofErr w:type="spellStart"/>
            <w:r w:rsidRPr="00CE5771">
              <w:rPr>
                <w:sz w:val="20"/>
                <w:szCs w:val="20"/>
                <w:lang w:val="ru-RU" w:eastAsia="ru-RU"/>
              </w:rPr>
              <w:t>որոշմամբ</w:t>
            </w:r>
            <w:proofErr w:type="spellEnd"/>
            <w:r w:rsidRPr="00CE5771">
              <w:rPr>
                <w:sz w:val="20"/>
                <w:szCs w:val="20"/>
                <w:lang w:val="ru-RU" w:eastAsia="ru-RU"/>
              </w:rPr>
              <w:t xml:space="preserve">  </w:t>
            </w:r>
            <w:proofErr w:type="spellStart"/>
            <w:r w:rsidRPr="00CE5771">
              <w:rPr>
                <w:sz w:val="20"/>
                <w:szCs w:val="20"/>
                <w:lang w:val="ru-RU" w:eastAsia="ru-RU"/>
              </w:rPr>
              <w:t>Աբովյան</w:t>
            </w:r>
            <w:proofErr w:type="spellEnd"/>
            <w:r w:rsidRPr="00CE5771">
              <w:rPr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E5771">
              <w:rPr>
                <w:sz w:val="20"/>
                <w:szCs w:val="20"/>
                <w:lang w:val="ru-RU" w:eastAsia="ru-RU"/>
              </w:rPr>
              <w:t>համայնքի</w:t>
            </w:r>
            <w:proofErr w:type="spellEnd"/>
            <w:r w:rsidRPr="00CE5771">
              <w:rPr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CE5771">
              <w:rPr>
                <w:sz w:val="20"/>
                <w:szCs w:val="20"/>
                <w:lang w:val="ru-RU" w:eastAsia="ru-RU"/>
              </w:rPr>
              <w:t>համայնքային</w:t>
            </w:r>
            <w:proofErr w:type="spellEnd"/>
            <w:r w:rsidRPr="00CE5771">
              <w:rPr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E5771">
              <w:rPr>
                <w:sz w:val="20"/>
                <w:szCs w:val="20"/>
                <w:lang w:val="ru-RU" w:eastAsia="ru-RU"/>
              </w:rPr>
              <w:t>ոչ</w:t>
            </w:r>
            <w:proofErr w:type="spellEnd"/>
            <w:r w:rsidRPr="00CE5771">
              <w:rPr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E5771">
              <w:rPr>
                <w:sz w:val="20"/>
                <w:szCs w:val="20"/>
                <w:lang w:val="ru-RU" w:eastAsia="ru-RU"/>
              </w:rPr>
              <w:t>առևտրային</w:t>
            </w:r>
            <w:proofErr w:type="spellEnd"/>
            <w:r w:rsidRPr="00CE5771">
              <w:rPr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E5771">
              <w:rPr>
                <w:sz w:val="20"/>
                <w:szCs w:val="20"/>
                <w:lang w:val="ru-RU" w:eastAsia="ru-RU"/>
              </w:rPr>
              <w:t>կազմակերպությունների</w:t>
            </w:r>
            <w:proofErr w:type="spellEnd"/>
            <w:r w:rsidRPr="00CE5771">
              <w:rPr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E5771">
              <w:rPr>
                <w:sz w:val="20"/>
                <w:szCs w:val="20"/>
                <w:lang w:val="ru-RU" w:eastAsia="ru-RU"/>
              </w:rPr>
              <w:t>հաստիքացուցակներում</w:t>
            </w:r>
            <w:proofErr w:type="spellEnd"/>
            <w:r w:rsidRPr="00CE5771">
              <w:rPr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E5771">
              <w:rPr>
                <w:sz w:val="20"/>
                <w:szCs w:val="20"/>
                <w:lang w:val="ru-RU" w:eastAsia="ru-RU"/>
              </w:rPr>
              <w:t>կատարվել</w:t>
            </w:r>
            <w:proofErr w:type="spellEnd"/>
            <w:r w:rsidRPr="00CE5771">
              <w:rPr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E5771">
              <w:rPr>
                <w:sz w:val="20"/>
                <w:szCs w:val="20"/>
                <w:lang w:val="ru-RU" w:eastAsia="ru-RU"/>
              </w:rPr>
              <w:t>են</w:t>
            </w:r>
            <w:proofErr w:type="spellEnd"/>
            <w:r w:rsidRPr="00CE5771">
              <w:rPr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E5771">
              <w:rPr>
                <w:sz w:val="20"/>
                <w:szCs w:val="20"/>
                <w:lang w:val="ru-RU" w:eastAsia="ru-RU"/>
              </w:rPr>
              <w:t>փոփոխություններ</w:t>
            </w:r>
            <w:proofErr w:type="spellEnd"/>
            <w:r w:rsidRPr="00CE5771">
              <w:rPr>
                <w:sz w:val="20"/>
                <w:szCs w:val="20"/>
                <w:lang w:val="ru-RU" w:eastAsia="ru-RU"/>
              </w:rPr>
              <w:t>:</w:t>
            </w:r>
          </w:p>
          <w:p w:rsidR="00DD3ED4" w:rsidRDefault="00DD3ED4" w:rsidP="00B066C2">
            <w:pPr>
              <w:ind w:firstLine="0"/>
              <w:jc w:val="center"/>
              <w:rPr>
                <w:sz w:val="18"/>
                <w:szCs w:val="18"/>
                <w:lang w:val="ru-RU" w:eastAsia="ru-RU"/>
              </w:rPr>
            </w:pPr>
          </w:p>
          <w:p w:rsidR="00DD3ED4" w:rsidRDefault="00DD3ED4" w:rsidP="00B066C2">
            <w:pPr>
              <w:ind w:firstLine="0"/>
              <w:jc w:val="center"/>
              <w:rPr>
                <w:sz w:val="18"/>
                <w:szCs w:val="18"/>
                <w:lang w:val="ru-RU" w:eastAsia="ru-RU"/>
              </w:rPr>
            </w:pPr>
          </w:p>
          <w:p w:rsidR="00DD3ED4" w:rsidRDefault="00DD3ED4" w:rsidP="00B066C2">
            <w:pPr>
              <w:ind w:firstLine="0"/>
              <w:jc w:val="center"/>
              <w:rPr>
                <w:sz w:val="18"/>
                <w:szCs w:val="18"/>
                <w:lang w:val="ru-RU" w:eastAsia="ru-RU"/>
              </w:rPr>
            </w:pPr>
          </w:p>
          <w:p w:rsidR="00DD3ED4" w:rsidRDefault="00DD3ED4" w:rsidP="00B066C2">
            <w:pPr>
              <w:ind w:firstLine="0"/>
              <w:jc w:val="center"/>
              <w:rPr>
                <w:sz w:val="18"/>
                <w:szCs w:val="18"/>
                <w:lang w:val="ru-RU" w:eastAsia="ru-RU"/>
              </w:rPr>
            </w:pPr>
          </w:p>
          <w:p w:rsidR="00DD3ED4" w:rsidRDefault="00DD3ED4" w:rsidP="00B066C2">
            <w:pPr>
              <w:ind w:firstLine="0"/>
              <w:jc w:val="center"/>
              <w:rPr>
                <w:sz w:val="18"/>
                <w:szCs w:val="18"/>
                <w:lang w:val="ru-RU" w:eastAsia="ru-RU"/>
              </w:rPr>
            </w:pPr>
          </w:p>
          <w:p w:rsidR="00DD3ED4" w:rsidRDefault="00DD3ED4" w:rsidP="00B066C2">
            <w:pPr>
              <w:ind w:firstLine="0"/>
              <w:jc w:val="center"/>
              <w:rPr>
                <w:sz w:val="18"/>
                <w:szCs w:val="18"/>
                <w:lang w:val="ru-RU" w:eastAsia="ru-RU"/>
              </w:rPr>
            </w:pPr>
          </w:p>
          <w:p w:rsidR="00DD3ED4" w:rsidRDefault="00DD3ED4" w:rsidP="00B066C2">
            <w:pPr>
              <w:ind w:firstLine="0"/>
              <w:jc w:val="center"/>
              <w:rPr>
                <w:sz w:val="18"/>
                <w:szCs w:val="18"/>
                <w:lang w:val="ru-RU" w:eastAsia="ru-RU"/>
              </w:rPr>
            </w:pPr>
          </w:p>
          <w:p w:rsidR="00DD3ED4" w:rsidRDefault="00DD3ED4" w:rsidP="00B066C2">
            <w:pPr>
              <w:ind w:firstLine="0"/>
              <w:jc w:val="center"/>
              <w:rPr>
                <w:sz w:val="18"/>
                <w:szCs w:val="18"/>
                <w:lang w:val="ru-RU" w:eastAsia="ru-RU"/>
              </w:rPr>
            </w:pPr>
          </w:p>
        </w:tc>
      </w:tr>
      <w:tr w:rsidR="00DD3ED4" w:rsidTr="00B066C2">
        <w:trPr>
          <w:trHeight w:val="345"/>
        </w:trPr>
        <w:tc>
          <w:tcPr>
            <w:tcW w:w="2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D3ED4" w:rsidRDefault="00DD3ED4" w:rsidP="00B066C2">
            <w:pPr>
              <w:pStyle w:val="a3"/>
              <w:numPr>
                <w:ilvl w:val="0"/>
                <w:numId w:val="2"/>
              </w:numPr>
              <w:spacing w:line="360" w:lineRule="auto"/>
              <w:jc w:val="both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  <w:lang w:val="hy-AM"/>
              </w:rPr>
              <w:t>Աբովյան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D3ED4" w:rsidRDefault="00DD3ED4" w:rsidP="00B066C2">
            <w:pPr>
              <w:jc w:val="center"/>
              <w:rPr>
                <w:rFonts w:cs="Calibri"/>
                <w:color w:val="000000"/>
                <w:lang w:val="hy-AM"/>
              </w:rPr>
            </w:pPr>
            <w:r>
              <w:rPr>
                <w:rFonts w:cs="Calibri"/>
                <w:color w:val="000000"/>
              </w:rPr>
              <w:t>7</w:t>
            </w:r>
            <w:r>
              <w:rPr>
                <w:rFonts w:cs="Calibri"/>
                <w:color w:val="000000"/>
                <w:lang w:val="hy-AM"/>
              </w:rPr>
              <w:t>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ED4" w:rsidRPr="00675044" w:rsidRDefault="00DD3ED4" w:rsidP="00B066C2">
            <w:pPr>
              <w:jc w:val="center"/>
              <w:rPr>
                <w:rFonts w:cs="Calibri"/>
                <w:color w:val="000000"/>
                <w:lang w:val="hy-AM"/>
              </w:rPr>
            </w:pPr>
            <w:r>
              <w:rPr>
                <w:rFonts w:cs="Calibri"/>
                <w:color w:val="000000"/>
                <w:lang w:val="hy-AM"/>
              </w:rPr>
              <w:t>992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3ED4" w:rsidRDefault="00DD3ED4" w:rsidP="00B066C2">
            <w:pPr>
              <w:spacing w:line="256" w:lineRule="auto"/>
              <w:ind w:firstLine="0"/>
              <w:jc w:val="left"/>
              <w:rPr>
                <w:sz w:val="18"/>
                <w:szCs w:val="18"/>
                <w:lang w:val="ru-RU" w:eastAsia="ru-RU"/>
              </w:rPr>
            </w:pPr>
          </w:p>
        </w:tc>
      </w:tr>
      <w:tr w:rsidR="00DD3ED4" w:rsidTr="00B066C2">
        <w:trPr>
          <w:trHeight w:val="345"/>
        </w:trPr>
        <w:tc>
          <w:tcPr>
            <w:tcW w:w="2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D3ED4" w:rsidRDefault="00DD3ED4" w:rsidP="00B066C2">
            <w:pPr>
              <w:pStyle w:val="a3"/>
              <w:numPr>
                <w:ilvl w:val="0"/>
                <w:numId w:val="2"/>
              </w:numPr>
              <w:spacing w:line="360" w:lineRule="auto"/>
              <w:jc w:val="both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  <w:lang w:val="hy-AM"/>
              </w:rPr>
              <w:t>Առինջ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D3ED4" w:rsidRDefault="00DD3ED4" w:rsidP="00B066C2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ED4" w:rsidRDefault="00DD3ED4" w:rsidP="00B066C2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3ED4" w:rsidRDefault="00DD3ED4" w:rsidP="00B066C2">
            <w:pPr>
              <w:spacing w:line="256" w:lineRule="auto"/>
              <w:ind w:firstLine="0"/>
              <w:jc w:val="left"/>
              <w:rPr>
                <w:sz w:val="18"/>
                <w:szCs w:val="18"/>
                <w:lang w:val="ru-RU" w:eastAsia="ru-RU"/>
              </w:rPr>
            </w:pPr>
          </w:p>
        </w:tc>
      </w:tr>
      <w:tr w:rsidR="00DD3ED4" w:rsidTr="00B066C2">
        <w:trPr>
          <w:trHeight w:val="345"/>
        </w:trPr>
        <w:tc>
          <w:tcPr>
            <w:tcW w:w="2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D3ED4" w:rsidRDefault="00DD3ED4" w:rsidP="00B066C2">
            <w:pPr>
              <w:pStyle w:val="a3"/>
              <w:numPr>
                <w:ilvl w:val="0"/>
                <w:numId w:val="2"/>
              </w:numPr>
              <w:spacing w:line="360" w:lineRule="auto"/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Արամուս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D3ED4" w:rsidRDefault="00DD3ED4" w:rsidP="00B066C2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ED4" w:rsidRDefault="00DD3ED4" w:rsidP="00B066C2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3ED4" w:rsidRDefault="00DD3ED4" w:rsidP="00B066C2">
            <w:pPr>
              <w:spacing w:line="256" w:lineRule="auto"/>
              <w:ind w:firstLine="0"/>
              <w:jc w:val="left"/>
              <w:rPr>
                <w:sz w:val="18"/>
                <w:szCs w:val="18"/>
                <w:lang w:val="ru-RU" w:eastAsia="ru-RU"/>
              </w:rPr>
            </w:pPr>
          </w:p>
        </w:tc>
      </w:tr>
      <w:tr w:rsidR="00DD3ED4" w:rsidTr="00B066C2">
        <w:trPr>
          <w:trHeight w:val="345"/>
        </w:trPr>
        <w:tc>
          <w:tcPr>
            <w:tcW w:w="2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D3ED4" w:rsidRDefault="00DD3ED4" w:rsidP="00B066C2">
            <w:pPr>
              <w:pStyle w:val="a3"/>
              <w:numPr>
                <w:ilvl w:val="0"/>
                <w:numId w:val="2"/>
              </w:numPr>
              <w:spacing w:line="360" w:lineRule="auto"/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Բալահովիտ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D3ED4" w:rsidRDefault="00DD3ED4" w:rsidP="00B066C2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ED4" w:rsidRDefault="00DD3ED4" w:rsidP="00B066C2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3ED4" w:rsidRDefault="00DD3ED4" w:rsidP="00B066C2">
            <w:pPr>
              <w:spacing w:line="256" w:lineRule="auto"/>
              <w:ind w:firstLine="0"/>
              <w:jc w:val="left"/>
              <w:rPr>
                <w:sz w:val="18"/>
                <w:szCs w:val="18"/>
                <w:lang w:val="ru-RU" w:eastAsia="ru-RU"/>
              </w:rPr>
            </w:pPr>
          </w:p>
        </w:tc>
      </w:tr>
      <w:tr w:rsidR="00DD3ED4" w:rsidTr="00B066C2">
        <w:trPr>
          <w:trHeight w:val="345"/>
        </w:trPr>
        <w:tc>
          <w:tcPr>
            <w:tcW w:w="2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D3ED4" w:rsidRDefault="00DD3ED4" w:rsidP="00B066C2">
            <w:pPr>
              <w:pStyle w:val="a3"/>
              <w:numPr>
                <w:ilvl w:val="0"/>
                <w:numId w:val="2"/>
              </w:numPr>
              <w:spacing w:line="360" w:lineRule="auto"/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Գեղաշեն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D3ED4" w:rsidRDefault="00DD3ED4" w:rsidP="00B066C2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ED4" w:rsidRDefault="00DD3ED4" w:rsidP="00B066C2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51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3ED4" w:rsidRDefault="00DD3ED4" w:rsidP="00B066C2">
            <w:pPr>
              <w:spacing w:line="256" w:lineRule="auto"/>
              <w:ind w:firstLine="0"/>
              <w:jc w:val="left"/>
              <w:rPr>
                <w:sz w:val="18"/>
                <w:szCs w:val="18"/>
                <w:lang w:val="ru-RU" w:eastAsia="ru-RU"/>
              </w:rPr>
            </w:pPr>
          </w:p>
        </w:tc>
      </w:tr>
      <w:tr w:rsidR="00DD3ED4" w:rsidTr="00B066C2">
        <w:trPr>
          <w:trHeight w:val="345"/>
        </w:trPr>
        <w:tc>
          <w:tcPr>
            <w:tcW w:w="2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D3ED4" w:rsidRDefault="00DD3ED4" w:rsidP="00B066C2">
            <w:pPr>
              <w:pStyle w:val="a3"/>
              <w:numPr>
                <w:ilvl w:val="0"/>
                <w:numId w:val="2"/>
              </w:numPr>
              <w:spacing w:line="360" w:lineRule="auto"/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Գետարգել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D3ED4" w:rsidRDefault="00DD3ED4" w:rsidP="00B066C2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ED4" w:rsidRDefault="00DD3ED4" w:rsidP="00B066C2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3ED4" w:rsidRDefault="00DD3ED4" w:rsidP="00B066C2">
            <w:pPr>
              <w:spacing w:line="256" w:lineRule="auto"/>
              <w:ind w:firstLine="0"/>
              <w:jc w:val="left"/>
              <w:rPr>
                <w:sz w:val="18"/>
                <w:szCs w:val="18"/>
                <w:lang w:val="ru-RU" w:eastAsia="ru-RU"/>
              </w:rPr>
            </w:pPr>
          </w:p>
        </w:tc>
      </w:tr>
      <w:tr w:rsidR="00DD3ED4" w:rsidTr="00B066C2">
        <w:trPr>
          <w:trHeight w:val="345"/>
        </w:trPr>
        <w:tc>
          <w:tcPr>
            <w:tcW w:w="2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D3ED4" w:rsidRDefault="00DD3ED4" w:rsidP="00B066C2">
            <w:pPr>
              <w:pStyle w:val="a3"/>
              <w:numPr>
                <w:ilvl w:val="0"/>
                <w:numId w:val="2"/>
              </w:numPr>
              <w:spacing w:line="360" w:lineRule="auto"/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Կաթնաղբյուր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D3ED4" w:rsidRDefault="00DD3ED4" w:rsidP="00B066C2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ED4" w:rsidRDefault="00DD3ED4" w:rsidP="00B066C2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3ED4" w:rsidRDefault="00DD3ED4" w:rsidP="00B066C2">
            <w:pPr>
              <w:spacing w:line="256" w:lineRule="auto"/>
              <w:ind w:firstLine="0"/>
              <w:jc w:val="left"/>
              <w:rPr>
                <w:sz w:val="18"/>
                <w:szCs w:val="18"/>
                <w:lang w:val="ru-RU" w:eastAsia="ru-RU"/>
              </w:rPr>
            </w:pPr>
          </w:p>
        </w:tc>
      </w:tr>
      <w:tr w:rsidR="00DD3ED4" w:rsidTr="00B066C2">
        <w:trPr>
          <w:trHeight w:val="345"/>
        </w:trPr>
        <w:tc>
          <w:tcPr>
            <w:tcW w:w="2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D3ED4" w:rsidRDefault="00DD3ED4" w:rsidP="00B066C2">
            <w:pPr>
              <w:pStyle w:val="a3"/>
              <w:numPr>
                <w:ilvl w:val="0"/>
                <w:numId w:val="2"/>
              </w:numPr>
              <w:spacing w:line="360" w:lineRule="auto"/>
              <w:jc w:val="both"/>
              <w:rPr>
                <w:rFonts w:ascii="GHEA Grapalat" w:hAnsi="GHEA Grapalat" w:cs="Sylfaen"/>
                <w:lang w:val="hy-AM"/>
              </w:rPr>
            </w:pPr>
            <w:r>
              <w:rPr>
                <w:rFonts w:ascii="GHEA Grapalat" w:hAnsi="GHEA Grapalat" w:cs="Sylfaen"/>
                <w:lang w:val="hy-AM"/>
              </w:rPr>
              <w:t>Կամարիս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D3ED4" w:rsidRDefault="00DD3ED4" w:rsidP="00B066C2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ED4" w:rsidRDefault="00DD3ED4" w:rsidP="00B066C2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3ED4" w:rsidRDefault="00DD3ED4" w:rsidP="00B066C2">
            <w:pPr>
              <w:spacing w:line="256" w:lineRule="auto"/>
              <w:ind w:firstLine="0"/>
              <w:jc w:val="left"/>
              <w:rPr>
                <w:sz w:val="18"/>
                <w:szCs w:val="18"/>
                <w:lang w:val="ru-RU" w:eastAsia="ru-RU"/>
              </w:rPr>
            </w:pPr>
          </w:p>
        </w:tc>
      </w:tr>
      <w:tr w:rsidR="00DD3ED4" w:rsidTr="00B066C2">
        <w:trPr>
          <w:trHeight w:val="345"/>
        </w:trPr>
        <w:tc>
          <w:tcPr>
            <w:tcW w:w="2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D3ED4" w:rsidRDefault="00DD3ED4" w:rsidP="00B066C2">
            <w:pPr>
              <w:pStyle w:val="a3"/>
              <w:numPr>
                <w:ilvl w:val="0"/>
                <w:numId w:val="2"/>
              </w:numPr>
              <w:spacing w:line="360" w:lineRule="auto"/>
              <w:jc w:val="both"/>
              <w:rPr>
                <w:rFonts w:ascii="GHEA Grapalat" w:hAnsi="GHEA Grapalat" w:cs="Sylfaen"/>
                <w:lang w:val="hy-AM"/>
              </w:rPr>
            </w:pPr>
            <w:r>
              <w:rPr>
                <w:rFonts w:ascii="GHEA Grapalat" w:hAnsi="GHEA Grapalat" w:cs="Sylfaen"/>
                <w:lang w:val="hy-AM"/>
              </w:rPr>
              <w:t>Մայակովսկի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D3ED4" w:rsidRDefault="00DD3ED4" w:rsidP="00B066C2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ED4" w:rsidRDefault="00DD3ED4" w:rsidP="00B066C2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3ED4" w:rsidRDefault="00DD3ED4" w:rsidP="00B066C2">
            <w:pPr>
              <w:spacing w:line="256" w:lineRule="auto"/>
              <w:ind w:firstLine="0"/>
              <w:jc w:val="left"/>
              <w:rPr>
                <w:sz w:val="18"/>
                <w:szCs w:val="18"/>
                <w:lang w:val="ru-RU" w:eastAsia="ru-RU"/>
              </w:rPr>
            </w:pPr>
          </w:p>
        </w:tc>
      </w:tr>
      <w:tr w:rsidR="00DD3ED4" w:rsidTr="00B066C2">
        <w:trPr>
          <w:trHeight w:val="345"/>
        </w:trPr>
        <w:tc>
          <w:tcPr>
            <w:tcW w:w="2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D3ED4" w:rsidRDefault="00DD3ED4" w:rsidP="00B066C2">
            <w:pPr>
              <w:pStyle w:val="a3"/>
              <w:spacing w:line="360" w:lineRule="auto"/>
              <w:jc w:val="both"/>
              <w:rPr>
                <w:rFonts w:ascii="GHEA Grapalat" w:hAnsi="GHEA Grapalat" w:cs="Sylfaen"/>
                <w:lang w:val="hy-AM"/>
              </w:rPr>
            </w:pPr>
            <w:r>
              <w:rPr>
                <w:rFonts w:ascii="GHEA Grapalat" w:hAnsi="GHEA Grapalat" w:cs="Sylfaen"/>
                <w:lang w:val="hy-AM"/>
              </w:rPr>
              <w:t xml:space="preserve">     10.  Պտղնի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D3ED4" w:rsidRDefault="00DD3ED4" w:rsidP="00B066C2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ED4" w:rsidRDefault="00DD3ED4" w:rsidP="00B066C2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3ED4" w:rsidRDefault="00DD3ED4" w:rsidP="00B066C2">
            <w:pPr>
              <w:spacing w:line="256" w:lineRule="auto"/>
              <w:ind w:firstLine="0"/>
              <w:jc w:val="left"/>
              <w:rPr>
                <w:sz w:val="18"/>
                <w:szCs w:val="18"/>
                <w:lang w:val="ru-RU" w:eastAsia="ru-RU"/>
              </w:rPr>
            </w:pPr>
          </w:p>
        </w:tc>
      </w:tr>
      <w:tr w:rsidR="00DD3ED4" w:rsidTr="00B066C2">
        <w:trPr>
          <w:trHeight w:val="345"/>
        </w:trPr>
        <w:tc>
          <w:tcPr>
            <w:tcW w:w="2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D3ED4" w:rsidRDefault="00DD3ED4" w:rsidP="00B066C2">
            <w:pPr>
              <w:pStyle w:val="a3"/>
              <w:spacing w:line="360" w:lineRule="auto"/>
              <w:jc w:val="both"/>
              <w:rPr>
                <w:rFonts w:ascii="GHEA Grapalat" w:hAnsi="GHEA Grapalat" w:cs="Sylfaen"/>
                <w:lang w:val="hy-AM"/>
              </w:rPr>
            </w:pPr>
            <w:r>
              <w:rPr>
                <w:rFonts w:ascii="GHEA Grapalat" w:hAnsi="GHEA Grapalat" w:cs="Sylfaen"/>
                <w:lang w:val="hy-AM"/>
              </w:rPr>
              <w:t xml:space="preserve">     11.  Վերին Պտղնի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D3ED4" w:rsidRDefault="00DD3ED4" w:rsidP="00B066C2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ED4" w:rsidRDefault="00DD3ED4" w:rsidP="00B066C2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3ED4" w:rsidRDefault="00DD3ED4" w:rsidP="00B066C2">
            <w:pPr>
              <w:spacing w:line="256" w:lineRule="auto"/>
              <w:ind w:firstLine="0"/>
              <w:jc w:val="left"/>
              <w:rPr>
                <w:sz w:val="18"/>
                <w:szCs w:val="18"/>
                <w:lang w:val="ru-RU" w:eastAsia="ru-RU"/>
              </w:rPr>
            </w:pPr>
          </w:p>
        </w:tc>
      </w:tr>
      <w:tr w:rsidR="00DD3ED4" w:rsidTr="00B066C2">
        <w:trPr>
          <w:trHeight w:val="623"/>
        </w:trPr>
        <w:tc>
          <w:tcPr>
            <w:tcW w:w="268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3ED4" w:rsidRDefault="00DD3ED4" w:rsidP="00B066C2">
            <w:pPr>
              <w:pStyle w:val="a3"/>
              <w:spacing w:line="360" w:lineRule="auto"/>
              <w:ind w:firstLine="720"/>
              <w:jc w:val="center"/>
              <w:rPr>
                <w:rFonts w:eastAsia="Times New Roman"/>
                <w:color w:val="000000"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GHEA Grapalat" w:hAnsi="GHEA Grapalat" w:cs="Sylfaen"/>
                <w:b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D3ED4" w:rsidRDefault="00DD3ED4" w:rsidP="00B066C2">
            <w:pPr>
              <w:jc w:val="center"/>
              <w:rPr>
                <w:rFonts w:cs="Calibri"/>
                <w:color w:val="000000"/>
                <w:lang w:val="hy-AM"/>
              </w:rPr>
            </w:pPr>
            <w:r>
              <w:rPr>
                <w:rFonts w:cs="Calibri"/>
                <w:color w:val="000000"/>
              </w:rPr>
              <w:t>8</w:t>
            </w:r>
            <w:r>
              <w:rPr>
                <w:rFonts w:cs="Calibri"/>
                <w:color w:val="000000"/>
                <w:lang w:val="hy-AM"/>
              </w:rPr>
              <w:t>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:rsidR="00DD3ED4" w:rsidRPr="00675044" w:rsidRDefault="00DD3ED4" w:rsidP="00B066C2">
            <w:pPr>
              <w:jc w:val="center"/>
              <w:rPr>
                <w:rFonts w:cs="Calibri"/>
                <w:color w:val="000000"/>
                <w:lang w:val="hy-AM"/>
              </w:rPr>
            </w:pPr>
            <w:r>
              <w:rPr>
                <w:rFonts w:cs="Calibri"/>
                <w:color w:val="000000"/>
                <w:lang w:val="hy-AM"/>
              </w:rPr>
              <w:t>1142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3ED4" w:rsidRDefault="00DD3ED4" w:rsidP="00B066C2">
            <w:pPr>
              <w:spacing w:line="256" w:lineRule="auto"/>
              <w:ind w:firstLine="0"/>
              <w:jc w:val="left"/>
              <w:rPr>
                <w:sz w:val="18"/>
                <w:szCs w:val="18"/>
                <w:lang w:val="ru-RU" w:eastAsia="ru-RU"/>
              </w:rPr>
            </w:pPr>
          </w:p>
        </w:tc>
      </w:tr>
    </w:tbl>
    <w:p w:rsidR="00DD3ED4" w:rsidRDefault="00DD3ED4" w:rsidP="00DD3ED4">
      <w:pPr>
        <w:spacing w:line="240" w:lineRule="auto"/>
        <w:ind w:firstLine="0"/>
        <w:jc w:val="left"/>
        <w:rPr>
          <w:color w:val="FF0000"/>
          <w:lang w:val="en-GB"/>
        </w:rPr>
      </w:pPr>
    </w:p>
    <w:p w:rsidR="00DD3ED4" w:rsidRDefault="00DD3ED4" w:rsidP="00DD3ED4">
      <w:pPr>
        <w:spacing w:line="240" w:lineRule="auto"/>
        <w:ind w:firstLine="0"/>
        <w:jc w:val="left"/>
        <w:rPr>
          <w:color w:val="FF0000"/>
          <w:lang w:val="en-GB"/>
        </w:rPr>
      </w:pPr>
    </w:p>
    <w:p w:rsidR="00DD3ED4" w:rsidRDefault="00DD3ED4" w:rsidP="00DD3ED4">
      <w:pPr>
        <w:spacing w:line="240" w:lineRule="auto"/>
        <w:ind w:firstLine="0"/>
        <w:jc w:val="center"/>
        <w:rPr>
          <w:b/>
          <w:lang w:val="hy-AM"/>
        </w:rPr>
      </w:pPr>
    </w:p>
    <w:p w:rsidR="00DD3ED4" w:rsidRDefault="00DD3ED4" w:rsidP="00DD3ED4">
      <w:pPr>
        <w:spacing w:line="240" w:lineRule="auto"/>
        <w:ind w:firstLine="0"/>
        <w:jc w:val="both"/>
        <w:rPr>
          <w:lang w:val="hy-AM"/>
        </w:rPr>
      </w:pPr>
    </w:p>
    <w:p w:rsidR="00CE5771" w:rsidRDefault="00DD3ED4" w:rsidP="00DD3ED4">
      <w:pPr>
        <w:spacing w:line="240" w:lineRule="auto"/>
        <w:ind w:firstLine="0"/>
        <w:jc w:val="both"/>
        <w:rPr>
          <w:b/>
        </w:rPr>
      </w:pPr>
      <w:r>
        <w:rPr>
          <w:b/>
        </w:rPr>
        <w:t xml:space="preserve">                                          </w:t>
      </w:r>
    </w:p>
    <w:p w:rsidR="00CE5771" w:rsidRDefault="00CE5771" w:rsidP="00DD3ED4">
      <w:pPr>
        <w:spacing w:line="240" w:lineRule="auto"/>
        <w:ind w:firstLine="0"/>
        <w:jc w:val="both"/>
        <w:rPr>
          <w:b/>
        </w:rPr>
      </w:pPr>
    </w:p>
    <w:p w:rsidR="00CE5771" w:rsidRDefault="00CE5771" w:rsidP="00DD3ED4">
      <w:pPr>
        <w:spacing w:line="240" w:lineRule="auto"/>
        <w:ind w:firstLine="0"/>
        <w:jc w:val="both"/>
        <w:rPr>
          <w:b/>
        </w:rPr>
      </w:pPr>
    </w:p>
    <w:p w:rsidR="00CE5771" w:rsidRDefault="00CE5771" w:rsidP="00DD3ED4">
      <w:pPr>
        <w:spacing w:line="240" w:lineRule="auto"/>
        <w:ind w:firstLine="0"/>
        <w:jc w:val="both"/>
        <w:rPr>
          <w:b/>
        </w:rPr>
      </w:pPr>
    </w:p>
    <w:p w:rsidR="00CE5771" w:rsidRDefault="00CE5771" w:rsidP="00DD3ED4">
      <w:pPr>
        <w:spacing w:line="240" w:lineRule="auto"/>
        <w:ind w:firstLine="0"/>
        <w:jc w:val="both"/>
        <w:rPr>
          <w:b/>
        </w:rPr>
      </w:pPr>
    </w:p>
    <w:p w:rsidR="00CE5771" w:rsidRDefault="00CE5771" w:rsidP="00DD3ED4">
      <w:pPr>
        <w:spacing w:line="240" w:lineRule="auto"/>
        <w:ind w:firstLine="0"/>
        <w:jc w:val="both"/>
        <w:rPr>
          <w:b/>
        </w:rPr>
      </w:pPr>
    </w:p>
    <w:p w:rsidR="00CE5771" w:rsidRDefault="00CE5771" w:rsidP="00DD3ED4">
      <w:pPr>
        <w:spacing w:line="240" w:lineRule="auto"/>
        <w:ind w:firstLine="0"/>
        <w:jc w:val="both"/>
        <w:rPr>
          <w:b/>
        </w:rPr>
      </w:pPr>
    </w:p>
    <w:p w:rsidR="00CE5771" w:rsidRDefault="00CE5771" w:rsidP="00DD3ED4">
      <w:pPr>
        <w:spacing w:line="240" w:lineRule="auto"/>
        <w:ind w:firstLine="0"/>
        <w:jc w:val="both"/>
        <w:rPr>
          <w:b/>
        </w:rPr>
      </w:pPr>
    </w:p>
    <w:p w:rsidR="00CE5771" w:rsidRDefault="00CE5771" w:rsidP="00DD3ED4">
      <w:pPr>
        <w:spacing w:line="240" w:lineRule="auto"/>
        <w:ind w:firstLine="0"/>
        <w:jc w:val="both"/>
        <w:rPr>
          <w:b/>
        </w:rPr>
      </w:pPr>
    </w:p>
    <w:p w:rsidR="00CE5771" w:rsidRDefault="00CE5771" w:rsidP="00DD3ED4">
      <w:pPr>
        <w:spacing w:line="240" w:lineRule="auto"/>
        <w:ind w:firstLine="0"/>
        <w:jc w:val="both"/>
        <w:rPr>
          <w:b/>
        </w:rPr>
      </w:pPr>
    </w:p>
    <w:p w:rsidR="00CE5771" w:rsidRDefault="00CE5771" w:rsidP="00DD3ED4">
      <w:pPr>
        <w:spacing w:line="240" w:lineRule="auto"/>
        <w:ind w:firstLine="0"/>
        <w:jc w:val="both"/>
        <w:rPr>
          <w:b/>
        </w:rPr>
      </w:pPr>
    </w:p>
    <w:p w:rsidR="00CE5771" w:rsidRDefault="00CE5771" w:rsidP="00DD3ED4">
      <w:pPr>
        <w:spacing w:line="240" w:lineRule="auto"/>
        <w:ind w:firstLine="0"/>
        <w:jc w:val="both"/>
        <w:rPr>
          <w:b/>
        </w:rPr>
      </w:pPr>
    </w:p>
    <w:p w:rsidR="00CE5771" w:rsidRDefault="00CE5771" w:rsidP="00DD3ED4">
      <w:pPr>
        <w:spacing w:line="240" w:lineRule="auto"/>
        <w:ind w:firstLine="0"/>
        <w:jc w:val="both"/>
        <w:rPr>
          <w:b/>
        </w:rPr>
      </w:pPr>
    </w:p>
    <w:p w:rsidR="00CE5771" w:rsidRDefault="00CE5771" w:rsidP="00DD3ED4">
      <w:pPr>
        <w:spacing w:line="240" w:lineRule="auto"/>
        <w:ind w:firstLine="0"/>
        <w:jc w:val="both"/>
        <w:rPr>
          <w:b/>
        </w:rPr>
      </w:pPr>
    </w:p>
    <w:p w:rsidR="00CE5771" w:rsidRDefault="00CE5771" w:rsidP="00DD3ED4">
      <w:pPr>
        <w:spacing w:line="240" w:lineRule="auto"/>
        <w:ind w:firstLine="0"/>
        <w:jc w:val="both"/>
        <w:rPr>
          <w:b/>
        </w:rPr>
      </w:pPr>
    </w:p>
    <w:p w:rsidR="00CE5771" w:rsidRDefault="00CE5771" w:rsidP="00DD3ED4">
      <w:pPr>
        <w:spacing w:line="240" w:lineRule="auto"/>
        <w:ind w:firstLine="0"/>
        <w:jc w:val="both"/>
        <w:rPr>
          <w:b/>
        </w:rPr>
      </w:pPr>
    </w:p>
    <w:p w:rsidR="00CE5771" w:rsidRDefault="00CE5771" w:rsidP="00DD3ED4">
      <w:pPr>
        <w:spacing w:line="240" w:lineRule="auto"/>
        <w:ind w:firstLine="0"/>
        <w:jc w:val="both"/>
        <w:rPr>
          <w:b/>
        </w:rPr>
      </w:pPr>
    </w:p>
    <w:p w:rsidR="00375206" w:rsidRDefault="00375206" w:rsidP="00CE5771">
      <w:pPr>
        <w:spacing w:line="240" w:lineRule="auto"/>
        <w:ind w:firstLine="0"/>
        <w:jc w:val="center"/>
        <w:rPr>
          <w:b/>
          <w:lang w:val="en-GB"/>
        </w:rPr>
      </w:pPr>
    </w:p>
    <w:p w:rsidR="00DD3ED4" w:rsidRPr="00375206" w:rsidRDefault="00DD3ED4" w:rsidP="00CE5771">
      <w:pPr>
        <w:spacing w:line="240" w:lineRule="auto"/>
        <w:ind w:firstLine="0"/>
        <w:jc w:val="center"/>
        <w:rPr>
          <w:b/>
          <w:lang w:val="hy-AM"/>
        </w:rPr>
      </w:pPr>
      <w:r w:rsidRPr="00375206">
        <w:rPr>
          <w:b/>
          <w:lang w:val="hy-AM"/>
        </w:rPr>
        <w:lastRenderedPageBreak/>
        <w:t>Կապիտալ</w:t>
      </w:r>
      <w:r w:rsidRPr="00375206">
        <w:rPr>
          <w:b/>
          <w:lang w:val="hy-AM"/>
        </w:rPr>
        <w:tab/>
      </w:r>
      <w:r w:rsidR="00FC6D25" w:rsidRPr="00375206">
        <w:rPr>
          <w:b/>
          <w:lang w:val="en-GB"/>
        </w:rPr>
        <w:t xml:space="preserve"> </w:t>
      </w:r>
      <w:r w:rsidRPr="00375206">
        <w:rPr>
          <w:b/>
          <w:lang w:val="hy-AM"/>
        </w:rPr>
        <w:t>ծրագրեր</w:t>
      </w:r>
      <w:r w:rsidRPr="00375206">
        <w:rPr>
          <w:b/>
          <w:lang w:val="hy-AM"/>
        </w:rPr>
        <w:br/>
      </w:r>
    </w:p>
    <w:p w:rsidR="00DD3ED4" w:rsidRPr="00375206" w:rsidRDefault="00DD3ED4" w:rsidP="00DD3ED4">
      <w:pPr>
        <w:ind w:firstLine="0"/>
        <w:jc w:val="both"/>
        <w:rPr>
          <w:b/>
          <w:lang w:val="hy-AM"/>
        </w:rPr>
      </w:pPr>
      <w:r w:rsidRPr="00375206">
        <w:rPr>
          <w:b/>
          <w:lang w:val="hy-AM"/>
        </w:rPr>
        <w:t xml:space="preserve">            Կատարվել է ՝</w:t>
      </w:r>
    </w:p>
    <w:p w:rsidR="00DD3ED4" w:rsidRPr="00375206" w:rsidRDefault="00DD3ED4" w:rsidP="00DD3ED4">
      <w:pPr>
        <w:pStyle w:val="a4"/>
        <w:ind w:firstLine="0"/>
        <w:jc w:val="both"/>
        <w:rPr>
          <w:b/>
          <w:lang w:val="hy-AM"/>
        </w:rPr>
      </w:pPr>
      <w:r w:rsidRPr="00375206">
        <w:rPr>
          <w:b/>
          <w:lang w:val="hy-AM"/>
        </w:rPr>
        <w:t xml:space="preserve">1.Աբովյան համայնքի Գեղաշեն բնակավայրի մանկապարտեզի նոր մասնաշենքի կառուցման աշխատանքներ - 8703.940 հազար դրամ: </w:t>
      </w:r>
    </w:p>
    <w:p w:rsidR="00DD3ED4" w:rsidRPr="00375206" w:rsidRDefault="00DD3ED4" w:rsidP="00DD3ED4">
      <w:pPr>
        <w:pStyle w:val="a4"/>
        <w:ind w:firstLine="0"/>
        <w:jc w:val="both"/>
        <w:rPr>
          <w:b/>
          <w:lang w:val="hy-AM"/>
        </w:rPr>
      </w:pPr>
      <w:r w:rsidRPr="00375206">
        <w:rPr>
          <w:b/>
          <w:lang w:val="hy-AM"/>
        </w:rPr>
        <w:t>2.Աբովյան քաղաքի թիվ 5 մանկապարտեզի բակում անվտանգ երթևեկելու աշխատանքներ- 2196.474 հազար դրամ:</w:t>
      </w:r>
    </w:p>
    <w:p w:rsidR="00DD3ED4" w:rsidRPr="00375206" w:rsidRDefault="00DD3ED4" w:rsidP="00DD3ED4">
      <w:pPr>
        <w:pStyle w:val="a4"/>
        <w:ind w:firstLine="0"/>
        <w:jc w:val="both"/>
        <w:rPr>
          <w:b/>
          <w:lang w:val="hy-AM"/>
        </w:rPr>
      </w:pPr>
      <w:r w:rsidRPr="00375206">
        <w:rPr>
          <w:b/>
          <w:lang w:val="hy-AM"/>
        </w:rPr>
        <w:t>3. Արամուս բնակավայրի փողոցների ասֆալտապատման աշխատանքներ – 2545.796 հազար դրամ:</w:t>
      </w:r>
    </w:p>
    <w:p w:rsidR="00DD3ED4" w:rsidRPr="00375206" w:rsidRDefault="00DD3ED4" w:rsidP="00DD3ED4">
      <w:pPr>
        <w:pStyle w:val="a4"/>
        <w:ind w:firstLine="0"/>
        <w:jc w:val="both"/>
        <w:rPr>
          <w:b/>
          <w:lang w:val="hy-AM"/>
        </w:rPr>
      </w:pPr>
      <w:r w:rsidRPr="00375206">
        <w:rPr>
          <w:b/>
          <w:lang w:val="hy-AM"/>
        </w:rPr>
        <w:t>4.Աբովյան քաղաքի 3 մ/շ. և 4 մ/շ. վարչական կենտրոնին կապող աստիճանների նորոգման աշխատանքներ – 44282.502</w:t>
      </w:r>
    </w:p>
    <w:p w:rsidR="00FC2CBE" w:rsidRPr="00375206" w:rsidRDefault="00DD3ED4" w:rsidP="006D5618">
      <w:pPr>
        <w:pStyle w:val="a4"/>
        <w:ind w:firstLine="0"/>
        <w:jc w:val="both"/>
        <w:rPr>
          <w:lang w:val="hy-AM"/>
        </w:rPr>
      </w:pPr>
      <w:r w:rsidRPr="00375206">
        <w:rPr>
          <w:b/>
          <w:lang w:val="hy-AM"/>
        </w:rPr>
        <w:t>5.Բալահովիտ բնակավայրի մանկապ</w:t>
      </w:r>
      <w:bookmarkStart w:id="0" w:name="_GoBack"/>
      <w:bookmarkEnd w:id="0"/>
      <w:r w:rsidRPr="00375206">
        <w:rPr>
          <w:b/>
          <w:lang w:val="hy-AM"/>
        </w:rPr>
        <w:t>արտեզի նորոգման աշխատանքներ – 10664.170:</w:t>
      </w:r>
    </w:p>
    <w:sectPr w:rsidR="00FC2CBE" w:rsidRPr="00375206" w:rsidSect="006D5618">
      <w:pgSz w:w="11906" w:h="16838"/>
      <w:pgMar w:top="426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BD258A"/>
    <w:multiLevelType w:val="hybridMultilevel"/>
    <w:tmpl w:val="D818C2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ECC"/>
    <w:rsid w:val="00375206"/>
    <w:rsid w:val="006D5618"/>
    <w:rsid w:val="008406E8"/>
    <w:rsid w:val="00920C85"/>
    <w:rsid w:val="00B755E9"/>
    <w:rsid w:val="00CE5771"/>
    <w:rsid w:val="00DB6ECC"/>
    <w:rsid w:val="00DD3ED4"/>
    <w:rsid w:val="00FC2CBE"/>
    <w:rsid w:val="00FC6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ED4"/>
    <w:pPr>
      <w:spacing w:after="0" w:line="360" w:lineRule="auto"/>
      <w:ind w:firstLine="720"/>
      <w:jc w:val="right"/>
    </w:pPr>
    <w:rPr>
      <w:rFonts w:ascii="GHEA Grapalat" w:hAnsi="GHEA Grapalat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D3ED4"/>
    <w:pPr>
      <w:spacing w:after="0" w:line="240" w:lineRule="auto"/>
    </w:pPr>
    <w:rPr>
      <w:rFonts w:ascii="Calibri" w:eastAsia="SimSun" w:hAnsi="Calibri" w:cs="Times New Roman"/>
      <w:lang w:val="en-US"/>
    </w:rPr>
  </w:style>
  <w:style w:type="paragraph" w:styleId="a4">
    <w:name w:val="List Paragraph"/>
    <w:basedOn w:val="a"/>
    <w:uiPriority w:val="34"/>
    <w:qFormat/>
    <w:rsid w:val="00DD3E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ED4"/>
    <w:pPr>
      <w:spacing w:after="0" w:line="360" w:lineRule="auto"/>
      <w:ind w:firstLine="720"/>
      <w:jc w:val="right"/>
    </w:pPr>
    <w:rPr>
      <w:rFonts w:ascii="GHEA Grapalat" w:hAnsi="GHEA Grapalat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D3ED4"/>
    <w:pPr>
      <w:spacing w:after="0" w:line="240" w:lineRule="auto"/>
    </w:pPr>
    <w:rPr>
      <w:rFonts w:ascii="Calibri" w:eastAsia="SimSun" w:hAnsi="Calibri" w:cs="Times New Roman"/>
      <w:lang w:val="en-US"/>
    </w:rPr>
  </w:style>
  <w:style w:type="paragraph" w:styleId="a4">
    <w:name w:val="List Paragraph"/>
    <w:basedOn w:val="a"/>
    <w:uiPriority w:val="34"/>
    <w:qFormat/>
    <w:rsid w:val="00DD3E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761</Words>
  <Characters>4343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</dc:creator>
  <cp:keywords>https://mul2-kotayk.gov.am/tasks/575058/oneclick/8c9dd58c6f6d70cded62aa60cc34a9d6c4f7ffcbca20a500085c67efa2ffe902.docx?token=4e5e197ac5d271f27bd6caa67cbc849d</cp:keywords>
  <dc:description/>
  <cp:lastModifiedBy>tim</cp:lastModifiedBy>
  <cp:revision>9</cp:revision>
  <dcterms:created xsi:type="dcterms:W3CDTF">2024-04-01T13:59:00Z</dcterms:created>
  <dcterms:modified xsi:type="dcterms:W3CDTF">2024-04-09T06:08:00Z</dcterms:modified>
</cp:coreProperties>
</file>