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B7026" w:rsidRPr="00765DDF" w:rsidRDefault="00105ADD" w:rsidP="00B85ACC">
      <w:pPr>
        <w:shd w:val="clear" w:color="auto" w:fill="FFFFFF"/>
        <w:ind w:right="67" w:firstLine="360"/>
        <w:jc w:val="right"/>
        <w:rPr>
          <w:rFonts w:ascii="GHEA Grapalat" w:hAnsi="GHEA Grapalat"/>
          <w:bCs/>
          <w:sz w:val="22"/>
          <w:szCs w:val="22"/>
          <w:lang w:val="en-US"/>
        </w:rPr>
      </w:pPr>
      <w:proofErr w:type="spellStart"/>
      <w:r w:rsidRPr="00765DDF">
        <w:rPr>
          <w:rFonts w:ascii="GHEA Grapalat" w:hAnsi="GHEA Grapalat"/>
          <w:bCs/>
          <w:sz w:val="22"/>
          <w:szCs w:val="22"/>
          <w:lang w:val="en-US"/>
        </w:rPr>
        <w:t>Հավելված</w:t>
      </w:r>
      <w:proofErr w:type="spellEnd"/>
      <w:r w:rsidR="002B7026" w:rsidRPr="00765DDF">
        <w:rPr>
          <w:rFonts w:ascii="GHEA Grapalat" w:hAnsi="GHEA Grapalat"/>
          <w:bCs/>
          <w:sz w:val="22"/>
          <w:szCs w:val="22"/>
          <w:lang w:val="en-US"/>
        </w:rPr>
        <w:t xml:space="preserve"> N 218</w:t>
      </w:r>
    </w:p>
    <w:p w:rsidR="002B7026" w:rsidRPr="00765DDF" w:rsidRDefault="00105ADD" w:rsidP="00B85ACC">
      <w:pPr>
        <w:shd w:val="clear" w:color="auto" w:fill="FFFFFF"/>
        <w:ind w:right="67" w:firstLine="360"/>
        <w:jc w:val="right"/>
        <w:rPr>
          <w:rFonts w:ascii="GHEA Grapalat" w:hAnsi="GHEA Grapalat"/>
          <w:bCs/>
          <w:sz w:val="22"/>
          <w:szCs w:val="22"/>
          <w:lang w:val="en-US"/>
        </w:rPr>
      </w:pPr>
      <w:proofErr w:type="spellStart"/>
      <w:r w:rsidRPr="00765DDF">
        <w:rPr>
          <w:rFonts w:ascii="GHEA Grapalat" w:hAnsi="GHEA Grapalat"/>
          <w:bCs/>
          <w:sz w:val="22"/>
          <w:szCs w:val="22"/>
          <w:lang w:val="en-US"/>
        </w:rPr>
        <w:t>Երևանի</w:t>
      </w:r>
      <w:proofErr w:type="spellEnd"/>
      <w:r w:rsidR="002B7026" w:rsidRPr="00765DDF">
        <w:rPr>
          <w:rFonts w:ascii="GHEA Grapalat" w:hAnsi="GHEA Grapalat"/>
          <w:bCs/>
          <w:sz w:val="22"/>
          <w:szCs w:val="22"/>
          <w:lang w:val="en-US"/>
        </w:rPr>
        <w:t xml:space="preserve"> </w:t>
      </w:r>
      <w:proofErr w:type="spellStart"/>
      <w:r w:rsidRPr="00765DDF">
        <w:rPr>
          <w:rFonts w:ascii="GHEA Grapalat" w:hAnsi="GHEA Grapalat"/>
          <w:bCs/>
          <w:sz w:val="22"/>
          <w:szCs w:val="22"/>
          <w:lang w:val="en-US"/>
        </w:rPr>
        <w:t>քաղաքապետի</w:t>
      </w:r>
      <w:proofErr w:type="spellEnd"/>
      <w:r w:rsidR="002B7026" w:rsidRPr="00765DDF">
        <w:rPr>
          <w:rFonts w:ascii="GHEA Grapalat" w:hAnsi="GHEA Grapalat"/>
          <w:bCs/>
          <w:sz w:val="22"/>
          <w:szCs w:val="22"/>
          <w:lang w:val="en-US"/>
        </w:rPr>
        <w:t xml:space="preserve"> </w:t>
      </w:r>
    </w:p>
    <w:p w:rsidR="002B7026" w:rsidRPr="00765DDF" w:rsidRDefault="002B7026" w:rsidP="00B85ACC">
      <w:pPr>
        <w:shd w:val="clear" w:color="auto" w:fill="FFFFFF"/>
        <w:ind w:right="67" w:firstLine="360"/>
        <w:jc w:val="right"/>
        <w:rPr>
          <w:rFonts w:ascii="GHEA Grapalat" w:hAnsi="GHEA Grapalat"/>
          <w:bCs/>
          <w:sz w:val="22"/>
          <w:szCs w:val="22"/>
          <w:lang w:val="en-US"/>
        </w:rPr>
      </w:pPr>
      <w:r w:rsidRPr="00765DDF">
        <w:rPr>
          <w:rFonts w:ascii="GHEA Grapalat" w:hAnsi="GHEA Grapalat"/>
          <w:bCs/>
          <w:sz w:val="22"/>
          <w:szCs w:val="22"/>
          <w:lang w:val="en-US"/>
        </w:rPr>
        <w:t xml:space="preserve"> 2009 </w:t>
      </w:r>
      <w:r w:rsidR="00105ADD" w:rsidRPr="00765DDF">
        <w:rPr>
          <w:rFonts w:ascii="GHEA Grapalat" w:hAnsi="GHEA Grapalat"/>
          <w:bCs/>
          <w:sz w:val="22"/>
          <w:szCs w:val="22"/>
          <w:lang w:val="en-US"/>
        </w:rPr>
        <w:t>թ</w:t>
      </w:r>
      <w:r w:rsidRPr="00765DDF">
        <w:rPr>
          <w:rFonts w:ascii="GHEA Grapalat" w:hAnsi="GHEA Grapalat"/>
          <w:bCs/>
          <w:sz w:val="22"/>
          <w:szCs w:val="22"/>
          <w:lang w:val="en-US"/>
        </w:rPr>
        <w:t xml:space="preserve">.  </w:t>
      </w:r>
      <w:r w:rsidRPr="00765DDF">
        <w:rPr>
          <w:rFonts w:ascii="GHEA Grapalat" w:hAnsi="GHEA Grapalat"/>
          <w:bCs/>
          <w:sz w:val="22"/>
          <w:szCs w:val="22"/>
          <w:lang w:val="hy-AM"/>
        </w:rPr>
        <w:t xml:space="preserve">հուլիսի </w:t>
      </w:r>
      <w:r w:rsidRPr="00765DDF">
        <w:rPr>
          <w:rFonts w:ascii="GHEA Grapalat" w:hAnsi="GHEA Grapalat"/>
          <w:bCs/>
          <w:sz w:val="22"/>
          <w:szCs w:val="22"/>
          <w:lang w:val="en-US"/>
        </w:rPr>
        <w:t>29-</w:t>
      </w:r>
      <w:r w:rsidR="00105ADD" w:rsidRPr="00765DDF">
        <w:rPr>
          <w:rFonts w:ascii="GHEA Grapalat" w:hAnsi="GHEA Grapalat"/>
          <w:bCs/>
          <w:sz w:val="22"/>
          <w:szCs w:val="22"/>
          <w:lang w:val="en-US"/>
        </w:rPr>
        <w:t>ի</w:t>
      </w:r>
      <w:r w:rsidRPr="00765DDF">
        <w:rPr>
          <w:rFonts w:ascii="GHEA Grapalat" w:hAnsi="GHEA Grapalat"/>
          <w:bCs/>
          <w:sz w:val="22"/>
          <w:szCs w:val="22"/>
          <w:lang w:val="en-US"/>
        </w:rPr>
        <w:t xml:space="preserve">  N 7149-</w:t>
      </w:r>
      <w:r w:rsidR="00105ADD" w:rsidRPr="00765DDF">
        <w:rPr>
          <w:rFonts w:ascii="GHEA Grapalat" w:hAnsi="GHEA Grapalat"/>
          <w:bCs/>
          <w:sz w:val="22"/>
          <w:szCs w:val="22"/>
          <w:lang w:val="en-US"/>
        </w:rPr>
        <w:t xml:space="preserve">Ա </w:t>
      </w:r>
      <w:r w:rsidRPr="00765DDF">
        <w:rPr>
          <w:rFonts w:ascii="GHEA Grapalat" w:hAnsi="GHEA Grapalat"/>
          <w:bCs/>
          <w:sz w:val="22"/>
          <w:szCs w:val="22"/>
          <w:lang w:val="en-US"/>
        </w:rPr>
        <w:t xml:space="preserve"> </w:t>
      </w:r>
      <w:proofErr w:type="spellStart"/>
      <w:r w:rsidR="00105ADD" w:rsidRPr="00765DDF">
        <w:rPr>
          <w:rFonts w:ascii="GHEA Grapalat" w:hAnsi="GHEA Grapalat"/>
          <w:bCs/>
          <w:sz w:val="22"/>
          <w:szCs w:val="22"/>
          <w:lang w:val="en-US"/>
        </w:rPr>
        <w:t>որոշման</w:t>
      </w:r>
      <w:proofErr w:type="spellEnd"/>
    </w:p>
    <w:p w:rsidR="002B7026" w:rsidRPr="00765DDF" w:rsidRDefault="002B7026" w:rsidP="00B85ACC">
      <w:pPr>
        <w:shd w:val="clear" w:color="auto" w:fill="FFFFFF"/>
        <w:ind w:right="67" w:firstLine="360"/>
        <w:jc w:val="center"/>
        <w:rPr>
          <w:rFonts w:ascii="GHEA Grapalat" w:hAnsi="GHEA Grapalat"/>
          <w:bCs/>
          <w:sz w:val="22"/>
          <w:szCs w:val="22"/>
          <w:lang w:val="en-US"/>
        </w:rPr>
      </w:pPr>
    </w:p>
    <w:p w:rsidR="002B7026" w:rsidRPr="00765DDF" w:rsidRDefault="002B7026" w:rsidP="00B85ACC">
      <w:pPr>
        <w:shd w:val="clear" w:color="auto" w:fill="FFFFFF"/>
        <w:ind w:right="67" w:firstLine="360"/>
        <w:jc w:val="center"/>
        <w:rPr>
          <w:rFonts w:ascii="GHEA Grapalat" w:hAnsi="GHEA Grapalat"/>
          <w:bCs/>
          <w:sz w:val="22"/>
          <w:szCs w:val="22"/>
          <w:lang w:val="en-US"/>
        </w:rPr>
      </w:pPr>
    </w:p>
    <w:p w:rsidR="002B7026" w:rsidRPr="00765DDF" w:rsidRDefault="00105ADD" w:rsidP="00B85ACC">
      <w:pPr>
        <w:shd w:val="clear" w:color="auto" w:fill="FFFFFF"/>
        <w:ind w:right="67" w:firstLine="360"/>
        <w:jc w:val="center"/>
        <w:rPr>
          <w:rFonts w:ascii="GHEA Grapalat" w:hAnsi="GHEA Grapalat"/>
          <w:bCs/>
          <w:sz w:val="22"/>
          <w:szCs w:val="22"/>
          <w:lang w:val="en-US"/>
        </w:rPr>
      </w:pPr>
      <w:r w:rsidRPr="00765DDF">
        <w:rPr>
          <w:rFonts w:ascii="GHEA Grapalat" w:hAnsi="GHEA Grapalat"/>
          <w:bCs/>
          <w:sz w:val="22"/>
          <w:szCs w:val="22"/>
          <w:lang w:val="en-US"/>
        </w:rPr>
        <w:t>ՀԱՄԱՅՆՔԱՅԻՆ</w:t>
      </w:r>
      <w:r w:rsidR="002B7026" w:rsidRPr="00765DDF">
        <w:rPr>
          <w:rFonts w:ascii="GHEA Grapalat" w:hAnsi="GHEA Grapalat"/>
          <w:bCs/>
          <w:sz w:val="22"/>
          <w:szCs w:val="22"/>
          <w:lang w:val="en-US"/>
        </w:rPr>
        <w:t xml:space="preserve"> </w:t>
      </w:r>
      <w:proofErr w:type="gramStart"/>
      <w:r w:rsidRPr="00765DDF">
        <w:rPr>
          <w:rFonts w:ascii="GHEA Grapalat" w:hAnsi="GHEA Grapalat"/>
          <w:bCs/>
          <w:sz w:val="22"/>
          <w:szCs w:val="22"/>
          <w:lang w:val="en-US"/>
        </w:rPr>
        <w:t>ԾԱՌԱՅՈՒԹՅԱՆ</w:t>
      </w:r>
      <w:r w:rsidR="002B7026" w:rsidRPr="00765DDF">
        <w:rPr>
          <w:rFonts w:ascii="GHEA Grapalat" w:hAnsi="GHEA Grapalat"/>
          <w:bCs/>
          <w:sz w:val="22"/>
          <w:szCs w:val="22"/>
          <w:lang w:val="en-US"/>
        </w:rPr>
        <w:t xml:space="preserve">  </w:t>
      </w:r>
      <w:r w:rsidRPr="00765DDF">
        <w:rPr>
          <w:rFonts w:ascii="GHEA Grapalat" w:hAnsi="GHEA Grapalat"/>
          <w:bCs/>
          <w:sz w:val="22"/>
          <w:szCs w:val="22"/>
          <w:lang w:val="en-US"/>
        </w:rPr>
        <w:t>ՊԱՇՏՈՆԻ</w:t>
      </w:r>
      <w:proofErr w:type="gramEnd"/>
      <w:r w:rsidR="002B7026" w:rsidRPr="00765DDF">
        <w:rPr>
          <w:rFonts w:ascii="GHEA Grapalat" w:hAnsi="GHEA Grapalat"/>
          <w:bCs/>
          <w:sz w:val="22"/>
          <w:szCs w:val="22"/>
          <w:lang w:val="en-US"/>
        </w:rPr>
        <w:t xml:space="preserve"> </w:t>
      </w:r>
      <w:r w:rsidRPr="00765DDF">
        <w:rPr>
          <w:rFonts w:ascii="GHEA Grapalat" w:hAnsi="GHEA Grapalat"/>
          <w:bCs/>
          <w:sz w:val="22"/>
          <w:szCs w:val="22"/>
          <w:lang w:val="en-US"/>
        </w:rPr>
        <w:t>ԱՆՁՆԱԳԻՐ</w:t>
      </w:r>
    </w:p>
    <w:p w:rsidR="002B7026" w:rsidRPr="00765DDF" w:rsidRDefault="00105ADD" w:rsidP="00B85ACC">
      <w:pPr>
        <w:pStyle w:val="Heading1"/>
        <w:spacing w:line="240" w:lineRule="auto"/>
        <w:ind w:firstLine="360"/>
        <w:rPr>
          <w:rFonts w:ascii="GHEA Grapalat" w:hAnsi="GHEA Grapalat"/>
          <w:b w:val="0"/>
          <w:bCs/>
          <w:sz w:val="22"/>
          <w:szCs w:val="22"/>
          <w:lang w:val="en-US"/>
        </w:rPr>
      </w:pPr>
      <w:r w:rsidRPr="00765DDF">
        <w:rPr>
          <w:rFonts w:ascii="GHEA Grapalat" w:hAnsi="GHEA Grapalat"/>
          <w:b w:val="0"/>
          <w:bCs/>
          <w:sz w:val="22"/>
          <w:szCs w:val="22"/>
          <w:lang w:val="en-US"/>
        </w:rPr>
        <w:t>ԵՐԵՎԱՆԻ</w:t>
      </w:r>
      <w:r w:rsidR="002B7026" w:rsidRPr="00765DDF">
        <w:rPr>
          <w:rFonts w:ascii="GHEA Grapalat" w:hAnsi="GHEA Grapalat"/>
          <w:b w:val="0"/>
          <w:bCs/>
          <w:sz w:val="22"/>
          <w:szCs w:val="22"/>
          <w:lang w:val="en-US"/>
        </w:rPr>
        <w:t xml:space="preserve"> </w:t>
      </w:r>
      <w:r w:rsidRPr="00765DDF">
        <w:rPr>
          <w:rFonts w:ascii="GHEA Grapalat" w:hAnsi="GHEA Grapalat"/>
          <w:b w:val="0"/>
          <w:bCs/>
          <w:sz w:val="22"/>
          <w:szCs w:val="22"/>
          <w:lang w:val="en-US"/>
        </w:rPr>
        <w:t>ՔԱՂԱՔԱՊԵՏԱՐԱՆԻ</w:t>
      </w:r>
      <w:r w:rsidR="002B7026" w:rsidRPr="00765DDF">
        <w:rPr>
          <w:rFonts w:ascii="GHEA Grapalat" w:hAnsi="GHEA Grapalat"/>
          <w:b w:val="0"/>
          <w:bCs/>
          <w:sz w:val="22"/>
          <w:szCs w:val="22"/>
          <w:lang w:val="en-US"/>
        </w:rPr>
        <w:t xml:space="preserve"> </w:t>
      </w:r>
      <w:r w:rsidRPr="00765DDF">
        <w:rPr>
          <w:rFonts w:ascii="GHEA Grapalat" w:hAnsi="GHEA Grapalat"/>
          <w:b w:val="0"/>
          <w:bCs/>
          <w:sz w:val="22"/>
          <w:szCs w:val="22"/>
          <w:lang w:val="en-US"/>
        </w:rPr>
        <w:t>ԱՇԽԱՏԱԿԱԶՄԻ</w:t>
      </w:r>
      <w:r w:rsidR="002B7026" w:rsidRPr="00765DDF">
        <w:rPr>
          <w:rFonts w:ascii="GHEA Grapalat" w:hAnsi="GHEA Grapalat"/>
          <w:b w:val="0"/>
          <w:bCs/>
          <w:sz w:val="22"/>
          <w:szCs w:val="22"/>
          <w:lang w:val="en-US"/>
        </w:rPr>
        <w:t xml:space="preserve"> </w:t>
      </w:r>
      <w:r w:rsidR="002B7026" w:rsidRPr="00765DDF">
        <w:rPr>
          <w:rFonts w:ascii="GHEA Grapalat" w:hAnsi="GHEA Grapalat" w:cs="Sylfaen"/>
          <w:b w:val="0"/>
          <w:bCs/>
          <w:sz w:val="22"/>
          <w:szCs w:val="22"/>
          <w:lang w:val="hy-AM"/>
        </w:rPr>
        <w:t>ՔԱՂԱՔԱՇԻՆՈՒԹՅԱՆ</w:t>
      </w:r>
      <w:r w:rsidR="002B7026" w:rsidRPr="00765DDF">
        <w:rPr>
          <w:rFonts w:ascii="GHEA Grapalat" w:hAnsi="GHEA Grapalat"/>
          <w:b w:val="0"/>
          <w:bCs/>
          <w:sz w:val="22"/>
          <w:szCs w:val="22"/>
          <w:lang w:val="hy-AM"/>
        </w:rPr>
        <w:t xml:space="preserve"> </w:t>
      </w:r>
      <w:r w:rsidRPr="00765DDF">
        <w:rPr>
          <w:rFonts w:ascii="GHEA Grapalat" w:hAnsi="GHEA Grapalat"/>
          <w:b w:val="0"/>
          <w:bCs/>
          <w:sz w:val="22"/>
          <w:szCs w:val="22"/>
          <w:lang w:val="hy-AM"/>
        </w:rPr>
        <w:t>ԵՎ</w:t>
      </w:r>
      <w:r w:rsidR="002B7026" w:rsidRPr="00765DDF">
        <w:rPr>
          <w:rFonts w:ascii="GHEA Grapalat" w:hAnsi="GHEA Grapalat"/>
          <w:b w:val="0"/>
          <w:bCs/>
          <w:sz w:val="22"/>
          <w:szCs w:val="22"/>
          <w:lang w:val="hy-AM"/>
        </w:rPr>
        <w:t xml:space="preserve"> </w:t>
      </w:r>
      <w:r w:rsidR="002B7026" w:rsidRPr="00765DDF">
        <w:rPr>
          <w:rFonts w:ascii="GHEA Grapalat" w:hAnsi="GHEA Grapalat" w:cs="Sylfaen"/>
          <w:b w:val="0"/>
          <w:bCs/>
          <w:sz w:val="22"/>
          <w:szCs w:val="22"/>
          <w:lang w:val="hy-AM"/>
        </w:rPr>
        <w:t>ՀՈՂԻ ՎԵՐԱՀՍԿՈՂՈՒԹՅԱՆ</w:t>
      </w:r>
      <w:r w:rsidR="002B7026" w:rsidRPr="00765DDF">
        <w:rPr>
          <w:rFonts w:ascii="GHEA Grapalat" w:hAnsi="GHEA Grapalat"/>
          <w:b w:val="0"/>
          <w:bCs/>
          <w:sz w:val="22"/>
          <w:szCs w:val="22"/>
          <w:lang w:val="en-US"/>
        </w:rPr>
        <w:t xml:space="preserve"> </w:t>
      </w:r>
      <w:r w:rsidRPr="00765DDF">
        <w:rPr>
          <w:rFonts w:ascii="GHEA Grapalat" w:hAnsi="GHEA Grapalat"/>
          <w:b w:val="0"/>
          <w:bCs/>
          <w:sz w:val="22"/>
          <w:szCs w:val="22"/>
          <w:lang w:val="en-US"/>
        </w:rPr>
        <w:t>ՎԱՐՉՈՒԹՅԱՆ</w:t>
      </w:r>
      <w:r w:rsidR="002B7026" w:rsidRPr="00765DDF">
        <w:rPr>
          <w:rFonts w:ascii="GHEA Grapalat" w:hAnsi="GHEA Grapalat"/>
          <w:b w:val="0"/>
          <w:bCs/>
          <w:sz w:val="22"/>
          <w:szCs w:val="22"/>
          <w:lang w:val="en-US"/>
        </w:rPr>
        <w:t xml:space="preserve"> </w:t>
      </w:r>
      <w:r w:rsidR="002B7026" w:rsidRPr="00765DDF">
        <w:rPr>
          <w:rFonts w:ascii="GHEA Grapalat" w:hAnsi="GHEA Grapalat" w:cs="Sylfaen"/>
          <w:b w:val="0"/>
          <w:bCs/>
          <w:sz w:val="22"/>
          <w:szCs w:val="22"/>
          <w:lang w:val="hy-AM"/>
        </w:rPr>
        <w:t xml:space="preserve">ՏԱՐԱԾՔԱՅԻՆ ԵՐԿՐՈՐԴ </w:t>
      </w:r>
      <w:r w:rsidR="002B7026" w:rsidRPr="00765DDF">
        <w:rPr>
          <w:rFonts w:ascii="GHEA Grapalat" w:hAnsi="GHEA Grapalat"/>
          <w:b w:val="0"/>
          <w:bCs/>
          <w:sz w:val="22"/>
          <w:szCs w:val="22"/>
          <w:lang w:val="en-US"/>
        </w:rPr>
        <w:softHyphen/>
      </w:r>
      <w:r w:rsidR="002B7026" w:rsidRPr="00765DDF">
        <w:rPr>
          <w:rFonts w:ascii="GHEA Grapalat" w:hAnsi="GHEA Grapalat"/>
          <w:b w:val="0"/>
          <w:bCs/>
          <w:sz w:val="22"/>
          <w:szCs w:val="22"/>
          <w:lang w:val="en-US"/>
        </w:rPr>
        <w:softHyphen/>
      </w:r>
      <w:r w:rsidR="002B7026" w:rsidRPr="00765DDF">
        <w:rPr>
          <w:rFonts w:ascii="GHEA Grapalat" w:hAnsi="GHEA Grapalat"/>
          <w:b w:val="0"/>
          <w:bCs/>
          <w:sz w:val="22"/>
          <w:szCs w:val="22"/>
          <w:lang w:val="en-US"/>
        </w:rPr>
        <w:softHyphen/>
      </w:r>
      <w:r w:rsidR="002B7026" w:rsidRPr="00765DDF">
        <w:rPr>
          <w:rFonts w:ascii="GHEA Grapalat" w:hAnsi="GHEA Grapalat"/>
          <w:b w:val="0"/>
          <w:bCs/>
          <w:sz w:val="22"/>
          <w:szCs w:val="22"/>
          <w:lang w:val="en-US"/>
        </w:rPr>
        <w:softHyphen/>
      </w:r>
      <w:r w:rsidRPr="00765DDF">
        <w:rPr>
          <w:rFonts w:ascii="GHEA Grapalat" w:hAnsi="GHEA Grapalat"/>
          <w:b w:val="0"/>
          <w:bCs/>
          <w:sz w:val="22"/>
          <w:szCs w:val="22"/>
          <w:lang w:val="en-US"/>
        </w:rPr>
        <w:t>ԲԱԺՆԻ</w:t>
      </w:r>
      <w:r w:rsidR="002B7026" w:rsidRPr="00765DDF">
        <w:rPr>
          <w:rFonts w:ascii="GHEA Grapalat" w:hAnsi="GHEA Grapalat"/>
          <w:b w:val="0"/>
          <w:bCs/>
          <w:sz w:val="22"/>
          <w:szCs w:val="22"/>
          <w:lang w:val="hy-AM"/>
        </w:rPr>
        <w:t xml:space="preserve"> </w:t>
      </w:r>
      <w:r w:rsidRPr="00765DDF">
        <w:rPr>
          <w:rFonts w:ascii="GHEA Grapalat" w:hAnsi="GHEA Grapalat"/>
          <w:b w:val="0"/>
          <w:bCs/>
          <w:sz w:val="22"/>
          <w:szCs w:val="22"/>
          <w:lang w:val="en-US"/>
        </w:rPr>
        <w:t>ԳԼԽԱՎՈՐ</w:t>
      </w:r>
      <w:r w:rsidR="002B7026" w:rsidRPr="00765DDF">
        <w:rPr>
          <w:rFonts w:ascii="GHEA Grapalat" w:hAnsi="GHEA Grapalat"/>
          <w:b w:val="0"/>
          <w:bCs/>
          <w:sz w:val="22"/>
          <w:szCs w:val="22"/>
          <w:lang w:val="en-US"/>
        </w:rPr>
        <w:t xml:space="preserve"> </w:t>
      </w:r>
      <w:r w:rsidRPr="00765DDF">
        <w:rPr>
          <w:rFonts w:ascii="GHEA Grapalat" w:hAnsi="GHEA Grapalat"/>
          <w:b w:val="0"/>
          <w:bCs/>
          <w:sz w:val="22"/>
          <w:szCs w:val="22"/>
          <w:lang w:val="en-US"/>
        </w:rPr>
        <w:t>ՄԱՍՆԱԳԵՏԻ</w:t>
      </w:r>
      <w:r w:rsidR="002B7026" w:rsidRPr="00765DDF">
        <w:rPr>
          <w:rFonts w:ascii="GHEA Grapalat" w:hAnsi="GHEA Grapalat"/>
          <w:b w:val="0"/>
          <w:bCs/>
          <w:sz w:val="22"/>
          <w:szCs w:val="22"/>
          <w:lang w:val="en-US"/>
        </w:rPr>
        <w:t xml:space="preserve"> </w:t>
      </w:r>
    </w:p>
    <w:p w:rsidR="002B7026" w:rsidRPr="00765DDF" w:rsidRDefault="002B7026" w:rsidP="00B85ACC">
      <w:pPr>
        <w:ind w:firstLine="360"/>
        <w:rPr>
          <w:rFonts w:ascii="GHEA Grapalat" w:hAnsi="GHEA Grapalat"/>
          <w:sz w:val="22"/>
          <w:szCs w:val="22"/>
          <w:lang w:val="en-US"/>
        </w:rPr>
      </w:pPr>
    </w:p>
    <w:p w:rsidR="002B7026" w:rsidRPr="00765DDF" w:rsidRDefault="002B7026" w:rsidP="00B85ACC">
      <w:pPr>
        <w:ind w:firstLine="360"/>
        <w:jc w:val="center"/>
        <w:rPr>
          <w:rFonts w:ascii="GHEA Grapalat" w:hAnsi="GHEA Grapalat"/>
          <w:sz w:val="22"/>
          <w:szCs w:val="22"/>
          <w:lang w:val="en-US"/>
        </w:rPr>
      </w:pPr>
      <w:r w:rsidRPr="00765DDF">
        <w:rPr>
          <w:rFonts w:ascii="GHEA Grapalat" w:hAnsi="GHEA Grapalat"/>
          <w:sz w:val="22"/>
          <w:szCs w:val="22"/>
          <w:lang w:val="en-US"/>
        </w:rPr>
        <w:t>2.3-66</w:t>
      </w:r>
    </w:p>
    <w:p w:rsidR="002B7026" w:rsidRPr="00765DDF" w:rsidRDefault="002B7026" w:rsidP="00B85ACC">
      <w:pPr>
        <w:ind w:firstLine="360"/>
        <w:jc w:val="center"/>
        <w:rPr>
          <w:rFonts w:ascii="GHEA Grapalat" w:hAnsi="GHEA Grapalat"/>
          <w:sz w:val="22"/>
          <w:szCs w:val="22"/>
          <w:lang w:val="en-US"/>
        </w:rPr>
      </w:pPr>
      <w:r w:rsidRPr="00765DDF">
        <w:rPr>
          <w:rFonts w:ascii="GHEA Grapalat" w:hAnsi="GHEA Grapalat"/>
          <w:sz w:val="22"/>
          <w:szCs w:val="22"/>
          <w:lang w:val="en-US"/>
        </w:rPr>
        <w:t>(</w:t>
      </w:r>
      <w:proofErr w:type="spellStart"/>
      <w:r w:rsidR="00105ADD" w:rsidRPr="00765DDF">
        <w:rPr>
          <w:rFonts w:ascii="GHEA Grapalat" w:hAnsi="GHEA Grapalat"/>
          <w:sz w:val="22"/>
          <w:szCs w:val="22"/>
          <w:lang w:val="en-US"/>
        </w:rPr>
        <w:t>ծածկագիրը</w:t>
      </w:r>
      <w:proofErr w:type="spellEnd"/>
      <w:r w:rsidRPr="00765DDF">
        <w:rPr>
          <w:rFonts w:ascii="GHEA Grapalat" w:hAnsi="GHEA Grapalat"/>
          <w:sz w:val="22"/>
          <w:szCs w:val="22"/>
          <w:lang w:val="en-US"/>
        </w:rPr>
        <w:t>)</w:t>
      </w:r>
    </w:p>
    <w:p w:rsidR="002B7026" w:rsidRPr="00765DDF" w:rsidRDefault="002B7026" w:rsidP="00B85ACC">
      <w:pPr>
        <w:ind w:firstLine="360"/>
        <w:jc w:val="center"/>
        <w:rPr>
          <w:rFonts w:ascii="GHEA Grapalat" w:hAnsi="GHEA Grapalat"/>
          <w:sz w:val="22"/>
          <w:szCs w:val="22"/>
          <w:lang w:val="en-US"/>
        </w:rPr>
      </w:pPr>
    </w:p>
    <w:p w:rsidR="002B7026" w:rsidRPr="00765DDF" w:rsidRDefault="002B7026" w:rsidP="00B85ACC">
      <w:pPr>
        <w:ind w:firstLine="360"/>
        <w:jc w:val="center"/>
        <w:rPr>
          <w:rFonts w:ascii="GHEA Grapalat" w:hAnsi="GHEA Grapalat"/>
          <w:sz w:val="22"/>
          <w:szCs w:val="22"/>
          <w:lang w:val="en-US"/>
        </w:rPr>
      </w:pPr>
    </w:p>
    <w:p w:rsidR="002B7026" w:rsidRPr="00765DDF" w:rsidRDefault="002B7026" w:rsidP="00B85ACC">
      <w:pPr>
        <w:shd w:val="clear" w:color="auto" w:fill="FFFFFF"/>
        <w:ind w:right="67" w:firstLine="360"/>
        <w:jc w:val="center"/>
        <w:rPr>
          <w:rFonts w:ascii="GHEA Grapalat" w:hAnsi="GHEA Grapalat"/>
          <w:sz w:val="22"/>
          <w:szCs w:val="22"/>
          <w:lang w:val="en-US"/>
        </w:rPr>
      </w:pPr>
      <w:r w:rsidRPr="00765DDF">
        <w:rPr>
          <w:rFonts w:ascii="GHEA Grapalat" w:hAnsi="GHEA Grapalat"/>
          <w:sz w:val="22"/>
          <w:szCs w:val="22"/>
          <w:lang w:val="en-US"/>
        </w:rPr>
        <w:t xml:space="preserve">1. </w:t>
      </w:r>
      <w:r w:rsidR="00105ADD" w:rsidRPr="00765DDF">
        <w:rPr>
          <w:rFonts w:ascii="GHEA Grapalat" w:hAnsi="GHEA Grapalat"/>
          <w:sz w:val="22"/>
          <w:szCs w:val="22"/>
          <w:lang w:val="en-US"/>
        </w:rPr>
        <w:t>ԸՆԴՀԱՆՈՒՐ</w:t>
      </w:r>
      <w:r w:rsidRPr="00765DDF">
        <w:rPr>
          <w:rFonts w:ascii="GHEA Grapalat" w:hAnsi="GHEA Grapalat"/>
          <w:sz w:val="22"/>
          <w:szCs w:val="22"/>
          <w:lang w:val="en-US"/>
        </w:rPr>
        <w:t xml:space="preserve"> </w:t>
      </w:r>
      <w:r w:rsidR="00105ADD" w:rsidRPr="00765DDF">
        <w:rPr>
          <w:rFonts w:ascii="GHEA Grapalat" w:hAnsi="GHEA Grapalat"/>
          <w:sz w:val="22"/>
          <w:szCs w:val="22"/>
          <w:lang w:val="en-US"/>
        </w:rPr>
        <w:t>ԴՐՈՒՅԹՆԵՐ</w:t>
      </w:r>
    </w:p>
    <w:p w:rsidR="002B7026" w:rsidRPr="00765DDF" w:rsidRDefault="002B7026" w:rsidP="00B85ACC">
      <w:pPr>
        <w:shd w:val="clear" w:color="auto" w:fill="FFFFFF"/>
        <w:ind w:right="67" w:firstLine="360"/>
        <w:jc w:val="center"/>
        <w:rPr>
          <w:rFonts w:ascii="GHEA Grapalat" w:hAnsi="GHEA Grapalat"/>
          <w:sz w:val="22"/>
          <w:szCs w:val="22"/>
          <w:lang w:val="en-US"/>
        </w:rPr>
      </w:pPr>
    </w:p>
    <w:p w:rsidR="002B7026" w:rsidRPr="00765DDF" w:rsidRDefault="002B7026" w:rsidP="00B85ACC">
      <w:pPr>
        <w:shd w:val="clear" w:color="auto" w:fill="FFFFFF"/>
        <w:ind w:right="67" w:firstLine="360"/>
        <w:jc w:val="both"/>
        <w:rPr>
          <w:rFonts w:ascii="GHEA Grapalat" w:hAnsi="GHEA Grapalat"/>
          <w:sz w:val="22"/>
          <w:szCs w:val="22"/>
          <w:lang w:val="en-US"/>
        </w:rPr>
      </w:pPr>
      <w:r w:rsidRPr="00765DDF">
        <w:rPr>
          <w:rFonts w:ascii="GHEA Grapalat" w:hAnsi="GHEA Grapalat"/>
          <w:sz w:val="22"/>
          <w:szCs w:val="22"/>
          <w:lang w:val="en-US"/>
        </w:rPr>
        <w:t xml:space="preserve">1. </w:t>
      </w:r>
      <w:proofErr w:type="spellStart"/>
      <w:r w:rsidR="00105ADD" w:rsidRPr="00765DDF">
        <w:rPr>
          <w:rFonts w:ascii="GHEA Grapalat" w:hAnsi="GHEA Grapalat"/>
          <w:sz w:val="22"/>
          <w:szCs w:val="22"/>
          <w:lang w:val="en-US"/>
        </w:rPr>
        <w:t>Երևանի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քաղաքապետարանի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աշխատակազմի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այսուհետ</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աշխատակազմ</w:t>
      </w:r>
      <w:proofErr w:type="spellEnd"/>
      <w:r w:rsidRPr="00765DDF">
        <w:rPr>
          <w:rFonts w:ascii="GHEA Grapalat" w:hAnsi="GHEA Grapalat"/>
          <w:sz w:val="22"/>
          <w:szCs w:val="22"/>
          <w:lang w:val="en-US"/>
        </w:rPr>
        <w:t xml:space="preserve">) </w:t>
      </w:r>
      <w:r w:rsidRPr="00765DDF">
        <w:rPr>
          <w:rFonts w:ascii="GHEA Grapalat" w:hAnsi="GHEA Grapalat" w:cs="Sylfaen"/>
          <w:sz w:val="22"/>
          <w:szCs w:val="22"/>
          <w:lang w:val="hy-AM"/>
        </w:rPr>
        <w:t>քաղաքաշինության և հողի վերահսկողության</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վարչության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այսուհետ</w:t>
      </w:r>
      <w:proofErr w:type="spellEnd"/>
      <w:r w:rsidRPr="00765DDF">
        <w:rPr>
          <w:rFonts w:ascii="GHEA Grapalat" w:hAnsi="GHEA Grapalat"/>
          <w:sz w:val="22"/>
          <w:szCs w:val="22"/>
          <w:lang w:val="en-US"/>
        </w:rPr>
        <w:t xml:space="preserve">` </w:t>
      </w:r>
      <w:proofErr w:type="spellStart"/>
      <w:proofErr w:type="gramStart"/>
      <w:r w:rsidR="00105ADD" w:rsidRPr="00765DDF">
        <w:rPr>
          <w:rFonts w:ascii="GHEA Grapalat" w:hAnsi="GHEA Grapalat"/>
          <w:sz w:val="22"/>
          <w:szCs w:val="22"/>
          <w:lang w:val="en-US"/>
        </w:rPr>
        <w:t>վարչություն</w:t>
      </w:r>
      <w:proofErr w:type="spellEnd"/>
      <w:r w:rsidRPr="00765DDF">
        <w:rPr>
          <w:rFonts w:ascii="GHEA Grapalat" w:hAnsi="GHEA Grapalat"/>
          <w:sz w:val="22"/>
          <w:szCs w:val="22"/>
          <w:lang w:val="en-US"/>
        </w:rPr>
        <w:t>)</w:t>
      </w:r>
      <w:r w:rsidRPr="00765DDF">
        <w:rPr>
          <w:rFonts w:ascii="GHEA Grapalat" w:hAnsi="GHEA Grapalat"/>
          <w:sz w:val="22"/>
          <w:szCs w:val="22"/>
          <w:lang w:val="hy-AM"/>
        </w:rPr>
        <w:t xml:space="preserve">   </w:t>
      </w:r>
      <w:proofErr w:type="gramEnd"/>
      <w:r w:rsidRPr="00765DDF">
        <w:rPr>
          <w:rFonts w:ascii="GHEA Grapalat" w:hAnsi="GHEA Grapalat"/>
          <w:sz w:val="22"/>
          <w:szCs w:val="22"/>
          <w:lang w:val="hy-AM"/>
        </w:rPr>
        <w:t xml:space="preserve"> </w:t>
      </w:r>
      <w:r w:rsidRPr="00765DDF">
        <w:rPr>
          <w:rFonts w:ascii="GHEA Grapalat" w:hAnsi="GHEA Grapalat"/>
          <w:sz w:val="22"/>
          <w:szCs w:val="22"/>
          <w:lang w:val="en-US"/>
        </w:rPr>
        <w:t xml:space="preserve"> </w:t>
      </w:r>
      <w:r w:rsidRPr="00765DDF">
        <w:rPr>
          <w:rFonts w:ascii="GHEA Grapalat" w:hAnsi="GHEA Grapalat" w:cs="Sylfaen"/>
          <w:sz w:val="22"/>
          <w:szCs w:val="22"/>
          <w:lang w:val="hy-AM"/>
        </w:rPr>
        <w:t>տարածքային երկրորդ</w:t>
      </w:r>
      <w:r w:rsidRPr="00765DDF">
        <w:rPr>
          <w:rFonts w:ascii="GHEA Grapalat" w:hAnsi="GHEA Grapalat" w:cs="Sylfaen"/>
          <w:sz w:val="22"/>
          <w:szCs w:val="22"/>
          <w:lang w:val="en-US"/>
        </w:rPr>
        <w:t xml:space="preserve"> </w:t>
      </w:r>
      <w:r w:rsidRPr="00765DDF">
        <w:rPr>
          <w:rFonts w:ascii="GHEA Grapalat" w:hAnsi="GHEA Grapalat" w:cs="Sylfaen"/>
          <w:sz w:val="22"/>
          <w:szCs w:val="22"/>
          <w:lang w:val="hy-AM"/>
        </w:rPr>
        <w:t xml:space="preserve">բաժնի </w:t>
      </w:r>
      <w:r w:rsidRPr="00765DDF">
        <w:rPr>
          <w:rFonts w:ascii="GHEA Grapalat" w:hAnsi="GHEA Grapalat"/>
          <w:sz w:val="22"/>
          <w:szCs w:val="22"/>
          <w:lang w:val="en-US"/>
        </w:rPr>
        <w:t>(</w:t>
      </w:r>
      <w:proofErr w:type="spellStart"/>
      <w:r w:rsidR="00105ADD" w:rsidRPr="00765DDF">
        <w:rPr>
          <w:rFonts w:ascii="GHEA Grapalat" w:hAnsi="GHEA Grapalat"/>
          <w:sz w:val="22"/>
          <w:szCs w:val="22"/>
          <w:lang w:val="en-US"/>
        </w:rPr>
        <w:t>այսուհետ</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բաժին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պաշտոնն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ընդգրկվում</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է</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համայնքային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ծառայության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առաջատար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պաշտոնների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խմբի</w:t>
      </w:r>
      <w:proofErr w:type="spellEnd"/>
      <w:r w:rsidRPr="00765DDF">
        <w:rPr>
          <w:rFonts w:ascii="GHEA Grapalat" w:hAnsi="GHEA Grapalat"/>
          <w:sz w:val="22"/>
          <w:szCs w:val="22"/>
          <w:lang w:val="en-US"/>
        </w:rPr>
        <w:t xml:space="preserve"> 3-</w:t>
      </w:r>
      <w:r w:rsidR="00105ADD" w:rsidRPr="00765DDF">
        <w:rPr>
          <w:rFonts w:ascii="GHEA Grapalat" w:hAnsi="GHEA Grapalat"/>
          <w:sz w:val="22"/>
          <w:szCs w:val="22"/>
          <w:lang w:val="en-US"/>
        </w:rPr>
        <w:t>րդ</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ենթախմբում</w:t>
      </w:r>
      <w:proofErr w:type="spellEnd"/>
      <w:r w:rsidR="00105ADD" w:rsidRPr="00765DDF">
        <w:rPr>
          <w:rFonts w:ascii="GHEA Grapalat" w:hAnsi="GHEA Grapalat"/>
          <w:sz w:val="22"/>
          <w:szCs w:val="22"/>
          <w:lang w:val="en-US"/>
        </w:rPr>
        <w:t>։</w:t>
      </w:r>
    </w:p>
    <w:p w:rsidR="002B7026" w:rsidRPr="00765DDF" w:rsidRDefault="002B7026" w:rsidP="00B85ACC">
      <w:pPr>
        <w:shd w:val="clear" w:color="auto" w:fill="FFFFFF"/>
        <w:ind w:right="67" w:firstLine="360"/>
        <w:jc w:val="both"/>
        <w:rPr>
          <w:rFonts w:ascii="GHEA Grapalat" w:hAnsi="GHEA Grapalat"/>
          <w:sz w:val="22"/>
          <w:szCs w:val="22"/>
          <w:lang w:val="en-US"/>
        </w:rPr>
      </w:pPr>
      <w:r w:rsidRPr="00765DDF">
        <w:rPr>
          <w:rFonts w:ascii="GHEA Grapalat" w:hAnsi="GHEA Grapalat"/>
          <w:sz w:val="22"/>
          <w:szCs w:val="22"/>
          <w:lang w:val="en-US"/>
        </w:rPr>
        <w:t xml:space="preserve">2.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մասնագետին</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hy-AM"/>
        </w:rPr>
        <w:t>«</w:t>
      </w:r>
      <w:proofErr w:type="spellStart"/>
      <w:r w:rsidR="00105ADD" w:rsidRPr="00765DDF">
        <w:rPr>
          <w:rFonts w:ascii="GHEA Grapalat" w:hAnsi="GHEA Grapalat"/>
          <w:sz w:val="22"/>
          <w:szCs w:val="22"/>
          <w:lang w:val="en-US"/>
        </w:rPr>
        <w:t>Համայնքային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ծառայության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մասին</w:t>
      </w:r>
      <w:proofErr w:type="spellEnd"/>
      <w:r w:rsidR="00765DDF" w:rsidRPr="00765DDF">
        <w:rPr>
          <w:rFonts w:ascii="GHEA Grapalat" w:hAnsi="GHEA Grapalat"/>
          <w:sz w:val="22"/>
          <w:szCs w:val="22"/>
          <w:lang w:val="hy-AM"/>
        </w:rPr>
        <w:t>ե</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Հայաստանի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Հանրապետության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օրենքով</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այսուհետ</w:t>
      </w:r>
      <w:proofErr w:type="spellEnd"/>
      <w:r w:rsidR="00105ADD" w:rsidRPr="00765DDF">
        <w:rPr>
          <w:rFonts w:ascii="GHEA Grapalat" w:hAnsi="GHEA Grapalat"/>
          <w:sz w:val="22"/>
          <w:szCs w:val="22"/>
          <w:lang w:val="en-US"/>
        </w:rPr>
        <w:t>`</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օրենք</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սահմանված</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կարգով</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պաշտոնում</w:t>
      </w:r>
      <w:proofErr w:type="spellEnd"/>
      <w:r w:rsidRPr="00765DDF">
        <w:rPr>
          <w:rFonts w:ascii="GHEA Grapalat" w:hAnsi="GHEA Grapalat"/>
          <w:sz w:val="22"/>
          <w:szCs w:val="22"/>
          <w:lang w:val="en-US"/>
        </w:rPr>
        <w:t xml:space="preserve"> </w:t>
      </w:r>
      <w:proofErr w:type="spellStart"/>
      <w:proofErr w:type="gramStart"/>
      <w:r w:rsidR="00105ADD" w:rsidRPr="00765DDF">
        <w:rPr>
          <w:rFonts w:ascii="GHEA Grapalat" w:hAnsi="GHEA Grapalat"/>
          <w:sz w:val="22"/>
          <w:szCs w:val="22"/>
          <w:lang w:val="en-US"/>
        </w:rPr>
        <w:t>նշանակում</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և</w:t>
      </w:r>
      <w:proofErr w:type="gram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պաշտոնից</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ազատում</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է</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աշխատակազմի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քարտուղարը</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այսուհետ</w:t>
      </w:r>
      <w:proofErr w:type="spellEnd"/>
      <w:r w:rsidR="00105ADD" w:rsidRPr="00765DDF">
        <w:rPr>
          <w:rFonts w:ascii="GHEA Grapalat" w:hAnsi="GHEA Grapalat"/>
          <w:sz w:val="22"/>
          <w:szCs w:val="22"/>
          <w:lang w:val="en-US"/>
        </w:rPr>
        <w:t>`</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քարտուղար</w:t>
      </w:r>
      <w:proofErr w:type="spellEnd"/>
      <w:r w:rsidRPr="00765DDF">
        <w:rPr>
          <w:rFonts w:ascii="GHEA Grapalat" w:hAnsi="GHEA Grapalat"/>
          <w:sz w:val="22"/>
          <w:szCs w:val="22"/>
          <w:lang w:val="en-US"/>
        </w:rPr>
        <w:t>)</w:t>
      </w:r>
      <w:r w:rsidR="00105ADD" w:rsidRPr="00765DDF">
        <w:rPr>
          <w:rFonts w:ascii="GHEA Grapalat" w:hAnsi="GHEA Grapalat"/>
          <w:sz w:val="22"/>
          <w:szCs w:val="22"/>
          <w:lang w:val="en-US"/>
        </w:rPr>
        <w:t>։</w:t>
      </w:r>
    </w:p>
    <w:p w:rsidR="002B7026" w:rsidRPr="00765DDF" w:rsidRDefault="002B7026" w:rsidP="00B85ACC">
      <w:pPr>
        <w:shd w:val="clear" w:color="auto" w:fill="FFFFFF"/>
        <w:ind w:right="67" w:firstLine="360"/>
        <w:jc w:val="both"/>
        <w:rPr>
          <w:rFonts w:ascii="GHEA Grapalat" w:hAnsi="GHEA Grapalat"/>
          <w:sz w:val="22"/>
          <w:szCs w:val="22"/>
          <w:lang w:val="en-US"/>
        </w:rPr>
      </w:pPr>
      <w:r w:rsidRPr="00765DDF">
        <w:rPr>
          <w:rFonts w:ascii="GHEA Grapalat" w:hAnsi="GHEA Grapalat"/>
          <w:sz w:val="22"/>
          <w:szCs w:val="22"/>
          <w:lang w:val="en-US"/>
        </w:rPr>
        <w:t xml:space="preserve"> </w:t>
      </w:r>
    </w:p>
    <w:p w:rsidR="002B7026" w:rsidRPr="00765DDF" w:rsidRDefault="002B7026" w:rsidP="00B85ACC">
      <w:pPr>
        <w:shd w:val="clear" w:color="auto" w:fill="FFFFFF"/>
        <w:ind w:right="67" w:firstLine="360"/>
        <w:jc w:val="center"/>
        <w:rPr>
          <w:rFonts w:ascii="GHEA Grapalat" w:hAnsi="GHEA Grapalat"/>
          <w:sz w:val="22"/>
          <w:szCs w:val="22"/>
          <w:lang w:val="en-US"/>
        </w:rPr>
      </w:pPr>
      <w:r w:rsidRPr="00765DDF">
        <w:rPr>
          <w:rFonts w:ascii="GHEA Grapalat" w:hAnsi="GHEA Grapalat"/>
          <w:sz w:val="22"/>
          <w:szCs w:val="22"/>
          <w:lang w:val="en-US"/>
        </w:rPr>
        <w:t xml:space="preserve">2. </w:t>
      </w:r>
      <w:r w:rsidR="00105ADD" w:rsidRPr="00765DDF">
        <w:rPr>
          <w:rFonts w:ascii="GHEA Grapalat" w:hAnsi="GHEA Grapalat"/>
          <w:sz w:val="22"/>
          <w:szCs w:val="22"/>
          <w:lang w:val="en-US"/>
        </w:rPr>
        <w:t>ԱՇԽԱՏԱՆՔԻ</w:t>
      </w:r>
      <w:r w:rsidRPr="00765DDF">
        <w:rPr>
          <w:rFonts w:ascii="GHEA Grapalat" w:hAnsi="GHEA Grapalat"/>
          <w:sz w:val="22"/>
          <w:szCs w:val="22"/>
          <w:lang w:val="en-US"/>
        </w:rPr>
        <w:t xml:space="preserve"> </w:t>
      </w:r>
      <w:r w:rsidR="00105ADD" w:rsidRPr="00765DDF">
        <w:rPr>
          <w:rFonts w:ascii="GHEA Grapalat" w:hAnsi="GHEA Grapalat"/>
          <w:sz w:val="22"/>
          <w:szCs w:val="22"/>
          <w:lang w:val="en-US"/>
        </w:rPr>
        <w:t>ԿԱԶՄԱԿԵՐՊՄԱՆ</w:t>
      </w:r>
      <w:r w:rsidRPr="00765DDF">
        <w:rPr>
          <w:rFonts w:ascii="GHEA Grapalat" w:hAnsi="GHEA Grapalat"/>
          <w:sz w:val="22"/>
          <w:szCs w:val="22"/>
          <w:lang w:val="en-US"/>
        </w:rPr>
        <w:t xml:space="preserve"> </w:t>
      </w:r>
      <w:r w:rsidR="00105ADD" w:rsidRPr="00765DDF">
        <w:rPr>
          <w:rFonts w:ascii="GHEA Grapalat" w:hAnsi="GHEA Grapalat"/>
          <w:sz w:val="22"/>
          <w:szCs w:val="22"/>
          <w:lang w:val="en-US"/>
        </w:rPr>
        <w:t>ԵՎ</w:t>
      </w:r>
      <w:r w:rsidRPr="00765DDF">
        <w:rPr>
          <w:rFonts w:ascii="GHEA Grapalat" w:hAnsi="GHEA Grapalat"/>
          <w:sz w:val="22"/>
          <w:szCs w:val="22"/>
          <w:lang w:val="en-US"/>
        </w:rPr>
        <w:t xml:space="preserve"> </w:t>
      </w:r>
      <w:r w:rsidR="00105ADD" w:rsidRPr="00765DDF">
        <w:rPr>
          <w:rFonts w:ascii="GHEA Grapalat" w:hAnsi="GHEA Grapalat"/>
          <w:sz w:val="22"/>
          <w:szCs w:val="22"/>
          <w:lang w:val="en-US"/>
        </w:rPr>
        <w:t>ՂԵԿԱՎԱՐՄԱՆ</w:t>
      </w:r>
      <w:r w:rsidRPr="00765DDF">
        <w:rPr>
          <w:rFonts w:ascii="GHEA Grapalat" w:hAnsi="GHEA Grapalat"/>
          <w:sz w:val="22"/>
          <w:szCs w:val="22"/>
          <w:lang w:val="en-US"/>
        </w:rPr>
        <w:t xml:space="preserve"> </w:t>
      </w:r>
      <w:r w:rsidR="00105ADD" w:rsidRPr="00765DDF">
        <w:rPr>
          <w:rFonts w:ascii="GHEA Grapalat" w:hAnsi="GHEA Grapalat"/>
          <w:sz w:val="22"/>
          <w:szCs w:val="22"/>
          <w:lang w:val="en-US"/>
        </w:rPr>
        <w:t>ՊԱՏԱՍԽԱՆԱՏՎՈՒԹՅՈՒՆԸ</w:t>
      </w:r>
    </w:p>
    <w:p w:rsidR="002B7026" w:rsidRPr="00765DDF" w:rsidRDefault="002B7026" w:rsidP="00B85ACC">
      <w:pPr>
        <w:shd w:val="clear" w:color="auto" w:fill="FFFFFF"/>
        <w:ind w:right="67" w:firstLine="360"/>
        <w:jc w:val="center"/>
        <w:rPr>
          <w:rFonts w:ascii="GHEA Grapalat" w:hAnsi="GHEA Grapalat"/>
          <w:sz w:val="22"/>
          <w:szCs w:val="22"/>
          <w:lang w:val="en-US"/>
        </w:rPr>
      </w:pPr>
    </w:p>
    <w:p w:rsidR="002B7026" w:rsidRPr="00765DDF" w:rsidRDefault="002B7026" w:rsidP="00B85ACC">
      <w:pPr>
        <w:shd w:val="clear" w:color="auto" w:fill="FFFFFF"/>
        <w:ind w:right="24" w:firstLine="360"/>
        <w:jc w:val="both"/>
        <w:rPr>
          <w:rFonts w:ascii="GHEA Grapalat" w:hAnsi="GHEA Grapalat"/>
          <w:sz w:val="22"/>
          <w:szCs w:val="22"/>
          <w:lang w:val="en-US"/>
        </w:rPr>
      </w:pPr>
      <w:r w:rsidRPr="00765DDF">
        <w:rPr>
          <w:rFonts w:ascii="GHEA Grapalat" w:hAnsi="GHEA Grapalat"/>
          <w:sz w:val="22"/>
          <w:szCs w:val="22"/>
          <w:lang w:val="en-US"/>
        </w:rPr>
        <w:t xml:space="preserve">3.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անմիջականորեն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ենթակա</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և</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հաշվետու</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է</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պետին</w:t>
      </w:r>
      <w:proofErr w:type="spellEnd"/>
      <w:r w:rsidR="00105ADD" w:rsidRPr="00765DDF">
        <w:rPr>
          <w:rFonts w:ascii="GHEA Grapalat" w:hAnsi="GHEA Grapalat"/>
          <w:sz w:val="22"/>
          <w:szCs w:val="22"/>
          <w:lang w:val="en-US"/>
        </w:rPr>
        <w:t>։</w:t>
      </w:r>
    </w:p>
    <w:p w:rsidR="002B7026" w:rsidRPr="00765DDF" w:rsidRDefault="002B7026" w:rsidP="00B85ACC">
      <w:pPr>
        <w:shd w:val="clear" w:color="auto" w:fill="FFFFFF"/>
        <w:ind w:right="24" w:firstLine="360"/>
        <w:jc w:val="both"/>
        <w:rPr>
          <w:rFonts w:ascii="GHEA Grapalat" w:hAnsi="GHEA Grapalat"/>
          <w:sz w:val="22"/>
          <w:szCs w:val="22"/>
          <w:lang w:val="en-US"/>
        </w:rPr>
      </w:pPr>
      <w:r w:rsidRPr="00765DDF">
        <w:rPr>
          <w:rFonts w:ascii="GHEA Grapalat" w:hAnsi="GHEA Grapalat"/>
          <w:sz w:val="22"/>
          <w:szCs w:val="22"/>
          <w:lang w:val="en-US"/>
        </w:rPr>
        <w:t xml:space="preserve">4.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իրեն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ենթակա</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աշխատողներ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չունի</w:t>
      </w:r>
      <w:proofErr w:type="spellEnd"/>
      <w:r w:rsidR="00105ADD" w:rsidRPr="00765DDF">
        <w:rPr>
          <w:rFonts w:ascii="GHEA Grapalat" w:hAnsi="GHEA Grapalat"/>
          <w:sz w:val="22"/>
          <w:szCs w:val="22"/>
          <w:lang w:val="en-US"/>
        </w:rPr>
        <w:t>։</w:t>
      </w:r>
    </w:p>
    <w:p w:rsidR="002B7026" w:rsidRPr="00765DDF" w:rsidRDefault="002B7026" w:rsidP="00B85ACC">
      <w:pPr>
        <w:shd w:val="clear" w:color="auto" w:fill="FFFFFF"/>
        <w:ind w:right="24" w:firstLine="360"/>
        <w:jc w:val="both"/>
        <w:rPr>
          <w:rFonts w:ascii="GHEA Grapalat" w:hAnsi="GHEA Grapalat"/>
          <w:sz w:val="22"/>
          <w:szCs w:val="22"/>
          <w:lang w:val="en-US"/>
        </w:rPr>
      </w:pPr>
      <w:r w:rsidRPr="00765DDF">
        <w:rPr>
          <w:rFonts w:ascii="GHEA Grapalat" w:hAnsi="GHEA Grapalat"/>
          <w:sz w:val="22"/>
          <w:szCs w:val="22"/>
          <w:lang w:val="en-US"/>
        </w:rPr>
        <w:t xml:space="preserve">5.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բացակայության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դեպքում</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նրան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փոխարինում</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է</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այլ</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w:t>
      </w:r>
      <w:proofErr w:type="spellEnd"/>
      <w:r w:rsidR="00B85ACC" w:rsidRPr="00765DDF">
        <w:rPr>
          <w:rFonts w:ascii="GHEA Grapalat" w:hAnsi="GHEA Grapalat"/>
          <w:sz w:val="22"/>
          <w:szCs w:val="22"/>
          <w:lang w:val="hy-AM"/>
        </w:rPr>
        <w:t>ներից մեկ</w:t>
      </w:r>
      <w:r w:rsidR="00105ADD" w:rsidRPr="00765DDF">
        <w:rPr>
          <w:rFonts w:ascii="GHEA Grapalat" w:hAnsi="GHEA Grapalat"/>
          <w:sz w:val="22"/>
          <w:szCs w:val="22"/>
          <w:lang w:val="en-US"/>
        </w:rPr>
        <w:t>ը</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կամ</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առաջատար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մասնագետը</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քարտուղարի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հայեցողությամբ</w:t>
      </w:r>
      <w:proofErr w:type="spellEnd"/>
      <w:r w:rsidR="00105ADD" w:rsidRPr="00765DDF">
        <w:rPr>
          <w:rFonts w:ascii="GHEA Grapalat" w:hAnsi="GHEA Grapalat"/>
          <w:sz w:val="22"/>
          <w:szCs w:val="22"/>
          <w:lang w:val="en-US"/>
        </w:rPr>
        <w:t>։</w:t>
      </w:r>
      <w:r w:rsidRPr="00765DDF">
        <w:rPr>
          <w:rFonts w:ascii="GHEA Grapalat" w:hAnsi="GHEA Grapalat"/>
          <w:sz w:val="22"/>
          <w:szCs w:val="22"/>
          <w:lang w:val="en-US"/>
        </w:rPr>
        <w:t xml:space="preserve"> </w:t>
      </w:r>
    </w:p>
    <w:p w:rsidR="002B7026" w:rsidRPr="00765DDF" w:rsidRDefault="00105ADD" w:rsidP="00B85ACC">
      <w:pPr>
        <w:shd w:val="clear" w:color="auto" w:fill="FFFFFF"/>
        <w:ind w:right="24" w:firstLine="360"/>
        <w:jc w:val="both"/>
        <w:rPr>
          <w:rFonts w:ascii="GHEA Grapalat" w:hAnsi="GHEA Grapalat"/>
          <w:sz w:val="22"/>
          <w:szCs w:val="22"/>
          <w:lang w:val="en-US"/>
        </w:rPr>
      </w:pPr>
      <w:proofErr w:type="spellStart"/>
      <w:r w:rsidRPr="00765DDF">
        <w:rPr>
          <w:rFonts w:ascii="GHEA Grapalat" w:hAnsi="GHEA Grapalat"/>
          <w:sz w:val="22"/>
          <w:szCs w:val="22"/>
          <w:lang w:val="en-US"/>
        </w:rPr>
        <w:t>Օրենքով</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նախատեսված</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դեպքերում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գլխավոր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մասնագետին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փոխարինում</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համայնքային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ծառայության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կադրերի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ռեզերվում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գտնվող</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սույն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պաշտոնի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անձնագրի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պահանջները</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բավարարող</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անձը</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իսկ</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դրա</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անհնարինության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դեպքում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այլ</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անձը</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Հայաստանի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Հանրապետության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օրենսդրությամբ</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սահմանված</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կարգով</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և</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ժամկետներում</w:t>
      </w:r>
      <w:proofErr w:type="spellEnd"/>
      <w:r w:rsidRPr="00765DDF">
        <w:rPr>
          <w:rFonts w:ascii="GHEA Grapalat" w:hAnsi="GHEA Grapalat"/>
          <w:sz w:val="22"/>
          <w:szCs w:val="22"/>
          <w:lang w:val="en-US"/>
        </w:rPr>
        <w:t>։</w:t>
      </w:r>
    </w:p>
    <w:p w:rsidR="002B7026" w:rsidRPr="00765DDF" w:rsidRDefault="00105ADD" w:rsidP="00B85ACC">
      <w:pPr>
        <w:shd w:val="clear" w:color="auto" w:fill="FFFFFF"/>
        <w:ind w:right="24" w:firstLine="360"/>
        <w:jc w:val="both"/>
        <w:rPr>
          <w:rFonts w:ascii="GHEA Grapalat" w:hAnsi="GHEA Grapalat"/>
          <w:sz w:val="22"/>
          <w:szCs w:val="22"/>
          <w:lang w:val="en-US"/>
        </w:rPr>
      </w:pP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գլխավոր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մասնագետը</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այլ</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գլխավոր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մասնագետ</w:t>
      </w:r>
      <w:proofErr w:type="spellEnd"/>
      <w:r w:rsidR="00B85ACC" w:rsidRPr="00765DDF">
        <w:rPr>
          <w:rFonts w:ascii="GHEA Grapalat" w:hAnsi="GHEA Grapalat"/>
          <w:sz w:val="22"/>
          <w:szCs w:val="22"/>
          <w:lang w:val="hy-AM"/>
        </w:rPr>
        <w:t>ներից մեկ</w:t>
      </w:r>
      <w:r w:rsidRPr="00765DDF">
        <w:rPr>
          <w:rFonts w:ascii="GHEA Grapalat" w:hAnsi="GHEA Grapalat"/>
          <w:sz w:val="22"/>
          <w:szCs w:val="22"/>
          <w:lang w:val="en-US"/>
        </w:rPr>
        <w:t>ի</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առաջատար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մասնագետի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բացակայության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դեպքում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փոխարինում</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նրանց</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քարտուղարի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հայեցողությամբ</w:t>
      </w:r>
      <w:proofErr w:type="spellEnd"/>
      <w:r w:rsidRPr="00765DDF">
        <w:rPr>
          <w:rFonts w:ascii="GHEA Grapalat" w:hAnsi="GHEA Grapalat"/>
          <w:sz w:val="22"/>
          <w:szCs w:val="22"/>
          <w:lang w:val="en-US"/>
        </w:rPr>
        <w:t>։</w:t>
      </w:r>
    </w:p>
    <w:p w:rsidR="002B7026" w:rsidRPr="00765DDF" w:rsidRDefault="002B7026" w:rsidP="00B85ACC">
      <w:pPr>
        <w:shd w:val="clear" w:color="auto" w:fill="FFFFFF"/>
        <w:ind w:right="24" w:firstLine="360"/>
        <w:jc w:val="both"/>
        <w:rPr>
          <w:rFonts w:ascii="GHEA Grapalat" w:hAnsi="GHEA Grapalat"/>
          <w:sz w:val="22"/>
          <w:szCs w:val="22"/>
          <w:lang w:val="en-US"/>
        </w:rPr>
      </w:pPr>
      <w:r w:rsidRPr="00765DDF">
        <w:rPr>
          <w:rFonts w:ascii="GHEA Grapalat" w:hAnsi="GHEA Grapalat"/>
          <w:sz w:val="22"/>
          <w:szCs w:val="22"/>
          <w:lang w:val="en-US"/>
        </w:rPr>
        <w:t xml:space="preserve">6.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մասնագետը</w:t>
      </w:r>
      <w:proofErr w:type="spellEnd"/>
      <w:r w:rsidR="00105ADD" w:rsidRPr="00765DDF">
        <w:rPr>
          <w:rFonts w:ascii="GHEA Grapalat" w:hAnsi="GHEA Grapalat"/>
          <w:sz w:val="22"/>
          <w:szCs w:val="22"/>
          <w:lang w:val="en-US"/>
        </w:rPr>
        <w:t>`</w:t>
      </w:r>
    </w:p>
    <w:p w:rsidR="002B7026" w:rsidRPr="00765DDF" w:rsidRDefault="00105ADD"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ա</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աշխատանքների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կազմակերպման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համակարգման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ղեկավարման</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և</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վերահսկման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լիազորություններ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չունի</w:t>
      </w:r>
      <w:proofErr w:type="spellEnd"/>
      <w:r w:rsidR="002B7026" w:rsidRPr="00765DDF">
        <w:rPr>
          <w:rFonts w:ascii="GHEA Grapalat" w:hAnsi="GHEA Grapalat"/>
          <w:sz w:val="22"/>
          <w:szCs w:val="22"/>
          <w:lang w:val="en-US"/>
        </w:rPr>
        <w:t>.</w:t>
      </w:r>
    </w:p>
    <w:p w:rsidR="002B7026" w:rsidRPr="00765DDF" w:rsidRDefault="00105ADD"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բ</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օժանդակում</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ավելի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ցածր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պաշտոն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զբաղեցնող</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համայնքային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ծառայողների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աշխատանքներին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ինչպես</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նաև</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մասնակցում</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աշխատանքների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ծրագրմանը</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իսկ</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պետի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հանձնարարությամբ</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նաև</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կազմակերպմանը</w:t>
      </w:r>
      <w:proofErr w:type="spellEnd"/>
      <w:r w:rsidR="002B7026" w:rsidRPr="00765DDF">
        <w:rPr>
          <w:rFonts w:ascii="GHEA Grapalat" w:hAnsi="GHEA Grapalat"/>
          <w:sz w:val="22"/>
          <w:szCs w:val="22"/>
          <w:lang w:val="en-US"/>
        </w:rPr>
        <w:t>.</w:t>
      </w:r>
    </w:p>
    <w:p w:rsidR="002B7026" w:rsidRPr="00765DDF" w:rsidRDefault="00105ADD"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գ</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կատարում</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պետի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հանձնարարականները</w:t>
      </w:r>
      <w:proofErr w:type="spellEnd"/>
      <w:r w:rsidR="002B7026" w:rsidRPr="00765DDF">
        <w:rPr>
          <w:rFonts w:ascii="GHEA Grapalat" w:hAnsi="GHEA Grapalat"/>
          <w:sz w:val="22"/>
          <w:szCs w:val="22"/>
          <w:lang w:val="en-US"/>
        </w:rPr>
        <w:t>.</w:t>
      </w:r>
    </w:p>
    <w:p w:rsidR="002B7026" w:rsidRPr="00765DDF" w:rsidRDefault="00105ADD"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դ</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պատասխանատվություն</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կրում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իրավական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ակտերի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պահանջները</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և</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իրեն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վերապահված</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լիազորությունները</w:t>
      </w:r>
      <w:proofErr w:type="spellEnd"/>
      <w:r w:rsidR="002B7026" w:rsidRPr="00765DDF">
        <w:rPr>
          <w:rFonts w:ascii="GHEA Grapalat" w:hAnsi="GHEA Grapalat"/>
          <w:sz w:val="22"/>
          <w:szCs w:val="22"/>
          <w:lang w:val="en-US"/>
        </w:rPr>
        <w:t xml:space="preserve"> </w:t>
      </w:r>
      <w:proofErr w:type="gramStart"/>
      <w:r w:rsidRPr="00765DDF">
        <w:rPr>
          <w:rFonts w:ascii="GHEA Grapalat" w:hAnsi="GHEA Grapalat"/>
          <w:sz w:val="22"/>
          <w:szCs w:val="22"/>
          <w:lang w:val="en-US"/>
        </w:rPr>
        <w:t>և</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տրված</w:t>
      </w:r>
      <w:proofErr w:type="spellEnd"/>
      <w:proofErr w:type="gram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հանձնարարականները</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չկատարելու</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ոչ</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պատշաճ</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կատարելու</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լիազորությունները</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վերազանցելու</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համար</w:t>
      </w:r>
      <w:proofErr w:type="spellEnd"/>
      <w:r w:rsidRPr="00765DDF">
        <w:rPr>
          <w:rFonts w:ascii="GHEA Grapalat" w:hAnsi="GHEA Grapalat"/>
          <w:sz w:val="22"/>
          <w:szCs w:val="22"/>
          <w:lang w:val="en-US"/>
        </w:rPr>
        <w:t>։</w:t>
      </w:r>
    </w:p>
    <w:p w:rsidR="00B85ACC" w:rsidRPr="00765DDF" w:rsidRDefault="00B85ACC" w:rsidP="00B85ACC">
      <w:pPr>
        <w:shd w:val="clear" w:color="auto" w:fill="FFFFFF"/>
        <w:ind w:right="91" w:firstLine="360"/>
        <w:jc w:val="both"/>
        <w:rPr>
          <w:rFonts w:ascii="GHEA Grapalat" w:hAnsi="GHEA Grapalat"/>
          <w:sz w:val="22"/>
          <w:szCs w:val="22"/>
          <w:lang w:val="en-US"/>
        </w:rPr>
      </w:pPr>
    </w:p>
    <w:p w:rsidR="002B7026" w:rsidRPr="00765DDF" w:rsidRDefault="002B7026" w:rsidP="00B85ACC">
      <w:pPr>
        <w:shd w:val="clear" w:color="auto" w:fill="FFFFFF"/>
        <w:ind w:right="91" w:firstLine="360"/>
        <w:jc w:val="center"/>
        <w:rPr>
          <w:rFonts w:ascii="GHEA Grapalat" w:hAnsi="GHEA Grapalat"/>
          <w:sz w:val="22"/>
          <w:szCs w:val="22"/>
          <w:lang w:val="en-US"/>
        </w:rPr>
      </w:pPr>
      <w:r w:rsidRPr="00765DDF">
        <w:rPr>
          <w:rFonts w:ascii="GHEA Grapalat" w:hAnsi="GHEA Grapalat"/>
          <w:sz w:val="22"/>
          <w:szCs w:val="22"/>
          <w:lang w:val="en-US"/>
        </w:rPr>
        <w:t xml:space="preserve">3. </w:t>
      </w:r>
      <w:r w:rsidR="00105ADD" w:rsidRPr="00765DDF">
        <w:rPr>
          <w:rFonts w:ascii="GHEA Grapalat" w:hAnsi="GHEA Grapalat"/>
          <w:sz w:val="22"/>
          <w:szCs w:val="22"/>
          <w:lang w:val="en-US"/>
        </w:rPr>
        <w:t>ՈՐՈՇՈՒՄՆԵՐ</w:t>
      </w:r>
      <w:r w:rsidRPr="00765DDF">
        <w:rPr>
          <w:rFonts w:ascii="GHEA Grapalat" w:hAnsi="GHEA Grapalat"/>
          <w:sz w:val="22"/>
          <w:szCs w:val="22"/>
          <w:lang w:val="en-US"/>
        </w:rPr>
        <w:t xml:space="preserve"> </w:t>
      </w:r>
      <w:r w:rsidR="00105ADD" w:rsidRPr="00765DDF">
        <w:rPr>
          <w:rFonts w:ascii="GHEA Grapalat" w:hAnsi="GHEA Grapalat"/>
          <w:sz w:val="22"/>
          <w:szCs w:val="22"/>
          <w:lang w:val="en-US"/>
        </w:rPr>
        <w:t>ԿԱՅԱՑՆԵԼՈՒ</w:t>
      </w:r>
      <w:r w:rsidRPr="00765DDF">
        <w:rPr>
          <w:rFonts w:ascii="GHEA Grapalat" w:hAnsi="GHEA Grapalat"/>
          <w:sz w:val="22"/>
          <w:szCs w:val="22"/>
          <w:lang w:val="en-US"/>
        </w:rPr>
        <w:t xml:space="preserve"> </w:t>
      </w:r>
      <w:r w:rsidR="00105ADD" w:rsidRPr="00765DDF">
        <w:rPr>
          <w:rFonts w:ascii="GHEA Grapalat" w:hAnsi="GHEA Grapalat"/>
          <w:sz w:val="22"/>
          <w:szCs w:val="22"/>
          <w:lang w:val="en-US"/>
        </w:rPr>
        <w:t>ԼԻԱԶՈՐՈՒԹՅՈՒՆՆԵՐԸ</w:t>
      </w:r>
    </w:p>
    <w:p w:rsidR="002B7026" w:rsidRPr="00765DDF" w:rsidRDefault="002B7026" w:rsidP="00B85ACC">
      <w:pPr>
        <w:shd w:val="clear" w:color="auto" w:fill="FFFFFF"/>
        <w:ind w:right="91" w:firstLine="360"/>
        <w:jc w:val="center"/>
        <w:rPr>
          <w:rFonts w:ascii="GHEA Grapalat" w:hAnsi="GHEA Grapalat"/>
          <w:sz w:val="22"/>
          <w:szCs w:val="22"/>
          <w:lang w:val="en-US"/>
        </w:rPr>
      </w:pPr>
    </w:p>
    <w:p w:rsidR="002B7026" w:rsidRPr="00765DDF" w:rsidRDefault="002B7026"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 xml:space="preserve">7.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մասնագետը</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պետի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հանձնարարությամբ</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մասնակցում</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է</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որոշումների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ընդունմանը</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հանձնարարականների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կատարմանը</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ինչպես</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նաև</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հիմնախնդիրների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լուծմանը</w:t>
      </w:r>
      <w:proofErr w:type="spellEnd"/>
      <w:r w:rsidRPr="00765DDF">
        <w:rPr>
          <w:rFonts w:ascii="GHEA Grapalat" w:hAnsi="GHEA Grapalat"/>
          <w:sz w:val="22"/>
          <w:szCs w:val="22"/>
          <w:lang w:val="en-US"/>
        </w:rPr>
        <w:t>.</w:t>
      </w:r>
    </w:p>
    <w:p w:rsidR="002B7026" w:rsidRPr="00765DDF" w:rsidRDefault="002B7026" w:rsidP="00B85ACC">
      <w:pPr>
        <w:shd w:val="clear" w:color="auto" w:fill="FFFFFF"/>
        <w:ind w:right="91" w:firstLine="360"/>
        <w:jc w:val="both"/>
        <w:rPr>
          <w:rFonts w:ascii="GHEA Grapalat" w:hAnsi="GHEA Grapalat"/>
          <w:sz w:val="22"/>
          <w:szCs w:val="22"/>
          <w:lang w:val="en-US"/>
        </w:rPr>
      </w:pPr>
    </w:p>
    <w:p w:rsidR="002B7026" w:rsidRPr="00765DDF" w:rsidRDefault="002B7026" w:rsidP="00B85ACC">
      <w:pPr>
        <w:shd w:val="clear" w:color="auto" w:fill="FFFFFF"/>
        <w:ind w:right="91" w:firstLine="360"/>
        <w:jc w:val="center"/>
        <w:rPr>
          <w:rFonts w:ascii="GHEA Grapalat" w:hAnsi="GHEA Grapalat"/>
          <w:sz w:val="22"/>
          <w:szCs w:val="22"/>
          <w:lang w:val="en-US"/>
        </w:rPr>
      </w:pPr>
      <w:r w:rsidRPr="00765DDF">
        <w:rPr>
          <w:rFonts w:ascii="GHEA Grapalat" w:hAnsi="GHEA Grapalat"/>
          <w:sz w:val="22"/>
          <w:szCs w:val="22"/>
          <w:lang w:val="en-US"/>
        </w:rPr>
        <w:t xml:space="preserve">4. </w:t>
      </w:r>
      <w:proofErr w:type="gramStart"/>
      <w:r w:rsidR="00105ADD" w:rsidRPr="00765DDF">
        <w:rPr>
          <w:rFonts w:ascii="GHEA Grapalat" w:hAnsi="GHEA Grapalat"/>
          <w:sz w:val="22"/>
          <w:szCs w:val="22"/>
          <w:lang w:val="en-US"/>
        </w:rPr>
        <w:t>ՇՓՈՒՄՆԵՐԸ</w:t>
      </w:r>
      <w:r w:rsidRPr="00765DDF">
        <w:rPr>
          <w:rFonts w:ascii="GHEA Grapalat" w:hAnsi="GHEA Grapalat"/>
          <w:sz w:val="22"/>
          <w:szCs w:val="22"/>
          <w:lang w:val="en-US"/>
        </w:rPr>
        <w:t xml:space="preserve">  </w:t>
      </w:r>
      <w:r w:rsidR="00105ADD" w:rsidRPr="00765DDF">
        <w:rPr>
          <w:rFonts w:ascii="GHEA Grapalat" w:hAnsi="GHEA Grapalat"/>
          <w:sz w:val="22"/>
          <w:szCs w:val="22"/>
          <w:lang w:val="en-US"/>
        </w:rPr>
        <w:t>ԵՎ</w:t>
      </w:r>
      <w:proofErr w:type="gram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ՆԵՐԿԱՅԱՑՈՒՑՉՈՒԹՅՈՒՆԸ</w:t>
      </w:r>
    </w:p>
    <w:p w:rsidR="002B7026" w:rsidRPr="00765DDF" w:rsidRDefault="002B7026" w:rsidP="00B85ACC">
      <w:pPr>
        <w:shd w:val="clear" w:color="auto" w:fill="FFFFFF"/>
        <w:ind w:right="91" w:firstLine="360"/>
        <w:jc w:val="both"/>
        <w:rPr>
          <w:rFonts w:ascii="GHEA Grapalat" w:hAnsi="GHEA Grapalat"/>
          <w:sz w:val="22"/>
          <w:szCs w:val="22"/>
          <w:lang w:val="en-US"/>
        </w:rPr>
      </w:pPr>
    </w:p>
    <w:p w:rsidR="002B7026" w:rsidRPr="00765DDF" w:rsidRDefault="002B7026"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 xml:space="preserve">8.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մասնագետը</w:t>
      </w:r>
      <w:proofErr w:type="spellEnd"/>
      <w:r w:rsidR="00105ADD" w:rsidRPr="00765DDF">
        <w:rPr>
          <w:rFonts w:ascii="GHEA Grapalat" w:hAnsi="GHEA Grapalat"/>
          <w:sz w:val="22"/>
          <w:szCs w:val="22"/>
          <w:lang w:val="en-US"/>
        </w:rPr>
        <w:t>`</w:t>
      </w:r>
    </w:p>
    <w:p w:rsidR="002B7026" w:rsidRPr="00765DDF" w:rsidRDefault="00105ADD"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ա</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ներսում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շփվում</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լիազորությունների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շրջանակներում</w:t>
      </w:r>
      <w:proofErr w:type="spellEnd"/>
      <w:r w:rsidR="002B7026" w:rsidRPr="00765DDF">
        <w:rPr>
          <w:rFonts w:ascii="GHEA Grapalat" w:hAnsi="GHEA Grapalat"/>
          <w:sz w:val="22"/>
          <w:szCs w:val="22"/>
          <w:lang w:val="en-US"/>
        </w:rPr>
        <w:t>.</w:t>
      </w:r>
    </w:p>
    <w:p w:rsidR="002B7026" w:rsidRPr="00765DDF" w:rsidRDefault="00105ADD"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բ</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աշխատակազմի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ներսում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շփվում</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լիազորությունների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շրջանակներում</w:t>
      </w:r>
      <w:proofErr w:type="spellEnd"/>
      <w:r w:rsidR="002B7026" w:rsidRPr="00765DDF">
        <w:rPr>
          <w:rFonts w:ascii="GHEA Grapalat" w:hAnsi="GHEA Grapalat"/>
          <w:sz w:val="22"/>
          <w:szCs w:val="22"/>
          <w:lang w:val="en-US"/>
        </w:rPr>
        <w:t>.</w:t>
      </w:r>
    </w:p>
    <w:p w:rsidR="002B7026" w:rsidRPr="00765DDF" w:rsidRDefault="00105ADD" w:rsidP="00B85ACC">
      <w:pPr>
        <w:shd w:val="clear" w:color="auto" w:fill="FFFFFF"/>
        <w:ind w:right="91" w:firstLine="360"/>
        <w:jc w:val="both"/>
        <w:rPr>
          <w:rFonts w:ascii="GHEA Grapalat" w:hAnsi="GHEA Grapalat"/>
          <w:sz w:val="22"/>
          <w:szCs w:val="22"/>
        </w:rPr>
      </w:pPr>
      <w:proofErr w:type="gramStart"/>
      <w:r w:rsidRPr="00765DDF">
        <w:rPr>
          <w:rFonts w:ascii="GHEA Grapalat" w:hAnsi="GHEA Grapalat"/>
          <w:sz w:val="22"/>
          <w:szCs w:val="22"/>
          <w:lang w:val="en-US"/>
        </w:rPr>
        <w:t>գ</w:t>
      </w:r>
      <w:r w:rsidR="002B7026" w:rsidRPr="00765DDF">
        <w:rPr>
          <w:rFonts w:ascii="GHEA Grapalat" w:hAnsi="GHEA Grapalat"/>
          <w:sz w:val="22"/>
          <w:szCs w:val="22"/>
          <w:lang w:val="en-US"/>
        </w:rPr>
        <w:t>)</w:t>
      </w:r>
      <w:proofErr w:type="spellStart"/>
      <w:r w:rsidRPr="00765DDF">
        <w:rPr>
          <w:rFonts w:ascii="GHEA Grapalat" w:hAnsi="GHEA Grapalat"/>
          <w:sz w:val="22"/>
          <w:szCs w:val="22"/>
          <w:lang w:val="en-US"/>
        </w:rPr>
        <w:t>առանձին</w:t>
      </w:r>
      <w:proofErr w:type="spellEnd"/>
      <w:proofErr w:type="gram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դեպքերում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բաժնի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պետի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հանձնարարությամբ</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rPr>
        <w:t>աշխատակազմից</w:t>
      </w:r>
      <w:proofErr w:type="spellEnd"/>
      <w:r w:rsidR="002B7026" w:rsidRPr="00765DDF">
        <w:rPr>
          <w:rFonts w:ascii="GHEA Grapalat" w:hAnsi="GHEA Grapalat"/>
          <w:sz w:val="22"/>
          <w:szCs w:val="22"/>
        </w:rPr>
        <w:t xml:space="preserve"> </w:t>
      </w:r>
      <w:proofErr w:type="spellStart"/>
      <w:r w:rsidRPr="00765DDF">
        <w:rPr>
          <w:rFonts w:ascii="GHEA Grapalat" w:hAnsi="GHEA Grapalat"/>
          <w:sz w:val="22"/>
          <w:szCs w:val="22"/>
        </w:rPr>
        <w:t>դուրս</w:t>
      </w:r>
      <w:proofErr w:type="spellEnd"/>
      <w:r w:rsidR="002B7026" w:rsidRPr="00765DDF">
        <w:rPr>
          <w:rFonts w:ascii="GHEA Grapalat" w:hAnsi="GHEA Grapalat"/>
          <w:sz w:val="22"/>
          <w:szCs w:val="22"/>
        </w:rPr>
        <w:t xml:space="preserve"> </w:t>
      </w:r>
      <w:proofErr w:type="spellStart"/>
      <w:r w:rsidRPr="00765DDF">
        <w:rPr>
          <w:rFonts w:ascii="GHEA Grapalat" w:hAnsi="GHEA Grapalat"/>
          <w:sz w:val="22"/>
          <w:szCs w:val="22"/>
        </w:rPr>
        <w:t>շփվում</w:t>
      </w:r>
      <w:proofErr w:type="spellEnd"/>
      <w:r w:rsidR="002B7026" w:rsidRPr="00765DDF">
        <w:rPr>
          <w:rFonts w:ascii="GHEA Grapalat" w:hAnsi="GHEA Grapalat"/>
          <w:sz w:val="22"/>
          <w:szCs w:val="22"/>
        </w:rPr>
        <w:t xml:space="preserve"> </w:t>
      </w:r>
      <w:r w:rsidRPr="00765DDF">
        <w:rPr>
          <w:rFonts w:ascii="GHEA Grapalat" w:hAnsi="GHEA Grapalat"/>
          <w:sz w:val="22"/>
          <w:szCs w:val="22"/>
        </w:rPr>
        <w:t>և</w:t>
      </w:r>
      <w:r w:rsidR="002B7026" w:rsidRPr="00765DDF">
        <w:rPr>
          <w:rFonts w:ascii="GHEA Grapalat" w:hAnsi="GHEA Grapalat"/>
          <w:sz w:val="22"/>
          <w:szCs w:val="22"/>
        </w:rPr>
        <w:t xml:space="preserve"> </w:t>
      </w:r>
      <w:proofErr w:type="spellStart"/>
      <w:r w:rsidRPr="00765DDF">
        <w:rPr>
          <w:rFonts w:ascii="GHEA Grapalat" w:hAnsi="GHEA Grapalat"/>
          <w:sz w:val="22"/>
          <w:szCs w:val="22"/>
        </w:rPr>
        <w:t>պարբերաբար</w:t>
      </w:r>
      <w:proofErr w:type="spellEnd"/>
      <w:r w:rsidR="002B7026" w:rsidRPr="00765DDF">
        <w:rPr>
          <w:rFonts w:ascii="GHEA Grapalat" w:hAnsi="GHEA Grapalat"/>
          <w:sz w:val="22"/>
          <w:szCs w:val="22"/>
        </w:rPr>
        <w:t xml:space="preserve"> </w:t>
      </w:r>
      <w:proofErr w:type="spellStart"/>
      <w:r w:rsidRPr="00765DDF">
        <w:rPr>
          <w:rFonts w:ascii="GHEA Grapalat" w:hAnsi="GHEA Grapalat"/>
          <w:sz w:val="22"/>
          <w:szCs w:val="22"/>
        </w:rPr>
        <w:t>հանդես</w:t>
      </w:r>
      <w:proofErr w:type="spellEnd"/>
      <w:r w:rsidR="002B7026" w:rsidRPr="00765DDF">
        <w:rPr>
          <w:rFonts w:ascii="GHEA Grapalat" w:hAnsi="GHEA Grapalat"/>
          <w:sz w:val="22"/>
          <w:szCs w:val="22"/>
        </w:rPr>
        <w:t xml:space="preserve"> </w:t>
      </w:r>
      <w:r w:rsidRPr="00765DDF">
        <w:rPr>
          <w:rFonts w:ascii="GHEA Grapalat" w:hAnsi="GHEA Grapalat"/>
          <w:sz w:val="22"/>
          <w:szCs w:val="22"/>
        </w:rPr>
        <w:t>է</w:t>
      </w:r>
      <w:r w:rsidR="002B7026" w:rsidRPr="00765DDF">
        <w:rPr>
          <w:rFonts w:ascii="GHEA Grapalat" w:hAnsi="GHEA Grapalat"/>
          <w:sz w:val="22"/>
          <w:szCs w:val="22"/>
        </w:rPr>
        <w:t xml:space="preserve"> </w:t>
      </w:r>
      <w:proofErr w:type="spellStart"/>
      <w:r w:rsidRPr="00765DDF">
        <w:rPr>
          <w:rFonts w:ascii="GHEA Grapalat" w:hAnsi="GHEA Grapalat"/>
          <w:sz w:val="22"/>
          <w:szCs w:val="22"/>
        </w:rPr>
        <w:t>գալիս</w:t>
      </w:r>
      <w:proofErr w:type="spellEnd"/>
      <w:r w:rsidR="002B7026" w:rsidRPr="00765DDF">
        <w:rPr>
          <w:rFonts w:ascii="GHEA Grapalat" w:hAnsi="GHEA Grapalat"/>
          <w:sz w:val="22"/>
          <w:szCs w:val="22"/>
        </w:rPr>
        <w:t xml:space="preserve"> </w:t>
      </w:r>
      <w:proofErr w:type="spellStart"/>
      <w:r w:rsidRPr="00765DDF">
        <w:rPr>
          <w:rFonts w:ascii="GHEA Grapalat" w:hAnsi="GHEA Grapalat"/>
          <w:sz w:val="22"/>
          <w:szCs w:val="22"/>
        </w:rPr>
        <w:t>որպես</w:t>
      </w:r>
      <w:proofErr w:type="spellEnd"/>
      <w:r w:rsidR="002B7026" w:rsidRPr="00765DDF">
        <w:rPr>
          <w:rFonts w:ascii="GHEA Grapalat" w:hAnsi="GHEA Grapalat"/>
          <w:sz w:val="22"/>
          <w:szCs w:val="22"/>
        </w:rPr>
        <w:t xml:space="preserve"> </w:t>
      </w:r>
      <w:proofErr w:type="spellStart"/>
      <w:r w:rsidRPr="00765DDF">
        <w:rPr>
          <w:rFonts w:ascii="GHEA Grapalat" w:hAnsi="GHEA Grapalat"/>
          <w:sz w:val="22"/>
          <w:szCs w:val="22"/>
        </w:rPr>
        <w:t>ներկայացուցիչ</w:t>
      </w:r>
      <w:proofErr w:type="spellEnd"/>
      <w:r w:rsidR="002B7026" w:rsidRPr="00765DDF">
        <w:rPr>
          <w:rFonts w:ascii="GHEA Grapalat" w:hAnsi="GHEA Grapalat"/>
          <w:sz w:val="22"/>
          <w:szCs w:val="22"/>
        </w:rPr>
        <w:t>.</w:t>
      </w:r>
    </w:p>
    <w:p w:rsidR="002B7026" w:rsidRPr="00765DDF" w:rsidRDefault="002B7026" w:rsidP="00B85ACC">
      <w:pPr>
        <w:shd w:val="clear" w:color="auto" w:fill="FFFFFF"/>
        <w:ind w:right="91" w:firstLine="360"/>
        <w:jc w:val="both"/>
        <w:rPr>
          <w:rFonts w:ascii="GHEA Grapalat" w:hAnsi="GHEA Grapalat"/>
          <w:sz w:val="22"/>
          <w:szCs w:val="22"/>
        </w:rPr>
      </w:pPr>
    </w:p>
    <w:p w:rsidR="002B7026" w:rsidRPr="00765DDF" w:rsidRDefault="002B7026" w:rsidP="00B85ACC">
      <w:pPr>
        <w:shd w:val="clear" w:color="auto" w:fill="FFFFFF"/>
        <w:ind w:right="91" w:firstLine="360"/>
        <w:jc w:val="center"/>
        <w:rPr>
          <w:rFonts w:ascii="GHEA Grapalat" w:hAnsi="GHEA Grapalat"/>
          <w:sz w:val="22"/>
          <w:szCs w:val="22"/>
        </w:rPr>
      </w:pPr>
      <w:r w:rsidRPr="00765DDF">
        <w:rPr>
          <w:rFonts w:ascii="GHEA Grapalat" w:hAnsi="GHEA Grapalat"/>
          <w:sz w:val="22"/>
          <w:szCs w:val="22"/>
        </w:rPr>
        <w:t xml:space="preserve">5. </w:t>
      </w:r>
      <w:r w:rsidR="00105ADD" w:rsidRPr="00765DDF">
        <w:rPr>
          <w:rFonts w:ascii="GHEA Grapalat" w:hAnsi="GHEA Grapalat"/>
          <w:sz w:val="22"/>
          <w:szCs w:val="22"/>
        </w:rPr>
        <w:t>ԽՆԴԻՐՆԵՐԻ</w:t>
      </w:r>
      <w:r w:rsidRPr="00765DDF">
        <w:rPr>
          <w:rFonts w:ascii="GHEA Grapalat" w:hAnsi="GHEA Grapalat"/>
          <w:sz w:val="22"/>
          <w:szCs w:val="22"/>
        </w:rPr>
        <w:t xml:space="preserve"> </w:t>
      </w:r>
      <w:r w:rsidR="00105ADD" w:rsidRPr="00765DDF">
        <w:rPr>
          <w:rFonts w:ascii="GHEA Grapalat" w:hAnsi="GHEA Grapalat"/>
          <w:sz w:val="22"/>
          <w:szCs w:val="22"/>
        </w:rPr>
        <w:t>ԲԱՐԴՈՒԹՅՈՒՆԸ</w:t>
      </w:r>
      <w:r w:rsidRPr="00765DDF">
        <w:rPr>
          <w:rFonts w:ascii="GHEA Grapalat" w:hAnsi="GHEA Grapalat"/>
          <w:sz w:val="22"/>
          <w:szCs w:val="22"/>
        </w:rPr>
        <w:t xml:space="preserve"> </w:t>
      </w:r>
      <w:r w:rsidR="00105ADD" w:rsidRPr="00765DDF">
        <w:rPr>
          <w:rFonts w:ascii="GHEA Grapalat" w:hAnsi="GHEA Grapalat"/>
          <w:sz w:val="22"/>
          <w:szCs w:val="22"/>
        </w:rPr>
        <w:t>ԵՎ</w:t>
      </w:r>
      <w:r w:rsidRPr="00765DDF">
        <w:rPr>
          <w:rFonts w:ascii="GHEA Grapalat" w:hAnsi="GHEA Grapalat"/>
          <w:sz w:val="22"/>
          <w:szCs w:val="22"/>
        </w:rPr>
        <w:t xml:space="preserve"> </w:t>
      </w:r>
      <w:r w:rsidR="00105ADD" w:rsidRPr="00765DDF">
        <w:rPr>
          <w:rFonts w:ascii="GHEA Grapalat" w:hAnsi="GHEA Grapalat"/>
          <w:sz w:val="22"/>
          <w:szCs w:val="22"/>
        </w:rPr>
        <w:t>ԴՐԱՆՑ</w:t>
      </w:r>
      <w:r w:rsidRPr="00765DDF">
        <w:rPr>
          <w:rFonts w:ascii="GHEA Grapalat" w:hAnsi="GHEA Grapalat"/>
          <w:sz w:val="22"/>
          <w:szCs w:val="22"/>
        </w:rPr>
        <w:t xml:space="preserve"> </w:t>
      </w:r>
      <w:r w:rsidR="00105ADD" w:rsidRPr="00765DDF">
        <w:rPr>
          <w:rFonts w:ascii="GHEA Grapalat" w:hAnsi="GHEA Grapalat"/>
          <w:sz w:val="22"/>
          <w:szCs w:val="22"/>
        </w:rPr>
        <w:t>ՍՏԵՂԾԱԳՈՐԾԱԿԱՆ</w:t>
      </w:r>
      <w:r w:rsidRPr="00765DDF">
        <w:rPr>
          <w:rFonts w:ascii="GHEA Grapalat" w:hAnsi="GHEA Grapalat"/>
          <w:sz w:val="22"/>
          <w:szCs w:val="22"/>
        </w:rPr>
        <w:t xml:space="preserve"> </w:t>
      </w:r>
      <w:r w:rsidR="00105ADD" w:rsidRPr="00765DDF">
        <w:rPr>
          <w:rFonts w:ascii="GHEA Grapalat" w:hAnsi="GHEA Grapalat"/>
          <w:sz w:val="22"/>
          <w:szCs w:val="22"/>
        </w:rPr>
        <w:t>ԼՈՒԾՈՒՄԸ</w:t>
      </w:r>
    </w:p>
    <w:p w:rsidR="006C487A" w:rsidRPr="00765DDF" w:rsidRDefault="006C487A" w:rsidP="00B85ACC">
      <w:pPr>
        <w:shd w:val="clear" w:color="auto" w:fill="FFFFFF"/>
        <w:ind w:right="91" w:firstLine="360"/>
        <w:jc w:val="center"/>
        <w:rPr>
          <w:rFonts w:ascii="GHEA Grapalat" w:hAnsi="GHEA Grapalat"/>
          <w:sz w:val="22"/>
          <w:szCs w:val="22"/>
        </w:rPr>
      </w:pPr>
    </w:p>
    <w:p w:rsidR="002B7026" w:rsidRPr="00765DDF" w:rsidRDefault="002B7026"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 xml:space="preserve">9.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պետի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հանձնարարությամբ</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իր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լիազորությունների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շրջանակներում</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մասնակցում</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է</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առջև</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դրված</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խնդիրների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բացահայտմանը</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վերլուծմանը</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և</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գնահատմանը</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ինչպես</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նաև</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դրանց</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ստեղծագործական</w:t>
      </w:r>
      <w:proofErr w:type="spellEnd"/>
      <w:r w:rsidRPr="00765DDF">
        <w:rPr>
          <w:rFonts w:ascii="GHEA Grapalat" w:hAnsi="GHEA Grapalat"/>
          <w:sz w:val="22"/>
          <w:szCs w:val="22"/>
          <w:lang w:val="en-US"/>
        </w:rPr>
        <w:t xml:space="preserve"> </w:t>
      </w:r>
      <w:r w:rsidR="00105ADD" w:rsidRPr="00765DDF">
        <w:rPr>
          <w:rFonts w:ascii="GHEA Grapalat" w:hAnsi="GHEA Grapalat"/>
          <w:sz w:val="22"/>
          <w:szCs w:val="22"/>
          <w:lang w:val="en-US"/>
        </w:rPr>
        <w:t>և</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այլընտրանքային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լուծումներին</w:t>
      </w:r>
      <w:proofErr w:type="spellEnd"/>
      <w:r w:rsidR="00105ADD" w:rsidRPr="00765DDF">
        <w:rPr>
          <w:rFonts w:ascii="GHEA Grapalat" w:hAnsi="GHEA Grapalat"/>
          <w:sz w:val="22"/>
          <w:szCs w:val="22"/>
          <w:lang w:val="en-US"/>
        </w:rPr>
        <w:t>։</w:t>
      </w:r>
    </w:p>
    <w:p w:rsidR="002B7026" w:rsidRPr="00765DDF" w:rsidRDefault="002B7026" w:rsidP="00B85ACC">
      <w:pPr>
        <w:shd w:val="clear" w:color="auto" w:fill="FFFFFF"/>
        <w:ind w:right="91" w:firstLine="360"/>
        <w:jc w:val="both"/>
        <w:rPr>
          <w:rFonts w:ascii="GHEA Grapalat" w:hAnsi="GHEA Grapalat"/>
          <w:sz w:val="22"/>
          <w:szCs w:val="22"/>
        </w:rPr>
      </w:pPr>
    </w:p>
    <w:p w:rsidR="002B7026" w:rsidRPr="00765DDF" w:rsidRDefault="002B7026" w:rsidP="00B85ACC">
      <w:pPr>
        <w:shd w:val="clear" w:color="auto" w:fill="FFFFFF"/>
        <w:ind w:right="91" w:firstLine="360"/>
        <w:jc w:val="center"/>
        <w:rPr>
          <w:rFonts w:ascii="GHEA Grapalat" w:hAnsi="GHEA Grapalat"/>
          <w:sz w:val="22"/>
          <w:szCs w:val="22"/>
        </w:rPr>
      </w:pPr>
      <w:r w:rsidRPr="00765DDF">
        <w:rPr>
          <w:rFonts w:ascii="GHEA Grapalat" w:hAnsi="GHEA Grapalat"/>
          <w:sz w:val="22"/>
          <w:szCs w:val="22"/>
        </w:rPr>
        <w:t xml:space="preserve">6. </w:t>
      </w:r>
      <w:r w:rsidR="00105ADD" w:rsidRPr="00765DDF">
        <w:rPr>
          <w:rFonts w:ascii="GHEA Grapalat" w:hAnsi="GHEA Grapalat"/>
          <w:sz w:val="22"/>
          <w:szCs w:val="22"/>
        </w:rPr>
        <w:t>ԳԻՏԵԼԻՔՆԵՐԸ</w:t>
      </w:r>
      <w:r w:rsidRPr="00765DDF">
        <w:rPr>
          <w:rFonts w:ascii="GHEA Grapalat" w:hAnsi="GHEA Grapalat"/>
          <w:sz w:val="22"/>
          <w:szCs w:val="22"/>
        </w:rPr>
        <w:t xml:space="preserve"> </w:t>
      </w:r>
      <w:r w:rsidR="00105ADD" w:rsidRPr="00765DDF">
        <w:rPr>
          <w:rFonts w:ascii="GHEA Grapalat" w:hAnsi="GHEA Grapalat"/>
          <w:sz w:val="22"/>
          <w:szCs w:val="22"/>
        </w:rPr>
        <w:t>ԵՎ</w:t>
      </w:r>
      <w:r w:rsidRPr="00765DDF">
        <w:rPr>
          <w:rFonts w:ascii="GHEA Grapalat" w:hAnsi="GHEA Grapalat"/>
          <w:sz w:val="22"/>
          <w:szCs w:val="22"/>
        </w:rPr>
        <w:t xml:space="preserve"> </w:t>
      </w:r>
      <w:r w:rsidR="00105ADD" w:rsidRPr="00765DDF">
        <w:rPr>
          <w:rFonts w:ascii="GHEA Grapalat" w:hAnsi="GHEA Grapalat"/>
          <w:sz w:val="22"/>
          <w:szCs w:val="22"/>
        </w:rPr>
        <w:t>ՀՄՏՈՒԹՅՈՒՆՆԵՐԸ</w:t>
      </w:r>
    </w:p>
    <w:p w:rsidR="002B7026" w:rsidRPr="00765DDF" w:rsidRDefault="002B7026" w:rsidP="00B85ACC">
      <w:pPr>
        <w:shd w:val="clear" w:color="auto" w:fill="FFFFFF"/>
        <w:ind w:right="91" w:firstLine="360"/>
        <w:jc w:val="both"/>
        <w:rPr>
          <w:rFonts w:ascii="GHEA Grapalat" w:hAnsi="GHEA Grapalat"/>
          <w:sz w:val="22"/>
          <w:szCs w:val="22"/>
        </w:rPr>
      </w:pPr>
    </w:p>
    <w:p w:rsidR="002B7026" w:rsidRPr="00765DDF" w:rsidRDefault="002B7026" w:rsidP="00B85ACC">
      <w:pPr>
        <w:shd w:val="clear" w:color="auto" w:fill="FFFFFF"/>
        <w:ind w:right="91" w:firstLine="360"/>
        <w:jc w:val="both"/>
        <w:rPr>
          <w:rFonts w:ascii="GHEA Grapalat" w:hAnsi="GHEA Grapalat"/>
          <w:sz w:val="22"/>
          <w:szCs w:val="22"/>
          <w:lang w:val="en-US"/>
        </w:rPr>
      </w:pPr>
      <w:r w:rsidRPr="00765DDF">
        <w:rPr>
          <w:rFonts w:ascii="GHEA Grapalat" w:hAnsi="GHEA Grapalat"/>
          <w:sz w:val="22"/>
          <w:szCs w:val="22"/>
          <w:lang w:val="en-US"/>
        </w:rPr>
        <w:t>10.</w:t>
      </w:r>
      <w:r w:rsidR="00105ADD" w:rsidRPr="00765DDF">
        <w:rPr>
          <w:rFonts w:ascii="GHEA Grapalat" w:hAnsi="GHEA Grapalat"/>
          <w:sz w:val="22"/>
          <w:szCs w:val="22"/>
          <w:lang w:val="en-US"/>
        </w:rPr>
        <w:t>Բաժնին</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մասնագետը</w:t>
      </w:r>
      <w:proofErr w:type="spellEnd"/>
      <w:r w:rsidR="00105ADD" w:rsidRPr="00765DDF">
        <w:rPr>
          <w:rFonts w:ascii="GHEA Grapalat" w:hAnsi="GHEA Grapalat"/>
          <w:sz w:val="22"/>
          <w:szCs w:val="22"/>
          <w:lang w:val="en-US"/>
        </w:rPr>
        <w:t>`</w:t>
      </w:r>
    </w:p>
    <w:p w:rsidR="002B7026" w:rsidRPr="00765DDF" w:rsidRDefault="00105ADD" w:rsidP="00B85ACC">
      <w:pPr>
        <w:widowControl w:val="0"/>
        <w:shd w:val="clear" w:color="auto" w:fill="FFFFFF"/>
        <w:ind w:firstLine="360"/>
        <w:jc w:val="both"/>
        <w:rPr>
          <w:rFonts w:ascii="GHEA Grapalat" w:hAnsi="GHEA Grapalat"/>
          <w:sz w:val="22"/>
          <w:szCs w:val="22"/>
        </w:rPr>
      </w:pPr>
      <w:r w:rsidRPr="00765DDF">
        <w:rPr>
          <w:rFonts w:ascii="GHEA Grapalat" w:hAnsi="GHEA Grapalat"/>
          <w:iCs/>
          <w:sz w:val="22"/>
          <w:szCs w:val="22"/>
        </w:rPr>
        <w:t>ա</w:t>
      </w:r>
      <w:r w:rsidR="002B7026" w:rsidRPr="00765DDF">
        <w:rPr>
          <w:rFonts w:ascii="GHEA Grapalat" w:hAnsi="GHEA Grapalat"/>
          <w:iCs/>
          <w:sz w:val="22"/>
          <w:szCs w:val="22"/>
        </w:rPr>
        <w:t xml:space="preserve">) </w:t>
      </w:r>
      <w:r w:rsidR="00000418" w:rsidRPr="00765DDF">
        <w:rPr>
          <w:rFonts w:ascii="GHEA Grapalat" w:hAnsi="GHEA Grapalat" w:cs="Sylfaen"/>
          <w:sz w:val="22"/>
          <w:szCs w:val="22"/>
          <w:lang w:val="hy-AM"/>
        </w:rPr>
        <w:t>ունի</w:t>
      </w:r>
      <w:r w:rsidR="00000418" w:rsidRPr="00765DDF">
        <w:rPr>
          <w:rFonts w:ascii="GHEA Grapalat" w:hAnsi="GHEA Grapalat"/>
          <w:sz w:val="22"/>
          <w:szCs w:val="22"/>
          <w:lang w:val="hy-AM"/>
        </w:rPr>
        <w:t xml:space="preserve">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2B7026" w:rsidRPr="00765DDF">
        <w:rPr>
          <w:rFonts w:ascii="GHEA Grapalat" w:hAnsi="GHEA Grapalat"/>
          <w:sz w:val="22"/>
          <w:szCs w:val="22"/>
        </w:rPr>
        <w:t>,</w:t>
      </w:r>
    </w:p>
    <w:p w:rsidR="002B7026" w:rsidRPr="00765DDF" w:rsidRDefault="00105ADD" w:rsidP="00B85ACC">
      <w:pPr>
        <w:widowControl w:val="0"/>
        <w:shd w:val="clear" w:color="auto" w:fill="FFFFFF"/>
        <w:ind w:firstLine="360"/>
        <w:jc w:val="both"/>
        <w:rPr>
          <w:rFonts w:ascii="GHEA Grapalat" w:hAnsi="GHEA Grapalat"/>
          <w:sz w:val="22"/>
          <w:szCs w:val="22"/>
          <w:lang w:val="en-US"/>
        </w:rPr>
      </w:pPr>
      <w:r w:rsidRPr="00765DDF">
        <w:rPr>
          <w:rFonts w:ascii="GHEA Grapalat" w:hAnsi="GHEA Grapalat"/>
          <w:iCs/>
          <w:sz w:val="22"/>
          <w:szCs w:val="22"/>
        </w:rPr>
        <w:t>բ</w:t>
      </w:r>
      <w:r w:rsidR="002B7026" w:rsidRPr="00765DDF">
        <w:rPr>
          <w:rFonts w:ascii="GHEA Grapalat" w:hAnsi="GHEA Grapalat"/>
          <w:iCs/>
          <w:sz w:val="22"/>
          <w:szCs w:val="22"/>
        </w:rPr>
        <w:t xml:space="preserve">) </w:t>
      </w:r>
      <w:proofErr w:type="spellStart"/>
      <w:r w:rsidRPr="00765DDF">
        <w:rPr>
          <w:rFonts w:ascii="GHEA Grapalat" w:hAnsi="GHEA Grapalat"/>
          <w:sz w:val="22"/>
          <w:szCs w:val="22"/>
          <w:lang w:val="en-US"/>
        </w:rPr>
        <w:t>ունի</w:t>
      </w:r>
      <w:proofErr w:type="spellEnd"/>
      <w:r w:rsidR="002B7026" w:rsidRPr="00765DDF">
        <w:rPr>
          <w:rFonts w:ascii="GHEA Grapalat" w:hAnsi="GHEA Grapalat"/>
          <w:sz w:val="22"/>
          <w:szCs w:val="22"/>
          <w:lang w:val="en-US"/>
        </w:rPr>
        <w:t xml:space="preserve"> </w:t>
      </w:r>
      <w:r w:rsidR="006C487A" w:rsidRPr="00765DDF">
        <w:rPr>
          <w:rFonts w:ascii="GHEA Grapalat" w:hAnsi="GHEA Grapalat"/>
          <w:sz w:val="22"/>
          <w:szCs w:val="22"/>
          <w:lang w:val="hy-AM"/>
        </w:rPr>
        <w:t>«</w:t>
      </w:r>
      <w:proofErr w:type="spellStart"/>
      <w:r w:rsidRPr="00765DDF">
        <w:rPr>
          <w:rFonts w:ascii="GHEA Grapalat" w:hAnsi="GHEA Grapalat"/>
          <w:sz w:val="22"/>
          <w:szCs w:val="22"/>
          <w:lang w:val="en-US"/>
        </w:rPr>
        <w:t>Երևան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քաղաքում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տեղական</w:t>
      </w:r>
      <w:proofErr w:type="spellEnd"/>
      <w:r w:rsidR="006C487A" w:rsidRPr="00765DDF">
        <w:rPr>
          <w:rFonts w:ascii="GHEA Grapalat" w:hAnsi="GHEA Grapalat"/>
          <w:sz w:val="22"/>
          <w:szCs w:val="22"/>
          <w:lang w:val="hy-AM"/>
        </w:rPr>
        <w:t xml:space="preserve"> </w:t>
      </w:r>
      <w:proofErr w:type="spellStart"/>
      <w:r w:rsidRPr="00765DDF">
        <w:rPr>
          <w:rFonts w:ascii="GHEA Grapalat" w:hAnsi="GHEA Grapalat"/>
          <w:sz w:val="22"/>
          <w:szCs w:val="22"/>
          <w:lang w:val="en-US"/>
        </w:rPr>
        <w:t>ինքնակառավարման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մասին</w:t>
      </w:r>
      <w:proofErr w:type="spellEnd"/>
      <w:r w:rsidR="00765DDF" w:rsidRPr="00765DDF">
        <w:rPr>
          <w:rFonts w:ascii="GHEA Grapalat" w:hAnsi="GHEA Grapalat"/>
          <w:sz w:val="22"/>
          <w:szCs w:val="22"/>
          <w:lang w:val="hy-AM"/>
        </w:rPr>
        <w:t>ե</w:t>
      </w:r>
      <w:r w:rsidR="002B7026" w:rsidRPr="00765DDF">
        <w:rPr>
          <w:rFonts w:ascii="GHEA Grapalat" w:hAnsi="GHEA Grapalat"/>
          <w:sz w:val="22"/>
          <w:szCs w:val="22"/>
          <w:lang w:val="en-US"/>
        </w:rPr>
        <w:t xml:space="preserve">, </w:t>
      </w:r>
      <w:r w:rsidR="006C487A" w:rsidRPr="00765DDF">
        <w:rPr>
          <w:rFonts w:ascii="GHEA Grapalat" w:hAnsi="GHEA Grapalat"/>
          <w:sz w:val="22"/>
          <w:szCs w:val="22"/>
          <w:lang w:val="hy-AM"/>
        </w:rPr>
        <w:t>«</w:t>
      </w:r>
      <w:proofErr w:type="spellStart"/>
      <w:r w:rsidRPr="00765DDF">
        <w:rPr>
          <w:rFonts w:ascii="GHEA Grapalat" w:hAnsi="GHEA Grapalat"/>
          <w:sz w:val="22"/>
          <w:szCs w:val="22"/>
          <w:lang w:val="en-US"/>
        </w:rPr>
        <w:t>Համայնքային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ծառայության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մասին</w:t>
      </w:r>
      <w:proofErr w:type="spellEnd"/>
      <w:r w:rsidR="00765DDF" w:rsidRPr="00765DDF">
        <w:rPr>
          <w:rFonts w:ascii="GHEA Grapalat" w:hAnsi="GHEA Grapalat"/>
          <w:sz w:val="22"/>
          <w:szCs w:val="22"/>
          <w:lang w:val="hy-AM"/>
        </w:rPr>
        <w:t>ե</w:t>
      </w:r>
      <w:r w:rsidR="002B7026" w:rsidRPr="00765DDF">
        <w:rPr>
          <w:rFonts w:ascii="GHEA Grapalat" w:hAnsi="GHEA Grapalat"/>
          <w:sz w:val="22"/>
          <w:szCs w:val="22"/>
          <w:lang w:val="en-US"/>
        </w:rPr>
        <w:t xml:space="preserve">, </w:t>
      </w:r>
      <w:r w:rsidR="006C487A" w:rsidRPr="00765DDF">
        <w:rPr>
          <w:rFonts w:ascii="GHEA Grapalat" w:hAnsi="GHEA Grapalat"/>
          <w:sz w:val="22"/>
          <w:szCs w:val="22"/>
          <w:lang w:val="hy-AM"/>
        </w:rPr>
        <w:t>«</w:t>
      </w:r>
      <w:proofErr w:type="spellStart"/>
      <w:r w:rsidRPr="00765DDF">
        <w:rPr>
          <w:rFonts w:ascii="GHEA Grapalat" w:hAnsi="GHEA Grapalat"/>
          <w:sz w:val="22"/>
          <w:szCs w:val="22"/>
          <w:lang w:val="en-US"/>
        </w:rPr>
        <w:t>Տեղական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ինքնակառավարման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մասին</w:t>
      </w:r>
      <w:proofErr w:type="spellEnd"/>
      <w:r w:rsidR="00765DDF" w:rsidRPr="00765DDF">
        <w:rPr>
          <w:rFonts w:ascii="GHEA Grapalat" w:hAnsi="GHEA Grapalat"/>
          <w:sz w:val="22"/>
          <w:szCs w:val="22"/>
          <w:lang w:val="hy-AM"/>
        </w:rPr>
        <w:t>ե</w:t>
      </w:r>
      <w:r w:rsidR="002B7026" w:rsidRPr="00765DDF">
        <w:rPr>
          <w:rFonts w:ascii="GHEA Grapalat" w:hAnsi="GHEA Grapalat"/>
          <w:sz w:val="22"/>
          <w:szCs w:val="22"/>
          <w:lang w:val="en-US"/>
        </w:rPr>
        <w:t xml:space="preserve">, </w:t>
      </w:r>
      <w:r w:rsidR="006C487A" w:rsidRPr="00765DDF">
        <w:rPr>
          <w:rFonts w:ascii="GHEA Grapalat" w:hAnsi="GHEA Grapalat"/>
          <w:sz w:val="22"/>
          <w:szCs w:val="22"/>
          <w:lang w:val="hy-AM"/>
        </w:rPr>
        <w:t>«</w:t>
      </w:r>
      <w:r w:rsidR="002B7026" w:rsidRPr="00765DDF">
        <w:rPr>
          <w:rFonts w:ascii="GHEA Grapalat" w:hAnsi="GHEA Grapalat"/>
          <w:sz w:val="22"/>
          <w:szCs w:val="22"/>
          <w:lang w:val="hy-AM"/>
        </w:rPr>
        <w:t>Քաղաքաշինության մասին</w:t>
      </w:r>
      <w:r w:rsidR="00765DDF" w:rsidRPr="00765DDF">
        <w:rPr>
          <w:rFonts w:ascii="GHEA Grapalat" w:hAnsi="GHEA Grapalat"/>
          <w:sz w:val="22"/>
          <w:szCs w:val="22"/>
          <w:lang w:val="hy-AM"/>
        </w:rPr>
        <w:t>ե</w:t>
      </w:r>
      <w:r w:rsidR="002B7026" w:rsidRPr="00765DDF">
        <w:rPr>
          <w:rFonts w:ascii="GHEA Grapalat" w:hAnsi="GHEA Grapalat"/>
          <w:sz w:val="22"/>
          <w:szCs w:val="22"/>
          <w:lang w:val="en-US"/>
        </w:rPr>
        <w:t xml:space="preserve">, </w:t>
      </w:r>
      <w:r w:rsidR="00B85ACC" w:rsidRPr="00765DDF">
        <w:rPr>
          <w:rFonts w:ascii="GHEA Grapalat" w:hAnsi="GHEA Grapalat"/>
          <w:sz w:val="22"/>
          <w:szCs w:val="22"/>
          <w:lang w:val="hy-AM"/>
        </w:rPr>
        <w:t>«</w:t>
      </w:r>
      <w:r w:rsidR="002B7026" w:rsidRPr="00765DDF">
        <w:rPr>
          <w:rFonts w:ascii="GHEA Grapalat" w:hAnsi="GHEA Grapalat" w:cs="Sylfaen"/>
          <w:sz w:val="22"/>
          <w:szCs w:val="22"/>
          <w:lang w:val="hy-AM"/>
        </w:rPr>
        <w:t>Վարչարարության հիմունքների և վարչական վարույթի մասին</w:t>
      </w:r>
      <w:r w:rsidR="00765DDF" w:rsidRPr="00765DDF">
        <w:rPr>
          <w:rFonts w:ascii="GHEA Grapalat" w:hAnsi="GHEA Grapalat"/>
          <w:sz w:val="22"/>
          <w:szCs w:val="22"/>
          <w:lang w:val="hy-AM"/>
        </w:rPr>
        <w:t>ե</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Հայաստանի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Հանրապետության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օրենքների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աշխատակազմի</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և</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վարչության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կանոնադրությունների</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և</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լիազորությունների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հետ</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կապված</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այլ</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իրավական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ակտերի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անհրաժեշտ</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իմացություն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ինչպես</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նաև</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տրամաբանելու</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տարբեր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իրավիճակներում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կողմնորոշվելու</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ունակություն</w:t>
      </w:r>
      <w:proofErr w:type="spellEnd"/>
      <w:r w:rsidR="002B7026" w:rsidRPr="00765DDF">
        <w:rPr>
          <w:rFonts w:ascii="GHEA Grapalat" w:hAnsi="GHEA Grapalat"/>
          <w:sz w:val="22"/>
          <w:szCs w:val="22"/>
          <w:lang w:val="en-US"/>
        </w:rPr>
        <w:t>.</w:t>
      </w:r>
    </w:p>
    <w:p w:rsidR="002B7026" w:rsidRPr="00765DDF" w:rsidRDefault="00105ADD" w:rsidP="00B85ACC">
      <w:pPr>
        <w:widowControl w:val="0"/>
        <w:shd w:val="clear" w:color="auto" w:fill="FFFFFF"/>
        <w:ind w:firstLine="360"/>
        <w:rPr>
          <w:rFonts w:ascii="GHEA Grapalat" w:hAnsi="GHEA Grapalat"/>
          <w:sz w:val="22"/>
          <w:szCs w:val="22"/>
          <w:lang w:val="en-US"/>
        </w:rPr>
      </w:pPr>
      <w:proofErr w:type="gramStart"/>
      <w:r w:rsidRPr="00765DDF">
        <w:rPr>
          <w:rFonts w:ascii="GHEA Grapalat" w:hAnsi="GHEA Grapalat"/>
          <w:iCs/>
          <w:sz w:val="22"/>
          <w:szCs w:val="22"/>
        </w:rPr>
        <w:t>գ</w:t>
      </w:r>
      <w:r w:rsidR="002B7026" w:rsidRPr="00765DDF">
        <w:rPr>
          <w:rFonts w:ascii="GHEA Grapalat" w:hAnsi="GHEA Grapalat"/>
          <w:iCs/>
          <w:sz w:val="22"/>
          <w:szCs w:val="22"/>
        </w:rPr>
        <w:t xml:space="preserve">)  </w:t>
      </w:r>
      <w:proofErr w:type="spellStart"/>
      <w:r w:rsidRPr="00765DDF">
        <w:rPr>
          <w:rFonts w:ascii="GHEA Grapalat" w:hAnsi="GHEA Grapalat"/>
          <w:sz w:val="22"/>
          <w:szCs w:val="22"/>
          <w:lang w:val="en-US"/>
        </w:rPr>
        <w:t>տիրապետում</w:t>
      </w:r>
      <w:proofErr w:type="spellEnd"/>
      <w:proofErr w:type="gram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անհրաժեշտ</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տեղեկատվությանը</w:t>
      </w:r>
      <w:proofErr w:type="spellEnd"/>
      <w:r w:rsidR="002B7026" w:rsidRPr="00765DDF">
        <w:rPr>
          <w:rFonts w:ascii="GHEA Grapalat" w:hAnsi="GHEA Grapalat"/>
          <w:sz w:val="22"/>
          <w:szCs w:val="22"/>
          <w:lang w:val="en-US"/>
        </w:rPr>
        <w:t>.</w:t>
      </w:r>
    </w:p>
    <w:p w:rsidR="002B7026" w:rsidRPr="00765DDF" w:rsidRDefault="00105ADD" w:rsidP="00B85ACC">
      <w:pPr>
        <w:widowControl w:val="0"/>
        <w:shd w:val="clear" w:color="auto" w:fill="FFFFFF"/>
        <w:ind w:firstLine="360"/>
        <w:jc w:val="both"/>
        <w:rPr>
          <w:rFonts w:ascii="GHEA Grapalat" w:hAnsi="GHEA Grapalat"/>
          <w:sz w:val="22"/>
          <w:szCs w:val="22"/>
          <w:lang w:val="en-US"/>
        </w:rPr>
      </w:pPr>
      <w:r w:rsidRPr="00765DDF">
        <w:rPr>
          <w:rFonts w:ascii="GHEA Grapalat" w:hAnsi="GHEA Grapalat"/>
          <w:iCs/>
          <w:sz w:val="22"/>
          <w:szCs w:val="22"/>
        </w:rPr>
        <w:t>դ</w:t>
      </w:r>
      <w:r w:rsidR="002B7026" w:rsidRPr="00765DDF">
        <w:rPr>
          <w:rFonts w:ascii="GHEA Grapalat" w:hAnsi="GHEA Grapalat"/>
          <w:iCs/>
          <w:sz w:val="22"/>
          <w:szCs w:val="22"/>
        </w:rPr>
        <w:t xml:space="preserve">) </w:t>
      </w:r>
      <w:proofErr w:type="spellStart"/>
      <w:r w:rsidRPr="00765DDF">
        <w:rPr>
          <w:rFonts w:ascii="GHEA Grapalat" w:hAnsi="GHEA Grapalat"/>
          <w:sz w:val="22"/>
          <w:szCs w:val="22"/>
          <w:lang w:val="en-US"/>
        </w:rPr>
        <w:t>ունի</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համակարգչով</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և</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ժամանակակից</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այլ</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տեխնիկական</w:t>
      </w:r>
      <w:proofErr w:type="spellEnd"/>
      <w:r w:rsidR="002B7026" w:rsidRPr="00765DDF">
        <w:rPr>
          <w:rFonts w:ascii="GHEA Grapalat" w:hAnsi="GHEA Grapalat"/>
          <w:sz w:val="22"/>
          <w:szCs w:val="22"/>
          <w:lang w:val="en-US"/>
        </w:rPr>
        <w:t xml:space="preserve"> </w:t>
      </w:r>
      <w:proofErr w:type="spellStart"/>
      <w:proofErr w:type="gramStart"/>
      <w:r w:rsidRPr="00765DDF">
        <w:rPr>
          <w:rFonts w:ascii="GHEA Grapalat" w:hAnsi="GHEA Grapalat"/>
          <w:sz w:val="22"/>
          <w:szCs w:val="22"/>
          <w:lang w:val="en-US"/>
        </w:rPr>
        <w:t>միջոցներով</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աշխատելու</w:t>
      </w:r>
      <w:proofErr w:type="spellEnd"/>
      <w:proofErr w:type="gram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ունակություն</w:t>
      </w:r>
      <w:proofErr w:type="spellEnd"/>
      <w:r w:rsidR="002B7026" w:rsidRPr="00765DDF">
        <w:rPr>
          <w:rFonts w:ascii="GHEA Grapalat" w:hAnsi="GHEA Grapalat"/>
          <w:sz w:val="22"/>
          <w:szCs w:val="22"/>
          <w:lang w:val="en-US"/>
        </w:rPr>
        <w:t>.</w:t>
      </w:r>
    </w:p>
    <w:p w:rsidR="002B7026" w:rsidRPr="00765DDF" w:rsidRDefault="00105ADD" w:rsidP="00B85ACC">
      <w:pPr>
        <w:widowControl w:val="0"/>
        <w:shd w:val="clear" w:color="auto" w:fill="FFFFFF"/>
        <w:ind w:firstLine="360"/>
        <w:jc w:val="both"/>
        <w:rPr>
          <w:rFonts w:ascii="GHEA Grapalat" w:hAnsi="GHEA Grapalat"/>
          <w:sz w:val="22"/>
          <w:szCs w:val="22"/>
          <w:lang w:val="en-US"/>
        </w:rPr>
      </w:pPr>
      <w:r w:rsidRPr="00765DDF">
        <w:rPr>
          <w:rFonts w:ascii="GHEA Grapalat" w:hAnsi="GHEA Grapalat"/>
          <w:iCs/>
          <w:sz w:val="22"/>
          <w:szCs w:val="22"/>
        </w:rPr>
        <w:t>ե</w:t>
      </w:r>
      <w:r w:rsidR="002B7026" w:rsidRPr="00765DDF">
        <w:rPr>
          <w:rFonts w:ascii="GHEA Grapalat" w:hAnsi="GHEA Grapalat"/>
          <w:iCs/>
          <w:sz w:val="22"/>
          <w:szCs w:val="22"/>
        </w:rPr>
        <w:t xml:space="preserve">) </w:t>
      </w:r>
      <w:proofErr w:type="spellStart"/>
      <w:r w:rsidRPr="00765DDF">
        <w:rPr>
          <w:rFonts w:ascii="GHEA Grapalat" w:hAnsi="GHEA Grapalat"/>
          <w:sz w:val="22"/>
          <w:szCs w:val="22"/>
          <w:lang w:val="en-US"/>
        </w:rPr>
        <w:t>տիրապետում</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ռուսերենին</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ազատ</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և</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մեկ</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այլ</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օտար</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կարդում</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կարողանում</w:t>
      </w:r>
      <w:proofErr w:type="spellEnd"/>
      <w:r w:rsidR="002B7026" w:rsidRPr="00765DDF">
        <w:rPr>
          <w:rFonts w:ascii="GHEA Grapalat" w:hAnsi="GHEA Grapalat"/>
          <w:sz w:val="22"/>
          <w:szCs w:val="22"/>
          <w:lang w:val="en-US"/>
        </w:rPr>
        <w:t xml:space="preserve"> </w:t>
      </w:r>
      <w:r w:rsidRPr="00765DDF">
        <w:rPr>
          <w:rFonts w:ascii="GHEA Grapalat" w:hAnsi="GHEA Grapalat"/>
          <w:sz w:val="22"/>
          <w:szCs w:val="22"/>
          <w:lang w:val="en-US"/>
        </w:rPr>
        <w:t>է</w:t>
      </w:r>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բացատրվել</w:t>
      </w:r>
      <w:proofErr w:type="spellEnd"/>
      <w:r w:rsidR="002B7026" w:rsidRPr="00765DDF">
        <w:rPr>
          <w:rFonts w:ascii="GHEA Grapalat" w:hAnsi="GHEA Grapalat"/>
          <w:sz w:val="22"/>
          <w:szCs w:val="22"/>
          <w:lang w:val="en-US"/>
        </w:rPr>
        <w:t xml:space="preserve">) </w:t>
      </w:r>
      <w:proofErr w:type="spellStart"/>
      <w:r w:rsidRPr="00765DDF">
        <w:rPr>
          <w:rFonts w:ascii="GHEA Grapalat" w:hAnsi="GHEA Grapalat"/>
          <w:sz w:val="22"/>
          <w:szCs w:val="22"/>
          <w:lang w:val="en-US"/>
        </w:rPr>
        <w:t>լեզվի</w:t>
      </w:r>
      <w:proofErr w:type="spellEnd"/>
      <w:r w:rsidRPr="00765DDF">
        <w:rPr>
          <w:rFonts w:ascii="GHEA Grapalat" w:hAnsi="GHEA Grapalat"/>
          <w:sz w:val="22"/>
          <w:szCs w:val="22"/>
          <w:lang w:val="en-US"/>
        </w:rPr>
        <w:t>։</w:t>
      </w:r>
    </w:p>
    <w:p w:rsidR="002B7026" w:rsidRPr="00765DDF" w:rsidRDefault="002B7026" w:rsidP="00B85ACC">
      <w:pPr>
        <w:widowControl w:val="0"/>
        <w:shd w:val="clear" w:color="auto" w:fill="FFFFFF"/>
        <w:ind w:firstLine="360"/>
        <w:jc w:val="both"/>
        <w:rPr>
          <w:rFonts w:ascii="GHEA Grapalat" w:hAnsi="GHEA Grapalat"/>
          <w:sz w:val="22"/>
          <w:szCs w:val="22"/>
          <w:lang w:val="en-US"/>
        </w:rPr>
      </w:pPr>
    </w:p>
    <w:p w:rsidR="002B7026" w:rsidRPr="00765DDF" w:rsidRDefault="00105ADD" w:rsidP="00B85ACC">
      <w:pPr>
        <w:numPr>
          <w:ilvl w:val="0"/>
          <w:numId w:val="1"/>
        </w:numPr>
        <w:ind w:left="0" w:firstLine="360"/>
        <w:jc w:val="center"/>
        <w:rPr>
          <w:rFonts w:ascii="GHEA Grapalat" w:hAnsi="GHEA Grapalat"/>
          <w:sz w:val="22"/>
          <w:szCs w:val="22"/>
          <w:lang w:val="en-US"/>
        </w:rPr>
      </w:pPr>
      <w:r w:rsidRPr="00765DDF">
        <w:rPr>
          <w:rFonts w:ascii="GHEA Grapalat" w:hAnsi="GHEA Grapalat"/>
          <w:sz w:val="22"/>
          <w:szCs w:val="22"/>
          <w:lang w:val="en-US"/>
        </w:rPr>
        <w:t>ԻՐԱՎՈՒՆՔՆԵՐԸ</w:t>
      </w:r>
      <w:r w:rsidR="002B7026" w:rsidRPr="00765DDF">
        <w:rPr>
          <w:rFonts w:ascii="GHEA Grapalat" w:hAnsi="GHEA Grapalat"/>
          <w:sz w:val="22"/>
          <w:szCs w:val="22"/>
          <w:lang w:val="en-US"/>
        </w:rPr>
        <w:t xml:space="preserve"> </w:t>
      </w:r>
      <w:r w:rsidRPr="00765DDF">
        <w:rPr>
          <w:rFonts w:ascii="GHEA Grapalat" w:hAnsi="GHEA Grapalat"/>
          <w:sz w:val="22"/>
          <w:szCs w:val="22"/>
          <w:lang w:val="en-US"/>
        </w:rPr>
        <w:t>ԵՎ</w:t>
      </w:r>
      <w:r w:rsidR="002B7026" w:rsidRPr="00765DDF">
        <w:rPr>
          <w:rFonts w:ascii="GHEA Grapalat" w:hAnsi="GHEA Grapalat"/>
          <w:sz w:val="22"/>
          <w:szCs w:val="22"/>
          <w:lang w:val="en-US"/>
        </w:rPr>
        <w:t xml:space="preserve"> </w:t>
      </w:r>
      <w:r w:rsidRPr="00765DDF">
        <w:rPr>
          <w:rFonts w:ascii="GHEA Grapalat" w:hAnsi="GHEA Grapalat"/>
          <w:sz w:val="22"/>
          <w:szCs w:val="22"/>
          <w:lang w:val="en-US"/>
        </w:rPr>
        <w:t>ՊԱՐՏԱԿԱՆՈՒԹՅՈՒՆՆԵՐԸ</w:t>
      </w:r>
    </w:p>
    <w:p w:rsidR="002B7026" w:rsidRPr="00765DDF" w:rsidRDefault="002B7026" w:rsidP="00B85ACC">
      <w:pPr>
        <w:ind w:firstLine="360"/>
        <w:jc w:val="center"/>
        <w:rPr>
          <w:rFonts w:ascii="GHEA Grapalat" w:hAnsi="GHEA Grapalat"/>
          <w:sz w:val="22"/>
          <w:szCs w:val="22"/>
          <w:lang w:val="en-US"/>
        </w:rPr>
      </w:pPr>
    </w:p>
    <w:p w:rsidR="002B7026" w:rsidRPr="00765DDF" w:rsidRDefault="002B7026" w:rsidP="00B85ACC">
      <w:pPr>
        <w:ind w:firstLine="360"/>
        <w:jc w:val="both"/>
        <w:rPr>
          <w:rFonts w:ascii="GHEA Grapalat" w:hAnsi="GHEA Grapalat"/>
          <w:sz w:val="22"/>
          <w:szCs w:val="22"/>
          <w:lang w:val="en-US"/>
        </w:rPr>
      </w:pPr>
      <w:r w:rsidRPr="00765DDF">
        <w:rPr>
          <w:rFonts w:ascii="GHEA Grapalat" w:hAnsi="GHEA Grapalat"/>
          <w:sz w:val="22"/>
          <w:szCs w:val="22"/>
          <w:lang w:val="en-US"/>
        </w:rPr>
        <w:t xml:space="preserve">11.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մասնագետը</w:t>
      </w:r>
      <w:proofErr w:type="spellEnd"/>
      <w:r w:rsidRPr="00765DDF">
        <w:rPr>
          <w:rFonts w:ascii="GHEA Grapalat" w:hAnsi="GHEA Grapalat"/>
          <w:sz w:val="22"/>
          <w:szCs w:val="22"/>
          <w:lang w:val="en-US"/>
        </w:rPr>
        <w:t xml:space="preserve">` </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en-US"/>
        </w:rPr>
        <w:t>ա</w:t>
      </w:r>
      <w:r w:rsidR="002B7026" w:rsidRPr="00765DDF">
        <w:rPr>
          <w:rFonts w:ascii="GHEA Grapalat" w:hAnsi="GHEA Grapalat"/>
          <w:sz w:val="22"/>
          <w:szCs w:val="22"/>
          <w:lang w:val="hy-AM"/>
        </w:rPr>
        <w:t>) հայտնաբերված ինքնակամ շինարարության դեպքերի վերաբերյալ տեղեկություններ է ներկայացնում բաժնի պետին և միջոցներ ձեռնարկում դրանց կանխարգելման, կասեցման և հետևանքների վերացման ուղղությամբ.</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hy-AM"/>
        </w:rPr>
        <w:t>բ</w:t>
      </w:r>
      <w:r w:rsidR="002B7026" w:rsidRPr="00765DDF">
        <w:rPr>
          <w:rFonts w:ascii="GHEA Grapalat" w:hAnsi="GHEA Grapalat"/>
          <w:sz w:val="22"/>
          <w:szCs w:val="22"/>
          <w:lang w:val="hy-AM"/>
        </w:rPr>
        <w:t>) հայտնաբերված ապօրինի հողօգտագործման (հողազավթման) դեպքերի վերաբերյալ տեղեկություններ է ներկայացնում բաժնի պետին և միջոցներ ձեռնարկում դրանց կանխարգելման, կասեցման և հետևանքների վերացման ուղղությամբ.</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hy-AM"/>
        </w:rPr>
        <w:t>գ</w:t>
      </w:r>
      <w:r w:rsidR="002B7026" w:rsidRPr="00765DDF">
        <w:rPr>
          <w:rFonts w:ascii="GHEA Grapalat" w:hAnsi="GHEA Grapalat"/>
          <w:sz w:val="22"/>
          <w:szCs w:val="22"/>
          <w:lang w:val="hy-AM"/>
        </w:rPr>
        <w:t xml:space="preserve">) վերահսկողություն է իրականացնում կառուցվող օբյեկտներում հաստատված քաղաքաշինական փաստաթղթերի պահանջների համապատասխան իրականացվող շինարարական աշխատանքների նկատմամբ և բաժնի պետին ներկայացնի համապատասխան տեղեկատվություն. </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hy-AM"/>
        </w:rPr>
        <w:t>դ</w:t>
      </w:r>
      <w:r w:rsidR="002B7026" w:rsidRPr="00765DDF">
        <w:rPr>
          <w:rFonts w:ascii="GHEA Grapalat" w:hAnsi="GHEA Grapalat"/>
          <w:sz w:val="22"/>
          <w:szCs w:val="22"/>
          <w:lang w:val="hy-AM"/>
        </w:rPr>
        <w:t>) քաղաքաշինության և հողօգտագործման բնագավառներում հայտնաբերված իրավախախտման դեպքերի վերաբերյալ տեղեկություններ է ներկայացնում բաժնի պետին և միջոցների ձեռնարկում վարչական պատասխանատվություն կիրառելու համար համապատասխան արձանագրություն կազմելու ուղղությամբ.</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hy-AM"/>
        </w:rPr>
        <w:t>ե</w:t>
      </w:r>
      <w:r w:rsidR="002B7026" w:rsidRPr="00765DDF">
        <w:rPr>
          <w:rFonts w:ascii="GHEA Grapalat" w:hAnsi="GHEA Grapalat"/>
          <w:sz w:val="22"/>
          <w:szCs w:val="22"/>
          <w:lang w:val="hy-AM"/>
        </w:rPr>
        <w:t>) օրենսդրությամբ սահմանված կարգով և պահանջներով նախապատրաստում և բաժնի պետին է ներկայացնում ավարտված շինարարության շահագործման փաստագրման ակտի ձևակերպման համար անհրաժեշտ փաստաթղթերի փաթեթը.</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hy-AM"/>
        </w:rPr>
        <w:t>զ</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կատարում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է</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բաժնի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պետի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հանձնարարությունները</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ժամանակին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և</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պատշաճ</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որակով</w:t>
      </w:r>
      <w:r w:rsidR="002B7026" w:rsidRPr="00765DDF">
        <w:rPr>
          <w:rFonts w:ascii="GHEA Grapalat" w:hAnsi="GHEA Grapalat"/>
          <w:sz w:val="22"/>
          <w:szCs w:val="22"/>
          <w:lang w:val="hy-AM"/>
        </w:rPr>
        <w:t>.</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hy-AM"/>
        </w:rPr>
        <w:lastRenderedPageBreak/>
        <w:t>է</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իր</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կողմից</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մշակված</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իրավական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ակտերի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նախագծերի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ծրագրային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փաստաթղթերի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և</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նյութերի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փորձաքննության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ուղարկելու</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անհրաժեշտության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մասին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առաջարկություններ</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է</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ներկայացնում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բաժնի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պետին</w:t>
      </w:r>
      <w:r w:rsidR="002B7026" w:rsidRPr="00765DDF">
        <w:rPr>
          <w:rFonts w:ascii="GHEA Grapalat" w:hAnsi="GHEA Grapalat"/>
          <w:sz w:val="22"/>
          <w:szCs w:val="22"/>
          <w:lang w:val="hy-AM"/>
        </w:rPr>
        <w:t>.</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hy-AM"/>
        </w:rPr>
        <w:t>ը</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անհրաժեշտության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դեպքում`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բաժնի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պետի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համաձայնությամբ</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կամ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հանձնարարությամբ</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մասնակցում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է</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համապատասխան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տեղական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ինքնակառավարման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մարմինների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և</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այլ</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կազմակերպությունների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կողմից</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կազմակերպվող</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քննարկումներին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և</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այլ</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միջոցառումներին</w:t>
      </w:r>
      <w:r w:rsidR="002B7026" w:rsidRPr="00765DDF">
        <w:rPr>
          <w:rFonts w:ascii="GHEA Grapalat" w:hAnsi="GHEA Grapalat"/>
          <w:sz w:val="22"/>
          <w:szCs w:val="22"/>
          <w:lang w:val="hy-AM"/>
        </w:rPr>
        <w:t>.</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hy-AM"/>
        </w:rPr>
        <w:t>թ</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անհրաժեշտության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դեպքում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իր</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լիազորությունների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սահմաններում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նախապատրաստում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և</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բաժնի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պետին</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է</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ներկայացնում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է</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առաջարկություններ</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տեղեկանքներ</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հաշվետվություններ</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միջնորդագրեր</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զեկուցագրեր</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և</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այլ</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գրություններ</w:t>
      </w:r>
      <w:r w:rsidR="002B7026" w:rsidRPr="00765DDF">
        <w:rPr>
          <w:rFonts w:ascii="GHEA Grapalat" w:hAnsi="GHEA Grapalat"/>
          <w:sz w:val="22"/>
          <w:szCs w:val="22"/>
          <w:lang w:val="hy-AM"/>
        </w:rPr>
        <w:t>.</w:t>
      </w:r>
    </w:p>
    <w:p w:rsidR="002B7026" w:rsidRPr="00765DDF" w:rsidRDefault="00105ADD" w:rsidP="00B85ACC">
      <w:pPr>
        <w:ind w:firstLine="360"/>
        <w:jc w:val="both"/>
        <w:rPr>
          <w:rFonts w:ascii="GHEA Grapalat" w:hAnsi="GHEA Grapalat"/>
          <w:sz w:val="22"/>
          <w:szCs w:val="22"/>
          <w:lang w:val="hy-AM"/>
        </w:rPr>
      </w:pPr>
      <w:r w:rsidRPr="00765DDF">
        <w:rPr>
          <w:rFonts w:ascii="GHEA Grapalat" w:hAnsi="GHEA Grapalat"/>
          <w:sz w:val="22"/>
          <w:szCs w:val="22"/>
          <w:lang w:val="hy-AM"/>
        </w:rPr>
        <w:t>ժ</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իրականացնում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է</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քաղաքացիների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դիմում</w:t>
      </w:r>
      <w:r w:rsidR="002B7026" w:rsidRPr="00765DDF">
        <w:rPr>
          <w:rFonts w:ascii="GHEA Grapalat" w:hAnsi="GHEA Grapalat"/>
          <w:sz w:val="22"/>
          <w:szCs w:val="22"/>
          <w:lang w:val="hy-AM"/>
        </w:rPr>
        <w:t>-</w:t>
      </w:r>
      <w:r w:rsidRPr="00765DDF">
        <w:rPr>
          <w:rFonts w:ascii="GHEA Grapalat" w:hAnsi="GHEA Grapalat"/>
          <w:sz w:val="22"/>
          <w:szCs w:val="22"/>
          <w:lang w:val="hy-AM"/>
        </w:rPr>
        <w:t>բողոքների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սահմանված</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կարգով</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քննարկումը</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և</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արդյունքները</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ներկայացնում</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է</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բաժնի</w:t>
      </w:r>
      <w:r w:rsidR="002B7026" w:rsidRPr="00765DDF">
        <w:rPr>
          <w:rFonts w:ascii="GHEA Grapalat" w:hAnsi="GHEA Grapalat"/>
          <w:sz w:val="22"/>
          <w:szCs w:val="22"/>
          <w:lang w:val="hy-AM"/>
        </w:rPr>
        <w:t xml:space="preserve"> </w:t>
      </w:r>
      <w:r w:rsidRPr="00765DDF">
        <w:rPr>
          <w:rFonts w:ascii="GHEA Grapalat" w:hAnsi="GHEA Grapalat"/>
          <w:sz w:val="22"/>
          <w:szCs w:val="22"/>
          <w:lang w:val="hy-AM"/>
        </w:rPr>
        <w:t>պետին</w:t>
      </w:r>
      <w:r w:rsidR="002B7026" w:rsidRPr="00765DDF">
        <w:rPr>
          <w:rFonts w:ascii="GHEA Grapalat" w:hAnsi="GHEA Grapalat"/>
          <w:sz w:val="22"/>
          <w:szCs w:val="22"/>
          <w:lang w:val="hy-AM"/>
        </w:rPr>
        <w:t>.</w:t>
      </w:r>
    </w:p>
    <w:p w:rsidR="002B7026" w:rsidRPr="00765DDF" w:rsidRDefault="00105ADD" w:rsidP="00B85ACC">
      <w:pPr>
        <w:ind w:firstLine="360"/>
        <w:jc w:val="both"/>
        <w:rPr>
          <w:rFonts w:ascii="GHEA Grapalat" w:hAnsi="GHEA Grapalat"/>
          <w:iCs/>
          <w:sz w:val="22"/>
          <w:szCs w:val="22"/>
          <w:lang w:val="fr-FR"/>
        </w:rPr>
      </w:pPr>
      <w:proofErr w:type="spellStart"/>
      <w:proofErr w:type="gramStart"/>
      <w:r w:rsidRPr="00765DDF">
        <w:rPr>
          <w:rFonts w:ascii="GHEA Grapalat" w:hAnsi="GHEA Grapalat"/>
          <w:sz w:val="22"/>
          <w:szCs w:val="22"/>
          <w:lang w:val="fr-FR"/>
        </w:rPr>
        <w:t>ժա</w:t>
      </w:r>
      <w:proofErr w:type="spellEnd"/>
      <w:proofErr w:type="gramEnd"/>
      <w:r w:rsidR="002B7026" w:rsidRPr="00765DDF">
        <w:rPr>
          <w:rFonts w:ascii="GHEA Grapalat" w:hAnsi="GHEA Grapalat"/>
          <w:sz w:val="22"/>
          <w:szCs w:val="22"/>
          <w:lang w:val="fr-FR"/>
        </w:rPr>
        <w:t xml:space="preserve">) </w:t>
      </w:r>
      <w:proofErr w:type="spellStart"/>
      <w:r w:rsidRPr="00765DDF">
        <w:rPr>
          <w:rFonts w:ascii="GHEA Grapalat" w:hAnsi="GHEA Grapalat"/>
          <w:iCs/>
          <w:sz w:val="22"/>
          <w:szCs w:val="22"/>
          <w:lang w:val="fr-FR"/>
        </w:rPr>
        <w:t>իրականացնում</w:t>
      </w:r>
      <w:proofErr w:type="spellEnd"/>
      <w:r w:rsidR="002B7026" w:rsidRPr="00765DDF">
        <w:rPr>
          <w:rFonts w:ascii="GHEA Grapalat" w:hAnsi="GHEA Grapalat"/>
          <w:iCs/>
          <w:sz w:val="22"/>
          <w:szCs w:val="22"/>
          <w:lang w:val="fr-FR"/>
        </w:rPr>
        <w:t xml:space="preserve"> </w:t>
      </w:r>
      <w:r w:rsidRPr="00765DDF">
        <w:rPr>
          <w:rFonts w:ascii="GHEA Grapalat" w:hAnsi="GHEA Grapalat"/>
          <w:iCs/>
          <w:sz w:val="22"/>
          <w:szCs w:val="22"/>
          <w:lang w:val="fr-FR"/>
        </w:rPr>
        <w:t>է</w:t>
      </w:r>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սույն</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պաշտոնի</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անձնագրով</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սահմանված</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այլ</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լիազորություններ</w:t>
      </w:r>
      <w:proofErr w:type="spellEnd"/>
      <w:r w:rsidRPr="00765DDF">
        <w:rPr>
          <w:rFonts w:ascii="GHEA Grapalat" w:hAnsi="GHEA Grapalat"/>
          <w:iCs/>
          <w:sz w:val="22"/>
          <w:szCs w:val="22"/>
          <w:lang w:val="fr-FR"/>
        </w:rPr>
        <w:t>։</w:t>
      </w:r>
    </w:p>
    <w:p w:rsidR="002B7026" w:rsidRPr="00765DDF" w:rsidRDefault="00105ADD" w:rsidP="00B85ACC">
      <w:pPr>
        <w:ind w:firstLine="360"/>
        <w:jc w:val="both"/>
        <w:rPr>
          <w:rFonts w:ascii="GHEA Grapalat" w:hAnsi="GHEA Grapalat"/>
          <w:iCs/>
          <w:sz w:val="22"/>
          <w:szCs w:val="22"/>
          <w:lang w:val="fr-FR"/>
        </w:rPr>
      </w:pPr>
      <w:proofErr w:type="spellStart"/>
      <w:r w:rsidRPr="00765DDF">
        <w:rPr>
          <w:rFonts w:ascii="GHEA Grapalat" w:hAnsi="GHEA Grapalat"/>
          <w:iCs/>
          <w:sz w:val="22"/>
          <w:szCs w:val="22"/>
          <w:lang w:val="fr-FR"/>
        </w:rPr>
        <w:t>Բաժնի</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գլխավոր</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մասնագետն</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ունի</w:t>
      </w:r>
      <w:proofErr w:type="spellEnd"/>
      <w:r w:rsidR="002B7026" w:rsidRPr="00765DDF">
        <w:rPr>
          <w:rFonts w:ascii="GHEA Grapalat" w:hAnsi="GHEA Grapalat"/>
          <w:iCs/>
          <w:sz w:val="22"/>
          <w:szCs w:val="22"/>
          <w:lang w:val="fr-FR"/>
        </w:rPr>
        <w:t xml:space="preserve"> </w:t>
      </w:r>
      <w:proofErr w:type="spellStart"/>
      <w:r w:rsidR="002B7026" w:rsidRPr="00765DDF">
        <w:rPr>
          <w:rFonts w:ascii="GHEA Grapalat" w:hAnsi="GHEA Grapalat"/>
          <w:iCs/>
          <w:sz w:val="22"/>
          <w:szCs w:val="22"/>
          <w:lang w:val="fr-FR"/>
        </w:rPr>
        <w:t>o</w:t>
      </w:r>
      <w:r w:rsidRPr="00765DDF">
        <w:rPr>
          <w:rFonts w:ascii="GHEA Grapalat" w:hAnsi="GHEA Grapalat"/>
          <w:iCs/>
          <w:sz w:val="22"/>
          <w:szCs w:val="22"/>
          <w:lang w:val="fr-FR"/>
        </w:rPr>
        <w:t>րենքով</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իրավական</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այլ</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ակտերով</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նախատեսված</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այլ</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իրավունքներ</w:t>
      </w:r>
      <w:proofErr w:type="spellEnd"/>
      <w:r w:rsidR="002B7026" w:rsidRPr="00765DDF">
        <w:rPr>
          <w:rFonts w:ascii="GHEA Grapalat" w:hAnsi="GHEA Grapalat"/>
          <w:iCs/>
          <w:sz w:val="22"/>
          <w:szCs w:val="22"/>
          <w:lang w:val="fr-FR"/>
        </w:rPr>
        <w:t xml:space="preserve"> </w:t>
      </w:r>
      <w:r w:rsidRPr="00765DDF">
        <w:rPr>
          <w:rFonts w:ascii="GHEA Grapalat" w:hAnsi="GHEA Grapalat"/>
          <w:iCs/>
          <w:sz w:val="22"/>
          <w:szCs w:val="22"/>
          <w:lang w:val="fr-FR"/>
        </w:rPr>
        <w:t>և</w:t>
      </w:r>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կրում</w:t>
      </w:r>
      <w:proofErr w:type="spellEnd"/>
      <w:r w:rsidR="002B7026" w:rsidRPr="00765DDF">
        <w:rPr>
          <w:rFonts w:ascii="GHEA Grapalat" w:hAnsi="GHEA Grapalat"/>
          <w:iCs/>
          <w:sz w:val="22"/>
          <w:szCs w:val="22"/>
          <w:lang w:val="fr-FR"/>
        </w:rPr>
        <w:t xml:space="preserve"> </w:t>
      </w:r>
      <w:r w:rsidRPr="00765DDF">
        <w:rPr>
          <w:rFonts w:ascii="GHEA Grapalat" w:hAnsi="GHEA Grapalat"/>
          <w:iCs/>
          <w:sz w:val="22"/>
          <w:szCs w:val="22"/>
          <w:lang w:val="fr-FR"/>
        </w:rPr>
        <w:t>է</w:t>
      </w:r>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այդ</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ակտերով</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նախատեսված</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այլ</w:t>
      </w:r>
      <w:proofErr w:type="spellEnd"/>
      <w:r w:rsidR="002B7026" w:rsidRPr="00765DDF">
        <w:rPr>
          <w:rFonts w:ascii="GHEA Grapalat" w:hAnsi="GHEA Grapalat"/>
          <w:iCs/>
          <w:sz w:val="22"/>
          <w:szCs w:val="22"/>
          <w:lang w:val="fr-FR"/>
        </w:rPr>
        <w:t xml:space="preserve"> </w:t>
      </w:r>
      <w:proofErr w:type="spellStart"/>
      <w:r w:rsidRPr="00765DDF">
        <w:rPr>
          <w:rFonts w:ascii="GHEA Grapalat" w:hAnsi="GHEA Grapalat"/>
          <w:iCs/>
          <w:sz w:val="22"/>
          <w:szCs w:val="22"/>
          <w:lang w:val="fr-FR"/>
        </w:rPr>
        <w:t>պարտականություններ</w:t>
      </w:r>
      <w:proofErr w:type="spellEnd"/>
      <w:r w:rsidRPr="00765DDF">
        <w:rPr>
          <w:rFonts w:ascii="GHEA Grapalat" w:hAnsi="GHEA Grapalat"/>
          <w:iCs/>
          <w:sz w:val="22"/>
          <w:szCs w:val="22"/>
          <w:lang w:val="fr-FR"/>
        </w:rPr>
        <w:t>։</w:t>
      </w:r>
    </w:p>
    <w:p w:rsidR="002B7026" w:rsidRPr="00765DDF" w:rsidRDefault="002B7026" w:rsidP="00B85ACC">
      <w:pPr>
        <w:ind w:firstLine="360"/>
        <w:jc w:val="both"/>
        <w:rPr>
          <w:rFonts w:ascii="GHEA Grapalat" w:hAnsi="GHEA Grapalat"/>
          <w:iCs/>
          <w:sz w:val="22"/>
          <w:szCs w:val="22"/>
          <w:lang w:val="fr-FR"/>
        </w:rPr>
      </w:pPr>
    </w:p>
    <w:p w:rsidR="002B7026" w:rsidRPr="00765DDF" w:rsidRDefault="00105ADD" w:rsidP="00B85ACC">
      <w:pPr>
        <w:numPr>
          <w:ilvl w:val="0"/>
          <w:numId w:val="1"/>
        </w:numPr>
        <w:tabs>
          <w:tab w:val="clear" w:pos="1080"/>
        </w:tabs>
        <w:ind w:left="0" w:firstLine="360"/>
        <w:jc w:val="center"/>
        <w:rPr>
          <w:rFonts w:ascii="GHEA Grapalat" w:hAnsi="GHEA Grapalat"/>
          <w:sz w:val="22"/>
          <w:szCs w:val="22"/>
          <w:lang w:val="en-US"/>
        </w:rPr>
      </w:pPr>
      <w:r w:rsidRPr="00765DDF">
        <w:rPr>
          <w:rFonts w:ascii="GHEA Grapalat" w:hAnsi="GHEA Grapalat"/>
          <w:sz w:val="22"/>
          <w:szCs w:val="22"/>
          <w:lang w:val="en-US"/>
        </w:rPr>
        <w:t>ՀԱՄԱՅՆՔԱՅԻՆ</w:t>
      </w:r>
      <w:r w:rsidR="002B7026" w:rsidRPr="00765DDF">
        <w:rPr>
          <w:rFonts w:ascii="GHEA Grapalat" w:hAnsi="GHEA Grapalat"/>
          <w:sz w:val="22"/>
          <w:szCs w:val="22"/>
          <w:lang w:val="en-US"/>
        </w:rPr>
        <w:t xml:space="preserve">    </w:t>
      </w:r>
      <w:r w:rsidRPr="00765DDF">
        <w:rPr>
          <w:rFonts w:ascii="GHEA Grapalat" w:hAnsi="GHEA Grapalat"/>
          <w:sz w:val="22"/>
          <w:szCs w:val="22"/>
          <w:lang w:val="en-US"/>
        </w:rPr>
        <w:t>ԾԱՌԱՅՈՒԹՅԱՆ</w:t>
      </w:r>
      <w:r w:rsidR="002B7026" w:rsidRPr="00765DDF">
        <w:rPr>
          <w:rFonts w:ascii="GHEA Grapalat" w:hAnsi="GHEA Grapalat"/>
          <w:sz w:val="22"/>
          <w:szCs w:val="22"/>
          <w:lang w:val="en-US"/>
        </w:rPr>
        <w:t xml:space="preserve">    </w:t>
      </w:r>
      <w:proofErr w:type="gramStart"/>
      <w:r w:rsidRPr="00765DDF">
        <w:rPr>
          <w:rFonts w:ascii="GHEA Grapalat" w:hAnsi="GHEA Grapalat"/>
          <w:sz w:val="22"/>
          <w:szCs w:val="22"/>
          <w:lang w:val="en-US"/>
        </w:rPr>
        <w:t>ԴԱՍԱՅԻՆ</w:t>
      </w:r>
      <w:r w:rsidR="002B7026" w:rsidRPr="00765DDF">
        <w:rPr>
          <w:rFonts w:ascii="GHEA Grapalat" w:hAnsi="GHEA Grapalat"/>
          <w:sz w:val="22"/>
          <w:szCs w:val="22"/>
          <w:lang w:val="en-US"/>
        </w:rPr>
        <w:t xml:space="preserve">  </w:t>
      </w:r>
      <w:r w:rsidRPr="00765DDF">
        <w:rPr>
          <w:rFonts w:ascii="GHEA Grapalat" w:hAnsi="GHEA Grapalat"/>
          <w:sz w:val="22"/>
          <w:szCs w:val="22"/>
          <w:lang w:val="en-US"/>
        </w:rPr>
        <w:t>ԱՍՏԻՃԱՆԸ</w:t>
      </w:r>
      <w:proofErr w:type="gramEnd"/>
    </w:p>
    <w:p w:rsidR="002B7026" w:rsidRPr="00765DDF" w:rsidRDefault="002B7026" w:rsidP="00B85ACC">
      <w:pPr>
        <w:ind w:firstLine="360"/>
        <w:jc w:val="center"/>
        <w:rPr>
          <w:rFonts w:ascii="GHEA Grapalat" w:hAnsi="GHEA Grapalat"/>
          <w:sz w:val="22"/>
          <w:szCs w:val="22"/>
          <w:lang w:val="en-US"/>
        </w:rPr>
      </w:pPr>
    </w:p>
    <w:p w:rsidR="002B7026" w:rsidRPr="00765DDF" w:rsidRDefault="002B7026" w:rsidP="00B85ACC">
      <w:pPr>
        <w:ind w:firstLine="360"/>
        <w:jc w:val="both"/>
        <w:rPr>
          <w:rFonts w:ascii="GHEA Grapalat" w:hAnsi="GHEA Grapalat"/>
          <w:sz w:val="22"/>
          <w:szCs w:val="22"/>
          <w:lang w:val="en-US"/>
        </w:rPr>
      </w:pPr>
      <w:r w:rsidRPr="00765DDF">
        <w:rPr>
          <w:rFonts w:ascii="GHEA Grapalat" w:hAnsi="GHEA Grapalat"/>
          <w:sz w:val="22"/>
          <w:szCs w:val="22"/>
          <w:lang w:val="en-US"/>
        </w:rPr>
        <w:t xml:space="preserve">12. </w:t>
      </w:r>
      <w:proofErr w:type="spellStart"/>
      <w:r w:rsidR="00105ADD" w:rsidRPr="00765DDF">
        <w:rPr>
          <w:rFonts w:ascii="GHEA Grapalat" w:hAnsi="GHEA Grapalat"/>
          <w:sz w:val="22"/>
          <w:szCs w:val="22"/>
          <w:lang w:val="en-US"/>
        </w:rPr>
        <w:t>Բաժնի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գլխավոր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մասնագետին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օրենքով</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սահմանված</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կարգով</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շնորհվում</w:t>
      </w:r>
      <w:proofErr w:type="spellEnd"/>
      <w:r w:rsidRPr="00765DDF">
        <w:rPr>
          <w:rFonts w:ascii="GHEA Grapalat" w:hAnsi="GHEA Grapalat"/>
          <w:sz w:val="22"/>
          <w:szCs w:val="22"/>
          <w:lang w:val="en-US"/>
        </w:rPr>
        <w:t xml:space="preserve"> </w:t>
      </w:r>
      <w:proofErr w:type="gramStart"/>
      <w:r w:rsidR="00105ADD" w:rsidRPr="00765DDF">
        <w:rPr>
          <w:rFonts w:ascii="GHEA Grapalat" w:hAnsi="GHEA Grapalat"/>
          <w:sz w:val="22"/>
          <w:szCs w:val="22"/>
          <w:lang w:val="en-US"/>
        </w:rPr>
        <w:t>է</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Հայաստանի</w:t>
      </w:r>
      <w:proofErr w:type="spellEnd"/>
      <w:proofErr w:type="gram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Հանրապետության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համայնքային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ծառայության</w:t>
      </w:r>
      <w:proofErr w:type="spellEnd"/>
      <w:r w:rsidRPr="00765DDF">
        <w:rPr>
          <w:rFonts w:ascii="GHEA Grapalat" w:hAnsi="GHEA Grapalat"/>
          <w:sz w:val="22"/>
          <w:szCs w:val="22"/>
          <w:lang w:val="en-US"/>
        </w:rPr>
        <w:t xml:space="preserve"> 3-</w:t>
      </w:r>
      <w:r w:rsidR="00105ADD" w:rsidRPr="00765DDF">
        <w:rPr>
          <w:rFonts w:ascii="GHEA Grapalat" w:hAnsi="GHEA Grapalat"/>
          <w:sz w:val="22"/>
          <w:szCs w:val="22"/>
          <w:lang w:val="en-US"/>
        </w:rPr>
        <w:t>րդ</w:t>
      </w:r>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դասի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առաջատար</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ծառայողի</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դասային</w:t>
      </w:r>
      <w:proofErr w:type="spellEnd"/>
      <w:r w:rsidRPr="00765DDF">
        <w:rPr>
          <w:rFonts w:ascii="GHEA Grapalat" w:hAnsi="GHEA Grapalat"/>
          <w:sz w:val="22"/>
          <w:szCs w:val="22"/>
          <w:lang w:val="en-US"/>
        </w:rPr>
        <w:t xml:space="preserve"> </w:t>
      </w:r>
      <w:proofErr w:type="spellStart"/>
      <w:r w:rsidR="00105ADD" w:rsidRPr="00765DDF">
        <w:rPr>
          <w:rFonts w:ascii="GHEA Grapalat" w:hAnsi="GHEA Grapalat"/>
          <w:sz w:val="22"/>
          <w:szCs w:val="22"/>
          <w:lang w:val="en-US"/>
        </w:rPr>
        <w:t>աստիճան</w:t>
      </w:r>
      <w:proofErr w:type="spellEnd"/>
      <w:r w:rsidR="00105ADD" w:rsidRPr="00765DDF">
        <w:rPr>
          <w:rFonts w:ascii="GHEA Grapalat" w:hAnsi="GHEA Grapalat"/>
          <w:sz w:val="22"/>
          <w:szCs w:val="22"/>
          <w:lang w:val="en-US"/>
        </w:rPr>
        <w:t>։</w:t>
      </w:r>
    </w:p>
    <w:sectPr w:rsidR="002B7026" w:rsidRPr="00765DDF" w:rsidSect="00105ADD">
      <w:pgSz w:w="11906" w:h="16838"/>
      <w:pgMar w:top="720" w:right="476" w:bottom="72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38279783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B17"/>
    <w:rsid w:val="00000418"/>
    <w:rsid w:val="00105ADD"/>
    <w:rsid w:val="002B7026"/>
    <w:rsid w:val="0030564C"/>
    <w:rsid w:val="00627C6E"/>
    <w:rsid w:val="00636E75"/>
    <w:rsid w:val="00643EDC"/>
    <w:rsid w:val="006C487A"/>
    <w:rsid w:val="00765DDF"/>
    <w:rsid w:val="009D20DA"/>
    <w:rsid w:val="00B82AE3"/>
    <w:rsid w:val="00B85ACC"/>
    <w:rsid w:val="00EB4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C15192-07AF-41C9-B004-9DDCB701D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Armenian" w:hAnsi="Times Armenian"/>
      <w:sz w:val="24"/>
      <w:lang w:val="en-GB"/>
    </w:rPr>
  </w:style>
  <w:style w:type="paragraph" w:styleId="Heading1">
    <w:name w:val="heading 1"/>
    <w:basedOn w:val="Normal"/>
    <w:next w:val="Normal"/>
    <w:qFormat/>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lang w:val="en-US"/>
    </w:rPr>
  </w:style>
  <w:style w:type="paragraph" w:styleId="BodyTextIndent">
    <w:name w:val="Body Text Indent"/>
    <w:basedOn w:val="Normal"/>
    <w:semiHidden/>
    <w:pPr>
      <w:spacing w:line="360" w:lineRule="auto"/>
      <w:ind w:firstLine="851"/>
      <w:jc w:val="both"/>
    </w:pPr>
    <w:rPr>
      <w:lang w:val="en-US"/>
    </w:rPr>
  </w:style>
  <w:style w:type="paragraph" w:styleId="BodyTextIndent3">
    <w:name w:val="Body Text Indent 3"/>
    <w:basedOn w:val="Normal"/>
    <w:semiHidden/>
    <w:pPr>
      <w:spacing w:after="120"/>
      <w:ind w:left="36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964</Words>
  <Characters>5498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²é³ç³ñÏíáÕ ï³ñµ»ñ³Ï</vt:lpstr>
    </vt:vector>
  </TitlesOfParts>
  <Company>Compass</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²é³ç³ñÏíáÕ ï³ñµ»ñ³Ï</dc:title>
  <dc:subject/>
  <dc:creator>User</dc:creator>
  <cp:keywords/>
  <cp:lastModifiedBy>Meri Khurshudyan</cp:lastModifiedBy>
  <cp:revision>2</cp:revision>
  <cp:lastPrinted>2018-11-28T13:36:00Z</cp:lastPrinted>
  <dcterms:created xsi:type="dcterms:W3CDTF">2025-03-03T12:12:00Z</dcterms:created>
  <dcterms:modified xsi:type="dcterms:W3CDTF">2025-03-03T12:12:00Z</dcterms:modified>
</cp:coreProperties>
</file>