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82" w:rsidRPr="001E7282" w:rsidRDefault="001E7282" w:rsidP="001E7282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  <w:r w:rsidRPr="001E7282">
        <w:rPr>
          <w:rFonts w:ascii="GHEA Grapalat" w:eastAsia="Calibri" w:hAnsi="GHEA Grapalat" w:cs="Arial"/>
          <w:sz w:val="18"/>
          <w:lang w:val="hy-AM"/>
        </w:rPr>
        <w:t>Հավելված</w:t>
      </w:r>
    </w:p>
    <w:p w:rsidR="001E7282" w:rsidRPr="001E7282" w:rsidRDefault="001E7282" w:rsidP="001E7282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  <w:r w:rsidRPr="001E7282">
        <w:rPr>
          <w:rFonts w:ascii="GHEA Grapalat" w:eastAsia="Calibri" w:hAnsi="GHEA Grapalat" w:cs="Arial"/>
          <w:sz w:val="18"/>
          <w:lang w:val="hy-AM"/>
        </w:rPr>
        <w:t xml:space="preserve">ՀՀ տարածքային կառավարման և ենթակառուցվածքների նախարարի </w:t>
      </w:r>
    </w:p>
    <w:p w:rsidR="001E7282" w:rsidRPr="001E7282" w:rsidRDefault="00546EEC" w:rsidP="001E7282">
      <w:pPr>
        <w:spacing w:after="0" w:line="276" w:lineRule="auto"/>
        <w:ind w:left="7788"/>
        <w:jc w:val="center"/>
        <w:rPr>
          <w:rFonts w:ascii="GHEA Grapalat" w:eastAsia="MS Mincho" w:hAnsi="GHEA Grapalat" w:cs="MS Mincho"/>
          <w:sz w:val="18"/>
          <w:lang w:val="hy-AM"/>
        </w:rPr>
      </w:pPr>
      <w:r>
        <w:rPr>
          <w:rFonts w:ascii="GHEA Grapalat" w:eastAsia="Calibri" w:hAnsi="GHEA Grapalat" w:cs="Arial"/>
          <w:sz w:val="18"/>
          <w:lang w:val="hy-AM"/>
        </w:rPr>
        <w:t>«–––»––––––202</w:t>
      </w:r>
      <w:r w:rsidRPr="00B66A42">
        <w:rPr>
          <w:rFonts w:ascii="GHEA Grapalat" w:eastAsia="Calibri" w:hAnsi="GHEA Grapalat" w:cs="Arial"/>
          <w:sz w:val="18"/>
          <w:lang w:val="hy-AM"/>
        </w:rPr>
        <w:t>4</w:t>
      </w:r>
      <w:r w:rsidR="001E7282" w:rsidRPr="001E7282">
        <w:rPr>
          <w:rFonts w:ascii="GHEA Grapalat" w:eastAsia="Calibri" w:hAnsi="GHEA Grapalat" w:cs="Arial"/>
          <w:sz w:val="18"/>
          <w:lang w:val="hy-AM"/>
        </w:rPr>
        <w:t>թ</w:t>
      </w:r>
      <w:r w:rsidR="001E7282" w:rsidRPr="001E7282">
        <w:rPr>
          <w:rFonts w:ascii="MS Mincho" w:eastAsia="MS Mincho" w:hAnsi="MS Mincho" w:cs="MS Mincho" w:hint="eastAsia"/>
          <w:sz w:val="18"/>
          <w:lang w:val="hy-AM"/>
        </w:rPr>
        <w:t>․</w:t>
      </w:r>
      <w:r w:rsidR="001E7282" w:rsidRPr="001E7282">
        <w:rPr>
          <w:rFonts w:ascii="GHEA Grapalat" w:eastAsia="MS Mincho" w:hAnsi="GHEA Grapalat" w:cs="MS Mincho"/>
          <w:sz w:val="18"/>
          <w:lang w:val="hy-AM"/>
        </w:rPr>
        <w:t>N ———Ա</w:t>
      </w:r>
    </w:p>
    <w:p w:rsidR="001E7282" w:rsidRPr="001E7282" w:rsidRDefault="001E7282" w:rsidP="008D14DB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  <w:r w:rsidRPr="001E7282">
        <w:rPr>
          <w:rFonts w:ascii="GHEA Grapalat" w:eastAsia="MS Mincho" w:hAnsi="GHEA Grapalat" w:cs="MS Mincho"/>
          <w:sz w:val="18"/>
          <w:lang w:val="hy-AM"/>
        </w:rPr>
        <w:t>հրամանի</w:t>
      </w:r>
    </w:p>
    <w:p w:rsidR="001E7282" w:rsidRPr="001E7282" w:rsidRDefault="001E7282" w:rsidP="001E7282">
      <w:pPr>
        <w:spacing w:after="0" w:line="276" w:lineRule="auto"/>
        <w:ind w:left="7788"/>
        <w:jc w:val="center"/>
        <w:rPr>
          <w:rFonts w:ascii="GHEA Grapalat" w:eastAsia="Calibri" w:hAnsi="GHEA Grapalat" w:cs="Arial"/>
          <w:sz w:val="18"/>
          <w:lang w:val="hy-AM"/>
        </w:rPr>
      </w:pPr>
    </w:p>
    <w:p w:rsidR="001E7282" w:rsidRPr="00B66A42" w:rsidRDefault="001E7282" w:rsidP="001E7282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1E7282" w:rsidRPr="00B66A42" w:rsidRDefault="001E7282" w:rsidP="00B66A42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6A42">
        <w:rPr>
          <w:rFonts w:ascii="GHEA Grapalat" w:eastAsia="Calibri" w:hAnsi="GHEA Grapalat" w:cs="Times New Roman"/>
          <w:sz w:val="24"/>
          <w:szCs w:val="24"/>
          <w:lang w:val="hy-AM"/>
        </w:rPr>
        <w:t>ՉՎԱՑՈՒՑԱԿ</w:t>
      </w:r>
    </w:p>
    <w:p w:rsidR="001E7282" w:rsidRPr="00B66A42" w:rsidRDefault="001E7282" w:rsidP="00B66A42">
      <w:pPr>
        <w:spacing w:after="0" w:line="276" w:lineRule="auto"/>
        <w:jc w:val="center"/>
        <w:rPr>
          <w:rFonts w:ascii="GHEA Grapalat" w:eastAsia="Calibri" w:hAnsi="GHEA Grapalat" w:cs="Times New Roman"/>
          <w:sz w:val="22"/>
          <w:lang w:val="hy-AM"/>
        </w:rPr>
      </w:pPr>
      <w:r w:rsidRPr="00B66A42">
        <w:rPr>
          <w:rFonts w:ascii="GHEA Grapalat" w:eastAsia="Calibri" w:hAnsi="GHEA Grapalat" w:cs="Times New Roman"/>
          <w:sz w:val="22"/>
          <w:lang w:val="hy-AM"/>
        </w:rPr>
        <w:t>Հարթագյուղ-Լուսաղբյուր-Գյումրի</w:t>
      </w:r>
    </w:p>
    <w:p w:rsidR="001E7282" w:rsidRPr="00B66A42" w:rsidRDefault="001E7282" w:rsidP="00B66A42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2"/>
          <w:lang w:val="hy-AM"/>
        </w:rPr>
      </w:pPr>
      <w:r w:rsidRPr="00B66A42">
        <w:rPr>
          <w:rFonts w:ascii="GHEA Grapalat" w:eastAsia="Calibri" w:hAnsi="GHEA Grapalat" w:cs="Times New Roman"/>
          <w:b/>
          <w:sz w:val="22"/>
          <w:lang w:val="hy-AM"/>
        </w:rPr>
        <w:t>№ 373</w:t>
      </w:r>
    </w:p>
    <w:p w:rsidR="001E7282" w:rsidRPr="00B66A42" w:rsidRDefault="001E7282" w:rsidP="001E7282">
      <w:pPr>
        <w:spacing w:after="0"/>
        <w:jc w:val="center"/>
        <w:rPr>
          <w:rFonts w:ascii="GHEA Grapalat" w:eastAsia="Calibri" w:hAnsi="GHEA Grapalat" w:cs="Times New Roman"/>
          <w:sz w:val="22"/>
          <w:lang w:val="hy-AM"/>
        </w:rPr>
      </w:pPr>
      <w:r w:rsidRPr="00B66A42">
        <w:rPr>
          <w:rFonts w:ascii="GHEA Grapalat" w:eastAsia="Calibri" w:hAnsi="GHEA Grapalat" w:cs="Times New Roman"/>
          <w:sz w:val="22"/>
          <w:lang w:val="hy-AM"/>
        </w:rPr>
        <w:t>Միջմարզային ավտոբուսային երթուղու</w:t>
      </w:r>
    </w:p>
    <w:p w:rsidR="001E7282" w:rsidRPr="001E7282" w:rsidRDefault="001E7282" w:rsidP="001E7282">
      <w:pPr>
        <w:spacing w:after="0"/>
        <w:jc w:val="center"/>
        <w:rPr>
          <w:rFonts w:ascii="GHEA Grapalat" w:eastAsia="Calibri" w:hAnsi="GHEA Grapalat" w:cs="Times New Roman"/>
          <w:sz w:val="20"/>
          <w:lang w:val="hy-AM"/>
        </w:rPr>
      </w:pPr>
    </w:p>
    <w:p w:rsidR="001E7282" w:rsidRPr="001E7282" w:rsidRDefault="001E7282" w:rsidP="001E7282">
      <w:pPr>
        <w:spacing w:after="0"/>
        <w:jc w:val="center"/>
        <w:rPr>
          <w:rFonts w:ascii="GHEA Grapalat" w:eastAsia="Calibri" w:hAnsi="GHEA Grapalat" w:cs="Times New Roman"/>
          <w:sz w:val="10"/>
          <w:lang w:val="hy-AM"/>
        </w:rPr>
      </w:pPr>
    </w:p>
    <w:p w:rsidR="001E7282" w:rsidRPr="00B66A42" w:rsidRDefault="001E7282" w:rsidP="001E7282">
      <w:pPr>
        <w:spacing w:after="0" w:line="276" w:lineRule="auto"/>
        <w:ind w:left="709"/>
        <w:rPr>
          <w:rFonts w:ascii="GHEA Grapalat" w:eastAsia="MS Mincho" w:hAnsi="GHEA Grapalat" w:cs="MS Mincho"/>
          <w:sz w:val="22"/>
          <w:lang w:val="hy-AM"/>
        </w:rPr>
      </w:pPr>
      <w:r w:rsidRPr="00B66A42">
        <w:rPr>
          <w:rFonts w:ascii="GHEA Grapalat" w:eastAsia="Calibri" w:hAnsi="GHEA Grapalat" w:cs="Times New Roman"/>
          <w:sz w:val="22"/>
          <w:lang w:val="hy-AM"/>
        </w:rPr>
        <w:t>Երթուղու երկարությունը  - 28,3</w:t>
      </w:r>
      <w:r w:rsidRPr="00B66A42">
        <w:rPr>
          <w:rFonts w:ascii="GHEA Grapalat" w:eastAsia="MS Mincho" w:hAnsi="GHEA Grapalat" w:cs="MS Mincho"/>
          <w:sz w:val="22"/>
          <w:lang w:val="hy-AM"/>
        </w:rPr>
        <w:t xml:space="preserve"> կմ </w:t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  <w:t xml:space="preserve">                    Երթի տևողությունը՝</w:t>
      </w:r>
      <w:r w:rsidR="00B66A42">
        <w:rPr>
          <w:rFonts w:ascii="GHEA Grapalat" w:eastAsia="MS Mincho" w:hAnsi="GHEA Grapalat" w:cs="MS Mincho"/>
          <w:sz w:val="22"/>
          <w:lang w:val="hy-AM"/>
        </w:rPr>
        <w:t xml:space="preserve"> </w:t>
      </w:r>
      <w:r w:rsidRPr="00B66A42">
        <w:rPr>
          <w:rFonts w:ascii="GHEA Grapalat" w:eastAsia="MS Mincho" w:hAnsi="GHEA Grapalat" w:cs="MS Mincho"/>
          <w:sz w:val="22"/>
          <w:lang w:val="hy-AM"/>
        </w:rPr>
        <w:t xml:space="preserve">35 րոպե </w:t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  <w:r w:rsidRPr="00B66A42">
        <w:rPr>
          <w:rFonts w:ascii="GHEA Grapalat" w:eastAsia="MS Mincho" w:hAnsi="GHEA Grapalat" w:cs="MS Mincho"/>
          <w:sz w:val="22"/>
          <w:lang w:val="hy-AM"/>
        </w:rPr>
        <w:tab/>
      </w:r>
    </w:p>
    <w:p w:rsidR="00B66A42" w:rsidRDefault="001E7282" w:rsidP="001E7282">
      <w:pPr>
        <w:spacing w:after="0" w:line="276" w:lineRule="auto"/>
        <w:ind w:left="709"/>
        <w:rPr>
          <w:rFonts w:ascii="GHEA Grapalat" w:eastAsia="Calibri" w:hAnsi="GHEA Grapalat" w:cs="Times New Roman"/>
          <w:sz w:val="22"/>
          <w:lang w:val="hy-AM"/>
        </w:rPr>
      </w:pPr>
      <w:r w:rsidRPr="00B66A42">
        <w:rPr>
          <w:rFonts w:ascii="GHEA Grapalat" w:eastAsia="MS Mincho" w:hAnsi="GHEA Grapalat" w:cs="MS Mincho"/>
          <w:sz w:val="22"/>
          <w:lang w:val="hy-AM"/>
        </w:rPr>
        <w:t>Սկզբնակետ – գ. Հարթագյուղ</w:t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</w:r>
      <w:r w:rsidRPr="00B66A42">
        <w:rPr>
          <w:rFonts w:ascii="GHEA Grapalat" w:eastAsia="Calibri" w:hAnsi="GHEA Grapalat" w:cs="Times New Roman"/>
          <w:sz w:val="22"/>
          <w:lang w:val="hy-AM"/>
        </w:rPr>
        <w:tab/>
        <w:t xml:space="preserve">        </w:t>
      </w:r>
    </w:p>
    <w:p w:rsidR="001E7282" w:rsidRPr="00B66A42" w:rsidRDefault="00B66A42" w:rsidP="00B66A42">
      <w:pPr>
        <w:spacing w:after="0" w:line="276" w:lineRule="auto"/>
        <w:rPr>
          <w:rFonts w:ascii="GHEA Grapalat" w:eastAsia="MS Mincho" w:hAnsi="GHEA Grapalat" w:cs="MS Mincho"/>
          <w:sz w:val="22"/>
          <w:lang w:val="hy-AM"/>
        </w:rPr>
      </w:pPr>
      <w:r w:rsidRPr="004079CA">
        <w:rPr>
          <w:rFonts w:ascii="GHEA Grapalat" w:eastAsia="Calibri" w:hAnsi="GHEA Grapalat" w:cs="Times New Roman"/>
          <w:sz w:val="22"/>
          <w:lang w:val="hy-AM"/>
        </w:rPr>
        <w:t xml:space="preserve">        </w:t>
      </w:r>
      <w:r w:rsidR="001E7282" w:rsidRPr="00B66A42">
        <w:rPr>
          <w:rFonts w:ascii="GHEA Grapalat" w:eastAsia="Calibri" w:hAnsi="GHEA Grapalat" w:cs="Times New Roman"/>
          <w:sz w:val="22"/>
          <w:lang w:val="hy-AM"/>
        </w:rPr>
        <w:t xml:space="preserve">  </w:t>
      </w:r>
      <w:r w:rsidR="001E7282" w:rsidRPr="00B66A42">
        <w:rPr>
          <w:rFonts w:ascii="GHEA Grapalat" w:eastAsia="MS Mincho" w:hAnsi="GHEA Grapalat" w:cs="MS Mincho"/>
          <w:sz w:val="22"/>
          <w:lang w:val="hy-AM"/>
        </w:rPr>
        <w:t>Վերջնակետ – Գյումրու ավտոկայան</w:t>
      </w:r>
    </w:p>
    <w:p w:rsidR="001E7282" w:rsidRPr="00B66A42" w:rsidRDefault="001E7282" w:rsidP="001E7282">
      <w:pPr>
        <w:spacing w:after="0" w:line="276" w:lineRule="auto"/>
        <w:ind w:left="709"/>
        <w:rPr>
          <w:rFonts w:ascii="GHEA Grapalat" w:eastAsia="MS Mincho" w:hAnsi="GHEA Grapalat" w:cs="MS Mincho"/>
          <w:sz w:val="22"/>
          <w:lang w:val="hy-AM"/>
        </w:rPr>
      </w:pPr>
      <w:r w:rsidRPr="00B66A42">
        <w:rPr>
          <w:rFonts w:ascii="GHEA Grapalat" w:eastAsia="MS Mincho" w:hAnsi="GHEA Grapalat" w:cs="MS Mincho"/>
          <w:sz w:val="22"/>
          <w:lang w:val="hy-AM"/>
        </w:rPr>
        <w:t>Տրանսպորտային միջոցների քանակը՝ 1</w:t>
      </w:r>
    </w:p>
    <w:p w:rsidR="001E7282" w:rsidRPr="00B66A42" w:rsidRDefault="001E7282" w:rsidP="001E7282">
      <w:pPr>
        <w:tabs>
          <w:tab w:val="left" w:pos="3960"/>
        </w:tabs>
        <w:spacing w:after="0" w:line="276" w:lineRule="auto"/>
        <w:ind w:left="709"/>
        <w:rPr>
          <w:rFonts w:ascii="GHEA Grapalat" w:eastAsia="MS Mincho" w:hAnsi="GHEA Grapalat" w:cs="MS Mincho"/>
          <w:sz w:val="22"/>
          <w:lang w:val="hy-AM"/>
        </w:rPr>
      </w:pPr>
      <w:r w:rsidRPr="00B66A42">
        <w:rPr>
          <w:rFonts w:ascii="GHEA Grapalat" w:eastAsia="MS Mincho" w:hAnsi="GHEA Grapalat" w:cs="MS Mincho"/>
          <w:sz w:val="22"/>
          <w:lang w:val="hy-AM"/>
        </w:rPr>
        <w:t>Օրվա ընթացքում կատարվող երթերի քանակը՝ 8 (շրջապտույտների քանակը՝ 4)</w:t>
      </w:r>
    </w:p>
    <w:p w:rsidR="003820F1" w:rsidRPr="003820F1" w:rsidRDefault="001E7282" w:rsidP="003820F1">
      <w:pPr>
        <w:spacing w:after="0" w:line="360" w:lineRule="auto"/>
        <w:ind w:left="709"/>
        <w:rPr>
          <w:rFonts w:ascii="GHEA Grapalat" w:eastAsia="MS Mincho" w:hAnsi="GHEA Grapalat" w:cs="MS Mincho"/>
          <w:sz w:val="22"/>
          <w:lang w:val="hy-AM"/>
        </w:rPr>
      </w:pPr>
      <w:r w:rsidRPr="00B66A42">
        <w:rPr>
          <w:rFonts w:ascii="GHEA Grapalat" w:eastAsia="MS Mincho" w:hAnsi="GHEA Grapalat" w:cs="MS Mincho"/>
          <w:sz w:val="22"/>
          <w:lang w:val="hy-AM"/>
        </w:rPr>
        <w:t xml:space="preserve">Երթերի կատարման օրերը՝ </w:t>
      </w:r>
      <w:r w:rsidR="003820F1" w:rsidRPr="003820F1">
        <w:rPr>
          <w:rFonts w:ascii="GHEA Grapalat" w:eastAsia="MS Mincho" w:hAnsi="GHEA Grapalat" w:cs="MS Mincho"/>
          <w:sz w:val="22"/>
          <w:lang w:val="hy-AM"/>
        </w:rPr>
        <w:t>շաբաթվա բոլոր օրերին</w:t>
      </w:r>
    </w:p>
    <w:p w:rsidR="00B66A42" w:rsidRPr="003820F1" w:rsidRDefault="00B66A42" w:rsidP="00B66A42">
      <w:pPr>
        <w:spacing w:after="0" w:line="360" w:lineRule="auto"/>
        <w:ind w:left="709"/>
        <w:rPr>
          <w:rFonts w:ascii="GHEA Grapalat" w:eastAsia="MS Mincho" w:hAnsi="GHEA Grapalat" w:cs="MS Mincho"/>
          <w:sz w:val="22"/>
          <w:lang w:val="hy-AM"/>
        </w:rPr>
      </w:pPr>
    </w:p>
    <w:tbl>
      <w:tblPr>
        <w:tblpPr w:leftFromText="180" w:rightFromText="180" w:vertAnchor="text" w:tblpX="288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2014"/>
        <w:gridCol w:w="1531"/>
        <w:gridCol w:w="1797"/>
        <w:gridCol w:w="1622"/>
        <w:gridCol w:w="1529"/>
        <w:gridCol w:w="1623"/>
      </w:tblGrid>
      <w:tr w:rsidR="00B66A42" w:rsidRPr="00B66A42" w:rsidTr="00AC5B64">
        <w:trPr>
          <w:trHeight w:val="257"/>
        </w:trPr>
        <w:tc>
          <w:tcPr>
            <w:tcW w:w="342" w:type="dxa"/>
            <w:shd w:val="clear" w:color="auto" w:fill="auto"/>
          </w:tcPr>
          <w:p w:rsidR="00B66A42" w:rsidRPr="00B66A42" w:rsidRDefault="00B66A42" w:rsidP="00B66A42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10116" w:type="dxa"/>
            <w:gridSpan w:val="6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Շարժման ուղղությունը</w:t>
            </w:r>
          </w:p>
        </w:tc>
      </w:tr>
      <w:tr w:rsidR="00B66A42" w:rsidRPr="00B66A42" w:rsidTr="003074FF">
        <w:trPr>
          <w:trHeight w:val="257"/>
        </w:trPr>
        <w:tc>
          <w:tcPr>
            <w:tcW w:w="342" w:type="dxa"/>
            <w:shd w:val="clear" w:color="auto" w:fill="auto"/>
          </w:tcPr>
          <w:p w:rsidR="00B66A42" w:rsidRPr="00B66A42" w:rsidRDefault="00B66A42" w:rsidP="00B66A42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5342" w:type="dxa"/>
            <w:gridSpan w:val="3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Հարթագյուղ-Լուսաղբյուր-Գյումրի</w:t>
            </w:r>
          </w:p>
        </w:tc>
        <w:tc>
          <w:tcPr>
            <w:tcW w:w="4774" w:type="dxa"/>
            <w:gridSpan w:val="3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Գյումրի-Լուսաղբյուր-Հարթագյուղ</w:t>
            </w:r>
          </w:p>
        </w:tc>
      </w:tr>
      <w:tr w:rsidR="00B66A42" w:rsidRPr="00B66A42" w:rsidTr="00B66A42">
        <w:trPr>
          <w:trHeight w:val="257"/>
        </w:trPr>
        <w:tc>
          <w:tcPr>
            <w:tcW w:w="342" w:type="dxa"/>
            <w:shd w:val="clear" w:color="auto" w:fill="auto"/>
          </w:tcPr>
          <w:p w:rsidR="00B66A42" w:rsidRPr="00B66A42" w:rsidRDefault="00B66A42" w:rsidP="00B66A42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2014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Մեկնում</w:t>
            </w:r>
          </w:p>
        </w:tc>
        <w:tc>
          <w:tcPr>
            <w:tcW w:w="1531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Ժամանում</w:t>
            </w:r>
          </w:p>
        </w:tc>
        <w:tc>
          <w:tcPr>
            <w:tcW w:w="1797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Ժամանում</w:t>
            </w:r>
          </w:p>
        </w:tc>
        <w:tc>
          <w:tcPr>
            <w:tcW w:w="1622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Մեկնում</w:t>
            </w:r>
          </w:p>
        </w:tc>
        <w:tc>
          <w:tcPr>
            <w:tcW w:w="1529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Ժամանում</w:t>
            </w:r>
          </w:p>
        </w:tc>
        <w:tc>
          <w:tcPr>
            <w:tcW w:w="1623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Ժամանում</w:t>
            </w:r>
          </w:p>
        </w:tc>
      </w:tr>
      <w:tr w:rsidR="00B66A42" w:rsidRPr="00B66A42" w:rsidTr="00B66A42">
        <w:trPr>
          <w:trHeight w:val="257"/>
        </w:trPr>
        <w:tc>
          <w:tcPr>
            <w:tcW w:w="342" w:type="dxa"/>
            <w:shd w:val="clear" w:color="auto" w:fill="auto"/>
          </w:tcPr>
          <w:p w:rsidR="00B66A42" w:rsidRPr="00B66A42" w:rsidRDefault="00B66A42" w:rsidP="00B66A42">
            <w:pPr>
              <w:spacing w:after="0"/>
              <w:rPr>
                <w:rFonts w:ascii="GHEA Grapalat" w:eastAsia="MS Mincho" w:hAnsi="GHEA Grapalat" w:cs="MS Mincho"/>
                <w:sz w:val="22"/>
                <w:lang w:val="hy-AM"/>
              </w:rPr>
            </w:pPr>
          </w:p>
        </w:tc>
        <w:tc>
          <w:tcPr>
            <w:tcW w:w="2014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Հարթագյուղ</w:t>
            </w:r>
          </w:p>
        </w:tc>
        <w:tc>
          <w:tcPr>
            <w:tcW w:w="1531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Լուսաղբյուր</w:t>
            </w:r>
          </w:p>
        </w:tc>
        <w:tc>
          <w:tcPr>
            <w:tcW w:w="1797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Գյումրի</w:t>
            </w:r>
          </w:p>
        </w:tc>
        <w:tc>
          <w:tcPr>
            <w:tcW w:w="1622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Գյումրի</w:t>
            </w:r>
          </w:p>
        </w:tc>
        <w:tc>
          <w:tcPr>
            <w:tcW w:w="1529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Լուսաղբյուր</w:t>
            </w:r>
          </w:p>
        </w:tc>
        <w:tc>
          <w:tcPr>
            <w:tcW w:w="1623" w:type="dxa"/>
            <w:shd w:val="clear" w:color="auto" w:fill="auto"/>
          </w:tcPr>
          <w:p w:rsidR="00B66A42" w:rsidRPr="00B66A42" w:rsidRDefault="00B66A4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>
              <w:rPr>
                <w:rFonts w:ascii="GHEA Grapalat" w:eastAsia="MS Mincho" w:hAnsi="GHEA Grapalat" w:cs="MS Mincho"/>
                <w:sz w:val="22"/>
                <w:lang w:val="hy-AM"/>
              </w:rPr>
              <w:t>Հարթագյուղ</w:t>
            </w:r>
          </w:p>
        </w:tc>
      </w:tr>
      <w:tr w:rsidR="001E7282" w:rsidRPr="00B66A42" w:rsidTr="00B66A42">
        <w:trPr>
          <w:trHeight w:val="245"/>
        </w:trPr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</w:rPr>
            </w:pPr>
            <w:r w:rsidRPr="00B66A42">
              <w:rPr>
                <w:rFonts w:ascii="GHEA Grapalat" w:eastAsia="MS Mincho" w:hAnsi="GHEA Grapalat" w:cs="MS Mincho"/>
                <w:sz w:val="22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08:20</w:t>
            </w:r>
          </w:p>
        </w:tc>
        <w:tc>
          <w:tcPr>
            <w:tcW w:w="1531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08:30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08:55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09:10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09:35</w:t>
            </w:r>
          </w:p>
        </w:tc>
        <w:tc>
          <w:tcPr>
            <w:tcW w:w="1623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09:45</w:t>
            </w:r>
          </w:p>
        </w:tc>
      </w:tr>
      <w:tr w:rsidR="001E7282" w:rsidRPr="00B66A42" w:rsidTr="00B66A42"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</w:rPr>
            </w:pPr>
            <w:r w:rsidRPr="00B66A42">
              <w:rPr>
                <w:rFonts w:ascii="GHEA Grapalat" w:eastAsia="MS Mincho" w:hAnsi="GHEA Grapalat" w:cs="MS Mincho"/>
                <w:sz w:val="22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09:00</w:t>
            </w:r>
          </w:p>
        </w:tc>
        <w:tc>
          <w:tcPr>
            <w:tcW w:w="1531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09:35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09:50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10:15</w:t>
            </w:r>
          </w:p>
        </w:tc>
        <w:tc>
          <w:tcPr>
            <w:tcW w:w="1623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10:25</w:t>
            </w:r>
          </w:p>
        </w:tc>
      </w:tr>
      <w:tr w:rsidR="001E7282" w:rsidRPr="00B66A42" w:rsidTr="00B66A42"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</w:rPr>
            </w:pPr>
            <w:r w:rsidRPr="00B66A42">
              <w:rPr>
                <w:rFonts w:ascii="GHEA Grapalat" w:eastAsia="MS Mincho" w:hAnsi="GHEA Grapalat" w:cs="MS Mincho"/>
                <w:sz w:val="22"/>
              </w:rPr>
              <w:t>3</w:t>
            </w:r>
          </w:p>
        </w:tc>
        <w:tc>
          <w:tcPr>
            <w:tcW w:w="2014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11:20</w:t>
            </w:r>
          </w:p>
        </w:tc>
        <w:tc>
          <w:tcPr>
            <w:tcW w:w="1531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11:30</w:t>
            </w:r>
          </w:p>
        </w:tc>
        <w:tc>
          <w:tcPr>
            <w:tcW w:w="1797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11:55</w:t>
            </w:r>
          </w:p>
        </w:tc>
        <w:tc>
          <w:tcPr>
            <w:tcW w:w="1622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14:00</w:t>
            </w:r>
          </w:p>
        </w:tc>
        <w:tc>
          <w:tcPr>
            <w:tcW w:w="1529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14:25</w:t>
            </w:r>
          </w:p>
        </w:tc>
        <w:tc>
          <w:tcPr>
            <w:tcW w:w="1623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14:35</w:t>
            </w:r>
          </w:p>
        </w:tc>
      </w:tr>
      <w:tr w:rsidR="001E7282" w:rsidRPr="00B66A42" w:rsidTr="00B66A42">
        <w:tc>
          <w:tcPr>
            <w:tcW w:w="342" w:type="dxa"/>
            <w:tcBorders>
              <w:left w:val="single" w:sz="4" w:space="0" w:color="auto"/>
            </w:tcBorders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4</w:t>
            </w:r>
          </w:p>
        </w:tc>
        <w:tc>
          <w:tcPr>
            <w:tcW w:w="2014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12:00</w:t>
            </w:r>
          </w:p>
        </w:tc>
        <w:tc>
          <w:tcPr>
            <w:tcW w:w="1531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12:10</w:t>
            </w:r>
          </w:p>
        </w:tc>
        <w:tc>
          <w:tcPr>
            <w:tcW w:w="1797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12:35</w:t>
            </w:r>
          </w:p>
        </w:tc>
        <w:tc>
          <w:tcPr>
            <w:tcW w:w="1622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14:40</w:t>
            </w:r>
          </w:p>
        </w:tc>
        <w:tc>
          <w:tcPr>
            <w:tcW w:w="1529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15:05</w:t>
            </w:r>
          </w:p>
        </w:tc>
        <w:tc>
          <w:tcPr>
            <w:tcW w:w="1623" w:type="dxa"/>
            <w:shd w:val="clear" w:color="auto" w:fill="auto"/>
          </w:tcPr>
          <w:p w:rsidR="001E7282" w:rsidRPr="00B66A42" w:rsidRDefault="001E7282" w:rsidP="00B66A42">
            <w:pPr>
              <w:spacing w:after="0"/>
              <w:jc w:val="center"/>
              <w:rPr>
                <w:rFonts w:ascii="GHEA Grapalat" w:eastAsia="MS Mincho" w:hAnsi="GHEA Grapalat" w:cs="MS Mincho"/>
                <w:sz w:val="22"/>
                <w:lang w:val="hy-AM"/>
              </w:rPr>
            </w:pPr>
            <w:r w:rsidRPr="00B66A42">
              <w:rPr>
                <w:rFonts w:ascii="GHEA Grapalat" w:eastAsia="MS Mincho" w:hAnsi="GHEA Grapalat" w:cs="MS Mincho"/>
                <w:sz w:val="22"/>
                <w:lang w:val="hy-AM"/>
              </w:rPr>
              <w:t>15:15</w:t>
            </w:r>
          </w:p>
        </w:tc>
      </w:tr>
    </w:tbl>
    <w:p w:rsidR="001E7282" w:rsidRPr="00B66A42" w:rsidRDefault="001E7282" w:rsidP="001E7282">
      <w:pPr>
        <w:tabs>
          <w:tab w:val="left" w:pos="7830"/>
        </w:tabs>
        <w:spacing w:after="0" w:line="276" w:lineRule="auto"/>
        <w:ind w:left="709"/>
        <w:jc w:val="both"/>
        <w:rPr>
          <w:rFonts w:ascii="GHEA Grapalat" w:eastAsia="Calibri" w:hAnsi="GHEA Grapalat" w:cs="Times New Roman"/>
          <w:sz w:val="22"/>
          <w:lang w:val="hy-AM"/>
        </w:rPr>
      </w:pPr>
    </w:p>
    <w:p w:rsidR="001E7282" w:rsidRPr="00B66A42" w:rsidRDefault="001E7282" w:rsidP="001E7282">
      <w:pPr>
        <w:spacing w:after="0" w:line="276" w:lineRule="auto"/>
        <w:ind w:right="819"/>
        <w:jc w:val="both"/>
        <w:rPr>
          <w:rFonts w:ascii="GHEA Grapalat" w:eastAsia="Calibri" w:hAnsi="GHEA Grapalat" w:cs="Times New Roman"/>
          <w:sz w:val="22"/>
          <w:lang w:val="hy-AM"/>
        </w:rPr>
      </w:pPr>
    </w:p>
    <w:p w:rsidR="001E7282" w:rsidRPr="00B66A42" w:rsidRDefault="001E7282" w:rsidP="001E7282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hy-AM"/>
        </w:rPr>
      </w:pPr>
    </w:p>
    <w:p w:rsidR="001E7282" w:rsidRPr="00B66A42" w:rsidRDefault="001E7282" w:rsidP="004079CA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hy-AM"/>
        </w:rPr>
      </w:pPr>
      <w:r w:rsidRPr="00B66A42">
        <w:rPr>
          <w:rFonts w:ascii="GHEA Grapalat" w:eastAsia="Calibri" w:hAnsi="GHEA Grapalat" w:cs="Times New Roman"/>
          <w:sz w:val="22"/>
          <w:lang w:val="hy-AM"/>
        </w:rPr>
        <w:t>Երթուղու ուղեգիծը՝ գ. Հարթագյուղ, գ. Լուսաղբյուր,</w:t>
      </w:r>
      <w:r w:rsidR="00546EEC" w:rsidRPr="00B66A42">
        <w:rPr>
          <w:rFonts w:ascii="GHEA Grapalat" w:eastAsia="Calibri" w:hAnsi="GHEA Grapalat" w:cs="Times New Roman"/>
          <w:sz w:val="22"/>
          <w:lang w:val="hy-AM"/>
        </w:rPr>
        <w:t xml:space="preserve"> Մ7 միջպետական ավտոճանապարհ, </w:t>
      </w:r>
      <w:r w:rsidRPr="00B66A42">
        <w:rPr>
          <w:rFonts w:ascii="GHEA Grapalat" w:eastAsia="Calibri" w:hAnsi="GHEA Grapalat" w:cs="Times New Roman"/>
          <w:sz w:val="22"/>
          <w:lang w:val="hy-AM"/>
        </w:rPr>
        <w:t xml:space="preserve">ք.Գյումրի </w:t>
      </w:r>
      <w:r w:rsidR="004079CA">
        <w:rPr>
          <w:rFonts w:ascii="GHEA Grapalat" w:eastAsia="Calibri" w:hAnsi="GHEA Grapalat" w:cs="Times New Roman"/>
          <w:sz w:val="22"/>
          <w:lang w:val="hy-AM"/>
        </w:rPr>
        <w:t>ավտոկայա</w:t>
      </w:r>
      <w:r w:rsidRPr="00B66A42">
        <w:rPr>
          <w:rFonts w:ascii="GHEA Grapalat" w:eastAsia="Calibri" w:hAnsi="GHEA Grapalat" w:cs="Times New Roman"/>
          <w:sz w:val="22"/>
          <w:lang w:val="hy-AM"/>
        </w:rPr>
        <w:t>ն:</w:t>
      </w:r>
    </w:p>
    <w:p w:rsidR="001E7282" w:rsidRPr="00B66A42" w:rsidRDefault="001E7282" w:rsidP="001E7282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hy-AM"/>
        </w:rPr>
      </w:pPr>
      <w:bookmarkStart w:id="0" w:name="_GoBack"/>
      <w:bookmarkEnd w:id="0"/>
    </w:p>
    <w:p w:rsidR="001E7282" w:rsidRDefault="001E7282" w:rsidP="001E7282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en-US"/>
        </w:rPr>
      </w:pPr>
      <w:proofErr w:type="spellStart"/>
      <w:r w:rsidRPr="00B66A42">
        <w:rPr>
          <w:rFonts w:ascii="GHEA Grapalat" w:eastAsia="Calibri" w:hAnsi="GHEA Grapalat" w:cs="Times New Roman"/>
          <w:sz w:val="22"/>
          <w:lang w:val="en-US"/>
        </w:rPr>
        <w:t>Հետադարձը</w:t>
      </w:r>
      <w:proofErr w:type="spellEnd"/>
      <w:r w:rsidRPr="00B66A42">
        <w:rPr>
          <w:rFonts w:ascii="GHEA Grapalat" w:eastAsia="Calibri" w:hAnsi="GHEA Grapalat" w:cs="Times New Roman"/>
          <w:sz w:val="22"/>
          <w:lang w:val="en-US"/>
        </w:rPr>
        <w:t xml:space="preserve">՝ </w:t>
      </w:r>
      <w:proofErr w:type="spellStart"/>
      <w:r w:rsidRPr="00B66A42">
        <w:rPr>
          <w:rFonts w:ascii="GHEA Grapalat" w:eastAsia="Calibri" w:hAnsi="GHEA Grapalat" w:cs="Times New Roman"/>
          <w:sz w:val="22"/>
          <w:lang w:val="en-US"/>
        </w:rPr>
        <w:t>հակառակ</w:t>
      </w:r>
      <w:proofErr w:type="spellEnd"/>
      <w:r w:rsidRPr="00B66A42">
        <w:rPr>
          <w:rFonts w:ascii="GHEA Grapalat" w:eastAsia="Calibri" w:hAnsi="GHEA Grapalat" w:cs="Times New Roman"/>
          <w:sz w:val="22"/>
          <w:lang w:val="en-US"/>
        </w:rPr>
        <w:t xml:space="preserve"> </w:t>
      </w:r>
      <w:proofErr w:type="spellStart"/>
      <w:r w:rsidRPr="00B66A42">
        <w:rPr>
          <w:rFonts w:ascii="GHEA Grapalat" w:eastAsia="Calibri" w:hAnsi="GHEA Grapalat" w:cs="Times New Roman"/>
          <w:sz w:val="22"/>
          <w:lang w:val="en-US"/>
        </w:rPr>
        <w:t>ուղղությամբ</w:t>
      </w:r>
      <w:proofErr w:type="spellEnd"/>
      <w:r w:rsidRPr="00B66A42">
        <w:rPr>
          <w:rFonts w:ascii="GHEA Grapalat" w:eastAsia="Calibri" w:hAnsi="GHEA Grapalat" w:cs="Times New Roman"/>
          <w:sz w:val="22"/>
          <w:lang w:val="en-US"/>
        </w:rPr>
        <w:t>:</w:t>
      </w:r>
    </w:p>
    <w:p w:rsidR="00B66A42" w:rsidRDefault="00B66A42" w:rsidP="001E7282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en-US"/>
        </w:rPr>
      </w:pPr>
    </w:p>
    <w:p w:rsidR="00B66A42" w:rsidRPr="00B66A42" w:rsidRDefault="00B66A42" w:rsidP="001E7282">
      <w:pPr>
        <w:spacing w:after="0" w:line="276" w:lineRule="auto"/>
        <w:ind w:left="709" w:right="819"/>
        <w:jc w:val="both"/>
        <w:rPr>
          <w:rFonts w:ascii="GHEA Grapalat" w:eastAsia="Calibri" w:hAnsi="GHEA Grapalat" w:cs="Times New Roman"/>
          <w:sz w:val="22"/>
          <w:lang w:val="hy-AM"/>
        </w:rPr>
      </w:pPr>
    </w:p>
    <w:p w:rsidR="00F12C76" w:rsidRDefault="00F12C76" w:rsidP="006C0B77">
      <w:pPr>
        <w:spacing w:after="0"/>
        <w:ind w:firstLine="709"/>
        <w:jc w:val="both"/>
        <w:rPr>
          <w:sz w:val="22"/>
        </w:rPr>
      </w:pPr>
    </w:p>
    <w:sectPr w:rsidR="00F12C76" w:rsidSect="00F70F8E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82"/>
    <w:rsid w:val="001E7282"/>
    <w:rsid w:val="003820F1"/>
    <w:rsid w:val="004079CA"/>
    <w:rsid w:val="00546EEC"/>
    <w:rsid w:val="006C0B77"/>
    <w:rsid w:val="008242FF"/>
    <w:rsid w:val="00870751"/>
    <w:rsid w:val="008D14DB"/>
    <w:rsid w:val="00922C48"/>
    <w:rsid w:val="00B66A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2FF5D-EA66-4866-87B9-9A84BCC8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Tadevosyan</dc:creator>
  <cp:keywords>https://mul2-mta.gov.am/tasks/1717935/oneclick?token=6dcb4796735b738bf46ebf153cea7ac5</cp:keywords>
  <dc:description/>
  <cp:lastModifiedBy>Tatevik Tadevosyan</cp:lastModifiedBy>
  <cp:revision>6</cp:revision>
  <dcterms:created xsi:type="dcterms:W3CDTF">2024-03-18T07:22:00Z</dcterms:created>
  <dcterms:modified xsi:type="dcterms:W3CDTF">2024-04-02T12:33:00Z</dcterms:modified>
</cp:coreProperties>
</file>