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116B" w:rsidRPr="00C8332C" w:rsidRDefault="00A8116B" w:rsidP="0025198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332C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C8332C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C8332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663684" w:rsidRPr="00C8332C">
        <w:rPr>
          <w:rFonts w:ascii="GHEA Grapalat" w:hAnsi="GHEA Grapalat"/>
          <w:bCs/>
          <w:sz w:val="22"/>
          <w:szCs w:val="22"/>
          <w:lang w:val="hy-AM"/>
        </w:rPr>
        <w:t>11</w:t>
      </w:r>
    </w:p>
    <w:p w:rsidR="00A8116B" w:rsidRPr="00C8332C" w:rsidRDefault="00A8116B" w:rsidP="00251988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332C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C8332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332C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7F0536" w:rsidRPr="00C8332C" w:rsidRDefault="00A8116B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332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F0536" w:rsidRPr="00C8332C">
        <w:rPr>
          <w:rFonts w:ascii="GHEA Grapalat" w:hAnsi="GHEA Grapalat"/>
          <w:bCs/>
          <w:sz w:val="22"/>
          <w:szCs w:val="22"/>
          <w:lang w:val="hy-AM"/>
        </w:rPr>
        <w:t xml:space="preserve"> 2023 </w:t>
      </w:r>
      <w:r w:rsidR="007F0536" w:rsidRPr="00C8332C">
        <w:rPr>
          <w:rFonts w:ascii="GHEA Grapalat" w:hAnsi="GHEA Grapalat" w:cs="Sylfaen"/>
          <w:bCs/>
          <w:sz w:val="22"/>
          <w:szCs w:val="22"/>
          <w:lang w:val="hy-AM"/>
        </w:rPr>
        <w:t>թվականի մայիսի 16 -ի</w:t>
      </w:r>
    </w:p>
    <w:p w:rsidR="007F0536" w:rsidRPr="00C8332C" w:rsidRDefault="007F0536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8332C">
        <w:rPr>
          <w:rFonts w:ascii="GHEA Grapalat" w:hAnsi="GHEA Grapalat"/>
          <w:bCs/>
          <w:sz w:val="22"/>
          <w:szCs w:val="22"/>
          <w:lang w:val="hy-AM"/>
        </w:rPr>
        <w:t xml:space="preserve"> N 1148 -</w:t>
      </w:r>
      <w:r w:rsidRPr="00C8332C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C8332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8332C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A8116B" w:rsidRPr="00C8332C" w:rsidRDefault="00A8116B" w:rsidP="007F053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251988" w:rsidRPr="00C8332C" w:rsidRDefault="00251988" w:rsidP="00251988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308E6" w:rsidRPr="00C8332C" w:rsidRDefault="008308E6" w:rsidP="00251988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8332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C8332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8332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C8332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8332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C8332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8332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C8332C" w:rsidRDefault="008308E6" w:rsidP="00251988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C8332C" w:rsidTr="008132C2">
        <w:tc>
          <w:tcPr>
            <w:tcW w:w="10690" w:type="dxa"/>
            <w:shd w:val="clear" w:color="auto" w:fill="auto"/>
          </w:tcPr>
          <w:p w:rsidR="00741E95" w:rsidRPr="00C8332C" w:rsidRDefault="00741E95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C8332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C8332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8332C" w:rsidTr="008132C2">
        <w:tc>
          <w:tcPr>
            <w:tcW w:w="10690" w:type="dxa"/>
            <w:shd w:val="clear" w:color="auto" w:fill="auto"/>
          </w:tcPr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C8332C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C8332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C8332C" w:rsidRDefault="00455718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DE1C37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զանգերի </w:t>
            </w:r>
            <w:r w:rsidR="0025198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սպասարկման և </w:t>
            </w:r>
            <w:r w:rsidR="00DE1C37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աջակցման </w:t>
            </w:r>
            <w:r w:rsidR="0025754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բաժնի (այսուհետ՝ բաժին) </w:t>
            </w:r>
            <w:r w:rsidR="001360BC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="00FD186B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</w:t>
            </w:r>
            <w:r w:rsidR="0025754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A52D93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25198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62</w:t>
            </w:r>
            <w:r w:rsidR="00663684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41477C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C8332C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C8332C" w:rsidRDefault="00257548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C8332C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C8332C" w:rsidRDefault="002C3B6F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25198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25198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մյուս </w:t>
            </w:r>
            <w:r w:rsidR="001360BC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A476BD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</w:t>
            </w:r>
            <w:r w:rsidR="00C5374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7C476A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C8332C" w:rsidRDefault="006D2F24" w:rsidP="00251988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C8332C" w:rsidRDefault="00293E2C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251988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C8332C" w:rsidTr="008132C2">
        <w:tc>
          <w:tcPr>
            <w:tcW w:w="10690" w:type="dxa"/>
            <w:shd w:val="clear" w:color="auto" w:fill="auto"/>
          </w:tcPr>
          <w:p w:rsidR="0032255B" w:rsidRPr="00C8332C" w:rsidRDefault="0032255B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8332C" w:rsidTr="008132C2">
        <w:tc>
          <w:tcPr>
            <w:tcW w:w="10690" w:type="dxa"/>
            <w:shd w:val="clear" w:color="auto" w:fill="auto"/>
          </w:tcPr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C8332C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E1C37" w:rsidRPr="00C8332C" w:rsidRDefault="00DE1C37" w:rsidP="00251988">
            <w:pPr>
              <w:pStyle w:val="BodyTextIndent2"/>
              <w:spacing w:after="0" w:line="240" w:lineRule="auto"/>
              <w:ind w:left="0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ա) իրականացնում է ՀՀ օրենսդրությամբ Երևանի քաղաքապետին վերապահված լիազո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>րու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F56A75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 հեռախոսահամարներին ստացված զանգերի հիման վրա 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համակարգում մուտքագրված հանձնարարականների տրման աշխատանքներ</w:t>
            </w:r>
            <w:r w:rsidR="00251988"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ը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DE1C37" w:rsidRPr="00C8332C" w:rsidRDefault="00DE1C37" w:rsidP="00251988">
            <w:pPr>
              <w:pStyle w:val="BodyText2"/>
              <w:spacing w:after="0" w:line="240" w:lineRule="auto"/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բ) իրականացնում է օրենսդրությամբ Երևանի քաղաքապետին վերապահված լիազորու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softHyphen/>
              <w:t xml:space="preserve">թյունների և իրավասությունների շրջանակներում իրականացվող գործունեության բնագավառներին վերաբերող և </w:t>
            </w:r>
            <w:r w:rsidR="00F56A75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 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հեռախոսահամարներով քաղաքացիներից բազմաբնույթ տեղեկատվության ստացումը.</w:t>
            </w:r>
          </w:p>
          <w:p w:rsidR="00DE1C37" w:rsidRPr="00C8332C" w:rsidRDefault="00DE1C37" w:rsidP="00251988">
            <w:pPr>
              <w:pStyle w:val="BodyTextIndent2"/>
              <w:spacing w:after="0" w:line="240" w:lineRule="auto"/>
              <w:ind w:left="0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գ) ստացված տեղեկատվության համաձայն անմիջապես կամ հնարավորինս սեղմ ժամկետում հետադարձ կապով տրամադրում է խորհրդատվություն կամ ստացված տեղեկատվությունն անմիջապես մուտքագրում է </w:t>
            </w:r>
            <w:r w:rsidR="009172EC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էլեկտրոնային փաստաթղթաշրջանառության ավտոմատացված համակարգ (այսուհետ՝ Համակարգ)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DE1C37" w:rsidRPr="00C8332C" w:rsidRDefault="00DE1C37" w:rsidP="00251988">
            <w:pPr>
              <w:tabs>
                <w:tab w:val="left" w:pos="567"/>
                <w:tab w:val="left" w:pos="993"/>
              </w:tabs>
              <w:spacing w:line="280" w:lineRule="exact"/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դ) տրամադրում է տեղեկատվություն իրավաբանական և ֆիզիկական անձանց՝ Հ</w:t>
            </w:r>
            <w:r w:rsidR="00251988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ամակարգ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մուտքագրված գրությունների և դիմումների ընթացքի վերաբերյալ. </w:t>
            </w:r>
          </w:p>
          <w:p w:rsidR="00DE1C37" w:rsidRPr="00C8332C" w:rsidRDefault="00DE1C37" w:rsidP="00251988">
            <w:pPr>
              <w:ind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ե) </w:t>
            </w:r>
            <w:r w:rsidR="00926F30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սոցիալական կայքերով և էլեկտրոնային հարթակներով ստացված տեղեկատվության ստացումը, տարանջատումը և դրանց մուտքագրումը էլեկտրոնային փաստաթղթաշրջանառության ավտոմատացված համակարգ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F36DC5" w:rsidRPr="00C8332C" w:rsidRDefault="00F36DC5" w:rsidP="00251988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զ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926F30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հեռախոսազանգի միջոցով իրականացնում է Երևանի քաղաքապետարան</w:t>
            </w:r>
            <w:r w:rsidR="00134FDF" w:rsidRPr="00C8332C">
              <w:rPr>
                <w:rFonts w:ascii="GHEA Grapalat" w:hAnsi="GHEA Grapalat"/>
                <w:sz w:val="22"/>
                <w:szCs w:val="22"/>
                <w:lang w:val="hy-AM"/>
              </w:rPr>
              <w:t>ի աշխատակազմում</w:t>
            </w:r>
            <w:r w:rsidR="00926F30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քաղաքացիների ընդունելության </w:t>
            </w:r>
            <w:r w:rsidR="00134FDF" w:rsidRPr="00C8332C">
              <w:rPr>
                <w:rFonts w:ascii="GHEA Grapalat" w:hAnsi="GHEA Grapalat"/>
                <w:sz w:val="22"/>
                <w:szCs w:val="22"/>
                <w:lang w:val="hy-AM"/>
              </w:rPr>
              <w:t>հերթագրումը</w:t>
            </w:r>
            <w:r w:rsidR="00C8332C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2E0BDA" w:rsidRPr="00C8332C" w:rsidRDefault="00EE4184" w:rsidP="00251988">
            <w:pPr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2E0BDA" w:rsidRPr="00C8332C" w:rsidRDefault="002E0BDA" w:rsidP="00251988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 և արդյունքների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2E0BDA" w:rsidRPr="00C8332C" w:rsidRDefault="00EE4184" w:rsidP="00251988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թ</w:t>
            </w:r>
            <w:r w:rsidR="00C5374B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5374B" w:rsidRPr="00C8332C" w:rsidRDefault="00EE418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C5374B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բաժնի պետի հանձնարարությամբ մասնակցում է աշխատանքային ծրագրերի մշակման </w:t>
            </w:r>
            <w:r w:rsidR="00226698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lastRenderedPageBreak/>
              <w:t>աշխատանքներին.</w:t>
            </w:r>
          </w:p>
          <w:p w:rsidR="00C5374B" w:rsidRPr="00C8332C" w:rsidRDefault="00CE08E5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6A03AB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="00C5374B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Բաժնի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դիմումներում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բողոքներում բարձրացված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հարցերը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2E0BDA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2E0BDA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</w:t>
            </w:r>
            <w:r w:rsidR="00226698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.</w:t>
            </w:r>
          </w:p>
          <w:p w:rsidR="00C5374B" w:rsidRPr="00C8332C" w:rsidRDefault="00C537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="00EE4184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226698" w:rsidRPr="00C8332C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սույն պաշտոնի անձնագրով սահմանված այլ լիազորություններ.  </w:t>
            </w:r>
          </w:p>
          <w:p w:rsidR="002C3B6F" w:rsidRPr="00C8332C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C5374B" w:rsidRPr="00C8332C" w:rsidRDefault="00C537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C8332C" w:rsidTr="008132C2">
        <w:tc>
          <w:tcPr>
            <w:tcW w:w="10690" w:type="dxa"/>
            <w:shd w:val="clear" w:color="auto" w:fill="auto"/>
          </w:tcPr>
          <w:p w:rsidR="00CF3932" w:rsidRPr="00C8332C" w:rsidRDefault="00CF3932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C8332C" w:rsidTr="008132C2">
        <w:tc>
          <w:tcPr>
            <w:tcW w:w="10690" w:type="dxa"/>
            <w:shd w:val="clear" w:color="auto" w:fill="auto"/>
          </w:tcPr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C8332C" w:rsidRDefault="00BF6F78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C8332C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C8332C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C8332C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C8332C" w:rsidRDefault="002C3B6F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C8332C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C8332C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C8332C" w:rsidRDefault="00C47C4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C8332C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C8332C" w:rsidTr="008132C2">
        <w:tc>
          <w:tcPr>
            <w:tcW w:w="10690" w:type="dxa"/>
            <w:shd w:val="clear" w:color="auto" w:fill="auto"/>
          </w:tcPr>
          <w:p w:rsidR="00291F1D" w:rsidRPr="00C8332C" w:rsidRDefault="00291F1D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C8332C" w:rsidTr="008132C2">
        <w:tc>
          <w:tcPr>
            <w:tcW w:w="10690" w:type="dxa"/>
            <w:shd w:val="clear" w:color="auto" w:fill="auto"/>
          </w:tcPr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C8332C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C8332C" w:rsidRDefault="002C3B6F" w:rsidP="00251988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Pr="00C8332C">
              <w:rPr>
                <w:rFonts w:ascii="GHEA Grapalat" w:hAnsi="GHEA Grapalat"/>
                <w:sz w:val="22"/>
                <w:szCs w:val="22"/>
                <w:lang w:val="en-US"/>
              </w:rPr>
              <w:t>առնվազն</w:t>
            </w:r>
            <w:proofErr w:type="spellEnd"/>
            <w:r w:rsidRPr="00C8332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332C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C8332C" w:rsidRDefault="006D2F24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C8332C" w:rsidRDefault="00925A4B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, «Երևան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 ծառայության մասին</w:t>
            </w:r>
            <w:r w:rsid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741183" w:rsidRPr="00C8332C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</w:t>
            </w:r>
            <w:r w:rsidR="00C8332C">
              <w:rPr>
                <w:rFonts w:ascii="GHEA Grapalat" w:hAnsi="GHEA Grapalat" w:cs="Arial LatArm"/>
                <w:sz w:val="22"/>
                <w:szCs w:val="22"/>
                <w:lang w:val="hy-AM"/>
              </w:rPr>
              <w:t>ե</w:t>
            </w:r>
            <w:r w:rsidR="00741183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C8332C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C8332C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C8332C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C8332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C8332C" w:rsidRDefault="0020188D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C8332C" w:rsidRDefault="002C3B6F" w:rsidP="00251988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C8332C" w:rsidRDefault="00017E64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C8332C" w:rsidTr="008132C2">
        <w:tc>
          <w:tcPr>
            <w:tcW w:w="10690" w:type="dxa"/>
            <w:shd w:val="clear" w:color="auto" w:fill="auto"/>
          </w:tcPr>
          <w:p w:rsidR="00902E28" w:rsidRPr="00C8332C" w:rsidRDefault="00902E28" w:rsidP="00251988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C8332C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C8332C" w:rsidRDefault="00160D49" w:rsidP="00251988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C8332C" w:rsidRDefault="00C5374B" w:rsidP="00251988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C8332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C8332C" w:rsidRDefault="00CC1C7B" w:rsidP="00251988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C8332C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1FE3" w:rsidRDefault="00021FE3" w:rsidP="000B1FF2">
      <w:r>
        <w:separator/>
      </w:r>
    </w:p>
  </w:endnote>
  <w:endnote w:type="continuationSeparator" w:id="0">
    <w:p w:rsidR="00021FE3" w:rsidRDefault="00021FE3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1FE3" w:rsidRDefault="00021FE3" w:rsidP="000B1FF2">
      <w:r>
        <w:separator/>
      </w:r>
    </w:p>
  </w:footnote>
  <w:footnote w:type="continuationSeparator" w:id="0">
    <w:p w:rsidR="00021FE3" w:rsidRDefault="00021FE3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728259">
    <w:abstractNumId w:val="7"/>
  </w:num>
  <w:num w:numId="2" w16cid:durableId="764113796">
    <w:abstractNumId w:val="4"/>
  </w:num>
  <w:num w:numId="3" w16cid:durableId="1311979652">
    <w:abstractNumId w:val="2"/>
  </w:num>
  <w:num w:numId="4" w16cid:durableId="1613243719">
    <w:abstractNumId w:val="3"/>
  </w:num>
  <w:num w:numId="5" w16cid:durableId="1337078319">
    <w:abstractNumId w:val="5"/>
  </w:num>
  <w:num w:numId="6" w16cid:durableId="2133474710">
    <w:abstractNumId w:val="1"/>
  </w:num>
  <w:num w:numId="7" w16cid:durableId="1982467036">
    <w:abstractNumId w:val="6"/>
  </w:num>
  <w:num w:numId="8" w16cid:durableId="42789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1FE3"/>
    <w:rsid w:val="00022A76"/>
    <w:rsid w:val="00022FF6"/>
    <w:rsid w:val="00046036"/>
    <w:rsid w:val="000460B3"/>
    <w:rsid w:val="00065467"/>
    <w:rsid w:val="000A6603"/>
    <w:rsid w:val="000B1FF2"/>
    <w:rsid w:val="000D1AB7"/>
    <w:rsid w:val="000D22E8"/>
    <w:rsid w:val="000E2C6C"/>
    <w:rsid w:val="000F1EA5"/>
    <w:rsid w:val="000F2F22"/>
    <w:rsid w:val="000F40CB"/>
    <w:rsid w:val="000F52B0"/>
    <w:rsid w:val="000F6865"/>
    <w:rsid w:val="00120198"/>
    <w:rsid w:val="0012535C"/>
    <w:rsid w:val="001348D2"/>
    <w:rsid w:val="00134D91"/>
    <w:rsid w:val="00134FDF"/>
    <w:rsid w:val="001360BC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1988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307006"/>
    <w:rsid w:val="00312AF7"/>
    <w:rsid w:val="00313075"/>
    <w:rsid w:val="0032255B"/>
    <w:rsid w:val="00323447"/>
    <w:rsid w:val="00324857"/>
    <w:rsid w:val="00324A06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A0EAD"/>
    <w:rsid w:val="004A2BD4"/>
    <w:rsid w:val="004B183E"/>
    <w:rsid w:val="004C2879"/>
    <w:rsid w:val="004D30B7"/>
    <w:rsid w:val="004F01DD"/>
    <w:rsid w:val="004F59FF"/>
    <w:rsid w:val="0050075D"/>
    <w:rsid w:val="005248BE"/>
    <w:rsid w:val="005502EE"/>
    <w:rsid w:val="00563B9F"/>
    <w:rsid w:val="00571109"/>
    <w:rsid w:val="00580034"/>
    <w:rsid w:val="0058051D"/>
    <w:rsid w:val="005B77F6"/>
    <w:rsid w:val="005C0D9E"/>
    <w:rsid w:val="005C3D2C"/>
    <w:rsid w:val="005D106C"/>
    <w:rsid w:val="005D57AC"/>
    <w:rsid w:val="005E1EDA"/>
    <w:rsid w:val="005E74C7"/>
    <w:rsid w:val="00624292"/>
    <w:rsid w:val="0062515B"/>
    <w:rsid w:val="00627ABC"/>
    <w:rsid w:val="006306A7"/>
    <w:rsid w:val="00631224"/>
    <w:rsid w:val="0063125B"/>
    <w:rsid w:val="00635858"/>
    <w:rsid w:val="00640A43"/>
    <w:rsid w:val="00662CEC"/>
    <w:rsid w:val="00663684"/>
    <w:rsid w:val="0068044E"/>
    <w:rsid w:val="006A03AB"/>
    <w:rsid w:val="006A2E54"/>
    <w:rsid w:val="006A3428"/>
    <w:rsid w:val="006A46C8"/>
    <w:rsid w:val="006A71A0"/>
    <w:rsid w:val="006C3715"/>
    <w:rsid w:val="006D2F24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C476A"/>
    <w:rsid w:val="007D5858"/>
    <w:rsid w:val="007F0536"/>
    <w:rsid w:val="008056DA"/>
    <w:rsid w:val="008132C2"/>
    <w:rsid w:val="0082071F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77"/>
    <w:rsid w:val="009172EC"/>
    <w:rsid w:val="00925A4B"/>
    <w:rsid w:val="00926F30"/>
    <w:rsid w:val="0093740D"/>
    <w:rsid w:val="009404E8"/>
    <w:rsid w:val="00944507"/>
    <w:rsid w:val="0095451F"/>
    <w:rsid w:val="009567B8"/>
    <w:rsid w:val="00956CAD"/>
    <w:rsid w:val="00977C96"/>
    <w:rsid w:val="009A1A81"/>
    <w:rsid w:val="009B647F"/>
    <w:rsid w:val="009C2CF8"/>
    <w:rsid w:val="009C2FBA"/>
    <w:rsid w:val="009C52FF"/>
    <w:rsid w:val="009F7D12"/>
    <w:rsid w:val="00A201A8"/>
    <w:rsid w:val="00A266B0"/>
    <w:rsid w:val="00A3464D"/>
    <w:rsid w:val="00A35FC4"/>
    <w:rsid w:val="00A476BD"/>
    <w:rsid w:val="00A52D93"/>
    <w:rsid w:val="00A57097"/>
    <w:rsid w:val="00A63543"/>
    <w:rsid w:val="00A71C31"/>
    <w:rsid w:val="00A8116B"/>
    <w:rsid w:val="00A867B5"/>
    <w:rsid w:val="00AC6D28"/>
    <w:rsid w:val="00AE7CA7"/>
    <w:rsid w:val="00AF2FD4"/>
    <w:rsid w:val="00B00B09"/>
    <w:rsid w:val="00B05D27"/>
    <w:rsid w:val="00B16648"/>
    <w:rsid w:val="00B3326F"/>
    <w:rsid w:val="00B4222C"/>
    <w:rsid w:val="00B612F2"/>
    <w:rsid w:val="00B9277B"/>
    <w:rsid w:val="00BA303F"/>
    <w:rsid w:val="00BA3050"/>
    <w:rsid w:val="00BA4B12"/>
    <w:rsid w:val="00BB195D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332C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E6F12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E1C37"/>
    <w:rsid w:val="00DF1B22"/>
    <w:rsid w:val="00DF4414"/>
    <w:rsid w:val="00DF5A60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56A75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230DAF8-76A7-4F2F-8BCD-15C1090F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2024-10-07T08:03:00Z</dcterms:created>
  <dcterms:modified xsi:type="dcterms:W3CDTF">2024-10-07T08:03:00Z</dcterms:modified>
</cp:coreProperties>
</file>