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1814F" w14:textId="77777777" w:rsidR="000434CE" w:rsidRDefault="002F0E5D" w:rsidP="002F0E5D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2F0E5D">
        <w:rPr>
          <w:rFonts w:ascii="GHEA Grapalat" w:hAnsi="GHEA Grapalat"/>
          <w:sz w:val="24"/>
          <w:szCs w:val="24"/>
          <w:lang w:val="hy-AM"/>
        </w:rPr>
        <w:t>Հայտ-հիմնավորում</w:t>
      </w:r>
    </w:p>
    <w:p w14:paraId="0AAA9975" w14:textId="17A98E53" w:rsidR="009E6F78" w:rsidRPr="00887BEC" w:rsidRDefault="002058DF" w:rsidP="00461479">
      <w:pPr>
        <w:spacing w:after="0" w:line="360" w:lineRule="auto"/>
        <w:ind w:firstLine="720"/>
        <w:jc w:val="both"/>
        <w:rPr>
          <w:rFonts w:ascii="GHEA Grapalat" w:hAnsi="GHEA Grapalat" w:cs="Times Armenia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="00B70412" w:rsidRPr="00B70412">
        <w:rPr>
          <w:rFonts w:ascii="GHEA Grapalat" w:hAnsi="GHEA Grapalat"/>
          <w:sz w:val="24"/>
          <w:szCs w:val="24"/>
          <w:lang w:val="hy-AM"/>
        </w:rPr>
        <w:t xml:space="preserve">Պետական աջակցություն սահմանամերձ համայնքներին» (1212 ծրագիր-12003 միջոցառում) ծրագրի </w:t>
      </w:r>
      <w:r w:rsidR="00060B7F" w:rsidRPr="00060B7F">
        <w:rPr>
          <w:rFonts w:ascii="GHEA Grapalat" w:hAnsi="GHEA Grapalat"/>
          <w:sz w:val="24"/>
          <w:szCs w:val="24"/>
          <w:lang w:val="hy-AM"/>
        </w:rPr>
        <w:t>(</w:t>
      </w:r>
      <w:r w:rsidR="00060B7F">
        <w:rPr>
          <w:rFonts w:ascii="GHEA Grapalat" w:hAnsi="GHEA Grapalat"/>
          <w:sz w:val="24"/>
          <w:szCs w:val="24"/>
          <w:lang w:val="hy-AM"/>
        </w:rPr>
        <w:t>այսուհետև՝ Ծրագիր</w:t>
      </w:r>
      <w:r w:rsidR="00060B7F" w:rsidRPr="00060B7F">
        <w:rPr>
          <w:rFonts w:ascii="GHEA Grapalat" w:hAnsi="GHEA Grapalat"/>
          <w:sz w:val="24"/>
          <w:szCs w:val="24"/>
          <w:lang w:val="hy-AM"/>
        </w:rPr>
        <w:t>)</w:t>
      </w:r>
      <w:r w:rsidR="00060B7F">
        <w:rPr>
          <w:rFonts w:ascii="GHEA Grapalat" w:hAnsi="GHEA Grapalat"/>
          <w:sz w:val="24"/>
          <w:szCs w:val="24"/>
          <w:lang w:val="hy-AM"/>
        </w:rPr>
        <w:t xml:space="preserve"> </w:t>
      </w:r>
      <w:r w:rsidR="00B70412" w:rsidRPr="00B70412">
        <w:rPr>
          <w:rFonts w:ascii="GHEA Grapalat" w:hAnsi="GHEA Grapalat"/>
          <w:sz w:val="24"/>
          <w:szCs w:val="24"/>
          <w:lang w:val="hy-AM"/>
        </w:rPr>
        <w:t xml:space="preserve">շրջանակներում </w:t>
      </w:r>
      <w:r>
        <w:rPr>
          <w:rFonts w:ascii="GHEA Grapalat" w:hAnsi="GHEA Grapalat"/>
          <w:sz w:val="24"/>
          <w:szCs w:val="24"/>
          <w:lang w:val="hy-AM"/>
        </w:rPr>
        <w:t xml:space="preserve">աջակցություն </w:t>
      </w:r>
      <w:r w:rsidR="009E6F78">
        <w:rPr>
          <w:rFonts w:ascii="GHEA Grapalat" w:hAnsi="GHEA Grapalat"/>
          <w:sz w:val="24"/>
          <w:szCs w:val="24"/>
          <w:lang w:val="hy-AM"/>
        </w:rPr>
        <w:t>են</w:t>
      </w:r>
      <w:r>
        <w:rPr>
          <w:rFonts w:ascii="GHEA Grapalat" w:hAnsi="GHEA Grapalat"/>
          <w:sz w:val="24"/>
          <w:szCs w:val="24"/>
          <w:lang w:val="hy-AM"/>
        </w:rPr>
        <w:t xml:space="preserve"> ստանում </w:t>
      </w:r>
      <w:r w:rsidR="00B70412" w:rsidRPr="00B70412">
        <w:rPr>
          <w:rFonts w:ascii="GHEA Grapalat" w:hAnsi="GHEA Grapalat"/>
          <w:sz w:val="24"/>
          <w:szCs w:val="24"/>
          <w:lang w:val="hy-AM"/>
        </w:rPr>
        <w:t xml:space="preserve">ՀՀ կառավարության 18.12.2014թ. 1444-Ն որոշմամբ հաստատված </w:t>
      </w:r>
      <w:r>
        <w:rPr>
          <w:rFonts w:ascii="GHEA Grapalat" w:hAnsi="GHEA Grapalat"/>
          <w:sz w:val="24"/>
          <w:szCs w:val="24"/>
          <w:lang w:val="hy-AM"/>
        </w:rPr>
        <w:t xml:space="preserve">Սոցիալական աջակցություն ստացող համայնքների </w:t>
      </w:r>
      <w:r w:rsidR="00B70412" w:rsidRPr="00B70412">
        <w:rPr>
          <w:rFonts w:ascii="GHEA Grapalat" w:hAnsi="GHEA Grapalat"/>
          <w:sz w:val="24"/>
          <w:szCs w:val="24"/>
          <w:lang w:val="hy-AM"/>
        </w:rPr>
        <w:t xml:space="preserve">բնակավայրերի </w:t>
      </w:r>
      <w:r>
        <w:rPr>
          <w:rFonts w:ascii="GHEA Grapalat" w:hAnsi="GHEA Grapalat"/>
          <w:sz w:val="24"/>
          <w:szCs w:val="24"/>
          <w:lang w:val="hy-AM"/>
        </w:rPr>
        <w:t xml:space="preserve">ցանկում ներառված </w:t>
      </w:r>
      <w:r w:rsidR="00D5363C">
        <w:rPr>
          <w:rFonts w:ascii="GHEA Grapalat" w:hAnsi="GHEA Grapalat"/>
          <w:sz w:val="24"/>
          <w:szCs w:val="24"/>
          <w:lang w:val="hy-AM"/>
        </w:rPr>
        <w:t>13</w:t>
      </w:r>
      <w:r>
        <w:rPr>
          <w:rFonts w:ascii="GHEA Grapalat" w:hAnsi="GHEA Grapalat"/>
          <w:sz w:val="24"/>
          <w:szCs w:val="24"/>
          <w:lang w:val="hy-AM"/>
        </w:rPr>
        <w:t xml:space="preserve"> համայնքի</w:t>
      </w:r>
      <w:r w:rsidR="00D5363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82 բնակավայրի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բնակիչներ</w:t>
      </w:r>
      <w:r w:rsidR="009E6F78">
        <w:rPr>
          <w:rFonts w:ascii="GHEA Grapalat" w:hAnsi="GHEA Grapalat"/>
          <w:color w:val="000000"/>
          <w:sz w:val="24"/>
          <w:szCs w:val="24"/>
          <w:lang w:val="hy-AM"/>
        </w:rPr>
        <w:t>ը՝</w:t>
      </w:r>
      <w:r w:rsidR="00B70412" w:rsidRPr="00B7041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բնական</w:t>
      </w:r>
      <w:r w:rsidR="00B70412" w:rsidRPr="00B7041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գազի</w:t>
      </w:r>
      <w:r w:rsidR="00B70412" w:rsidRPr="00B70412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էլեկտրաէներգիայի</w:t>
      </w:r>
      <w:r w:rsidR="00B70412" w:rsidRPr="00B70412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ոռոգման</w:t>
      </w:r>
      <w:r w:rsidR="00B70412" w:rsidRPr="00B7041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ջրի</w:t>
      </w:r>
      <w:r w:rsidR="00B70412" w:rsidRPr="00B7041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սակագնի</w:t>
      </w:r>
      <w:r w:rsidR="00B70412" w:rsidRPr="00B7041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մասնակի</w:t>
      </w:r>
      <w:r w:rsidR="00B70412" w:rsidRPr="00B7041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ու</w:t>
      </w:r>
      <w:r w:rsidR="00B70412" w:rsidRPr="00B7041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անշարժ գույքի հարկի</w:t>
      </w:r>
      <w:r w:rsidR="00B70412" w:rsidRPr="00B7041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փոխհատուց</w:t>
      </w:r>
      <w:r w:rsidR="00B70412" w:rsidRPr="00B70412">
        <w:rPr>
          <w:rFonts w:ascii="GHEA Grapalat" w:hAnsi="GHEA Grapalat" w:cs="Times Armenian"/>
          <w:sz w:val="24"/>
          <w:szCs w:val="24"/>
          <w:lang w:val="hy-AM"/>
        </w:rPr>
        <w:t>ման</w:t>
      </w:r>
      <w:r w:rsidR="00B70412" w:rsidRPr="00B70412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="00B103BC">
        <w:rPr>
          <w:rFonts w:ascii="GHEA Grapalat" w:hAnsi="GHEA Grapalat" w:cs="Times Armenian"/>
          <w:sz w:val="24"/>
          <w:szCs w:val="24"/>
          <w:lang w:val="hy-AM"/>
        </w:rPr>
        <w:t>նպատակով</w:t>
      </w:r>
      <w:r w:rsidR="00887BEC">
        <w:rPr>
          <w:rFonts w:ascii="GHEA Grapalat" w:hAnsi="GHEA Grapalat" w:cs="Times Armenian"/>
          <w:sz w:val="24"/>
          <w:szCs w:val="24"/>
          <w:lang w:val="hy-AM"/>
        </w:rPr>
        <w:t>։</w:t>
      </w:r>
    </w:p>
    <w:p w14:paraId="4DCDC464" w14:textId="5F3C9FAB" w:rsidR="00B70412" w:rsidRDefault="00887BEC" w:rsidP="00461479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202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3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թվականին </w:t>
      </w:r>
      <w:r w:rsidR="00060B7F">
        <w:rPr>
          <w:rFonts w:ascii="GHEA Grapalat" w:hAnsi="GHEA Grapalat"/>
          <w:color w:val="000000"/>
          <w:sz w:val="24"/>
          <w:szCs w:val="24"/>
          <w:lang w:val="hy-AM"/>
        </w:rPr>
        <w:t>Ծրագրի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փա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ստացի ծախս</w:t>
      </w:r>
      <w:r w:rsidR="00B103BC">
        <w:rPr>
          <w:rFonts w:ascii="GHEA Grapalat" w:hAnsi="GHEA Grapalat"/>
          <w:color w:val="000000"/>
          <w:sz w:val="24"/>
          <w:szCs w:val="24"/>
          <w:lang w:val="hy-AM"/>
        </w:rPr>
        <w:t xml:space="preserve">ը կազմել է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1 000</w:t>
      </w:r>
      <w:r w:rsidR="00B103BC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230</w:t>
      </w:r>
      <w:r w:rsidR="00B103BC" w:rsidRPr="00B103BC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B103BC">
        <w:rPr>
          <w:rFonts w:ascii="GHEA Grapalat" w:hAnsi="GHEA Grapalat"/>
          <w:color w:val="000000"/>
          <w:sz w:val="24"/>
          <w:szCs w:val="24"/>
          <w:lang w:val="hy-AM"/>
        </w:rPr>
        <w:t>6 հազ</w:t>
      </w:r>
      <w:r w:rsidR="00B103BC" w:rsidRPr="00B103BC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B103BC">
        <w:rPr>
          <w:rFonts w:ascii="GHEA Grapalat" w:hAnsi="GHEA Grapalat"/>
          <w:color w:val="000000"/>
          <w:sz w:val="24"/>
          <w:szCs w:val="24"/>
          <w:lang w:val="hy-AM"/>
        </w:rPr>
        <w:t xml:space="preserve"> դրամ, մասնավորապես</w:t>
      </w:r>
      <w:r w:rsidR="00060B7F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="00B103BC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ՀՀ Արարատի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մարզպետի աշխատակազմ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՝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19079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 հազ. դրամ, ՀՀ Գեղարքունիքի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մարզպետի աշխատակազմ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՝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119</w:t>
      </w:r>
      <w:r w:rsidR="00B103BC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582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9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 հազ. դրամ, ՀՀ Սյունիքի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մարզպետի աշխատակազմ</w:t>
      </w:r>
      <w:r w:rsidR="00D5363C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՝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202 333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4</w:t>
      </w:r>
      <w:r w:rsidR="00B70412" w:rsidRPr="00B70412">
        <w:rPr>
          <w:rFonts w:ascii="GHEA Grapalat" w:hAnsi="GHEA Grapalat"/>
          <w:sz w:val="24"/>
          <w:szCs w:val="24"/>
          <w:lang w:val="hy-AM"/>
        </w:rPr>
        <w:t xml:space="preserve">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հազ. դրամ, ՀՀ Վայոց ձորի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մարզպետի աշխատակազմ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՝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57 276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7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 հազ. դրամ, ՀՀ Տավուշի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մարզպետի աշխատակազմ</w:t>
      </w:r>
      <w:r w:rsidR="00D5363C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՝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549 165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9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 հազ. դրամ, Ջր</w:t>
      </w:r>
      <w:r w:rsidR="00E03BE2">
        <w:rPr>
          <w:rFonts w:ascii="GHEA Grapalat" w:hAnsi="GHEA Grapalat"/>
          <w:color w:val="000000"/>
          <w:sz w:val="24"/>
          <w:szCs w:val="24"/>
          <w:lang w:val="hy-AM"/>
        </w:rPr>
        <w:t>ային կոմիտե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՝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52 792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="00B7041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 հազ. դրամ։ </w:t>
      </w:r>
    </w:p>
    <w:p w14:paraId="69F41494" w14:textId="0F34EE63" w:rsidR="00E03BE2" w:rsidRDefault="00060B7F" w:rsidP="00461479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202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4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թվականի պետական բյուջեով նախատեսված է եղել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988 933</w:t>
      </w:r>
      <w:r w:rsidRPr="00060B7F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7</w:t>
      </w:r>
      <w:r w:rsidRPr="00060B7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հազ</w:t>
      </w:r>
      <w:r w:rsidRPr="00060B7F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դրամ, որը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="00E03BE2">
        <w:rPr>
          <w:rFonts w:ascii="GHEA Grapalat" w:hAnsi="GHEA Grapalat"/>
          <w:color w:val="000000"/>
          <w:sz w:val="24"/>
          <w:szCs w:val="24"/>
          <w:lang w:val="hy-AM"/>
        </w:rPr>
        <w:t>բաշխվ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 xml:space="preserve">ի ըստ </w:t>
      </w:r>
      <w:r w:rsidR="00E03BE2">
        <w:rPr>
          <w:rFonts w:ascii="GHEA Grapalat" w:hAnsi="GHEA Grapalat"/>
          <w:color w:val="000000"/>
          <w:sz w:val="24"/>
          <w:szCs w:val="24"/>
          <w:lang w:val="hy-AM"/>
        </w:rPr>
        <w:t xml:space="preserve">համապատասխան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 xml:space="preserve">կատարողների </w:t>
      </w:r>
      <w:r w:rsidR="00D5363C" w:rsidRPr="00D5363C">
        <w:rPr>
          <w:rFonts w:ascii="GHEA Grapalat" w:hAnsi="GHEA Grapalat"/>
          <w:color w:val="000000"/>
          <w:sz w:val="24"/>
          <w:szCs w:val="24"/>
          <w:lang w:val="hy-AM"/>
        </w:rPr>
        <w:t>(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 xml:space="preserve">նախագիծը ներկայացվել է Վարչապետի աշխատակազմ </w:t>
      </w:r>
      <w:r w:rsidR="00D5363C" w:rsidRPr="00D5363C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E03BE2">
        <w:rPr>
          <w:rFonts w:ascii="GHEA Grapalat" w:hAnsi="GHEA Grapalat"/>
          <w:color w:val="000000"/>
          <w:sz w:val="24"/>
          <w:szCs w:val="24"/>
          <w:lang w:val="hy-AM"/>
        </w:rPr>
        <w:t>։ Բաշխ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 xml:space="preserve">ման համար հիմք է ընդունվում </w:t>
      </w:r>
      <w:r w:rsidR="00E03BE2">
        <w:rPr>
          <w:rFonts w:ascii="GHEA Grapalat" w:hAnsi="GHEA Grapalat"/>
          <w:color w:val="000000"/>
          <w:sz w:val="24"/>
          <w:szCs w:val="24"/>
          <w:lang w:val="hy-AM"/>
        </w:rPr>
        <w:t>202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="00E03BE2">
        <w:rPr>
          <w:rFonts w:ascii="GHEA Grapalat" w:hAnsi="GHEA Grapalat"/>
          <w:color w:val="000000"/>
          <w:sz w:val="24"/>
          <w:szCs w:val="24"/>
          <w:lang w:val="hy-AM"/>
        </w:rPr>
        <w:t xml:space="preserve"> թվականի փաստացի ծախսը, ըստ այդմ՝ 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>ՀՀ Արարատի մարզ</w:t>
      </w:r>
      <w:r w:rsidR="008471E7">
        <w:rPr>
          <w:rFonts w:ascii="GHEA Grapalat" w:hAnsi="GHEA Grapalat"/>
          <w:color w:val="000000"/>
          <w:sz w:val="24"/>
          <w:szCs w:val="24"/>
          <w:lang w:val="hy-AM"/>
        </w:rPr>
        <w:t>պետ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ի աշխատակազմին կ</w:t>
      </w:r>
      <w:r w:rsidR="008471E7">
        <w:rPr>
          <w:rFonts w:ascii="GHEA Grapalat" w:hAnsi="GHEA Grapalat"/>
          <w:color w:val="000000"/>
          <w:sz w:val="24"/>
          <w:szCs w:val="24"/>
          <w:lang w:val="hy-AM"/>
        </w:rPr>
        <w:t>հատկացվ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8471E7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19 000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0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 հազ. դրամ, ՀՀ Գեղարքունիքի </w:t>
      </w:r>
      <w:r w:rsidR="00D5363C" w:rsidRPr="00B70412">
        <w:rPr>
          <w:rFonts w:ascii="GHEA Grapalat" w:hAnsi="GHEA Grapalat"/>
          <w:color w:val="000000"/>
          <w:sz w:val="24"/>
          <w:szCs w:val="24"/>
          <w:lang w:val="hy-AM"/>
        </w:rPr>
        <w:t>մարզ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պետի աշխատակազմին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՝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119</w:t>
      </w:r>
      <w:r w:rsidR="00E03BE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000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8471E7">
        <w:rPr>
          <w:rFonts w:ascii="GHEA Grapalat" w:hAnsi="GHEA Grapalat"/>
          <w:color w:val="000000"/>
          <w:sz w:val="24"/>
          <w:szCs w:val="24"/>
          <w:lang w:val="hy-AM"/>
        </w:rPr>
        <w:t>0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 հազ. դրամ, ՀՀ Սյունիքի </w:t>
      </w:r>
      <w:r w:rsidR="00D5363C" w:rsidRPr="00B70412">
        <w:rPr>
          <w:rFonts w:ascii="GHEA Grapalat" w:hAnsi="GHEA Grapalat"/>
          <w:color w:val="000000"/>
          <w:sz w:val="24"/>
          <w:szCs w:val="24"/>
          <w:lang w:val="hy-AM"/>
        </w:rPr>
        <w:t>մարզ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պետի աշխատակազմին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՝ </w:t>
      </w:r>
      <w:r w:rsidR="00E03BE2">
        <w:rPr>
          <w:rFonts w:ascii="GHEA Grapalat" w:hAnsi="GHEA Grapalat"/>
          <w:color w:val="000000"/>
          <w:sz w:val="24"/>
          <w:szCs w:val="24"/>
          <w:lang w:val="hy-AM"/>
        </w:rPr>
        <w:t>20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2 000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8471E7">
        <w:rPr>
          <w:rFonts w:ascii="GHEA Grapalat" w:hAnsi="GHEA Grapalat"/>
          <w:color w:val="000000"/>
          <w:sz w:val="24"/>
          <w:szCs w:val="24"/>
          <w:lang w:val="hy-AM"/>
        </w:rPr>
        <w:t>0</w:t>
      </w:r>
      <w:r w:rsidR="00E03BE2" w:rsidRPr="00B70412">
        <w:rPr>
          <w:rFonts w:ascii="GHEA Grapalat" w:hAnsi="GHEA Grapalat"/>
          <w:sz w:val="24"/>
          <w:szCs w:val="24"/>
          <w:lang w:val="hy-AM"/>
        </w:rPr>
        <w:t xml:space="preserve"> 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հազ. դրամ, ՀՀ Վայոց ձորի </w:t>
      </w:r>
      <w:r w:rsidR="00D5363C" w:rsidRPr="00B70412">
        <w:rPr>
          <w:rFonts w:ascii="GHEA Grapalat" w:hAnsi="GHEA Grapalat"/>
          <w:color w:val="000000"/>
          <w:sz w:val="24"/>
          <w:szCs w:val="24"/>
          <w:lang w:val="hy-AM"/>
        </w:rPr>
        <w:t>մարզ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պետի աշխատակազմին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՝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57 000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E03BE2">
        <w:rPr>
          <w:rFonts w:ascii="GHEA Grapalat" w:hAnsi="GHEA Grapalat"/>
          <w:color w:val="000000"/>
          <w:sz w:val="24"/>
          <w:szCs w:val="24"/>
          <w:lang w:val="hy-AM"/>
        </w:rPr>
        <w:t>0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 հազ. դրամ, ՀՀ Տավուշի մարզ՝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549 000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8471E7">
        <w:rPr>
          <w:rFonts w:ascii="GHEA Grapalat" w:hAnsi="GHEA Grapalat"/>
          <w:color w:val="000000"/>
          <w:sz w:val="24"/>
          <w:szCs w:val="24"/>
          <w:lang w:val="hy-AM"/>
        </w:rPr>
        <w:t>0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 հազ. դրամ, </w:t>
      </w:r>
      <w:r w:rsidR="008471E7">
        <w:rPr>
          <w:rFonts w:ascii="GHEA Grapalat" w:hAnsi="GHEA Grapalat"/>
          <w:color w:val="000000"/>
          <w:sz w:val="24"/>
          <w:szCs w:val="24"/>
          <w:lang w:val="hy-AM"/>
        </w:rPr>
        <w:t xml:space="preserve">իսկ 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>Ջր</w:t>
      </w:r>
      <w:r w:rsidR="008471E7">
        <w:rPr>
          <w:rFonts w:ascii="GHEA Grapalat" w:hAnsi="GHEA Grapalat"/>
          <w:color w:val="000000"/>
          <w:sz w:val="24"/>
          <w:szCs w:val="24"/>
          <w:lang w:val="hy-AM"/>
        </w:rPr>
        <w:t xml:space="preserve">ային կոմիտեին 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42 933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D5363C">
        <w:rPr>
          <w:rFonts w:ascii="GHEA Grapalat" w:hAnsi="GHEA Grapalat"/>
          <w:color w:val="000000"/>
          <w:sz w:val="24"/>
          <w:szCs w:val="24"/>
          <w:lang w:val="hy-AM"/>
        </w:rPr>
        <w:t>7</w:t>
      </w:r>
      <w:r w:rsidR="00E03BE2" w:rsidRPr="00B70412">
        <w:rPr>
          <w:rFonts w:ascii="GHEA Grapalat" w:hAnsi="GHEA Grapalat"/>
          <w:color w:val="000000"/>
          <w:sz w:val="24"/>
          <w:szCs w:val="24"/>
          <w:lang w:val="hy-AM"/>
        </w:rPr>
        <w:t xml:space="preserve"> հազ. դրամ</w:t>
      </w:r>
      <w:r w:rsidR="008471E7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8471E7" w:rsidRPr="0054144D">
        <w:rPr>
          <w:rFonts w:ascii="GHEA Grapalat" w:hAnsi="GHEA Grapalat"/>
          <w:i/>
          <w:color w:val="000000"/>
          <w:sz w:val="24"/>
          <w:szCs w:val="24"/>
          <w:u w:val="single"/>
          <w:lang w:val="hy-AM"/>
        </w:rPr>
        <w:t xml:space="preserve">մոտ </w:t>
      </w:r>
      <w:r w:rsidR="00D5363C">
        <w:rPr>
          <w:rFonts w:ascii="GHEA Grapalat" w:hAnsi="GHEA Grapalat"/>
          <w:i/>
          <w:color w:val="000000"/>
          <w:sz w:val="24"/>
          <w:szCs w:val="24"/>
          <w:u w:val="single"/>
          <w:lang w:val="hy-AM"/>
        </w:rPr>
        <w:t>9</w:t>
      </w:r>
      <w:r w:rsidR="008471E7" w:rsidRPr="0054144D">
        <w:rPr>
          <w:rFonts w:ascii="GHEA Grapalat" w:hAnsi="GHEA Grapalat"/>
          <w:i/>
          <w:color w:val="000000"/>
          <w:sz w:val="24"/>
          <w:szCs w:val="24"/>
          <w:u w:val="single"/>
          <w:lang w:val="hy-AM"/>
        </w:rPr>
        <w:t xml:space="preserve"> </w:t>
      </w:r>
      <w:r w:rsidR="00D5363C">
        <w:rPr>
          <w:rFonts w:ascii="GHEA Grapalat" w:hAnsi="GHEA Grapalat"/>
          <w:i/>
          <w:color w:val="000000"/>
          <w:sz w:val="24"/>
          <w:szCs w:val="24"/>
          <w:u w:val="single"/>
          <w:lang w:val="hy-AM"/>
        </w:rPr>
        <w:t>858</w:t>
      </w:r>
      <w:r w:rsidR="008471E7" w:rsidRPr="0054144D">
        <w:rPr>
          <w:rFonts w:ascii="GHEA Grapalat" w:hAnsi="GHEA Grapalat"/>
          <w:i/>
          <w:color w:val="000000"/>
          <w:sz w:val="24"/>
          <w:szCs w:val="24"/>
          <w:u w:val="single"/>
          <w:lang w:val="hy-AM"/>
        </w:rPr>
        <w:t>.</w:t>
      </w:r>
      <w:r w:rsidR="00D5363C">
        <w:rPr>
          <w:rFonts w:ascii="GHEA Grapalat" w:hAnsi="GHEA Grapalat"/>
          <w:i/>
          <w:color w:val="000000"/>
          <w:sz w:val="24"/>
          <w:szCs w:val="24"/>
          <w:u w:val="single"/>
          <w:lang w:val="hy-AM"/>
        </w:rPr>
        <w:t>6</w:t>
      </w:r>
      <w:r w:rsidR="008471E7" w:rsidRPr="0054144D">
        <w:rPr>
          <w:rFonts w:ascii="GHEA Grapalat" w:hAnsi="GHEA Grapalat"/>
          <w:i/>
          <w:color w:val="000000"/>
          <w:sz w:val="24"/>
          <w:szCs w:val="24"/>
          <w:u w:val="single"/>
          <w:lang w:val="hy-AM"/>
        </w:rPr>
        <w:t xml:space="preserve"> հազ. դրամով պակաս</w:t>
      </w:r>
      <w:r w:rsidR="00D5363C">
        <w:rPr>
          <w:rFonts w:ascii="GHEA Grapalat" w:hAnsi="GHEA Grapalat"/>
          <w:i/>
          <w:color w:val="000000"/>
          <w:sz w:val="24"/>
          <w:szCs w:val="24"/>
          <w:u w:val="single"/>
          <w:lang w:val="hy-AM"/>
        </w:rPr>
        <w:t>, քան 2023 թվականին փաստացի իրականացված ծախսը</w:t>
      </w:r>
      <w:r w:rsidR="008471E7">
        <w:rPr>
          <w:rFonts w:ascii="GHEA Grapalat" w:hAnsi="GHEA Grapalat"/>
          <w:color w:val="000000"/>
          <w:sz w:val="24"/>
          <w:szCs w:val="24"/>
          <w:lang w:val="hy-AM"/>
        </w:rPr>
        <w:t>։</w:t>
      </w:r>
      <w:r w:rsidR="0054144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14:paraId="0645B5FA" w14:textId="77777777" w:rsidR="00D65DC2" w:rsidRDefault="00D65DC2" w:rsidP="00461479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Ջրային կոմիտեն իր գրությամբ խնդրել է </w:t>
      </w:r>
      <w:r w:rsidRPr="00D65DC2">
        <w:rPr>
          <w:rFonts w:ascii="GHEA Grapalat" w:hAnsi="GHEA Grapalat"/>
          <w:color w:val="000000"/>
          <w:sz w:val="24"/>
          <w:szCs w:val="24"/>
          <w:lang w:val="hy-AM"/>
        </w:rPr>
        <w:t>1212-12003 միջոցառմամբ 2024 թվականին նախատեսված 42 933.7 հազար դրամ գումարի փոխարեն նախատեսել</w:t>
      </w:r>
      <w:r>
        <w:rPr>
          <w:rFonts w:ascii="GHEA Grapalat" w:hAnsi="GHEA Grapalat"/>
          <w:bCs/>
          <w:lang w:val="hy-AM"/>
        </w:rPr>
        <w:t xml:space="preserve"> </w:t>
      </w:r>
      <w:r w:rsidRPr="00D65DC2">
        <w:rPr>
          <w:rFonts w:ascii="GHEA Grapalat" w:hAnsi="GHEA Grapalat"/>
          <w:sz w:val="24"/>
          <w:szCs w:val="24"/>
          <w:lang w:val="hy-AM"/>
        </w:rPr>
        <w:t xml:space="preserve">63 171.7 հազար դրամ գումար՝ պայմանավորված 2023 թվականին սահմանամերձ </w:t>
      </w:r>
      <w:r w:rsidRPr="00D65DC2">
        <w:rPr>
          <w:rFonts w:ascii="GHEA Grapalat" w:hAnsi="GHEA Grapalat"/>
          <w:sz w:val="24"/>
          <w:szCs w:val="24"/>
          <w:lang w:val="hy-AM"/>
        </w:rPr>
        <w:lastRenderedPageBreak/>
        <w:t xml:space="preserve">համայնքներում ավելացած ոռոգվող հողատարածքների և ջրօգտագործողների թվաքանակով։ </w:t>
      </w:r>
    </w:p>
    <w:p w14:paraId="4CDCD92B" w14:textId="1587DAFF" w:rsidR="00C64C37" w:rsidRDefault="00C64C37" w:rsidP="00461479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Այսիքնը՝ ըստ </w:t>
      </w:r>
      <w:r w:rsidR="00D65DC2">
        <w:rPr>
          <w:rFonts w:ascii="GHEA Grapalat" w:hAnsi="GHEA Grapalat"/>
          <w:sz w:val="24"/>
          <w:szCs w:val="24"/>
          <w:lang w:val="hy-AM"/>
        </w:rPr>
        <w:t xml:space="preserve">մարզպետների աշխատակազմերի </w:t>
      </w:r>
      <w:r>
        <w:rPr>
          <w:rFonts w:ascii="GHEA Grapalat" w:hAnsi="GHEA Grapalat"/>
          <w:sz w:val="24"/>
          <w:szCs w:val="24"/>
          <w:lang w:val="hy-AM"/>
        </w:rPr>
        <w:t xml:space="preserve">և Ջրային կոմիտեի կողմից ներկայացված առաջարկությունների գումարի չափը կազմում է </w:t>
      </w:r>
      <w:r w:rsidR="00D65DC2">
        <w:rPr>
          <w:rFonts w:ascii="GHEA Grapalat" w:hAnsi="GHEA Grapalat"/>
          <w:sz w:val="24"/>
          <w:szCs w:val="24"/>
          <w:lang w:val="hy-AM"/>
        </w:rPr>
        <w:t xml:space="preserve">ավելի քան </w:t>
      </w:r>
      <w:r>
        <w:rPr>
          <w:rFonts w:ascii="GHEA Grapalat" w:hAnsi="GHEA Grapalat"/>
          <w:sz w:val="24"/>
          <w:szCs w:val="24"/>
          <w:lang w:val="hy-AM"/>
        </w:rPr>
        <w:t>1 0</w:t>
      </w:r>
      <w:r w:rsidR="00D65DC2">
        <w:rPr>
          <w:rFonts w:ascii="GHEA Grapalat" w:hAnsi="GHEA Grapalat"/>
          <w:sz w:val="24"/>
          <w:szCs w:val="24"/>
          <w:lang w:val="hy-AM"/>
        </w:rPr>
        <w:t>09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D65DC2">
        <w:rPr>
          <w:rFonts w:ascii="GHEA Grapalat" w:hAnsi="GHEA Grapalat"/>
          <w:sz w:val="24"/>
          <w:szCs w:val="24"/>
          <w:lang w:val="hy-AM"/>
        </w:rPr>
        <w:t>000</w:t>
      </w:r>
      <w:r w:rsidRPr="00C64C37">
        <w:rPr>
          <w:rFonts w:ascii="GHEA Grapalat" w:hAnsi="GHEA Grapalat"/>
          <w:sz w:val="24"/>
          <w:szCs w:val="24"/>
          <w:lang w:val="hy-AM"/>
        </w:rPr>
        <w:t>.</w:t>
      </w:r>
      <w:r w:rsidR="00D65DC2">
        <w:rPr>
          <w:rFonts w:ascii="GHEA Grapalat" w:hAnsi="GHEA Grapalat"/>
          <w:sz w:val="24"/>
          <w:szCs w:val="24"/>
          <w:lang w:val="hy-AM"/>
        </w:rPr>
        <w:t>0</w:t>
      </w:r>
      <w:r>
        <w:rPr>
          <w:rFonts w:ascii="GHEA Grapalat" w:hAnsi="GHEA Grapalat"/>
          <w:sz w:val="24"/>
          <w:szCs w:val="24"/>
          <w:lang w:val="hy-AM"/>
        </w:rPr>
        <w:t xml:space="preserve"> հազ դրամ։</w:t>
      </w:r>
    </w:p>
    <w:p w14:paraId="5C69537F" w14:textId="77777777" w:rsidR="008C2683" w:rsidRDefault="00461479" w:rsidP="00461479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Հարկ ենք համարում նշել նաև</w:t>
      </w:r>
      <w:r>
        <w:rPr>
          <w:rFonts w:ascii="GHEA Grapalat" w:hAnsi="GHEA Grapalat"/>
          <w:sz w:val="24"/>
          <w:szCs w:val="24"/>
          <w:lang w:val="hy-AM"/>
        </w:rPr>
        <w:t xml:space="preserve">, որ Ծրագրի ծախսերի ավելացմանն է նպաստել նաև այն փաստը, որ </w:t>
      </w:r>
      <w:r w:rsidR="008C2683">
        <w:rPr>
          <w:rFonts w:ascii="GHEA Grapalat" w:hAnsi="GHEA Grapalat"/>
          <w:sz w:val="24"/>
          <w:szCs w:val="24"/>
          <w:lang w:val="hy-AM"/>
        </w:rPr>
        <w:t>Լեռնային Ղարաբաղից բռնի տեղահանված ընտանիքները տեղավորվել են նաև սահմանամերձ բնակավա</w:t>
      </w:r>
      <w:r w:rsidR="008C2683">
        <w:rPr>
          <w:rFonts w:ascii="GHEA Grapalat" w:hAnsi="GHEA Grapalat"/>
          <w:sz w:val="24"/>
          <w:szCs w:val="24"/>
          <w:lang w:val="hy-AM"/>
        </w:rPr>
        <w:t>յրերում։</w:t>
      </w:r>
    </w:p>
    <w:p w14:paraId="2C917E95" w14:textId="408F71DE" w:rsidR="000F4F6E" w:rsidRDefault="008C2683" w:rsidP="00461479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Միաժամանակ տեղեկացնում ենք, </w:t>
      </w:r>
      <w:r w:rsidR="000F4F6E">
        <w:rPr>
          <w:rFonts w:ascii="GHEA Grapalat" w:hAnsi="GHEA Grapalat"/>
          <w:sz w:val="24"/>
          <w:szCs w:val="24"/>
          <w:lang w:val="hy-AM"/>
        </w:rPr>
        <w:t xml:space="preserve">որ ՀՀ ՏԿԵ նախարարությունը մշակել և շրջանառել է </w:t>
      </w:r>
      <w:r w:rsidR="000F4F6E" w:rsidRPr="000F4F6E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կառավարության 2014 թվականի դեկտեմբերի 18-ի N1444-Ն որոշման մեջ փոփոխություններ և լրացում կատարելու մասին» </w:t>
      </w:r>
      <w:r w:rsidR="000F4F6E" w:rsidRPr="000F4F6E">
        <w:rPr>
          <w:rFonts w:ascii="GHEA Grapalat" w:hAnsi="GHEA Grapalat"/>
          <w:sz w:val="24"/>
          <w:szCs w:val="24"/>
          <w:lang w:val="hy-AM"/>
        </w:rPr>
        <w:t>որոշման նախագիծ, որով առաջարկվում է սոցիալական աջակցություն ստացող բնակավայրերի թիվն ավելացնել ևս մեկով՝ Կուտական բնակավայրով։ Նախագիծը ներկայումս հանրային քննարկման է ներկայացվել։</w:t>
      </w:r>
    </w:p>
    <w:p w14:paraId="4F8426AE" w14:textId="0D762D18" w:rsidR="000D6EEC" w:rsidRPr="000D6EEC" w:rsidRDefault="000D6EEC" w:rsidP="00461479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Հաշվի առնելով վերոգրյալը</w:t>
      </w:r>
      <w:r w:rsidR="008C2683">
        <w:rPr>
          <w:rFonts w:ascii="GHEA Grapalat" w:hAnsi="GHEA Grapalat"/>
          <w:sz w:val="24"/>
          <w:szCs w:val="24"/>
          <w:lang w:val="hy-AM"/>
        </w:rPr>
        <w:t>՝</w:t>
      </w:r>
      <w:r w:rsidR="00461479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առաջարկում ենք 202</w:t>
      </w:r>
      <w:r w:rsidR="00C324B5">
        <w:rPr>
          <w:rFonts w:ascii="GHEA Grapalat" w:hAnsi="GHEA Grapalat"/>
          <w:sz w:val="24"/>
          <w:szCs w:val="24"/>
          <w:lang w:val="hy-AM"/>
        </w:rPr>
        <w:t>5</w:t>
      </w:r>
      <w:r>
        <w:rPr>
          <w:rFonts w:ascii="GHEA Grapalat" w:hAnsi="GHEA Grapalat"/>
          <w:sz w:val="24"/>
          <w:szCs w:val="24"/>
          <w:lang w:val="hy-AM"/>
        </w:rPr>
        <w:t>-202</w:t>
      </w:r>
      <w:r w:rsidR="00C324B5">
        <w:rPr>
          <w:rFonts w:ascii="GHEA Grapalat" w:hAnsi="GHEA Grapalat"/>
          <w:sz w:val="24"/>
          <w:szCs w:val="24"/>
          <w:lang w:val="hy-AM"/>
        </w:rPr>
        <w:t>7</w:t>
      </w:r>
      <w:r>
        <w:rPr>
          <w:rFonts w:ascii="GHEA Grapalat" w:hAnsi="GHEA Grapalat"/>
          <w:sz w:val="24"/>
          <w:szCs w:val="24"/>
          <w:lang w:val="hy-AM"/>
        </w:rPr>
        <w:t xml:space="preserve"> թթ</w:t>
      </w:r>
      <w:r w:rsidRPr="000D6EEC">
        <w:rPr>
          <w:rFonts w:ascii="GHEA Grapalat" w:hAnsi="GHEA Grapalat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ՄԺԾԾ-ում «</w:t>
      </w:r>
      <w:r w:rsidRPr="00B70412">
        <w:rPr>
          <w:rFonts w:ascii="GHEA Grapalat" w:hAnsi="GHEA Grapalat"/>
          <w:sz w:val="24"/>
          <w:szCs w:val="24"/>
          <w:lang w:val="hy-AM"/>
        </w:rPr>
        <w:t>Պետական աջակցություն սահմանամերձ համայնքներին» (1212 ծրագիր-12003 միջոցառում) ծրագրի</w:t>
      </w:r>
      <w:r>
        <w:rPr>
          <w:rFonts w:ascii="GHEA Grapalat" w:hAnsi="GHEA Grapalat"/>
          <w:sz w:val="24"/>
          <w:szCs w:val="24"/>
          <w:lang w:val="hy-AM"/>
        </w:rPr>
        <w:t xml:space="preserve"> համար նախատեսել 1 00</w:t>
      </w:r>
      <w:r w:rsidR="00C324B5">
        <w:rPr>
          <w:rFonts w:ascii="GHEA Grapalat" w:hAnsi="GHEA Grapalat"/>
          <w:sz w:val="24"/>
          <w:szCs w:val="24"/>
          <w:lang w:val="hy-AM"/>
        </w:rPr>
        <w:t>5</w:t>
      </w:r>
      <w:r>
        <w:rPr>
          <w:rFonts w:ascii="GHEA Grapalat" w:hAnsi="GHEA Grapalat"/>
          <w:sz w:val="24"/>
          <w:szCs w:val="24"/>
          <w:lang w:val="hy-AM"/>
        </w:rPr>
        <w:t xml:space="preserve"> 000</w:t>
      </w:r>
      <w:r w:rsidR="00C64C37" w:rsidRPr="00C64C37">
        <w:rPr>
          <w:rFonts w:ascii="GHEA Grapalat" w:hAnsi="GHEA Grapalat"/>
          <w:sz w:val="24"/>
          <w:szCs w:val="24"/>
          <w:lang w:val="hy-AM"/>
        </w:rPr>
        <w:t>.</w:t>
      </w:r>
      <w:r w:rsidR="00C64C37">
        <w:rPr>
          <w:rFonts w:ascii="GHEA Grapalat" w:hAnsi="GHEA Grapalat"/>
          <w:sz w:val="24"/>
          <w:szCs w:val="24"/>
          <w:lang w:val="hy-AM"/>
        </w:rPr>
        <w:t>0</w:t>
      </w:r>
      <w:r>
        <w:rPr>
          <w:rFonts w:ascii="GHEA Grapalat" w:hAnsi="GHEA Grapalat"/>
          <w:sz w:val="24"/>
          <w:szCs w:val="24"/>
          <w:lang w:val="hy-AM"/>
        </w:rPr>
        <w:t xml:space="preserve"> հազ</w:t>
      </w:r>
      <w:r w:rsidRPr="000D6EEC">
        <w:rPr>
          <w:rFonts w:ascii="GHEA Grapalat" w:hAnsi="GHEA Grapalat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դրամի չափով գումար։</w:t>
      </w:r>
    </w:p>
    <w:sectPr w:rsidR="000D6EEC" w:rsidRPr="000D6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D2D"/>
    <w:rsid w:val="000434CE"/>
    <w:rsid w:val="00060B7F"/>
    <w:rsid w:val="000D6EEC"/>
    <w:rsid w:val="000F4F6E"/>
    <w:rsid w:val="002058DF"/>
    <w:rsid w:val="002F0E5D"/>
    <w:rsid w:val="00461479"/>
    <w:rsid w:val="0054144D"/>
    <w:rsid w:val="005F7D2D"/>
    <w:rsid w:val="007518CA"/>
    <w:rsid w:val="00791D81"/>
    <w:rsid w:val="008471E7"/>
    <w:rsid w:val="00887BEC"/>
    <w:rsid w:val="008C2683"/>
    <w:rsid w:val="009E6F78"/>
    <w:rsid w:val="00B103BC"/>
    <w:rsid w:val="00B70412"/>
    <w:rsid w:val="00C324B5"/>
    <w:rsid w:val="00C41FB7"/>
    <w:rsid w:val="00C64C37"/>
    <w:rsid w:val="00D5363C"/>
    <w:rsid w:val="00D65DC2"/>
    <w:rsid w:val="00E0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5A08A"/>
  <w15:chartTrackingRefBased/>
  <w15:docId w15:val="{42ABB380-B147-4A60-A537-028007862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7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 Khudoyan</dc:creator>
  <cp:keywords/>
  <dc:description/>
  <cp:lastModifiedBy>Anush Khudoyan</cp:lastModifiedBy>
  <cp:revision>15</cp:revision>
  <dcterms:created xsi:type="dcterms:W3CDTF">2023-02-27T09:19:00Z</dcterms:created>
  <dcterms:modified xsi:type="dcterms:W3CDTF">2024-02-23T09:13:00Z</dcterms:modified>
</cp:coreProperties>
</file>