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F9BA4" w14:textId="77777777" w:rsidR="00B3552E" w:rsidRPr="0045798D" w:rsidRDefault="00B3552E" w:rsidP="00B93B54">
      <w:pPr>
        <w:pStyle w:val="NormalWeb"/>
        <w:spacing w:before="0" w:beforeAutospacing="0" w:after="0" w:afterAutospacing="0"/>
        <w:jc w:val="both"/>
        <w:rPr>
          <w:rFonts w:ascii="Sylfaen" w:hAnsi="Sylfaen" w:cs="Segoe UI"/>
          <w:color w:val="3B3B3B"/>
          <w:sz w:val="23"/>
          <w:szCs w:val="23"/>
          <w:lang w:val="hy-AM"/>
        </w:rPr>
      </w:pPr>
    </w:p>
    <w:p w14:paraId="4A13CBC5" w14:textId="77777777" w:rsidR="00113BC2" w:rsidRDefault="00113BC2" w:rsidP="00B93B54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3B3B3B"/>
          <w:sz w:val="23"/>
          <w:szCs w:val="23"/>
        </w:rPr>
      </w:pPr>
    </w:p>
    <w:p w14:paraId="7D21632D" w14:textId="77777777" w:rsidR="00113BC2" w:rsidRDefault="00113BC2" w:rsidP="00B93B54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3B3B3B"/>
          <w:sz w:val="23"/>
          <w:szCs w:val="23"/>
        </w:rPr>
      </w:pPr>
    </w:p>
    <w:p w14:paraId="4C8FFAE7" w14:textId="6348423C" w:rsidR="00683852" w:rsidRPr="001E55D0" w:rsidRDefault="003F0D3A" w:rsidP="001677C6">
      <w:pPr>
        <w:pStyle w:val="NormalWeb"/>
        <w:spacing w:before="0" w:beforeAutospacing="0" w:after="0" w:afterAutospacing="0"/>
        <w:ind w:firstLine="708"/>
        <w:jc w:val="both"/>
        <w:rPr>
          <w:rFonts w:ascii="Segoe UI" w:hAnsi="Segoe UI" w:cs="Segoe UI"/>
          <w:color w:val="3B3B3B"/>
          <w:sz w:val="23"/>
          <w:szCs w:val="23"/>
          <w:lang w:val="hy-AM"/>
        </w:rPr>
      </w:pPr>
      <w:r w:rsidRPr="001677C6">
        <w:rPr>
          <w:rFonts w:ascii="GHEA Grapalat" w:hAnsi="GHEA Grapalat"/>
          <w:color w:val="000000"/>
          <w:sz w:val="27"/>
          <w:szCs w:val="27"/>
          <w:lang w:val="hy-AM"/>
        </w:rPr>
        <w:t>Համայնքներում շարունակ</w:t>
      </w:r>
      <w:r w:rsidR="001E55D0" w:rsidRPr="001677C6">
        <w:rPr>
          <w:rFonts w:ascii="GHEA Grapalat" w:hAnsi="GHEA Grapalat"/>
          <w:color w:val="000000"/>
          <w:sz w:val="27"/>
          <w:szCs w:val="27"/>
          <w:lang w:val="hy-AM"/>
        </w:rPr>
        <w:t xml:space="preserve">վում </w:t>
      </w:r>
      <w:r w:rsidR="00645E53">
        <w:rPr>
          <w:rFonts w:ascii="GHEA Grapalat" w:hAnsi="GHEA Grapalat"/>
          <w:color w:val="000000"/>
          <w:sz w:val="27"/>
          <w:szCs w:val="27"/>
          <w:lang w:val="hy-AM"/>
        </w:rPr>
        <w:t>են</w:t>
      </w:r>
      <w:r w:rsidR="001E55D0" w:rsidRPr="001677C6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1E55D0" w:rsidRPr="007E1EF4">
        <w:rPr>
          <w:rFonts w:ascii="GHEA Grapalat" w:hAnsi="GHEA Grapalat"/>
          <w:color w:val="000000"/>
          <w:sz w:val="27"/>
          <w:szCs w:val="27"/>
          <w:lang w:val="hy-AM"/>
        </w:rPr>
        <w:t>մասնակցային բյուջետավորմամբ ձևավորվող փորձնական ծրագրերի իրականաց</w:t>
      </w:r>
      <w:r w:rsidR="001E55D0">
        <w:rPr>
          <w:rFonts w:ascii="GHEA Grapalat" w:hAnsi="GHEA Grapalat"/>
          <w:color w:val="000000"/>
          <w:sz w:val="27"/>
          <w:szCs w:val="27"/>
          <w:lang w:val="hy-AM"/>
        </w:rPr>
        <w:t>ման աշխատանքները</w:t>
      </w:r>
      <w:r w:rsidR="0045798D">
        <w:rPr>
          <w:rFonts w:ascii="GHEA Grapalat" w:hAnsi="GHEA Grapalat"/>
          <w:color w:val="000000"/>
          <w:sz w:val="27"/>
          <w:szCs w:val="27"/>
          <w:lang w:val="hy-AM"/>
        </w:rPr>
        <w:t>։</w:t>
      </w:r>
      <w:r w:rsidR="001E55D0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45798D">
        <w:rPr>
          <w:rFonts w:ascii="GHEA Grapalat" w:hAnsi="GHEA Grapalat"/>
          <w:color w:val="000000"/>
          <w:sz w:val="27"/>
          <w:szCs w:val="27"/>
          <w:lang w:val="hy-AM"/>
        </w:rPr>
        <w:t>Դրանց</w:t>
      </w:r>
      <w:r w:rsidR="001E55D0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EB4A86">
        <w:rPr>
          <w:rFonts w:ascii="GHEA Grapalat" w:hAnsi="GHEA Grapalat"/>
          <w:color w:val="000000"/>
          <w:sz w:val="27"/>
          <w:szCs w:val="27"/>
          <w:lang w:val="hy-AM"/>
        </w:rPr>
        <w:t xml:space="preserve">սահուն </w:t>
      </w:r>
      <w:r w:rsidR="00D21726">
        <w:rPr>
          <w:rFonts w:ascii="GHEA Grapalat" w:hAnsi="GHEA Grapalat"/>
          <w:color w:val="000000"/>
          <w:sz w:val="27"/>
          <w:szCs w:val="27"/>
          <w:lang w:val="hy-AM"/>
        </w:rPr>
        <w:t xml:space="preserve">ընթացքն 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>ապահով</w:t>
      </w:r>
      <w:r w:rsidR="00D21726">
        <w:rPr>
          <w:rFonts w:ascii="GHEA Grapalat" w:hAnsi="GHEA Grapalat"/>
          <w:color w:val="000000"/>
          <w:sz w:val="27"/>
          <w:szCs w:val="27"/>
          <w:lang w:val="hy-AM"/>
        </w:rPr>
        <w:t>ելու</w:t>
      </w:r>
      <w:r w:rsidR="00D351B3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>նպատակով՝ ՀՀ Արմավիրի մարզի Արմավիր, ՀՀ Արագածոտնի մարզի Աշտարակ, ՀՀ Վայոց ձորի մարզի Ջերմուկ և ՀՀ Կոտայքի մարզի Աբովյան համայնքներում 202</w:t>
      </w:r>
      <w:r w:rsidR="005924E1" w:rsidRPr="007E1EF4">
        <w:rPr>
          <w:rFonts w:ascii="GHEA Grapalat" w:hAnsi="GHEA Grapalat"/>
          <w:color w:val="000000"/>
          <w:sz w:val="27"/>
          <w:szCs w:val="27"/>
          <w:lang w:val="hy-AM"/>
        </w:rPr>
        <w:t>4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>թ</w:t>
      </w:r>
      <w:r w:rsidR="00B93B54" w:rsidRPr="007E1EF4">
        <w:rPr>
          <w:rFonts w:ascii="Cambria Math" w:hAnsi="Cambria Math" w:cs="Cambria Math"/>
          <w:color w:val="000000"/>
          <w:sz w:val="27"/>
          <w:szCs w:val="27"/>
          <w:lang w:val="hy-AM"/>
        </w:rPr>
        <w:t>․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5924E1" w:rsidRPr="007E1EF4">
        <w:rPr>
          <w:rFonts w:ascii="GHEA Grapalat" w:hAnsi="GHEA Grapalat"/>
          <w:color w:val="000000"/>
          <w:sz w:val="27"/>
          <w:szCs w:val="27"/>
          <w:lang w:val="hy-AM"/>
        </w:rPr>
        <w:t>հունվարի 26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>-ին</w:t>
      </w:r>
      <w:r w:rsidR="002E1D7F" w:rsidRPr="007E1EF4">
        <w:rPr>
          <w:rFonts w:ascii="GHEA Grapalat" w:hAnsi="GHEA Grapalat"/>
          <w:color w:val="000000"/>
          <w:sz w:val="27"/>
          <w:szCs w:val="27"/>
          <w:lang w:val="hy-AM"/>
        </w:rPr>
        <w:t>,</w:t>
      </w:r>
      <w:r w:rsidR="005924E1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փետրվարի </w:t>
      </w:r>
      <w:r w:rsidR="002E1D7F" w:rsidRPr="007E1EF4">
        <w:rPr>
          <w:rFonts w:ascii="GHEA Grapalat" w:hAnsi="GHEA Grapalat"/>
          <w:color w:val="000000"/>
          <w:sz w:val="27"/>
          <w:szCs w:val="27"/>
          <w:lang w:val="hy-AM"/>
        </w:rPr>
        <w:t>1-ին, 8-ին, 20-ին</w:t>
      </w:r>
      <w:r w:rsidR="009D5901">
        <w:rPr>
          <w:rFonts w:ascii="GHEA Grapalat" w:hAnsi="GHEA Grapalat"/>
          <w:color w:val="000000"/>
          <w:sz w:val="27"/>
          <w:szCs w:val="27"/>
          <w:lang w:val="hy-AM"/>
        </w:rPr>
        <w:t>,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2</w:t>
      </w:r>
      <w:r w:rsidR="004E6EC8" w:rsidRPr="007E1EF4">
        <w:rPr>
          <w:rFonts w:ascii="GHEA Grapalat" w:hAnsi="GHEA Grapalat"/>
          <w:color w:val="000000"/>
          <w:sz w:val="27"/>
          <w:szCs w:val="27"/>
          <w:lang w:val="hy-AM"/>
        </w:rPr>
        <w:t>1</w:t>
      </w:r>
      <w:r w:rsidR="00B93B54" w:rsidRPr="007E1EF4">
        <w:rPr>
          <w:rFonts w:ascii="GHEA Grapalat" w:hAnsi="GHEA Grapalat"/>
          <w:color w:val="000000"/>
          <w:sz w:val="27"/>
          <w:szCs w:val="27"/>
          <w:lang w:val="hy-AM"/>
        </w:rPr>
        <w:t>-ին</w:t>
      </w:r>
      <w:r w:rsidR="00AC5A06">
        <w:rPr>
          <w:rFonts w:ascii="GHEA Grapalat" w:hAnsi="GHEA Grapalat"/>
          <w:color w:val="000000"/>
          <w:sz w:val="27"/>
          <w:szCs w:val="27"/>
          <w:lang w:val="hy-AM"/>
        </w:rPr>
        <w:t xml:space="preserve"> և 26-ին</w:t>
      </w:r>
      <w:r w:rsidR="004E6EC8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113BC2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ՀՀ ՏԿԵՆ ֆինանսական, հաշվապահական հաշվառման և համայնքային բյուջեների վարչության համայնքային բյուջեների բաժնի պետ Լորիս Մուրադյանը և ՀՀ ֆինանսների նախարարության գործընկերները մասնակցել են </w:t>
      </w:r>
      <w:r w:rsidR="00645E53">
        <w:rPr>
          <w:rFonts w:ascii="GHEA Grapalat" w:hAnsi="GHEA Grapalat"/>
          <w:color w:val="000000"/>
          <w:sz w:val="27"/>
          <w:szCs w:val="27"/>
          <w:lang w:val="hy-AM"/>
        </w:rPr>
        <w:t>վերո</w:t>
      </w:r>
      <w:r w:rsidR="00113BC2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նշյալ համայնքներում մասնակցային բյուջետավորման գործընթացի </w:t>
      </w:r>
      <w:r w:rsidR="00FC23B0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շրջանակներում </w:t>
      </w:r>
      <w:r w:rsidR="00C0664A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սուբվենցիոն ծրագրերի իրականացման </w:t>
      </w:r>
      <w:r w:rsidR="00D21726">
        <w:rPr>
          <w:rFonts w:ascii="GHEA Grapalat" w:hAnsi="GHEA Grapalat"/>
          <w:color w:val="000000"/>
          <w:sz w:val="27"/>
          <w:szCs w:val="27"/>
          <w:lang w:val="hy-AM"/>
        </w:rPr>
        <w:t>համար</w:t>
      </w:r>
      <w:r w:rsidR="00C0664A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785BF9" w:rsidRPr="007E1EF4">
        <w:rPr>
          <w:rFonts w:ascii="GHEA Grapalat" w:hAnsi="GHEA Grapalat"/>
          <w:color w:val="000000"/>
          <w:sz w:val="27"/>
          <w:szCs w:val="27"/>
          <w:lang w:val="hy-AM"/>
        </w:rPr>
        <w:t>քաղաքացիների կողմից ներկայացված առաջարկ</w:t>
      </w:r>
      <w:r w:rsidR="00C0664A" w:rsidRPr="007E1EF4">
        <w:rPr>
          <w:rFonts w:ascii="GHEA Grapalat" w:hAnsi="GHEA Grapalat"/>
          <w:color w:val="000000"/>
          <w:sz w:val="27"/>
          <w:szCs w:val="27"/>
          <w:lang w:val="hy-AM"/>
        </w:rPr>
        <w:t>-</w:t>
      </w:r>
      <w:r w:rsidR="00C0664A">
        <w:rPr>
          <w:rFonts w:ascii="GHEA Grapalat" w:hAnsi="GHEA Grapalat"/>
          <w:color w:val="000000"/>
          <w:sz w:val="27"/>
          <w:szCs w:val="27"/>
          <w:lang w:val="hy-AM"/>
        </w:rPr>
        <w:t>նախագծերի</w:t>
      </w:r>
      <w:r w:rsid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առնչությամբ կազմակերպված</w:t>
      </w:r>
      <w:r w:rsidR="00785BF9"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հանրային քննարկ</w:t>
      </w:r>
      <w:r w:rsidR="00683852">
        <w:rPr>
          <w:rFonts w:ascii="GHEA Grapalat" w:hAnsi="GHEA Grapalat"/>
          <w:color w:val="000000"/>
          <w:sz w:val="27"/>
          <w:szCs w:val="27"/>
          <w:lang w:val="hy-AM"/>
        </w:rPr>
        <w:t>ումներին:</w:t>
      </w:r>
    </w:p>
    <w:p w14:paraId="081DB90E" w14:textId="13EE032E" w:rsidR="00785BF9" w:rsidRDefault="003D2465" w:rsidP="006527B4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7"/>
          <w:szCs w:val="27"/>
          <w:lang w:val="hy-AM"/>
        </w:rPr>
      </w:pPr>
      <w:r w:rsidRPr="007E1EF4">
        <w:rPr>
          <w:rFonts w:ascii="GHEA Grapalat" w:hAnsi="GHEA Grapalat"/>
          <w:color w:val="000000"/>
          <w:sz w:val="27"/>
          <w:szCs w:val="27"/>
          <w:lang w:val="hy-AM"/>
        </w:rPr>
        <w:t>Հանդիպ</w:t>
      </w:r>
      <w:r w:rsidR="00683852">
        <w:rPr>
          <w:rFonts w:ascii="GHEA Grapalat" w:hAnsi="GHEA Grapalat"/>
          <w:color w:val="000000"/>
          <w:sz w:val="27"/>
          <w:szCs w:val="27"/>
          <w:lang w:val="hy-AM"/>
        </w:rPr>
        <w:t>ումներ</w:t>
      </w:r>
      <w:r w:rsidR="000012BE">
        <w:rPr>
          <w:rFonts w:ascii="GHEA Grapalat" w:hAnsi="GHEA Grapalat"/>
          <w:color w:val="000000"/>
          <w:sz w:val="27"/>
          <w:szCs w:val="27"/>
          <w:lang w:val="hy-AM"/>
        </w:rPr>
        <w:t>ին</w:t>
      </w:r>
      <w:r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ներկա </w:t>
      </w:r>
      <w:r w:rsidR="006527B4">
        <w:rPr>
          <w:rFonts w:ascii="GHEA Grapalat" w:hAnsi="GHEA Grapalat"/>
          <w:color w:val="000000"/>
          <w:sz w:val="27"/>
          <w:szCs w:val="27"/>
          <w:lang w:val="hy-AM"/>
        </w:rPr>
        <w:t>էին</w:t>
      </w:r>
      <w:r w:rsidR="00AA3A1E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Pr="007E1EF4">
        <w:rPr>
          <w:rFonts w:ascii="GHEA Grapalat" w:hAnsi="GHEA Grapalat"/>
          <w:color w:val="000000"/>
          <w:sz w:val="27"/>
          <w:szCs w:val="27"/>
          <w:lang w:val="hy-AM"/>
        </w:rPr>
        <w:t>մասնակցային բյուջետավորման գործընթացի կառավարումն ապահովող հանձնաժողովը, ավագանու անդամներ</w:t>
      </w:r>
      <w:r w:rsidR="008A48EE">
        <w:rPr>
          <w:rFonts w:ascii="GHEA Grapalat" w:hAnsi="GHEA Grapalat"/>
          <w:color w:val="000000"/>
          <w:sz w:val="27"/>
          <w:szCs w:val="27"/>
          <w:lang w:val="hy-AM"/>
        </w:rPr>
        <w:t>,</w:t>
      </w:r>
      <w:r w:rsidRPr="007E1EF4">
        <w:rPr>
          <w:rFonts w:ascii="GHEA Grapalat" w:hAnsi="GHEA Grapalat"/>
          <w:color w:val="000000"/>
          <w:sz w:val="27"/>
          <w:szCs w:val="27"/>
          <w:lang w:val="hy-AM"/>
        </w:rPr>
        <w:t xml:space="preserve"> առաջարկ-նախագծեր ներկայացրած քաղաքացիներ</w:t>
      </w:r>
      <w:r w:rsidR="004117B7">
        <w:rPr>
          <w:rFonts w:ascii="GHEA Grapalat" w:hAnsi="GHEA Grapalat"/>
          <w:color w:val="000000"/>
          <w:sz w:val="27"/>
          <w:szCs w:val="27"/>
          <w:lang w:val="hy-AM"/>
        </w:rPr>
        <w:t>,</w:t>
      </w:r>
      <w:r w:rsidR="00EA3C54">
        <w:rPr>
          <w:rFonts w:ascii="GHEA Grapalat" w:hAnsi="GHEA Grapalat"/>
          <w:color w:val="000000"/>
          <w:sz w:val="27"/>
          <w:szCs w:val="27"/>
          <w:lang w:val="hy-AM"/>
        </w:rPr>
        <w:t xml:space="preserve"> համայնք</w:t>
      </w:r>
      <w:r w:rsidR="00184686">
        <w:rPr>
          <w:rFonts w:ascii="GHEA Grapalat" w:hAnsi="GHEA Grapalat"/>
          <w:color w:val="000000"/>
          <w:sz w:val="27"/>
          <w:szCs w:val="27"/>
          <w:lang w:val="hy-AM"/>
        </w:rPr>
        <w:t>ներ</w:t>
      </w:r>
      <w:r w:rsidR="00EA3C54">
        <w:rPr>
          <w:rFonts w:ascii="GHEA Grapalat" w:hAnsi="GHEA Grapalat"/>
          <w:color w:val="000000"/>
          <w:sz w:val="27"/>
          <w:szCs w:val="27"/>
          <w:lang w:val="hy-AM"/>
        </w:rPr>
        <w:t xml:space="preserve">ի </w:t>
      </w:r>
      <w:r w:rsidR="00184686">
        <w:rPr>
          <w:rFonts w:ascii="GHEA Grapalat" w:hAnsi="GHEA Grapalat"/>
          <w:color w:val="000000"/>
          <w:sz w:val="27"/>
          <w:szCs w:val="27"/>
          <w:lang w:val="hy-AM"/>
        </w:rPr>
        <w:t xml:space="preserve">ակտիվ </w:t>
      </w:r>
      <w:r w:rsidR="00EA3C54">
        <w:rPr>
          <w:rFonts w:ascii="GHEA Grapalat" w:hAnsi="GHEA Grapalat"/>
          <w:color w:val="000000"/>
          <w:sz w:val="27"/>
          <w:szCs w:val="27"/>
          <w:lang w:val="hy-AM"/>
        </w:rPr>
        <w:t>բնակիչներ</w:t>
      </w:r>
      <w:r w:rsidR="00184686">
        <w:rPr>
          <w:rFonts w:ascii="GHEA Grapalat" w:hAnsi="GHEA Grapalat"/>
          <w:color w:val="000000"/>
          <w:sz w:val="27"/>
          <w:szCs w:val="27"/>
          <w:lang w:val="hy-AM"/>
        </w:rPr>
        <w:t xml:space="preserve"> և </w:t>
      </w:r>
      <w:r w:rsidR="00184686" w:rsidRPr="00184686">
        <w:rPr>
          <w:rFonts w:ascii="GHEA Grapalat" w:hAnsi="GHEA Grapalat"/>
          <w:color w:val="000000"/>
          <w:sz w:val="27"/>
          <w:szCs w:val="27"/>
          <w:lang w:val="hy-AM"/>
        </w:rPr>
        <w:t>հասարակական կազմակերպությունների ներկայացուցիչներ։</w:t>
      </w:r>
      <w:r w:rsidR="00184686" w:rsidRPr="00184686">
        <w:rPr>
          <w:rFonts w:ascii="Calibri" w:hAnsi="Calibri" w:cs="Calibri"/>
          <w:color w:val="000000"/>
          <w:sz w:val="27"/>
          <w:szCs w:val="27"/>
          <w:lang w:val="hy-AM"/>
        </w:rPr>
        <w:t> </w:t>
      </w:r>
    </w:p>
    <w:p w14:paraId="03469FBA" w14:textId="77777777" w:rsidR="0003200D" w:rsidRDefault="00D3021E" w:rsidP="0003200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7"/>
          <w:szCs w:val="27"/>
          <w:lang w:val="hy-AM"/>
        </w:rPr>
      </w:pPr>
      <w:r w:rsidRPr="000B69F1">
        <w:rPr>
          <w:rFonts w:ascii="GHEA Grapalat" w:hAnsi="GHEA Grapalat"/>
          <w:color w:val="000000"/>
          <w:sz w:val="27"/>
          <w:szCs w:val="27"/>
          <w:lang w:val="hy-AM"/>
        </w:rPr>
        <w:t>Արմավիրում հանրային քննարկման</w:t>
      </w:r>
      <w:r w:rsidR="00CC3FCD">
        <w:rPr>
          <w:rFonts w:ascii="GHEA Grapalat" w:hAnsi="GHEA Grapalat"/>
          <w:color w:val="000000"/>
          <w:sz w:val="27"/>
          <w:szCs w:val="27"/>
          <w:lang w:val="hy-AM"/>
        </w:rPr>
        <w:t>ն</w:t>
      </w:r>
      <w:r w:rsidRPr="000B69F1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CC3FCD" w:rsidRPr="000B69F1">
        <w:rPr>
          <w:rFonts w:ascii="GHEA Grapalat" w:hAnsi="GHEA Grapalat"/>
          <w:color w:val="000000"/>
          <w:sz w:val="27"/>
          <w:szCs w:val="27"/>
          <w:lang w:val="hy-AM"/>
        </w:rPr>
        <w:t xml:space="preserve">առցանց էլեկտրոնային հարթակի միջոցով </w:t>
      </w:r>
      <w:r w:rsidR="00F53DD6">
        <w:rPr>
          <w:rFonts w:ascii="GHEA Grapalat" w:hAnsi="GHEA Grapalat"/>
          <w:color w:val="000000"/>
          <w:sz w:val="27"/>
          <w:szCs w:val="27"/>
          <w:lang w:val="hy-AM"/>
        </w:rPr>
        <w:t>միացել էին նաև</w:t>
      </w:r>
      <w:r w:rsidR="00F07D0B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317A4E">
        <w:rPr>
          <w:rFonts w:ascii="GHEA Grapalat" w:hAnsi="GHEA Grapalat"/>
          <w:color w:val="000000"/>
          <w:sz w:val="27"/>
          <w:szCs w:val="27"/>
          <w:lang w:val="hy-AM"/>
        </w:rPr>
        <w:t xml:space="preserve">ՌԴ ֆինանսների նախարարության </w:t>
      </w:r>
      <w:r w:rsidR="00F07D0B" w:rsidRPr="00F07D0B">
        <w:rPr>
          <w:rFonts w:ascii="GHEA Grapalat" w:hAnsi="GHEA Grapalat"/>
          <w:color w:val="000000"/>
          <w:sz w:val="27"/>
          <w:szCs w:val="27"/>
          <w:lang w:val="hy-AM"/>
        </w:rPr>
        <w:t xml:space="preserve">Ֆինանսական գիտահետազոտական </w:t>
      </w:r>
      <w:r w:rsidR="00F07D0B" w:rsidRPr="00F07D0B">
        <w:rPr>
          <w:rFonts w:ascii="Cambria Math" w:hAnsi="Cambria Math" w:cs="Cambria Math"/>
          <w:color w:val="000000"/>
          <w:sz w:val="27"/>
          <w:szCs w:val="27"/>
          <w:lang w:val="hy-AM"/>
        </w:rPr>
        <w:t>​​</w:t>
      </w:r>
      <w:r w:rsidR="00F07D0B" w:rsidRPr="00F07D0B">
        <w:rPr>
          <w:rFonts w:ascii="GHEA Grapalat" w:hAnsi="GHEA Grapalat" w:cs="GHEA Grapalat"/>
          <w:color w:val="000000"/>
          <w:sz w:val="27"/>
          <w:szCs w:val="27"/>
          <w:lang w:val="hy-AM"/>
        </w:rPr>
        <w:t>ինստիտուտ</w:t>
      </w:r>
      <w:r w:rsidR="004B3730">
        <w:rPr>
          <w:rFonts w:ascii="GHEA Grapalat" w:hAnsi="GHEA Grapalat" w:cs="GHEA Grapalat"/>
          <w:color w:val="000000"/>
          <w:sz w:val="27"/>
          <w:szCs w:val="27"/>
          <w:lang w:val="hy-AM"/>
        </w:rPr>
        <w:t>ի</w:t>
      </w:r>
      <w:r w:rsidR="00E85D36">
        <w:rPr>
          <w:rFonts w:ascii="GHEA Grapalat" w:hAnsi="GHEA Grapalat" w:cs="GHEA Grapalat"/>
          <w:color w:val="000000"/>
          <w:sz w:val="27"/>
          <w:szCs w:val="27"/>
          <w:lang w:val="hy-AM"/>
        </w:rPr>
        <w:t xml:space="preserve"> (</w:t>
      </w:r>
      <w:r w:rsidR="00E85D36" w:rsidRPr="00E85D36">
        <w:rPr>
          <w:rFonts w:ascii="GHEA Grapalat" w:hAnsi="GHEA Grapalat" w:cs="GHEA Grapalat"/>
          <w:color w:val="000000"/>
          <w:sz w:val="27"/>
          <w:szCs w:val="27"/>
          <w:lang w:val="hy-AM"/>
        </w:rPr>
        <w:t>НИФИ)</w:t>
      </w:r>
      <w:r w:rsidRPr="000B69F1">
        <w:rPr>
          <w:rFonts w:ascii="GHEA Grapalat" w:hAnsi="GHEA Grapalat"/>
          <w:color w:val="000000"/>
          <w:sz w:val="27"/>
          <w:szCs w:val="27"/>
          <w:lang w:val="hy-AM"/>
        </w:rPr>
        <w:t xml:space="preserve"> փորձագետներ</w:t>
      </w:r>
      <w:r w:rsidR="004B3730">
        <w:rPr>
          <w:rFonts w:ascii="GHEA Grapalat" w:hAnsi="GHEA Grapalat"/>
          <w:color w:val="000000"/>
          <w:sz w:val="27"/>
          <w:szCs w:val="27"/>
          <w:lang w:val="hy-AM"/>
        </w:rPr>
        <w:t>ը` ներկայացնելով միջազգային պրակտիկայում մասնակցային բյուջետավորման</w:t>
      </w:r>
      <w:r w:rsidR="00781A98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7547E9">
        <w:rPr>
          <w:rFonts w:ascii="GHEA Grapalat" w:hAnsi="GHEA Grapalat"/>
          <w:color w:val="000000"/>
          <w:sz w:val="27"/>
          <w:szCs w:val="27"/>
          <w:lang w:val="hy-AM"/>
        </w:rPr>
        <w:t>ընթացակարգերին</w:t>
      </w:r>
      <w:r w:rsidR="00C768D6">
        <w:rPr>
          <w:rFonts w:ascii="GHEA Grapalat" w:hAnsi="GHEA Grapalat"/>
          <w:color w:val="000000"/>
          <w:sz w:val="27"/>
          <w:szCs w:val="27"/>
          <w:lang w:val="hy-AM"/>
        </w:rPr>
        <w:t xml:space="preserve"> առնչվող </w:t>
      </w:r>
      <w:r w:rsidR="00781A98">
        <w:rPr>
          <w:rFonts w:ascii="GHEA Grapalat" w:hAnsi="GHEA Grapalat"/>
          <w:color w:val="000000"/>
          <w:sz w:val="27"/>
          <w:szCs w:val="27"/>
          <w:lang w:val="hy-AM"/>
        </w:rPr>
        <w:t>փորձ</w:t>
      </w:r>
      <w:r w:rsidR="00C768D6">
        <w:rPr>
          <w:rFonts w:ascii="GHEA Grapalat" w:hAnsi="GHEA Grapalat"/>
          <w:color w:val="000000"/>
          <w:sz w:val="27"/>
          <w:szCs w:val="27"/>
          <w:lang w:val="hy-AM"/>
        </w:rPr>
        <w:t>ը</w:t>
      </w:r>
      <w:r w:rsidRPr="000B69F1">
        <w:rPr>
          <w:rFonts w:ascii="GHEA Grapalat" w:hAnsi="GHEA Grapalat"/>
          <w:color w:val="000000"/>
          <w:sz w:val="27"/>
          <w:szCs w:val="27"/>
          <w:lang w:val="hy-AM"/>
        </w:rPr>
        <w:t>:</w:t>
      </w:r>
      <w:r w:rsidR="004F612B" w:rsidRPr="004F612B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</w:p>
    <w:p w14:paraId="240CAC0E" w14:textId="761873D9" w:rsidR="00D3021E" w:rsidRPr="004F612B" w:rsidRDefault="007615FB" w:rsidP="0003200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7"/>
          <w:szCs w:val="27"/>
          <w:lang w:val="hy-AM"/>
        </w:rPr>
      </w:pPr>
      <w:r>
        <w:rPr>
          <w:rFonts w:ascii="GHEA Grapalat" w:hAnsi="GHEA Grapalat"/>
          <w:color w:val="000000"/>
          <w:sz w:val="27"/>
          <w:szCs w:val="27"/>
          <w:lang w:val="hy-AM"/>
        </w:rPr>
        <w:t>Ռուս փ</w:t>
      </w:r>
      <w:r w:rsidR="004F612B" w:rsidRPr="004F612B">
        <w:rPr>
          <w:rFonts w:ascii="GHEA Grapalat" w:hAnsi="GHEA Grapalat"/>
          <w:color w:val="000000"/>
          <w:sz w:val="27"/>
          <w:szCs w:val="27"/>
          <w:lang w:val="hy-AM"/>
        </w:rPr>
        <w:t xml:space="preserve">որձագետների հետ քննարկվեց </w:t>
      </w:r>
      <w:r w:rsidR="001C76A2">
        <w:rPr>
          <w:rFonts w:ascii="GHEA Grapalat" w:hAnsi="GHEA Grapalat"/>
          <w:color w:val="000000"/>
          <w:sz w:val="27"/>
          <w:szCs w:val="27"/>
          <w:lang w:val="hy-AM"/>
        </w:rPr>
        <w:t xml:space="preserve">նաև </w:t>
      </w:r>
      <w:r w:rsidR="004F612B" w:rsidRPr="004F612B">
        <w:rPr>
          <w:rFonts w:ascii="GHEA Grapalat" w:hAnsi="GHEA Grapalat"/>
          <w:color w:val="000000"/>
          <w:sz w:val="27"/>
          <w:szCs w:val="27"/>
          <w:lang w:val="hy-AM"/>
        </w:rPr>
        <w:t xml:space="preserve">մասնակցային բյուջետավորման գործընթացի արդյունավետությունը, առավելությունները, ծրագրի իրականացման ընթացքում </w:t>
      </w:r>
      <w:r w:rsidR="0003200D">
        <w:rPr>
          <w:rFonts w:ascii="GHEA Grapalat" w:hAnsi="GHEA Grapalat"/>
          <w:color w:val="000000"/>
          <w:sz w:val="27"/>
          <w:szCs w:val="27"/>
          <w:lang w:val="hy-AM"/>
        </w:rPr>
        <w:t>հնարավոր</w:t>
      </w:r>
      <w:r w:rsidR="004F612B" w:rsidRPr="004F612B">
        <w:rPr>
          <w:rFonts w:ascii="GHEA Grapalat" w:hAnsi="GHEA Grapalat"/>
          <w:color w:val="000000"/>
          <w:sz w:val="27"/>
          <w:szCs w:val="27"/>
          <w:lang w:val="hy-AM"/>
        </w:rPr>
        <w:t xml:space="preserve"> խնդիրները</w:t>
      </w:r>
      <w:r>
        <w:rPr>
          <w:rFonts w:ascii="GHEA Grapalat" w:hAnsi="GHEA Grapalat"/>
          <w:color w:val="000000"/>
          <w:sz w:val="27"/>
          <w:szCs w:val="27"/>
          <w:lang w:val="hy-AM"/>
        </w:rPr>
        <w:t xml:space="preserve">, </w:t>
      </w:r>
      <w:r w:rsidR="006E4C9A">
        <w:rPr>
          <w:rFonts w:ascii="GHEA Grapalat" w:hAnsi="GHEA Grapalat"/>
          <w:color w:val="000000"/>
          <w:sz w:val="27"/>
          <w:szCs w:val="27"/>
          <w:lang w:val="hy-AM"/>
        </w:rPr>
        <w:t>կազմակերպվեց</w:t>
      </w:r>
      <w:r w:rsidR="004F612B" w:rsidRPr="004F612B">
        <w:rPr>
          <w:rFonts w:ascii="GHEA Grapalat" w:hAnsi="GHEA Grapalat"/>
          <w:color w:val="000000"/>
          <w:sz w:val="27"/>
          <w:szCs w:val="27"/>
          <w:lang w:val="hy-AM"/>
        </w:rPr>
        <w:t xml:space="preserve"> արդյունավետ խորհրդատվություն:</w:t>
      </w:r>
    </w:p>
    <w:p w14:paraId="5AA7C971" w14:textId="2362F192" w:rsidR="00D01701" w:rsidRDefault="00D01701" w:rsidP="0073577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7"/>
          <w:szCs w:val="27"/>
          <w:lang w:val="hy-AM"/>
        </w:rPr>
      </w:pP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 xml:space="preserve">Հանրային քննարկմանը </w:t>
      </w:r>
      <w:r w:rsidR="00AA3A1E">
        <w:rPr>
          <w:rFonts w:ascii="GHEA Grapalat" w:hAnsi="GHEA Grapalat"/>
          <w:color w:val="000000"/>
          <w:sz w:val="27"/>
          <w:szCs w:val="27"/>
          <w:lang w:val="hy-AM"/>
        </w:rPr>
        <w:t>ծ</w:t>
      </w: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>րագրային առաջարկներ</w:t>
      </w:r>
      <w:r w:rsidR="00653EB7">
        <w:rPr>
          <w:rFonts w:ascii="GHEA Grapalat" w:hAnsi="GHEA Grapalat"/>
          <w:color w:val="000000"/>
          <w:sz w:val="27"/>
          <w:szCs w:val="27"/>
          <w:lang w:val="hy-AM"/>
        </w:rPr>
        <w:t>ի</w:t>
      </w: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653EB7">
        <w:rPr>
          <w:rFonts w:ascii="GHEA Grapalat" w:hAnsi="GHEA Grapalat"/>
          <w:color w:val="000000"/>
          <w:sz w:val="27"/>
          <w:szCs w:val="27"/>
          <w:lang w:val="hy-AM"/>
        </w:rPr>
        <w:t xml:space="preserve">հեղինակ </w:t>
      </w:r>
      <w:r w:rsidR="006E37E7">
        <w:rPr>
          <w:rFonts w:ascii="GHEA Grapalat" w:hAnsi="GHEA Grapalat"/>
          <w:color w:val="000000"/>
          <w:sz w:val="27"/>
          <w:szCs w:val="27"/>
          <w:lang w:val="hy-AM"/>
        </w:rPr>
        <w:t>համա</w:t>
      </w:r>
      <w:r w:rsidR="00EC306F">
        <w:rPr>
          <w:rFonts w:ascii="GHEA Grapalat" w:hAnsi="GHEA Grapalat"/>
          <w:color w:val="000000"/>
          <w:sz w:val="27"/>
          <w:szCs w:val="27"/>
          <w:lang w:val="hy-AM"/>
        </w:rPr>
        <w:t>յ</w:t>
      </w:r>
      <w:r w:rsidR="006E37E7">
        <w:rPr>
          <w:rFonts w:ascii="GHEA Grapalat" w:hAnsi="GHEA Grapalat"/>
          <w:color w:val="000000"/>
          <w:sz w:val="27"/>
          <w:szCs w:val="27"/>
          <w:lang w:val="hy-AM"/>
        </w:rPr>
        <w:t xml:space="preserve">նքի </w:t>
      </w:r>
      <w:r w:rsidR="00653EB7">
        <w:rPr>
          <w:rFonts w:ascii="GHEA Grapalat" w:hAnsi="GHEA Grapalat"/>
          <w:color w:val="000000"/>
          <w:sz w:val="27"/>
          <w:szCs w:val="27"/>
          <w:lang w:val="hy-AM"/>
        </w:rPr>
        <w:t>բնակի</w:t>
      </w:r>
      <w:r w:rsidR="006E37E7">
        <w:rPr>
          <w:rFonts w:ascii="GHEA Grapalat" w:hAnsi="GHEA Grapalat"/>
          <w:color w:val="000000"/>
          <w:sz w:val="27"/>
          <w:szCs w:val="27"/>
          <w:lang w:val="hy-AM"/>
        </w:rPr>
        <w:t xml:space="preserve">չները </w:t>
      </w: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>ներկայացր</w:t>
      </w:r>
      <w:r w:rsidR="001A1928">
        <w:rPr>
          <w:rFonts w:ascii="GHEA Grapalat" w:hAnsi="GHEA Grapalat"/>
          <w:color w:val="000000"/>
          <w:sz w:val="27"/>
          <w:szCs w:val="27"/>
          <w:lang w:val="hy-AM"/>
        </w:rPr>
        <w:t>եցին</w:t>
      </w: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 xml:space="preserve"> իրենց նախագծեր</w:t>
      </w:r>
      <w:r w:rsidR="00AA3A1E">
        <w:rPr>
          <w:rFonts w:ascii="GHEA Grapalat" w:hAnsi="GHEA Grapalat"/>
          <w:color w:val="000000"/>
          <w:sz w:val="27"/>
          <w:szCs w:val="27"/>
          <w:lang w:val="hy-AM"/>
        </w:rPr>
        <w:t>ը, դրանց</w:t>
      </w:r>
      <w:r w:rsidRPr="00D01701">
        <w:rPr>
          <w:rFonts w:ascii="GHEA Grapalat" w:hAnsi="GHEA Grapalat"/>
          <w:color w:val="000000"/>
          <w:sz w:val="27"/>
          <w:szCs w:val="27"/>
          <w:lang w:val="hy-AM"/>
        </w:rPr>
        <w:t xml:space="preserve"> նպատակը, կարևորությունը, ակնկալվող արդյունքները:</w:t>
      </w:r>
      <w:r w:rsidR="002B7026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</w:p>
    <w:p w14:paraId="5BC64D46" w14:textId="6685F704" w:rsidR="00A12A53" w:rsidRDefault="00AC3572" w:rsidP="0073577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7"/>
          <w:szCs w:val="27"/>
          <w:lang w:val="hy-AM"/>
        </w:rPr>
      </w:pPr>
      <w:r>
        <w:rPr>
          <w:rFonts w:ascii="GHEA Grapalat" w:hAnsi="GHEA Grapalat"/>
          <w:color w:val="000000"/>
          <w:sz w:val="27"/>
          <w:szCs w:val="27"/>
          <w:lang w:val="hy-AM"/>
        </w:rPr>
        <w:t xml:space="preserve">Ներկայացված առաջարկ-նախագծերը </w:t>
      </w:r>
      <w:r w:rsidR="002B0E87">
        <w:rPr>
          <w:rFonts w:ascii="GHEA Grapalat" w:hAnsi="GHEA Grapalat"/>
          <w:color w:val="000000"/>
          <w:sz w:val="27"/>
          <w:szCs w:val="27"/>
          <w:lang w:val="hy-AM"/>
        </w:rPr>
        <w:t xml:space="preserve">վերաբերում էին </w:t>
      </w:r>
      <w:r w:rsidR="002B0E87" w:rsidRPr="002B0E87">
        <w:rPr>
          <w:rFonts w:ascii="GHEA Grapalat" w:hAnsi="GHEA Grapalat"/>
          <w:color w:val="000000"/>
          <w:sz w:val="27"/>
          <w:szCs w:val="27"/>
          <w:lang w:val="hy-AM"/>
        </w:rPr>
        <w:t>ժամանցային</w:t>
      </w:r>
      <w:r w:rsidR="001A1928">
        <w:rPr>
          <w:rFonts w:ascii="GHEA Grapalat" w:hAnsi="GHEA Grapalat"/>
          <w:color w:val="000000"/>
          <w:sz w:val="27"/>
          <w:szCs w:val="27"/>
          <w:lang w:val="hy-AM"/>
        </w:rPr>
        <w:t>,</w:t>
      </w:r>
      <w:r w:rsidR="002B0E87" w:rsidRPr="002B0E87">
        <w:rPr>
          <w:rFonts w:ascii="GHEA Grapalat" w:hAnsi="GHEA Grapalat"/>
          <w:color w:val="000000"/>
          <w:sz w:val="27"/>
          <w:szCs w:val="27"/>
          <w:lang w:val="hy-AM"/>
        </w:rPr>
        <w:t xml:space="preserve">  </w:t>
      </w:r>
      <w:r w:rsidR="00981E68" w:rsidRPr="00981E68">
        <w:rPr>
          <w:rFonts w:ascii="GHEA Grapalat" w:hAnsi="GHEA Grapalat"/>
          <w:color w:val="000000"/>
          <w:sz w:val="27"/>
          <w:szCs w:val="27"/>
          <w:lang w:val="hy-AM"/>
        </w:rPr>
        <w:t>ոռոգման համակարգի կառուցման,</w:t>
      </w:r>
      <w:r w:rsidR="00981E68">
        <w:rPr>
          <w:rFonts w:ascii="GHEA Grapalat" w:hAnsi="GHEA Grapalat"/>
          <w:color w:val="000000"/>
          <w:sz w:val="27"/>
          <w:szCs w:val="27"/>
          <w:lang w:val="hy-AM"/>
        </w:rPr>
        <w:t xml:space="preserve"> ճանապարհաշինության</w:t>
      </w:r>
      <w:r w:rsidR="00981E68" w:rsidRPr="00981E68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="00A43B54">
        <w:rPr>
          <w:rFonts w:ascii="GHEA Grapalat" w:hAnsi="GHEA Grapalat"/>
          <w:color w:val="000000"/>
          <w:sz w:val="27"/>
          <w:szCs w:val="27"/>
          <w:lang w:val="hy-AM"/>
        </w:rPr>
        <w:t xml:space="preserve">և այլ </w:t>
      </w:r>
      <w:r w:rsidR="00476C0E">
        <w:rPr>
          <w:rFonts w:ascii="GHEA Grapalat" w:hAnsi="GHEA Grapalat"/>
          <w:color w:val="000000"/>
          <w:sz w:val="27"/>
          <w:szCs w:val="27"/>
          <w:lang w:val="hy-AM"/>
        </w:rPr>
        <w:t>ոլորտներին:</w:t>
      </w:r>
    </w:p>
    <w:p w14:paraId="29CCC560" w14:textId="3C624598" w:rsidR="0020269E" w:rsidRPr="002B0E87" w:rsidRDefault="0020269E" w:rsidP="0020269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7"/>
          <w:szCs w:val="27"/>
          <w:lang w:val="hy-AM"/>
        </w:rPr>
      </w:pPr>
      <w:r w:rsidRPr="00EE29CC">
        <w:rPr>
          <w:rFonts w:ascii="GHEA Grapalat" w:hAnsi="GHEA Grapalat"/>
          <w:color w:val="000000"/>
          <w:sz w:val="27"/>
          <w:szCs w:val="27"/>
          <w:lang w:val="hy-AM"/>
        </w:rPr>
        <w:t>Ծրագերի իրականցումն ապահովելու վերաբերյալ տեղի ունեց</w:t>
      </w:r>
      <w:r>
        <w:rPr>
          <w:rFonts w:ascii="GHEA Grapalat" w:hAnsi="GHEA Grapalat"/>
          <w:color w:val="000000"/>
          <w:sz w:val="27"/>
          <w:szCs w:val="27"/>
          <w:lang w:val="hy-AM"/>
        </w:rPr>
        <w:t>ան</w:t>
      </w:r>
      <w:r w:rsidRPr="00EE29CC">
        <w:rPr>
          <w:rFonts w:ascii="GHEA Grapalat" w:hAnsi="GHEA Grapalat"/>
          <w:color w:val="000000"/>
          <w:sz w:val="27"/>
          <w:szCs w:val="27"/>
          <w:lang w:val="hy-AM"/>
        </w:rPr>
        <w:t xml:space="preserve"> բովանդակային քննարկումներ և խորհրդատվություններ։</w:t>
      </w:r>
    </w:p>
    <w:p w14:paraId="3FD803E6" w14:textId="3CB1D1B6" w:rsidR="003C433A" w:rsidRPr="000C7155" w:rsidRDefault="0020269E" w:rsidP="000C7155">
      <w:pPr>
        <w:pStyle w:val="NormalWeb"/>
        <w:spacing w:before="0" w:beforeAutospacing="0" w:after="0" w:afterAutospacing="0"/>
        <w:ind w:firstLine="708"/>
        <w:jc w:val="both"/>
        <w:rPr>
          <w:rFonts w:ascii="Segoe UI" w:hAnsi="Segoe UI" w:cs="Segoe UI"/>
          <w:color w:val="3B3B3B"/>
          <w:sz w:val="23"/>
          <w:szCs w:val="23"/>
          <w:lang w:val="hy-AM"/>
        </w:rPr>
      </w:pP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>Սահմանված չափանիշներին համա</w:t>
      </w:r>
      <w:r w:rsidR="0045798D">
        <w:rPr>
          <w:rFonts w:ascii="GHEA Grapalat" w:hAnsi="GHEA Grapalat"/>
          <w:color w:val="000000"/>
          <w:sz w:val="27"/>
          <w:szCs w:val="27"/>
          <w:lang w:val="hy-AM"/>
        </w:rPr>
        <w:t>պ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 xml:space="preserve">ատասխանող և հանրային քննարկում անցած </w:t>
      </w:r>
      <w:r w:rsidRPr="00B1388E">
        <w:rPr>
          <w:rFonts w:ascii="Calibri" w:hAnsi="Calibri" w:cs="Calibri"/>
          <w:color w:val="000000"/>
          <w:sz w:val="27"/>
          <w:szCs w:val="27"/>
          <w:lang w:val="hy-AM"/>
        </w:rPr>
        <w:t> 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>բոլոր ծրագրերը հրապարակվ</w:t>
      </w:r>
      <w:r>
        <w:rPr>
          <w:rFonts w:ascii="GHEA Grapalat" w:hAnsi="GHEA Grapalat"/>
          <w:color w:val="000000"/>
          <w:sz w:val="27"/>
          <w:szCs w:val="27"/>
          <w:lang w:val="hy-AM"/>
        </w:rPr>
        <w:t>ում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 xml:space="preserve"> են 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lastRenderedPageBreak/>
        <w:t>համայնքապետարան</w:t>
      </w:r>
      <w:r>
        <w:rPr>
          <w:rFonts w:ascii="GHEA Grapalat" w:hAnsi="GHEA Grapalat"/>
          <w:color w:val="000000"/>
          <w:sz w:val="27"/>
          <w:szCs w:val="27"/>
          <w:lang w:val="hy-AM"/>
        </w:rPr>
        <w:t>ներ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>ի կայքէջ</w:t>
      </w:r>
      <w:r>
        <w:rPr>
          <w:rFonts w:ascii="GHEA Grapalat" w:hAnsi="GHEA Grapalat"/>
          <w:color w:val="000000"/>
          <w:sz w:val="27"/>
          <w:szCs w:val="27"/>
          <w:lang w:val="hy-AM"/>
        </w:rPr>
        <w:t>եր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 xml:space="preserve">ում և </w:t>
      </w:r>
      <w:r w:rsidR="0038449F" w:rsidRPr="00B1388E">
        <w:rPr>
          <w:rFonts w:ascii="GHEA Grapalat" w:hAnsi="GHEA Grapalat"/>
          <w:color w:val="000000"/>
          <w:sz w:val="27"/>
          <w:szCs w:val="27"/>
          <w:lang w:val="hy-AM"/>
        </w:rPr>
        <w:t>ենթակա են քվեարկության</w:t>
      </w:r>
      <w:r w:rsidR="0038449F">
        <w:rPr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>
        <w:rPr>
          <w:rFonts w:ascii="GHEA Grapalat" w:hAnsi="GHEA Grapalat"/>
          <w:color w:val="000000"/>
          <w:sz w:val="27"/>
          <w:szCs w:val="27"/>
          <w:lang w:val="hy-AM"/>
        </w:rPr>
        <w:t>սահմանված</w:t>
      </w:r>
      <w:r w:rsidRPr="00B1388E">
        <w:rPr>
          <w:rFonts w:ascii="GHEA Grapalat" w:hAnsi="GHEA Grapalat"/>
          <w:color w:val="000000"/>
          <w:sz w:val="27"/>
          <w:szCs w:val="27"/>
          <w:lang w:val="hy-AM"/>
        </w:rPr>
        <w:t xml:space="preserve"> ժամանակահատվածում:</w:t>
      </w:r>
    </w:p>
    <w:p w14:paraId="046F7675" w14:textId="41C1849B" w:rsidR="00654BDB" w:rsidRDefault="00654BDB" w:rsidP="00654BDB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7"/>
          <w:szCs w:val="27"/>
          <w:lang w:val="hy-AM"/>
        </w:rPr>
      </w:pPr>
      <w:r w:rsidRPr="00B01F8E">
        <w:rPr>
          <w:rFonts w:ascii="GHEA Grapalat" w:hAnsi="GHEA Grapalat"/>
          <w:color w:val="000000"/>
          <w:sz w:val="27"/>
          <w:szCs w:val="27"/>
          <w:lang w:val="hy-AM"/>
        </w:rPr>
        <w:t>Անհրաժեշտ է նաև նշել, որ ՀՀ համայնքներում մասնակցային բյուջետավորման գործընթացի խթանման նպատակով ՀՀ 2024թ</w:t>
      </w:r>
      <w:r w:rsidRPr="00B01F8E">
        <w:rPr>
          <w:rFonts w:ascii="Cambria Math" w:hAnsi="Cambria Math" w:cs="Cambria Math"/>
          <w:color w:val="000000"/>
          <w:sz w:val="27"/>
          <w:szCs w:val="27"/>
          <w:lang w:val="hy-AM"/>
        </w:rPr>
        <w:t>․</w:t>
      </w:r>
      <w:r w:rsidRPr="00B01F8E">
        <w:rPr>
          <w:rFonts w:ascii="GHEA Grapalat" w:hAnsi="GHEA Grapalat"/>
          <w:color w:val="000000"/>
          <w:sz w:val="27"/>
          <w:szCs w:val="27"/>
          <w:lang w:val="hy-AM"/>
        </w:rPr>
        <w:t xml:space="preserve"> պետական բյուջեով վերոգրյալ համայնքների համար նախատեսվել է 500 մլն դրամ, որի տրամադրումը մասնակցային ընթացակարգերով իրականացնելու </w:t>
      </w:r>
      <w:r w:rsidR="0038449F">
        <w:rPr>
          <w:rFonts w:ascii="GHEA Grapalat" w:hAnsi="GHEA Grapalat"/>
          <w:color w:val="000000"/>
          <w:sz w:val="27"/>
          <w:szCs w:val="27"/>
          <w:lang w:val="hy-AM"/>
        </w:rPr>
        <w:t>նպատակով</w:t>
      </w:r>
      <w:r w:rsidRPr="00B01F8E">
        <w:rPr>
          <w:rFonts w:ascii="GHEA Grapalat" w:hAnsi="GHEA Grapalat"/>
          <w:color w:val="000000"/>
          <w:sz w:val="27"/>
          <w:szCs w:val="27"/>
          <w:lang w:val="hy-AM"/>
        </w:rPr>
        <w:t xml:space="preserve"> ՀՀ կառավարությունը 2023թ. նոյեմբերի 2-ին ընդունել է «ՀՀ համայնքներում մասնակցային բյուջետավորմամբ ձևավորված ծրագրերի իրականացման նպատակով ՀՀ 2024 թվականի պետական բյուջեից համայնքներին սուբվենցիաների տրամադրման կարգը հաստատելու մասին» N 1890-Ն որոշումը։</w:t>
      </w:r>
      <w:r w:rsidRPr="00B01F8E">
        <w:rPr>
          <w:rFonts w:ascii="Calibri" w:hAnsi="Calibri" w:cs="Calibri"/>
          <w:color w:val="000000"/>
          <w:sz w:val="27"/>
          <w:szCs w:val="27"/>
          <w:lang w:val="hy-AM"/>
        </w:rPr>
        <w:t> </w:t>
      </w:r>
    </w:p>
    <w:p w14:paraId="793F96E1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7948ECEF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5BB82078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5D9B63EC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3C8E9989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p w14:paraId="61CCB06A" w14:textId="77777777" w:rsidR="00A43B54" w:rsidRPr="0020269E" w:rsidRDefault="00A43B54" w:rsidP="00113BC2">
      <w:pPr>
        <w:pStyle w:val="NormalWeb"/>
        <w:spacing w:before="0" w:beforeAutospacing="0" w:after="0" w:afterAutospacing="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</w:p>
    <w:sectPr w:rsidR="00A43B54" w:rsidRPr="0020269E" w:rsidSect="002F0A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42C27"/>
    <w:multiLevelType w:val="hybridMultilevel"/>
    <w:tmpl w:val="414097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020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4F"/>
    <w:rsid w:val="000012BE"/>
    <w:rsid w:val="0003200D"/>
    <w:rsid w:val="00091F6D"/>
    <w:rsid w:val="000B69F1"/>
    <w:rsid w:val="000C7155"/>
    <w:rsid w:val="00113BC2"/>
    <w:rsid w:val="0013264D"/>
    <w:rsid w:val="001677C6"/>
    <w:rsid w:val="00184686"/>
    <w:rsid w:val="00191947"/>
    <w:rsid w:val="001A1928"/>
    <w:rsid w:val="001C76A2"/>
    <w:rsid w:val="001E55D0"/>
    <w:rsid w:val="0020208E"/>
    <w:rsid w:val="0020269E"/>
    <w:rsid w:val="00212670"/>
    <w:rsid w:val="00215124"/>
    <w:rsid w:val="002B0E87"/>
    <w:rsid w:val="002B7026"/>
    <w:rsid w:val="002E1D7F"/>
    <w:rsid w:val="002F0ABD"/>
    <w:rsid w:val="00317A4E"/>
    <w:rsid w:val="0038449F"/>
    <w:rsid w:val="003B61BB"/>
    <w:rsid w:val="003C433A"/>
    <w:rsid w:val="003D2465"/>
    <w:rsid w:val="003F0D3A"/>
    <w:rsid w:val="004117B7"/>
    <w:rsid w:val="00414A4F"/>
    <w:rsid w:val="0045798D"/>
    <w:rsid w:val="00476C0E"/>
    <w:rsid w:val="00490DEF"/>
    <w:rsid w:val="004B3730"/>
    <w:rsid w:val="004E6EC8"/>
    <w:rsid w:val="004F612B"/>
    <w:rsid w:val="005924E1"/>
    <w:rsid w:val="00610280"/>
    <w:rsid w:val="00645E53"/>
    <w:rsid w:val="006527B4"/>
    <w:rsid w:val="00653EB7"/>
    <w:rsid w:val="00654BDB"/>
    <w:rsid w:val="00683852"/>
    <w:rsid w:val="006C0B77"/>
    <w:rsid w:val="006E37E7"/>
    <w:rsid w:val="006E4C9A"/>
    <w:rsid w:val="00735770"/>
    <w:rsid w:val="007547E9"/>
    <w:rsid w:val="007615FB"/>
    <w:rsid w:val="00781A98"/>
    <w:rsid w:val="00785BF9"/>
    <w:rsid w:val="007E1EF4"/>
    <w:rsid w:val="0080329A"/>
    <w:rsid w:val="008242FF"/>
    <w:rsid w:val="00870751"/>
    <w:rsid w:val="008A48EE"/>
    <w:rsid w:val="008D71F1"/>
    <w:rsid w:val="008E4378"/>
    <w:rsid w:val="008F56D8"/>
    <w:rsid w:val="00917A3B"/>
    <w:rsid w:val="00922C48"/>
    <w:rsid w:val="00981E68"/>
    <w:rsid w:val="00984F1E"/>
    <w:rsid w:val="009D5901"/>
    <w:rsid w:val="00A051BD"/>
    <w:rsid w:val="00A12A53"/>
    <w:rsid w:val="00A43B54"/>
    <w:rsid w:val="00A73A0E"/>
    <w:rsid w:val="00AA3A1E"/>
    <w:rsid w:val="00AC3572"/>
    <w:rsid w:val="00AC5A06"/>
    <w:rsid w:val="00B01F8E"/>
    <w:rsid w:val="00B1388E"/>
    <w:rsid w:val="00B27553"/>
    <w:rsid w:val="00B3552E"/>
    <w:rsid w:val="00B53CFD"/>
    <w:rsid w:val="00B60652"/>
    <w:rsid w:val="00B767B0"/>
    <w:rsid w:val="00B915B7"/>
    <w:rsid w:val="00B93B54"/>
    <w:rsid w:val="00BF7649"/>
    <w:rsid w:val="00C0664A"/>
    <w:rsid w:val="00C768D6"/>
    <w:rsid w:val="00CC1634"/>
    <w:rsid w:val="00CC3FCD"/>
    <w:rsid w:val="00D01701"/>
    <w:rsid w:val="00D21726"/>
    <w:rsid w:val="00D3021E"/>
    <w:rsid w:val="00D351B3"/>
    <w:rsid w:val="00D63EC4"/>
    <w:rsid w:val="00DA6713"/>
    <w:rsid w:val="00E12CB8"/>
    <w:rsid w:val="00E85D36"/>
    <w:rsid w:val="00EA3C54"/>
    <w:rsid w:val="00EA59DF"/>
    <w:rsid w:val="00EB4A86"/>
    <w:rsid w:val="00EC306F"/>
    <w:rsid w:val="00EE29CC"/>
    <w:rsid w:val="00EE4070"/>
    <w:rsid w:val="00EF21E2"/>
    <w:rsid w:val="00F07D0B"/>
    <w:rsid w:val="00F12C76"/>
    <w:rsid w:val="00F53DD6"/>
    <w:rsid w:val="00F76D05"/>
    <w:rsid w:val="00FC23B0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5D6D"/>
  <w15:chartTrackingRefBased/>
  <w15:docId w15:val="{8170CE2C-5FD5-4D6B-B9D4-734CF2AC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3B5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xexx8yu">
    <w:name w:val="xexx8yu"/>
    <w:basedOn w:val="DefaultParagraphFont"/>
    <w:rsid w:val="00113BC2"/>
  </w:style>
  <w:style w:type="character" w:styleId="Hyperlink">
    <w:name w:val="Hyperlink"/>
    <w:basedOn w:val="DefaultParagraphFont"/>
    <w:uiPriority w:val="99"/>
    <w:semiHidden/>
    <w:unhideWhenUsed/>
    <w:rsid w:val="00F76D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6D05"/>
    <w:rPr>
      <w:b/>
      <w:bCs/>
    </w:rPr>
  </w:style>
  <w:style w:type="paragraph" w:styleId="ListParagraph">
    <w:name w:val="List Paragraph"/>
    <w:basedOn w:val="Normal"/>
    <w:uiPriority w:val="34"/>
    <w:qFormat/>
    <w:rsid w:val="008D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Muradyan</dc:creator>
  <cp:keywords/>
  <dc:description/>
  <cp:lastModifiedBy>Mariam Grigoryan</cp:lastModifiedBy>
  <cp:revision>10</cp:revision>
  <dcterms:created xsi:type="dcterms:W3CDTF">2024-02-23T12:24:00Z</dcterms:created>
  <dcterms:modified xsi:type="dcterms:W3CDTF">2024-02-28T12:01:00Z</dcterms:modified>
</cp:coreProperties>
</file>