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B6E97" w14:textId="5FF12672" w:rsidR="00E15B42" w:rsidRPr="00805BA1" w:rsidRDefault="00E15B42" w:rsidP="00E15B42">
      <w:pPr>
        <w:ind w:left="7920"/>
        <w:jc w:val="center"/>
        <w:rPr>
          <w:rFonts w:ascii="Sylfaen" w:hAnsi="Sylfaen"/>
          <w:b/>
          <w:sz w:val="28"/>
          <w:szCs w:val="28"/>
        </w:rPr>
      </w:pPr>
      <w:r w:rsidRPr="00805BA1">
        <w:rPr>
          <w:b/>
        </w:rPr>
        <w:t xml:space="preserve">     </w:t>
      </w:r>
    </w:p>
    <w:p w14:paraId="576E6C46" w14:textId="77777777" w:rsidR="00FE25A1" w:rsidRPr="00805BA1" w:rsidRDefault="00521C8D" w:rsidP="00557C3D">
      <w:pPr>
        <w:ind w:firstLine="0"/>
        <w:jc w:val="center"/>
        <w:rPr>
          <w:rFonts w:ascii="Sylfaen" w:hAnsi="Sylfaen"/>
          <w:b/>
          <w:sz w:val="28"/>
          <w:szCs w:val="28"/>
        </w:rPr>
      </w:pPr>
      <w:r w:rsidRPr="00805BA1">
        <w:rPr>
          <w:rFonts w:ascii="Sylfaen" w:hAnsi="Sylfaen"/>
          <w:b/>
          <w:sz w:val="28"/>
          <w:szCs w:val="28"/>
          <w:lang w:val="hy-AM"/>
        </w:rPr>
        <w:t>Մեծամոր</w:t>
      </w:r>
      <w:r w:rsidR="00557C3D" w:rsidRPr="00805BA1">
        <w:rPr>
          <w:rFonts w:ascii="Sylfaen" w:hAnsi="Sylfaen"/>
          <w:b/>
          <w:sz w:val="28"/>
          <w:szCs w:val="28"/>
        </w:rPr>
        <w:t xml:space="preserve"> </w:t>
      </w:r>
      <w:proofErr w:type="spellStart"/>
      <w:r w:rsidR="00557C3D" w:rsidRPr="00805BA1">
        <w:rPr>
          <w:rFonts w:ascii="Sylfaen" w:hAnsi="Sylfaen"/>
          <w:b/>
          <w:sz w:val="28"/>
          <w:szCs w:val="28"/>
        </w:rPr>
        <w:t>համայնք</w:t>
      </w:r>
      <w:proofErr w:type="spellEnd"/>
    </w:p>
    <w:p w14:paraId="423C95F7" w14:textId="0E2DA55C" w:rsidR="001605F2" w:rsidRPr="00805BA1" w:rsidRDefault="0038015C" w:rsidP="00926063">
      <w:pPr>
        <w:spacing w:line="312" w:lineRule="auto"/>
        <w:ind w:firstLine="0"/>
        <w:jc w:val="both"/>
        <w:rPr>
          <w:rFonts w:ascii="Sylfaen" w:hAnsi="Sylfaen"/>
          <w:sz w:val="28"/>
          <w:szCs w:val="28"/>
        </w:rPr>
      </w:pPr>
      <w:r w:rsidRPr="00805BA1">
        <w:rPr>
          <w:rFonts w:ascii="Sylfaen" w:hAnsi="Sylfaen"/>
          <w:sz w:val="28"/>
          <w:szCs w:val="28"/>
        </w:rPr>
        <w:tab/>
      </w:r>
      <w:proofErr w:type="spellStart"/>
      <w:r w:rsidRPr="00805BA1">
        <w:rPr>
          <w:rFonts w:ascii="Sylfaen" w:hAnsi="Sylfaen"/>
          <w:sz w:val="28"/>
          <w:szCs w:val="28"/>
        </w:rPr>
        <w:t>Խոշորացման</w:t>
      </w:r>
      <w:proofErr w:type="spellEnd"/>
      <w:r w:rsidRPr="00805BA1">
        <w:rPr>
          <w:rFonts w:ascii="Sylfaen" w:hAnsi="Sylfaen"/>
          <w:sz w:val="28"/>
          <w:szCs w:val="28"/>
        </w:rPr>
        <w:t xml:space="preserve"> </w:t>
      </w:r>
      <w:proofErr w:type="spellStart"/>
      <w:r w:rsidRPr="00805BA1">
        <w:rPr>
          <w:rFonts w:ascii="Sylfaen" w:hAnsi="Sylfaen"/>
          <w:sz w:val="28"/>
          <w:szCs w:val="28"/>
        </w:rPr>
        <w:t>արդյունքում</w:t>
      </w:r>
      <w:proofErr w:type="spellEnd"/>
      <w:r w:rsidRPr="00805BA1">
        <w:rPr>
          <w:rFonts w:ascii="Sylfaen" w:hAnsi="Sylfaen"/>
          <w:sz w:val="28"/>
          <w:szCs w:val="28"/>
        </w:rPr>
        <w:t xml:space="preserve"> </w:t>
      </w:r>
      <w:proofErr w:type="spellStart"/>
      <w:r w:rsidRPr="00805BA1">
        <w:rPr>
          <w:rFonts w:ascii="Sylfaen" w:hAnsi="Sylfaen"/>
          <w:sz w:val="28"/>
          <w:szCs w:val="28"/>
        </w:rPr>
        <w:t>ձևավորվել</w:t>
      </w:r>
      <w:proofErr w:type="spellEnd"/>
      <w:r w:rsidRPr="00805BA1">
        <w:rPr>
          <w:rFonts w:ascii="Sylfaen" w:hAnsi="Sylfaen"/>
          <w:sz w:val="28"/>
          <w:szCs w:val="28"/>
        </w:rPr>
        <w:t xml:space="preserve"> է </w:t>
      </w:r>
      <w:proofErr w:type="spellStart"/>
      <w:r w:rsidRPr="00805BA1">
        <w:rPr>
          <w:rFonts w:ascii="Sylfaen" w:hAnsi="Sylfaen"/>
          <w:sz w:val="28"/>
          <w:szCs w:val="28"/>
        </w:rPr>
        <w:t>առավել</w:t>
      </w:r>
      <w:proofErr w:type="spellEnd"/>
      <w:r w:rsidRPr="00805BA1">
        <w:rPr>
          <w:rFonts w:ascii="Sylfaen" w:hAnsi="Sylfaen"/>
          <w:sz w:val="28"/>
          <w:szCs w:val="28"/>
        </w:rPr>
        <w:t xml:space="preserve"> </w:t>
      </w:r>
      <w:proofErr w:type="spellStart"/>
      <w:r w:rsidRPr="00805BA1">
        <w:rPr>
          <w:rFonts w:ascii="Sylfaen" w:hAnsi="Sylfaen"/>
          <w:sz w:val="28"/>
          <w:szCs w:val="28"/>
        </w:rPr>
        <w:t>մրցակցային</w:t>
      </w:r>
      <w:proofErr w:type="spellEnd"/>
      <w:r w:rsidRPr="00805BA1">
        <w:rPr>
          <w:rFonts w:ascii="Sylfaen" w:hAnsi="Sylfaen"/>
          <w:sz w:val="28"/>
          <w:szCs w:val="28"/>
        </w:rPr>
        <w:t xml:space="preserve"> </w:t>
      </w:r>
      <w:proofErr w:type="spellStart"/>
      <w:r w:rsidRPr="00805BA1">
        <w:rPr>
          <w:rFonts w:ascii="Sylfaen" w:hAnsi="Sylfaen"/>
          <w:sz w:val="28"/>
          <w:szCs w:val="28"/>
        </w:rPr>
        <w:t>ավագանի</w:t>
      </w:r>
      <w:proofErr w:type="spellEnd"/>
      <w:r w:rsidRPr="00805BA1">
        <w:rPr>
          <w:rFonts w:ascii="Sylfaen" w:hAnsi="Sylfaen"/>
          <w:sz w:val="28"/>
          <w:szCs w:val="28"/>
        </w:rPr>
        <w:t xml:space="preserve">, </w:t>
      </w:r>
      <w:proofErr w:type="spellStart"/>
      <w:r w:rsidRPr="00805BA1">
        <w:rPr>
          <w:rFonts w:ascii="Sylfaen" w:hAnsi="Sylfaen"/>
          <w:sz w:val="28"/>
          <w:szCs w:val="28"/>
        </w:rPr>
        <w:t>հաս</w:t>
      </w:r>
      <w:r w:rsidR="00A63FC4" w:rsidRPr="00805BA1">
        <w:rPr>
          <w:rFonts w:ascii="Sylfaen" w:hAnsi="Sylfaen"/>
          <w:sz w:val="28"/>
          <w:szCs w:val="28"/>
        </w:rPr>
        <w:t>տ</w:t>
      </w:r>
      <w:r w:rsidRPr="00805BA1">
        <w:rPr>
          <w:rFonts w:ascii="Sylfaen" w:hAnsi="Sylfaen"/>
          <w:sz w:val="28"/>
          <w:szCs w:val="28"/>
        </w:rPr>
        <w:t>իքների</w:t>
      </w:r>
      <w:proofErr w:type="spellEnd"/>
      <w:r w:rsidRPr="00805BA1">
        <w:rPr>
          <w:rFonts w:ascii="Sylfaen" w:hAnsi="Sylfaen"/>
          <w:sz w:val="28"/>
          <w:szCs w:val="28"/>
        </w:rPr>
        <w:t xml:space="preserve"> </w:t>
      </w:r>
      <w:proofErr w:type="spellStart"/>
      <w:r w:rsidRPr="00805BA1">
        <w:rPr>
          <w:rFonts w:ascii="Sylfaen" w:hAnsi="Sylfaen"/>
          <w:sz w:val="28"/>
          <w:szCs w:val="28"/>
        </w:rPr>
        <w:t>վերաբաշխում</w:t>
      </w:r>
      <w:proofErr w:type="spellEnd"/>
      <w:r w:rsidRPr="00805BA1">
        <w:rPr>
          <w:rFonts w:ascii="Sylfaen" w:hAnsi="Sylfaen"/>
          <w:sz w:val="28"/>
          <w:szCs w:val="28"/>
        </w:rPr>
        <w:t xml:space="preserve">, </w:t>
      </w:r>
      <w:proofErr w:type="spellStart"/>
      <w:r w:rsidRPr="00805BA1">
        <w:rPr>
          <w:rFonts w:ascii="Sylfaen" w:hAnsi="Sylfaen"/>
          <w:sz w:val="28"/>
          <w:szCs w:val="28"/>
        </w:rPr>
        <w:t>ինչի</w:t>
      </w:r>
      <w:proofErr w:type="spellEnd"/>
      <w:r w:rsidRPr="00805BA1">
        <w:rPr>
          <w:rFonts w:ascii="Sylfaen" w:hAnsi="Sylfaen"/>
          <w:sz w:val="28"/>
          <w:szCs w:val="28"/>
        </w:rPr>
        <w:t xml:space="preserve"> </w:t>
      </w:r>
      <w:proofErr w:type="spellStart"/>
      <w:r w:rsidRPr="00805BA1">
        <w:rPr>
          <w:rFonts w:ascii="Sylfaen" w:hAnsi="Sylfaen"/>
          <w:sz w:val="28"/>
          <w:szCs w:val="28"/>
        </w:rPr>
        <w:t>արդյունքում</w:t>
      </w:r>
      <w:proofErr w:type="spellEnd"/>
      <w:r w:rsidRPr="00805BA1">
        <w:rPr>
          <w:rFonts w:ascii="Sylfaen" w:hAnsi="Sylfaen"/>
          <w:sz w:val="28"/>
          <w:szCs w:val="28"/>
        </w:rPr>
        <w:t xml:space="preserve"> </w:t>
      </w:r>
      <w:proofErr w:type="spellStart"/>
      <w:r w:rsidRPr="00805BA1">
        <w:rPr>
          <w:rFonts w:ascii="Sylfaen" w:hAnsi="Sylfaen"/>
          <w:sz w:val="28"/>
          <w:szCs w:val="28"/>
        </w:rPr>
        <w:t>կրկնվող</w:t>
      </w:r>
      <w:proofErr w:type="spellEnd"/>
      <w:r w:rsidRPr="00805BA1">
        <w:rPr>
          <w:rFonts w:ascii="Sylfaen" w:hAnsi="Sylfaen"/>
          <w:sz w:val="28"/>
          <w:szCs w:val="28"/>
        </w:rPr>
        <w:t xml:space="preserve"> </w:t>
      </w:r>
      <w:proofErr w:type="spellStart"/>
      <w:r w:rsidRPr="00805BA1">
        <w:rPr>
          <w:rFonts w:ascii="Sylfaen" w:hAnsi="Sylfaen"/>
          <w:sz w:val="28"/>
          <w:szCs w:val="28"/>
        </w:rPr>
        <w:t>հաստիքները</w:t>
      </w:r>
      <w:proofErr w:type="spellEnd"/>
      <w:r w:rsidRPr="00805BA1">
        <w:rPr>
          <w:rFonts w:ascii="Sylfaen" w:hAnsi="Sylfaen"/>
          <w:sz w:val="28"/>
          <w:szCs w:val="28"/>
        </w:rPr>
        <w:t xml:space="preserve"> (</w:t>
      </w:r>
      <w:proofErr w:type="spellStart"/>
      <w:r w:rsidRPr="00805BA1">
        <w:rPr>
          <w:rFonts w:ascii="Sylfaen" w:hAnsi="Sylfaen"/>
          <w:sz w:val="28"/>
          <w:szCs w:val="28"/>
        </w:rPr>
        <w:t>աշխատակազմի</w:t>
      </w:r>
      <w:proofErr w:type="spellEnd"/>
      <w:r w:rsidRPr="00805BA1">
        <w:rPr>
          <w:rFonts w:ascii="Sylfaen" w:hAnsi="Sylfaen"/>
          <w:sz w:val="28"/>
          <w:szCs w:val="28"/>
        </w:rPr>
        <w:t xml:space="preserve"> </w:t>
      </w:r>
      <w:proofErr w:type="spellStart"/>
      <w:r w:rsidRPr="00805BA1">
        <w:rPr>
          <w:rFonts w:ascii="Sylfaen" w:hAnsi="Sylfaen"/>
          <w:sz w:val="28"/>
          <w:szCs w:val="28"/>
        </w:rPr>
        <w:t>քարտուղար</w:t>
      </w:r>
      <w:proofErr w:type="spellEnd"/>
      <w:r w:rsidRPr="00805BA1">
        <w:rPr>
          <w:rFonts w:ascii="Sylfaen" w:hAnsi="Sylfaen"/>
          <w:sz w:val="28"/>
          <w:szCs w:val="28"/>
        </w:rPr>
        <w:t xml:space="preserve">, </w:t>
      </w:r>
      <w:proofErr w:type="spellStart"/>
      <w:r w:rsidRPr="00805BA1">
        <w:rPr>
          <w:rFonts w:ascii="Sylfaen" w:hAnsi="Sylfaen"/>
          <w:sz w:val="28"/>
          <w:szCs w:val="28"/>
        </w:rPr>
        <w:t>ֆինանսիստ</w:t>
      </w:r>
      <w:proofErr w:type="spellEnd"/>
      <w:r w:rsidRPr="00805BA1">
        <w:rPr>
          <w:rFonts w:ascii="Sylfaen" w:hAnsi="Sylfaen"/>
          <w:sz w:val="28"/>
          <w:szCs w:val="28"/>
        </w:rPr>
        <w:t xml:space="preserve">, </w:t>
      </w:r>
      <w:proofErr w:type="spellStart"/>
      <w:r w:rsidRPr="00805BA1">
        <w:rPr>
          <w:rFonts w:ascii="Sylfaen" w:hAnsi="Sylfaen"/>
          <w:sz w:val="28"/>
          <w:szCs w:val="28"/>
        </w:rPr>
        <w:t>հաշվապահ</w:t>
      </w:r>
      <w:proofErr w:type="spellEnd"/>
      <w:r w:rsidRPr="00805BA1">
        <w:rPr>
          <w:rFonts w:ascii="Sylfaen" w:hAnsi="Sylfaen"/>
          <w:sz w:val="28"/>
          <w:szCs w:val="28"/>
        </w:rPr>
        <w:t xml:space="preserve"> և </w:t>
      </w:r>
      <w:proofErr w:type="spellStart"/>
      <w:r w:rsidRPr="00805BA1">
        <w:rPr>
          <w:rFonts w:ascii="Sylfaen" w:hAnsi="Sylfaen"/>
          <w:sz w:val="28"/>
          <w:szCs w:val="28"/>
        </w:rPr>
        <w:t>այլն</w:t>
      </w:r>
      <w:proofErr w:type="spellEnd"/>
      <w:r w:rsidRPr="00805BA1">
        <w:rPr>
          <w:rFonts w:ascii="Sylfaen" w:hAnsi="Sylfaen"/>
          <w:sz w:val="28"/>
          <w:szCs w:val="28"/>
        </w:rPr>
        <w:t xml:space="preserve">) </w:t>
      </w:r>
      <w:proofErr w:type="spellStart"/>
      <w:r w:rsidRPr="00805BA1">
        <w:rPr>
          <w:rFonts w:ascii="Sylfaen" w:hAnsi="Sylfaen"/>
          <w:sz w:val="28"/>
          <w:szCs w:val="28"/>
        </w:rPr>
        <w:t>փոխարինվել</w:t>
      </w:r>
      <w:proofErr w:type="spellEnd"/>
      <w:r w:rsidRPr="00805BA1">
        <w:rPr>
          <w:rFonts w:ascii="Sylfaen" w:hAnsi="Sylfaen"/>
          <w:sz w:val="28"/>
          <w:szCs w:val="28"/>
        </w:rPr>
        <w:t xml:space="preserve"> </w:t>
      </w:r>
      <w:proofErr w:type="spellStart"/>
      <w:r w:rsidRPr="00805BA1">
        <w:rPr>
          <w:rFonts w:ascii="Sylfaen" w:hAnsi="Sylfaen"/>
          <w:sz w:val="28"/>
          <w:szCs w:val="28"/>
        </w:rPr>
        <w:t>են</w:t>
      </w:r>
      <w:proofErr w:type="spellEnd"/>
      <w:r w:rsidRPr="00805BA1">
        <w:rPr>
          <w:rFonts w:ascii="Sylfaen" w:hAnsi="Sylfaen"/>
          <w:sz w:val="28"/>
          <w:szCs w:val="28"/>
        </w:rPr>
        <w:t xml:space="preserve"> </w:t>
      </w:r>
      <w:proofErr w:type="spellStart"/>
      <w:r w:rsidRPr="00805BA1">
        <w:rPr>
          <w:rFonts w:ascii="Sylfaen" w:hAnsi="Sylfaen"/>
          <w:sz w:val="28"/>
          <w:szCs w:val="28"/>
        </w:rPr>
        <w:t>ծառայություններ</w:t>
      </w:r>
      <w:proofErr w:type="spellEnd"/>
      <w:r w:rsidRPr="00805BA1">
        <w:rPr>
          <w:rFonts w:ascii="Sylfaen" w:hAnsi="Sylfaen"/>
          <w:sz w:val="28"/>
          <w:szCs w:val="28"/>
        </w:rPr>
        <w:t xml:space="preserve"> </w:t>
      </w:r>
      <w:proofErr w:type="spellStart"/>
      <w:r w:rsidRPr="00805BA1">
        <w:rPr>
          <w:rFonts w:ascii="Sylfaen" w:hAnsi="Sylfaen"/>
          <w:sz w:val="28"/>
          <w:szCs w:val="28"/>
        </w:rPr>
        <w:t>մատուցող</w:t>
      </w:r>
      <w:proofErr w:type="spellEnd"/>
      <w:r w:rsidRPr="00805BA1">
        <w:rPr>
          <w:rFonts w:ascii="Sylfaen" w:hAnsi="Sylfaen"/>
          <w:sz w:val="28"/>
          <w:szCs w:val="28"/>
        </w:rPr>
        <w:t xml:space="preserve"> </w:t>
      </w:r>
      <w:proofErr w:type="spellStart"/>
      <w:r w:rsidRPr="00805BA1">
        <w:rPr>
          <w:rFonts w:ascii="Sylfaen" w:hAnsi="Sylfaen"/>
          <w:sz w:val="28"/>
          <w:szCs w:val="28"/>
        </w:rPr>
        <w:t>հաստիքներով</w:t>
      </w:r>
      <w:proofErr w:type="spellEnd"/>
      <w:r w:rsidRPr="00805BA1">
        <w:rPr>
          <w:rFonts w:ascii="Sylfaen" w:hAnsi="Sylfaen"/>
          <w:sz w:val="28"/>
          <w:szCs w:val="28"/>
        </w:rPr>
        <w:t xml:space="preserve">: </w:t>
      </w:r>
      <w:r w:rsidR="004B1C63" w:rsidRPr="00805BA1">
        <w:rPr>
          <w:rFonts w:ascii="Sylfaen" w:hAnsi="Sylfaen"/>
          <w:sz w:val="28"/>
          <w:szCs w:val="28"/>
          <w:lang w:val="hy-AM"/>
        </w:rPr>
        <w:t xml:space="preserve">2022 թվականի ընթացքում սուբվենցիոն ծրագրերի միջոցով </w:t>
      </w:r>
      <w:r w:rsidR="002917FD" w:rsidRPr="00805BA1">
        <w:rPr>
          <w:rFonts w:ascii="Sylfaen" w:hAnsi="Sylfaen"/>
          <w:sz w:val="28"/>
          <w:szCs w:val="28"/>
          <w:lang w:val="hy-AM"/>
        </w:rPr>
        <w:t>Մեծամոր</w:t>
      </w:r>
      <w:r w:rsidRPr="00805BA1">
        <w:rPr>
          <w:rFonts w:ascii="Sylfaen" w:hAnsi="Sylfaen"/>
          <w:sz w:val="28"/>
          <w:szCs w:val="28"/>
        </w:rPr>
        <w:t xml:space="preserve"> </w:t>
      </w:r>
      <w:proofErr w:type="spellStart"/>
      <w:r w:rsidRPr="00805BA1">
        <w:rPr>
          <w:rFonts w:ascii="Sylfaen" w:hAnsi="Sylfaen"/>
          <w:sz w:val="28"/>
          <w:szCs w:val="28"/>
        </w:rPr>
        <w:t>համայնք</w:t>
      </w:r>
      <w:proofErr w:type="spellEnd"/>
      <w:r w:rsidR="004B1C63" w:rsidRPr="00805BA1">
        <w:rPr>
          <w:rFonts w:ascii="Sylfaen" w:hAnsi="Sylfaen"/>
          <w:sz w:val="28"/>
          <w:szCs w:val="28"/>
          <w:lang w:val="hy-AM"/>
        </w:rPr>
        <w:t xml:space="preserve">ն </w:t>
      </w:r>
      <w:proofErr w:type="spellStart"/>
      <w:r w:rsidRPr="00805BA1">
        <w:rPr>
          <w:rFonts w:ascii="Sylfaen" w:hAnsi="Sylfaen"/>
          <w:sz w:val="28"/>
          <w:szCs w:val="28"/>
        </w:rPr>
        <w:t>իրականաց</w:t>
      </w:r>
      <w:proofErr w:type="spellEnd"/>
      <w:r w:rsidR="004B1C63" w:rsidRPr="00805BA1">
        <w:rPr>
          <w:rFonts w:ascii="Sylfaen" w:hAnsi="Sylfaen"/>
          <w:sz w:val="28"/>
          <w:szCs w:val="28"/>
          <w:lang w:val="hy-AM"/>
        </w:rPr>
        <w:t xml:space="preserve">նելու է </w:t>
      </w:r>
      <w:r w:rsidRPr="00805BA1">
        <w:rPr>
          <w:rFonts w:ascii="Sylfaen" w:hAnsi="Sylfaen"/>
          <w:sz w:val="28"/>
          <w:szCs w:val="28"/>
        </w:rPr>
        <w:t xml:space="preserve"> </w:t>
      </w:r>
      <w:r w:rsidR="004B1C63" w:rsidRPr="00805BA1">
        <w:rPr>
          <w:rFonts w:ascii="Sylfaen" w:hAnsi="Sylfaen"/>
          <w:sz w:val="28"/>
          <w:szCs w:val="28"/>
          <w:lang w:val="hy-AM"/>
        </w:rPr>
        <w:t>մի շարք ն</w:t>
      </w:r>
      <w:proofErr w:type="spellStart"/>
      <w:r w:rsidRPr="00805BA1">
        <w:rPr>
          <w:rFonts w:ascii="Sylfaen" w:hAnsi="Sylfaen"/>
          <w:sz w:val="28"/>
          <w:szCs w:val="28"/>
        </w:rPr>
        <w:t>երդրում</w:t>
      </w:r>
      <w:proofErr w:type="spellEnd"/>
      <w:r w:rsidR="004B1C63" w:rsidRPr="00805BA1">
        <w:rPr>
          <w:rFonts w:ascii="Sylfaen" w:hAnsi="Sylfaen"/>
          <w:sz w:val="28"/>
          <w:szCs w:val="28"/>
          <w:lang w:val="hy-AM"/>
        </w:rPr>
        <w:t>ային ծրագրեր</w:t>
      </w:r>
      <w:r w:rsidR="004B1C63" w:rsidRPr="00805BA1">
        <w:rPr>
          <w:rFonts w:ascii="Sylfaen" w:hAnsi="Sylfaen"/>
          <w:sz w:val="28"/>
          <w:szCs w:val="28"/>
        </w:rPr>
        <w:t xml:space="preserve">: </w:t>
      </w:r>
      <w:r w:rsidR="004B1C63" w:rsidRPr="00805BA1">
        <w:rPr>
          <w:rFonts w:ascii="Sylfaen" w:hAnsi="Sylfaen"/>
          <w:sz w:val="28"/>
          <w:szCs w:val="28"/>
          <w:lang w:val="hy-AM"/>
        </w:rPr>
        <w:t>Աղբահանության և սանիտարական մաքրման ինչպես նաև բարեկարգման</w:t>
      </w:r>
      <w:r w:rsidR="00985C60" w:rsidRPr="00805BA1">
        <w:rPr>
          <w:rFonts w:ascii="Sylfaen" w:hAnsi="Sylfaen"/>
          <w:sz w:val="28"/>
          <w:szCs w:val="28"/>
          <w:lang w:val="hy-AM"/>
        </w:rPr>
        <w:t xml:space="preserve"> ոլորտում  աշխատանքներն առավել բարեկեցիկ և որոկյալ իրականացնելու նպատակով </w:t>
      </w:r>
      <w:r w:rsidR="004B1C63" w:rsidRPr="00805BA1">
        <w:rPr>
          <w:rFonts w:ascii="Sylfaen" w:hAnsi="Sylfaen"/>
          <w:sz w:val="28"/>
          <w:szCs w:val="28"/>
          <w:lang w:val="hy-AM"/>
        </w:rPr>
        <w:t xml:space="preserve">  </w:t>
      </w:r>
      <w:r w:rsidRPr="00805BA1">
        <w:rPr>
          <w:rFonts w:ascii="Sylfaen" w:hAnsi="Sylfaen"/>
          <w:sz w:val="28"/>
          <w:szCs w:val="28"/>
        </w:rPr>
        <w:t xml:space="preserve"> </w:t>
      </w:r>
      <w:proofErr w:type="spellStart"/>
      <w:r w:rsidRPr="00805BA1">
        <w:rPr>
          <w:rFonts w:ascii="Sylfaen" w:hAnsi="Sylfaen"/>
          <w:sz w:val="28"/>
          <w:szCs w:val="28"/>
        </w:rPr>
        <w:t>նախատեսվ</w:t>
      </w:r>
      <w:proofErr w:type="spellEnd"/>
      <w:r w:rsidR="00985C60" w:rsidRPr="00805BA1">
        <w:rPr>
          <w:rFonts w:ascii="Sylfaen" w:hAnsi="Sylfaen"/>
          <w:sz w:val="28"/>
          <w:szCs w:val="28"/>
          <w:lang w:val="hy-AM"/>
        </w:rPr>
        <w:t>ում է ձեռք բերել  ժամանակակից տեխնիկական մեքենաներ, սարքեր և սարքավորումներ</w:t>
      </w:r>
    </w:p>
    <w:p w14:paraId="29520B16" w14:textId="77777777" w:rsidR="00970603" w:rsidRPr="00805BA1" w:rsidRDefault="00521C8D" w:rsidP="00926063">
      <w:pPr>
        <w:spacing w:line="312" w:lineRule="auto"/>
        <w:jc w:val="both"/>
        <w:rPr>
          <w:rFonts w:ascii="Sylfaen" w:hAnsi="Sylfaen"/>
          <w:sz w:val="28"/>
          <w:szCs w:val="28"/>
        </w:rPr>
      </w:pPr>
      <w:r w:rsidRPr="00805BA1">
        <w:rPr>
          <w:rFonts w:ascii="Sylfaen" w:hAnsi="Sylfaen"/>
          <w:b/>
          <w:sz w:val="28"/>
          <w:szCs w:val="28"/>
          <w:lang w:val="hy-AM"/>
        </w:rPr>
        <w:t>Մեծամոր</w:t>
      </w:r>
      <w:r w:rsidR="00970603" w:rsidRPr="00805BA1">
        <w:rPr>
          <w:rFonts w:ascii="Sylfaen" w:hAnsi="Sylfaen"/>
          <w:sz w:val="28"/>
          <w:szCs w:val="28"/>
        </w:rPr>
        <w:t xml:space="preserve"> </w:t>
      </w:r>
      <w:proofErr w:type="spellStart"/>
      <w:r w:rsidR="00970603" w:rsidRPr="00805BA1">
        <w:rPr>
          <w:rFonts w:ascii="Sylfaen" w:hAnsi="Sylfaen"/>
          <w:sz w:val="28"/>
          <w:szCs w:val="28"/>
        </w:rPr>
        <w:t>խոշորացված</w:t>
      </w:r>
      <w:proofErr w:type="spellEnd"/>
      <w:r w:rsidR="00970603" w:rsidRPr="00805BA1">
        <w:rPr>
          <w:rFonts w:ascii="Sylfaen" w:hAnsi="Sylfaen"/>
          <w:sz w:val="28"/>
          <w:szCs w:val="28"/>
        </w:rPr>
        <w:t xml:space="preserve"> </w:t>
      </w:r>
      <w:proofErr w:type="spellStart"/>
      <w:r w:rsidR="00970603" w:rsidRPr="00805BA1">
        <w:rPr>
          <w:rFonts w:ascii="Sylfaen" w:hAnsi="Sylfaen"/>
          <w:sz w:val="28"/>
          <w:szCs w:val="28"/>
        </w:rPr>
        <w:t>համայնքի</w:t>
      </w:r>
      <w:proofErr w:type="spellEnd"/>
      <w:r w:rsidR="00970603" w:rsidRPr="00805BA1">
        <w:rPr>
          <w:rFonts w:ascii="Sylfaen" w:hAnsi="Sylfaen"/>
          <w:sz w:val="28"/>
          <w:szCs w:val="28"/>
        </w:rPr>
        <w:t xml:space="preserve"> </w:t>
      </w:r>
      <w:proofErr w:type="spellStart"/>
      <w:r w:rsidR="00970603" w:rsidRPr="00805BA1">
        <w:rPr>
          <w:rFonts w:ascii="Sylfaen" w:hAnsi="Sylfaen"/>
          <w:sz w:val="28"/>
          <w:szCs w:val="28"/>
        </w:rPr>
        <w:t>բյուջեի</w:t>
      </w:r>
      <w:proofErr w:type="spellEnd"/>
      <w:r w:rsidR="00970603" w:rsidRPr="00805BA1">
        <w:rPr>
          <w:rFonts w:ascii="Sylfaen" w:hAnsi="Sylfaen"/>
          <w:sz w:val="28"/>
          <w:szCs w:val="28"/>
        </w:rPr>
        <w:t xml:space="preserve"> </w:t>
      </w:r>
      <w:proofErr w:type="spellStart"/>
      <w:r w:rsidR="00970603" w:rsidRPr="00805BA1">
        <w:rPr>
          <w:rFonts w:ascii="Sylfaen" w:hAnsi="Sylfaen"/>
          <w:sz w:val="28"/>
          <w:szCs w:val="28"/>
        </w:rPr>
        <w:t>միջոցների</w:t>
      </w:r>
      <w:proofErr w:type="spellEnd"/>
      <w:r w:rsidR="00970603" w:rsidRPr="00805BA1">
        <w:rPr>
          <w:rFonts w:ascii="Sylfaen" w:hAnsi="Sylfaen"/>
          <w:sz w:val="28"/>
          <w:szCs w:val="28"/>
        </w:rPr>
        <w:t xml:space="preserve"> </w:t>
      </w:r>
      <w:proofErr w:type="spellStart"/>
      <w:r w:rsidR="00970603" w:rsidRPr="00805BA1">
        <w:rPr>
          <w:rFonts w:ascii="Sylfaen" w:hAnsi="Sylfaen"/>
          <w:sz w:val="28"/>
          <w:szCs w:val="28"/>
        </w:rPr>
        <w:t>հաշվին</w:t>
      </w:r>
      <w:proofErr w:type="spellEnd"/>
      <w:r w:rsidR="00970603" w:rsidRPr="00805BA1">
        <w:rPr>
          <w:rFonts w:ascii="Sylfaen" w:hAnsi="Sylfaen"/>
          <w:sz w:val="28"/>
          <w:szCs w:val="28"/>
        </w:rPr>
        <w:t xml:space="preserve"> </w:t>
      </w:r>
      <w:proofErr w:type="spellStart"/>
      <w:r w:rsidR="00970603" w:rsidRPr="00805BA1">
        <w:rPr>
          <w:rFonts w:ascii="Sylfaen" w:hAnsi="Sylfaen"/>
          <w:sz w:val="28"/>
          <w:szCs w:val="28"/>
        </w:rPr>
        <w:t>մարվել</w:t>
      </w:r>
      <w:proofErr w:type="spellEnd"/>
      <w:r w:rsidR="00970603" w:rsidRPr="00805BA1">
        <w:rPr>
          <w:rFonts w:ascii="Sylfaen" w:hAnsi="Sylfaen"/>
          <w:sz w:val="28"/>
          <w:szCs w:val="28"/>
        </w:rPr>
        <w:t xml:space="preserve"> </w:t>
      </w:r>
      <w:proofErr w:type="spellStart"/>
      <w:r w:rsidR="00970603" w:rsidRPr="00805BA1">
        <w:rPr>
          <w:rFonts w:ascii="Sylfaen" w:hAnsi="Sylfaen"/>
          <w:sz w:val="28"/>
          <w:szCs w:val="28"/>
        </w:rPr>
        <w:t>են</w:t>
      </w:r>
      <w:proofErr w:type="spellEnd"/>
      <w:r w:rsidR="00970603" w:rsidRPr="00805BA1">
        <w:rPr>
          <w:rFonts w:ascii="Sylfaen" w:hAnsi="Sylfaen"/>
          <w:sz w:val="28"/>
          <w:szCs w:val="28"/>
        </w:rPr>
        <w:t>.</w:t>
      </w:r>
    </w:p>
    <w:p w14:paraId="4B80031D" w14:textId="082D7039" w:rsidR="00970603" w:rsidRPr="00805BA1" w:rsidRDefault="00A87008" w:rsidP="00926063">
      <w:pPr>
        <w:spacing w:line="312" w:lineRule="auto"/>
        <w:jc w:val="both"/>
        <w:rPr>
          <w:rFonts w:ascii="Sylfaen" w:hAnsi="Sylfaen"/>
          <w:sz w:val="28"/>
          <w:szCs w:val="28"/>
          <w:lang w:val="hy-AM"/>
        </w:rPr>
      </w:pPr>
      <w:r w:rsidRPr="00805BA1">
        <w:rPr>
          <w:rFonts w:ascii="Sylfaen" w:hAnsi="Sylfaen"/>
          <w:b/>
          <w:sz w:val="28"/>
          <w:szCs w:val="28"/>
          <w:lang w:val="hy-AM"/>
        </w:rPr>
        <w:t>Մեծամոր</w:t>
      </w:r>
      <w:r w:rsidR="00970603" w:rsidRPr="00805BA1">
        <w:rPr>
          <w:rFonts w:ascii="Sylfaen" w:hAnsi="Sylfaen"/>
          <w:b/>
          <w:sz w:val="28"/>
          <w:szCs w:val="28"/>
        </w:rPr>
        <w:t xml:space="preserve">, </w:t>
      </w:r>
      <w:r w:rsidR="001D10E6" w:rsidRPr="00805BA1">
        <w:rPr>
          <w:rFonts w:ascii="Sylfaen" w:hAnsi="Sylfaen"/>
          <w:b/>
          <w:sz w:val="28"/>
          <w:szCs w:val="28"/>
          <w:lang w:val="hy-AM"/>
        </w:rPr>
        <w:t>Ալաշկերտ</w:t>
      </w:r>
      <w:r w:rsidR="00970603" w:rsidRPr="00805BA1">
        <w:rPr>
          <w:rFonts w:ascii="Sylfaen" w:hAnsi="Sylfaen"/>
          <w:b/>
          <w:sz w:val="28"/>
          <w:szCs w:val="28"/>
        </w:rPr>
        <w:t xml:space="preserve">, </w:t>
      </w:r>
      <w:r w:rsidR="00FD519E" w:rsidRPr="00805BA1">
        <w:rPr>
          <w:rFonts w:ascii="Sylfaen" w:hAnsi="Sylfaen"/>
          <w:b/>
          <w:sz w:val="28"/>
          <w:szCs w:val="28"/>
          <w:lang w:val="hy-AM"/>
        </w:rPr>
        <w:t>Ամասիա</w:t>
      </w:r>
      <w:r w:rsidR="00970603" w:rsidRPr="00805BA1">
        <w:rPr>
          <w:rFonts w:ascii="Sylfaen" w:hAnsi="Sylfaen"/>
          <w:b/>
          <w:sz w:val="28"/>
          <w:szCs w:val="28"/>
        </w:rPr>
        <w:t>,</w:t>
      </w:r>
      <w:r w:rsidR="00FD519E" w:rsidRPr="00805BA1">
        <w:rPr>
          <w:rFonts w:ascii="Sylfaen" w:hAnsi="Sylfaen"/>
          <w:b/>
          <w:sz w:val="28"/>
          <w:szCs w:val="28"/>
          <w:lang w:val="hy-AM"/>
        </w:rPr>
        <w:t>Այգեշատ</w:t>
      </w:r>
      <w:r w:rsidR="00970603" w:rsidRPr="00805BA1">
        <w:rPr>
          <w:rFonts w:ascii="Sylfaen" w:hAnsi="Sylfaen"/>
          <w:b/>
          <w:sz w:val="28"/>
          <w:szCs w:val="28"/>
        </w:rPr>
        <w:t xml:space="preserve">, </w:t>
      </w:r>
      <w:r w:rsidR="00FD519E" w:rsidRPr="00805BA1">
        <w:rPr>
          <w:rFonts w:ascii="Sylfaen" w:hAnsi="Sylfaen"/>
          <w:b/>
          <w:sz w:val="28"/>
          <w:szCs w:val="28"/>
          <w:lang w:val="hy-AM"/>
        </w:rPr>
        <w:t>Արազափ</w:t>
      </w:r>
      <w:r w:rsidR="00970603" w:rsidRPr="00805BA1">
        <w:rPr>
          <w:rFonts w:ascii="Sylfaen" w:hAnsi="Sylfaen"/>
          <w:b/>
          <w:sz w:val="28"/>
          <w:szCs w:val="28"/>
        </w:rPr>
        <w:t>,</w:t>
      </w:r>
      <w:r w:rsidR="00FD519E" w:rsidRPr="00805BA1">
        <w:rPr>
          <w:rFonts w:ascii="Sylfaen" w:hAnsi="Sylfaen"/>
          <w:b/>
          <w:sz w:val="28"/>
          <w:szCs w:val="28"/>
          <w:lang w:val="hy-AM"/>
        </w:rPr>
        <w:t>Արգավանդ</w:t>
      </w:r>
      <w:r w:rsidR="00970603" w:rsidRPr="00805BA1">
        <w:rPr>
          <w:rFonts w:ascii="Sylfaen" w:hAnsi="Sylfaen"/>
          <w:b/>
          <w:sz w:val="28"/>
          <w:szCs w:val="28"/>
        </w:rPr>
        <w:t xml:space="preserve">, </w:t>
      </w:r>
      <w:r w:rsidR="00FD519E" w:rsidRPr="00805BA1">
        <w:rPr>
          <w:rFonts w:ascii="Sylfaen" w:hAnsi="Sylfaen"/>
          <w:b/>
          <w:sz w:val="28"/>
          <w:szCs w:val="28"/>
          <w:lang w:val="hy-AM"/>
        </w:rPr>
        <w:t>Արմավիր,</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Արտաշար,</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Արևիկ,</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Բամբակաշատ,</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Բերքաշատ,</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Գետաշեն, Զարթոնք,</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Հայկավան,Մարգարա,Նալբանդյան,Նոր Արմավիր, Նոր Արտագերս,Նոր Կեսարիա,Նորապատ,</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Շենավան,</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Ջանֆիդա,</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Ջրաշեն,</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Վարդանաշեն,Տանձուտ,</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Փշատավան,</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Ակնալիճ,</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Տարոնիկ,</w:t>
      </w:r>
      <w:r w:rsidR="003546FB" w:rsidRPr="00805BA1">
        <w:rPr>
          <w:rFonts w:ascii="Sylfaen" w:hAnsi="Sylfaen"/>
          <w:b/>
          <w:sz w:val="28"/>
          <w:szCs w:val="28"/>
          <w:lang w:val="hy-AM"/>
        </w:rPr>
        <w:t xml:space="preserve"> Մրգաշատ, Եղեգնուտ, Երասխահուն</w:t>
      </w:r>
      <w:r w:rsidR="00970603" w:rsidRPr="00805BA1">
        <w:rPr>
          <w:rFonts w:ascii="Sylfaen" w:hAnsi="Sylfaen"/>
          <w:sz w:val="28"/>
          <w:szCs w:val="28"/>
        </w:rPr>
        <w:t xml:space="preserve"> </w:t>
      </w:r>
      <w:proofErr w:type="spellStart"/>
      <w:r w:rsidR="00970603" w:rsidRPr="00805BA1">
        <w:rPr>
          <w:rFonts w:ascii="Sylfaen" w:hAnsi="Sylfaen"/>
          <w:sz w:val="28"/>
          <w:szCs w:val="28"/>
        </w:rPr>
        <w:t>նախկին</w:t>
      </w:r>
      <w:proofErr w:type="spellEnd"/>
      <w:r w:rsidR="00970603" w:rsidRPr="00805BA1">
        <w:rPr>
          <w:rFonts w:ascii="Sylfaen" w:hAnsi="Sylfaen"/>
          <w:sz w:val="28"/>
          <w:szCs w:val="28"/>
        </w:rPr>
        <w:t xml:space="preserve"> </w:t>
      </w:r>
      <w:proofErr w:type="spellStart"/>
      <w:r w:rsidR="00970603" w:rsidRPr="00805BA1">
        <w:rPr>
          <w:rFonts w:ascii="Sylfaen" w:hAnsi="Sylfaen"/>
          <w:sz w:val="28"/>
          <w:szCs w:val="28"/>
        </w:rPr>
        <w:t>համայնքների</w:t>
      </w:r>
      <w:proofErr w:type="spellEnd"/>
      <w:r w:rsidR="00970603" w:rsidRPr="00805BA1">
        <w:rPr>
          <w:rFonts w:ascii="Sylfaen" w:hAnsi="Sylfaen"/>
          <w:sz w:val="28"/>
          <w:szCs w:val="28"/>
        </w:rPr>
        <w:t xml:space="preserve"> </w:t>
      </w:r>
      <w:proofErr w:type="spellStart"/>
      <w:r w:rsidR="006C6228" w:rsidRPr="00805BA1">
        <w:rPr>
          <w:rFonts w:ascii="Sylfaen" w:hAnsi="Sylfaen"/>
          <w:sz w:val="28"/>
          <w:szCs w:val="28"/>
        </w:rPr>
        <w:t>աշխատողների</w:t>
      </w:r>
      <w:proofErr w:type="spellEnd"/>
      <w:r w:rsidR="006C6228" w:rsidRPr="00805BA1">
        <w:rPr>
          <w:rFonts w:ascii="Sylfaen" w:hAnsi="Sylfaen"/>
          <w:sz w:val="28"/>
          <w:szCs w:val="28"/>
        </w:rPr>
        <w:t xml:space="preserve"> </w:t>
      </w:r>
      <w:proofErr w:type="spellStart"/>
      <w:r w:rsidR="00897A1F" w:rsidRPr="00805BA1">
        <w:rPr>
          <w:rFonts w:ascii="Sylfaen" w:hAnsi="Sylfaen"/>
          <w:sz w:val="28"/>
          <w:szCs w:val="28"/>
        </w:rPr>
        <w:t>վերջնահաշվարկ</w:t>
      </w:r>
      <w:proofErr w:type="spellEnd"/>
      <w:r w:rsidR="00897A1F" w:rsidRPr="00805BA1">
        <w:rPr>
          <w:rFonts w:ascii="Sylfaen" w:hAnsi="Sylfaen"/>
          <w:sz w:val="28"/>
          <w:szCs w:val="28"/>
          <w:lang w:val="hy-AM"/>
        </w:rPr>
        <w:t>ներից</w:t>
      </w:r>
      <w:r w:rsidR="00985C60" w:rsidRPr="00805BA1">
        <w:rPr>
          <w:rFonts w:ascii="Sylfaen" w:hAnsi="Sylfaen"/>
          <w:sz w:val="28"/>
          <w:szCs w:val="28"/>
          <w:lang w:val="hy-AM"/>
        </w:rPr>
        <w:t xml:space="preserve"> </w:t>
      </w:r>
      <w:r w:rsidR="006C6228" w:rsidRPr="00805BA1">
        <w:rPr>
          <w:rFonts w:ascii="Sylfaen" w:hAnsi="Sylfaen"/>
          <w:sz w:val="28"/>
          <w:szCs w:val="28"/>
        </w:rPr>
        <w:t xml:space="preserve"> </w:t>
      </w:r>
      <w:proofErr w:type="spellStart"/>
      <w:r w:rsidR="006C6228" w:rsidRPr="00805BA1">
        <w:rPr>
          <w:rFonts w:ascii="Sylfaen" w:hAnsi="Sylfaen"/>
          <w:sz w:val="28"/>
          <w:szCs w:val="28"/>
        </w:rPr>
        <w:t>վճար</w:t>
      </w:r>
      <w:proofErr w:type="spellEnd"/>
      <w:r w:rsidR="00897A1F" w:rsidRPr="00805BA1">
        <w:rPr>
          <w:rFonts w:ascii="Sylfaen" w:hAnsi="Sylfaen"/>
          <w:sz w:val="28"/>
          <w:szCs w:val="28"/>
          <w:lang w:val="hy-AM"/>
        </w:rPr>
        <w:t>վել են 92087,2 հազար ՀՀ</w:t>
      </w:r>
      <w:r w:rsidR="00970603" w:rsidRPr="00805BA1">
        <w:rPr>
          <w:rFonts w:ascii="Sylfaen" w:hAnsi="Sylfaen"/>
          <w:sz w:val="28"/>
          <w:szCs w:val="28"/>
        </w:rPr>
        <w:t xml:space="preserve"> </w:t>
      </w:r>
      <w:proofErr w:type="spellStart"/>
      <w:r w:rsidR="00970603" w:rsidRPr="00805BA1">
        <w:rPr>
          <w:rFonts w:ascii="Sylfaen" w:hAnsi="Sylfaen"/>
          <w:sz w:val="28"/>
          <w:szCs w:val="28"/>
        </w:rPr>
        <w:t>դր</w:t>
      </w:r>
      <w:proofErr w:type="spellEnd"/>
      <w:r w:rsidR="00897A1F" w:rsidRPr="00805BA1">
        <w:rPr>
          <w:rFonts w:ascii="Sylfaen" w:hAnsi="Sylfaen"/>
          <w:sz w:val="28"/>
          <w:szCs w:val="28"/>
          <w:lang w:val="hy-AM"/>
        </w:rPr>
        <w:t>ամ</w:t>
      </w:r>
      <w:r w:rsidR="00970603" w:rsidRPr="00805BA1">
        <w:rPr>
          <w:rFonts w:ascii="Sylfaen" w:hAnsi="Sylfaen"/>
          <w:sz w:val="28"/>
          <w:szCs w:val="28"/>
        </w:rPr>
        <w:t xml:space="preserve"> </w:t>
      </w:r>
      <w:proofErr w:type="spellStart"/>
      <w:r w:rsidR="00897A1F" w:rsidRPr="00805BA1">
        <w:rPr>
          <w:rFonts w:ascii="Sylfaen" w:hAnsi="Sylfaen"/>
          <w:sz w:val="28"/>
          <w:szCs w:val="28"/>
        </w:rPr>
        <w:t>գումար</w:t>
      </w:r>
      <w:proofErr w:type="spellEnd"/>
      <w:r w:rsidR="00897A1F" w:rsidRPr="00805BA1">
        <w:rPr>
          <w:rFonts w:ascii="Sylfaen" w:hAnsi="Sylfaen"/>
          <w:sz w:val="28"/>
          <w:szCs w:val="28"/>
          <w:lang w:val="hy-AM"/>
        </w:rPr>
        <w:t>։</w:t>
      </w:r>
    </w:p>
    <w:p w14:paraId="09044B40" w14:textId="77777777" w:rsidR="00970603" w:rsidRPr="00805BA1" w:rsidRDefault="00A821C2" w:rsidP="00926063">
      <w:pPr>
        <w:spacing w:line="312" w:lineRule="auto"/>
        <w:jc w:val="both"/>
        <w:rPr>
          <w:rFonts w:ascii="Sylfaen" w:hAnsi="Sylfaen"/>
          <w:b/>
          <w:sz w:val="28"/>
          <w:szCs w:val="28"/>
          <w:lang w:val="hy-AM"/>
        </w:rPr>
      </w:pPr>
      <w:r w:rsidRPr="00805BA1">
        <w:rPr>
          <w:rFonts w:ascii="Sylfaen" w:hAnsi="Sylfaen"/>
          <w:b/>
          <w:sz w:val="28"/>
          <w:szCs w:val="28"/>
          <w:lang w:val="hy-AM"/>
        </w:rPr>
        <w:t>Արգավանդ</w:t>
      </w:r>
      <w:r w:rsidR="00350822" w:rsidRPr="00805BA1">
        <w:rPr>
          <w:rFonts w:ascii="Sylfaen" w:hAnsi="Sylfaen"/>
          <w:b/>
          <w:sz w:val="28"/>
          <w:szCs w:val="28"/>
          <w:lang w:val="hy-AM"/>
        </w:rPr>
        <w:t xml:space="preserve"> </w:t>
      </w:r>
      <w:r w:rsidRPr="00805BA1">
        <w:rPr>
          <w:rFonts w:ascii="Sylfaen" w:hAnsi="Sylfaen"/>
          <w:b/>
          <w:sz w:val="28"/>
          <w:szCs w:val="28"/>
          <w:lang w:val="hy-AM"/>
        </w:rPr>
        <w:t xml:space="preserve"> նախկին համայնքի ոռոգման ցանցի կառուցման գոյացած պարտավորություններից գոյացած 10272,4 հազար ՀՀ գումարը։</w:t>
      </w:r>
    </w:p>
    <w:p w14:paraId="04C79651" w14:textId="77777777" w:rsidR="00A821C2" w:rsidRPr="00805BA1" w:rsidRDefault="00A821C2" w:rsidP="00926063">
      <w:pPr>
        <w:spacing w:line="312" w:lineRule="auto"/>
        <w:jc w:val="both"/>
        <w:rPr>
          <w:rFonts w:ascii="Sylfaen" w:hAnsi="Sylfaen"/>
          <w:b/>
          <w:sz w:val="28"/>
          <w:szCs w:val="28"/>
          <w:lang w:val="hy-AM"/>
        </w:rPr>
      </w:pPr>
      <w:r w:rsidRPr="00805BA1">
        <w:rPr>
          <w:rFonts w:ascii="Sylfaen" w:hAnsi="Sylfaen"/>
          <w:b/>
          <w:sz w:val="28"/>
          <w:szCs w:val="28"/>
          <w:lang w:val="hy-AM"/>
        </w:rPr>
        <w:t xml:space="preserve">Եղեգնուտ </w:t>
      </w:r>
      <w:r w:rsidR="00350822" w:rsidRPr="00805BA1">
        <w:rPr>
          <w:rFonts w:ascii="Sylfaen" w:hAnsi="Sylfaen"/>
          <w:b/>
          <w:sz w:val="28"/>
          <w:szCs w:val="28"/>
          <w:lang w:val="hy-AM"/>
        </w:rPr>
        <w:t xml:space="preserve"> </w:t>
      </w:r>
      <w:r w:rsidRPr="00805BA1">
        <w:rPr>
          <w:rFonts w:ascii="Sylfaen" w:hAnsi="Sylfaen"/>
          <w:b/>
          <w:sz w:val="28"/>
          <w:szCs w:val="28"/>
          <w:lang w:val="hy-AM"/>
        </w:rPr>
        <w:t>նախկին համայնքի ասֆալտապատման աշխատանքներից գոյացած պարտավորություններից 29440,2 հազար ՀՀ դրամ։</w:t>
      </w:r>
    </w:p>
    <w:p w14:paraId="77DE6083" w14:textId="77777777" w:rsidR="00A821C2" w:rsidRPr="00805BA1" w:rsidRDefault="00A821C2" w:rsidP="00926063">
      <w:pPr>
        <w:spacing w:line="312" w:lineRule="auto"/>
        <w:jc w:val="both"/>
        <w:rPr>
          <w:rFonts w:ascii="Sylfaen" w:hAnsi="Sylfaen"/>
          <w:b/>
          <w:sz w:val="28"/>
          <w:szCs w:val="28"/>
          <w:lang w:val="hy-AM"/>
        </w:rPr>
      </w:pPr>
      <w:r w:rsidRPr="00805BA1">
        <w:rPr>
          <w:rFonts w:ascii="Sylfaen" w:hAnsi="Sylfaen"/>
          <w:b/>
          <w:sz w:val="28"/>
          <w:szCs w:val="28"/>
          <w:lang w:val="hy-AM"/>
        </w:rPr>
        <w:t>Մարգարա</w:t>
      </w:r>
      <w:r w:rsidR="00350822" w:rsidRPr="00805BA1">
        <w:rPr>
          <w:rFonts w:ascii="Sylfaen" w:hAnsi="Sylfaen"/>
          <w:b/>
          <w:sz w:val="28"/>
          <w:szCs w:val="28"/>
          <w:lang w:val="hy-AM"/>
        </w:rPr>
        <w:t xml:space="preserve"> </w:t>
      </w:r>
      <w:r w:rsidRPr="00805BA1">
        <w:rPr>
          <w:rFonts w:ascii="Sylfaen" w:hAnsi="Sylfaen"/>
          <w:b/>
          <w:sz w:val="28"/>
          <w:szCs w:val="28"/>
          <w:lang w:val="hy-AM"/>
        </w:rPr>
        <w:t xml:space="preserve"> նախկին համայնքի լուսավորության աշխատանքներից գոյացած պարտավորություններից 4828,5 հազար ՀՀ դրամ։</w:t>
      </w:r>
    </w:p>
    <w:p w14:paraId="29297F8C" w14:textId="77777777" w:rsidR="00A821C2" w:rsidRPr="00805BA1" w:rsidRDefault="00A821C2" w:rsidP="00926063">
      <w:pPr>
        <w:spacing w:line="312" w:lineRule="auto"/>
        <w:jc w:val="both"/>
        <w:rPr>
          <w:rFonts w:ascii="Sylfaen" w:hAnsi="Sylfaen"/>
          <w:b/>
          <w:sz w:val="28"/>
          <w:szCs w:val="28"/>
          <w:lang w:val="hy-AM"/>
        </w:rPr>
      </w:pPr>
      <w:r w:rsidRPr="00805BA1">
        <w:rPr>
          <w:rFonts w:ascii="Sylfaen" w:hAnsi="Sylfaen"/>
          <w:b/>
          <w:sz w:val="28"/>
          <w:szCs w:val="28"/>
          <w:lang w:val="hy-AM"/>
        </w:rPr>
        <w:t>Ջրաշեն</w:t>
      </w:r>
      <w:r w:rsidR="00350822" w:rsidRPr="00805BA1">
        <w:rPr>
          <w:rFonts w:ascii="Sylfaen" w:hAnsi="Sylfaen"/>
          <w:b/>
          <w:sz w:val="28"/>
          <w:szCs w:val="28"/>
          <w:lang w:val="hy-AM"/>
        </w:rPr>
        <w:t xml:space="preserve"> </w:t>
      </w:r>
      <w:r w:rsidRPr="00805BA1">
        <w:rPr>
          <w:rFonts w:ascii="Sylfaen" w:hAnsi="Sylfaen"/>
          <w:b/>
          <w:sz w:val="28"/>
          <w:szCs w:val="28"/>
          <w:lang w:val="hy-AM"/>
        </w:rPr>
        <w:t xml:space="preserve"> նախկին համայնքի համայնքապետարանի շենքի տանիքի վերանորոգման աշխատանքների պարտավորություններից գոյացած 2720,8 հազար ՀՀ դրամ ։</w:t>
      </w:r>
    </w:p>
    <w:p w14:paraId="380EDE60" w14:textId="77777777" w:rsidR="00A821C2" w:rsidRPr="00805BA1" w:rsidRDefault="00A821C2" w:rsidP="00926063">
      <w:pPr>
        <w:spacing w:line="312" w:lineRule="auto"/>
        <w:jc w:val="both"/>
        <w:rPr>
          <w:rFonts w:ascii="Sylfaen" w:hAnsi="Sylfaen"/>
          <w:b/>
          <w:sz w:val="28"/>
          <w:szCs w:val="28"/>
          <w:lang w:val="hy-AM"/>
        </w:rPr>
      </w:pPr>
      <w:r w:rsidRPr="00805BA1">
        <w:rPr>
          <w:rFonts w:ascii="Sylfaen" w:hAnsi="Sylfaen"/>
          <w:b/>
          <w:sz w:val="28"/>
          <w:szCs w:val="28"/>
          <w:lang w:val="hy-AM"/>
        </w:rPr>
        <w:t xml:space="preserve">Բերքաշատ </w:t>
      </w:r>
      <w:r w:rsidR="00350822" w:rsidRPr="00805BA1">
        <w:rPr>
          <w:rFonts w:ascii="Sylfaen" w:hAnsi="Sylfaen"/>
          <w:b/>
          <w:sz w:val="28"/>
          <w:szCs w:val="28"/>
          <w:lang w:val="hy-AM"/>
        </w:rPr>
        <w:t xml:space="preserve"> </w:t>
      </w:r>
      <w:r w:rsidRPr="00805BA1">
        <w:rPr>
          <w:rFonts w:ascii="Sylfaen" w:hAnsi="Sylfaen"/>
          <w:b/>
          <w:sz w:val="28"/>
          <w:szCs w:val="28"/>
          <w:lang w:val="hy-AM"/>
        </w:rPr>
        <w:t xml:space="preserve">նախկին համայնքի ոռոգման </w:t>
      </w:r>
      <w:r w:rsidR="00F93517" w:rsidRPr="00805BA1">
        <w:rPr>
          <w:rFonts w:ascii="Sylfaen" w:hAnsi="Sylfaen"/>
          <w:b/>
          <w:sz w:val="28"/>
          <w:szCs w:val="28"/>
          <w:lang w:val="hy-AM"/>
        </w:rPr>
        <w:t>ցանցի պարտավորություններից գոյացած 999,0 հազար ՀՀ դրամ։</w:t>
      </w:r>
    </w:p>
    <w:p w14:paraId="2D75CB6A" w14:textId="77777777" w:rsidR="00F93517" w:rsidRPr="00805BA1" w:rsidRDefault="00F93517" w:rsidP="00926063">
      <w:pPr>
        <w:spacing w:line="312" w:lineRule="auto"/>
        <w:jc w:val="both"/>
        <w:rPr>
          <w:rFonts w:ascii="Sylfaen" w:hAnsi="Sylfaen"/>
          <w:b/>
          <w:sz w:val="28"/>
          <w:szCs w:val="28"/>
          <w:lang w:val="hy-AM"/>
        </w:rPr>
      </w:pPr>
      <w:r w:rsidRPr="00805BA1">
        <w:rPr>
          <w:rFonts w:ascii="Sylfaen" w:hAnsi="Sylfaen"/>
          <w:b/>
          <w:sz w:val="28"/>
          <w:szCs w:val="28"/>
          <w:lang w:val="hy-AM"/>
        </w:rPr>
        <w:lastRenderedPageBreak/>
        <w:t>Գետաշեն</w:t>
      </w:r>
      <w:r w:rsidR="00350822" w:rsidRPr="00805BA1">
        <w:rPr>
          <w:rFonts w:ascii="Sylfaen" w:hAnsi="Sylfaen"/>
          <w:b/>
          <w:sz w:val="28"/>
          <w:szCs w:val="28"/>
          <w:lang w:val="hy-AM"/>
        </w:rPr>
        <w:t xml:space="preserve"> </w:t>
      </w:r>
      <w:r w:rsidRPr="00805BA1">
        <w:rPr>
          <w:rFonts w:ascii="Sylfaen" w:hAnsi="Sylfaen"/>
          <w:b/>
          <w:sz w:val="28"/>
          <w:szCs w:val="28"/>
          <w:lang w:val="hy-AM"/>
        </w:rPr>
        <w:t xml:space="preserve"> նախկին համայնքի </w:t>
      </w:r>
      <w:r w:rsidR="00B03085" w:rsidRPr="00805BA1">
        <w:rPr>
          <w:rFonts w:ascii="Sylfaen" w:hAnsi="Sylfaen"/>
          <w:b/>
          <w:sz w:val="28"/>
          <w:szCs w:val="28"/>
          <w:lang w:val="hy-AM"/>
        </w:rPr>
        <w:t>գազաֆիկացման աշխատանքների պարտավորություններից գոյացած 5750,0 հազար ՀՀ դրամ։</w:t>
      </w:r>
    </w:p>
    <w:p w14:paraId="1B096060" w14:textId="77777777" w:rsidR="00B03085" w:rsidRPr="00805BA1" w:rsidRDefault="00B03085" w:rsidP="00926063">
      <w:pPr>
        <w:spacing w:line="312" w:lineRule="auto"/>
        <w:jc w:val="both"/>
        <w:rPr>
          <w:rFonts w:ascii="Sylfaen" w:hAnsi="Sylfaen"/>
          <w:b/>
          <w:sz w:val="28"/>
          <w:szCs w:val="28"/>
          <w:lang w:val="hy-AM"/>
        </w:rPr>
      </w:pPr>
      <w:r w:rsidRPr="00805BA1">
        <w:rPr>
          <w:rFonts w:ascii="Sylfaen" w:hAnsi="Sylfaen"/>
          <w:b/>
          <w:sz w:val="28"/>
          <w:szCs w:val="28"/>
          <w:lang w:val="hy-AM"/>
        </w:rPr>
        <w:t>Զարթոնք</w:t>
      </w:r>
      <w:r w:rsidR="00350822" w:rsidRPr="00805BA1">
        <w:rPr>
          <w:rFonts w:ascii="Sylfaen" w:hAnsi="Sylfaen"/>
          <w:b/>
          <w:sz w:val="28"/>
          <w:szCs w:val="28"/>
          <w:lang w:val="hy-AM"/>
        </w:rPr>
        <w:t xml:space="preserve"> </w:t>
      </w:r>
      <w:r w:rsidRPr="00805BA1">
        <w:rPr>
          <w:rFonts w:ascii="Sylfaen" w:hAnsi="Sylfaen"/>
          <w:b/>
          <w:sz w:val="28"/>
          <w:szCs w:val="28"/>
          <w:lang w:val="hy-AM"/>
        </w:rPr>
        <w:t xml:space="preserve"> նախկին համայնքի մանկապարտեզի շենքի վերանորոգման պարտավորություններից գոյացած  35663,0 հազար ՀՀ դրամ։</w:t>
      </w:r>
    </w:p>
    <w:p w14:paraId="51C3058F" w14:textId="77777777" w:rsidR="00B03085" w:rsidRPr="00805BA1" w:rsidRDefault="00B03085" w:rsidP="00926063">
      <w:pPr>
        <w:spacing w:line="312" w:lineRule="auto"/>
        <w:jc w:val="both"/>
        <w:rPr>
          <w:rFonts w:ascii="Sylfaen" w:hAnsi="Sylfaen"/>
          <w:sz w:val="28"/>
          <w:szCs w:val="28"/>
          <w:lang w:val="hy-AM"/>
        </w:rPr>
      </w:pPr>
      <w:r w:rsidRPr="00805BA1">
        <w:rPr>
          <w:rFonts w:ascii="Sylfaen" w:hAnsi="Sylfaen"/>
          <w:b/>
          <w:sz w:val="28"/>
          <w:szCs w:val="28"/>
          <w:lang w:val="hy-AM"/>
        </w:rPr>
        <w:t>Տանձուտ նախկին համայնքի խմելու ջրի ցանցի կառուցման աշխատանքների պարտավորություններից գոյացած 6968,0 հազար ՀՀ դրամ։</w:t>
      </w:r>
    </w:p>
    <w:p w14:paraId="41B9321D" w14:textId="77777777" w:rsidR="00B62455" w:rsidRPr="00805BA1" w:rsidRDefault="00B62455" w:rsidP="00926063">
      <w:pPr>
        <w:spacing w:line="312" w:lineRule="auto"/>
        <w:ind w:firstLine="0"/>
        <w:jc w:val="both"/>
        <w:rPr>
          <w:rFonts w:ascii="Sylfaen" w:hAnsi="Sylfaen"/>
          <w:sz w:val="28"/>
          <w:szCs w:val="28"/>
          <w:lang w:val="hy-AM"/>
        </w:rPr>
      </w:pPr>
      <w:r w:rsidRPr="00805BA1">
        <w:rPr>
          <w:rFonts w:ascii="Sylfaen" w:hAnsi="Sylfaen"/>
          <w:sz w:val="28"/>
          <w:szCs w:val="28"/>
          <w:lang w:val="hy-AM"/>
        </w:rPr>
        <w:tab/>
        <w:t>Համայնքապետարանում գործում է քաղաքացիների սպասարկման գրասենյակ (</w:t>
      </w:r>
      <w:r w:rsidR="002F58F6" w:rsidRPr="00805BA1">
        <w:rPr>
          <w:rFonts w:ascii="Sylfaen" w:hAnsi="Sylfaen"/>
          <w:sz w:val="28"/>
          <w:szCs w:val="28"/>
          <w:lang w:val="hy-AM"/>
        </w:rPr>
        <w:t>JIZ</w:t>
      </w:r>
      <w:r w:rsidRPr="00805BA1">
        <w:rPr>
          <w:rFonts w:ascii="Sylfaen" w:hAnsi="Sylfaen"/>
          <w:sz w:val="28"/>
          <w:szCs w:val="28"/>
          <w:lang w:val="hy-AM"/>
        </w:rPr>
        <w:t>),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p>
    <w:p w14:paraId="78C46357" w14:textId="77777777" w:rsidR="00B62455" w:rsidRPr="00805BA1" w:rsidRDefault="00A87008" w:rsidP="00926063">
      <w:pPr>
        <w:spacing w:line="312" w:lineRule="auto"/>
        <w:jc w:val="both"/>
        <w:rPr>
          <w:rFonts w:ascii="Sylfaen" w:hAnsi="Sylfaen"/>
          <w:sz w:val="28"/>
          <w:szCs w:val="28"/>
          <w:lang w:val="hy-AM"/>
        </w:rPr>
      </w:pPr>
      <w:r w:rsidRPr="00805BA1">
        <w:rPr>
          <w:rFonts w:ascii="Sylfaen" w:hAnsi="Sylfaen"/>
          <w:b/>
          <w:sz w:val="28"/>
          <w:szCs w:val="28"/>
          <w:lang w:val="hy-AM"/>
        </w:rPr>
        <w:t>Մեծամոր</w:t>
      </w:r>
      <w:r w:rsidR="00B62455" w:rsidRPr="00805BA1">
        <w:rPr>
          <w:rFonts w:ascii="Sylfaen" w:hAnsi="Sylfaen"/>
          <w:sz w:val="28"/>
          <w:szCs w:val="28"/>
          <w:lang w:val="hy-AM"/>
        </w:rPr>
        <w:t xml:space="preserve">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14:paraId="2123F486" w14:textId="77777777" w:rsidR="00B62455" w:rsidRPr="00805BA1" w:rsidRDefault="00B62455" w:rsidP="00926063">
      <w:pPr>
        <w:spacing w:line="312" w:lineRule="auto"/>
        <w:jc w:val="both"/>
        <w:rPr>
          <w:rFonts w:ascii="Sylfaen" w:hAnsi="Sylfaen"/>
          <w:sz w:val="28"/>
          <w:szCs w:val="28"/>
          <w:lang w:val="hy-AM"/>
        </w:rPr>
      </w:pPr>
      <w:r w:rsidRPr="00805BA1">
        <w:rPr>
          <w:rFonts w:ascii="Sylfaen" w:hAnsi="Sylfaen"/>
          <w:sz w:val="28"/>
          <w:szCs w:val="28"/>
          <w:lang w:val="hy-AM"/>
        </w:rPr>
        <w:t>Համայքապետարանն ունի պաշտոնական համացանցային կայք (</w:t>
      </w:r>
      <w:r w:rsidR="002C31EA" w:rsidRPr="00805BA1">
        <w:rPr>
          <w:rFonts w:ascii="Sylfaen" w:hAnsi="Sylfaen"/>
          <w:sz w:val="28"/>
          <w:szCs w:val="28"/>
          <w:lang w:val="hy-AM"/>
        </w:rPr>
        <w:t>mecamorcity.am</w:t>
      </w:r>
      <w:r w:rsidRPr="00805BA1">
        <w:rPr>
          <w:rFonts w:ascii="Sylfaen" w:hAnsi="Sylfaen"/>
          <w:sz w:val="28"/>
          <w:szCs w:val="28"/>
          <w:lang w:val="hy-AM"/>
        </w:rPr>
        <w:t xml:space="preserve">), ինչը  մեծապես նպաստում է համայնքի ղեկավարի և ավագանու գործունեության հրապարականության, թափանցիկության և հաշվետվողականության ապահովմանը: </w:t>
      </w:r>
    </w:p>
    <w:p w14:paraId="7B686C27" w14:textId="77777777" w:rsidR="00B62455" w:rsidRPr="00805BA1" w:rsidRDefault="00B62455" w:rsidP="00926063">
      <w:pPr>
        <w:spacing w:line="312" w:lineRule="auto"/>
        <w:jc w:val="both"/>
        <w:rPr>
          <w:rFonts w:ascii="Sylfaen" w:hAnsi="Sylfaen"/>
          <w:sz w:val="28"/>
          <w:szCs w:val="28"/>
          <w:lang w:val="hy-AM"/>
        </w:rPr>
      </w:pPr>
      <w:r w:rsidRPr="00805BA1">
        <w:rPr>
          <w:rFonts w:ascii="Sylfaen" w:hAnsi="Sylfaen"/>
          <w:sz w:val="28"/>
          <w:szCs w:val="28"/>
          <w:lang w:val="hy-AM"/>
        </w:rPr>
        <w:lastRenderedPageBreak/>
        <w:t>Համայնքում ապահովված է նաև ավագանու նիստերի և հանրային նշանակության այլ միջոցառումների առցանց հեռարձակումը համացանցում:</w:t>
      </w:r>
    </w:p>
    <w:p w14:paraId="700A0C33" w14:textId="77777777" w:rsidR="00926063" w:rsidRPr="00805BA1" w:rsidRDefault="00F87493" w:rsidP="00926063">
      <w:pPr>
        <w:spacing w:line="312" w:lineRule="auto"/>
        <w:jc w:val="both"/>
        <w:rPr>
          <w:rFonts w:ascii="Sylfaen" w:hAnsi="Sylfaen"/>
          <w:sz w:val="28"/>
          <w:szCs w:val="28"/>
          <w:lang w:val="hy-AM"/>
        </w:rPr>
      </w:pPr>
      <w:r w:rsidRPr="00805BA1">
        <w:rPr>
          <w:rFonts w:ascii="Sylfaen" w:hAnsi="Sylfaen"/>
          <w:b/>
          <w:sz w:val="28"/>
          <w:szCs w:val="28"/>
          <w:lang w:val="hy-AM"/>
        </w:rPr>
        <w:t>Մրգաշատ</w:t>
      </w:r>
      <w:r w:rsidR="00926063" w:rsidRPr="00805BA1">
        <w:rPr>
          <w:rFonts w:ascii="Sylfaen" w:hAnsi="Sylfaen"/>
          <w:b/>
          <w:sz w:val="28"/>
          <w:szCs w:val="28"/>
          <w:lang w:val="hy-AM"/>
        </w:rPr>
        <w:t xml:space="preserve">, </w:t>
      </w:r>
      <w:r w:rsidRPr="00805BA1">
        <w:rPr>
          <w:rFonts w:ascii="Sylfaen" w:hAnsi="Sylfaen"/>
          <w:b/>
          <w:sz w:val="28"/>
          <w:szCs w:val="28"/>
          <w:lang w:val="hy-AM"/>
        </w:rPr>
        <w:t xml:space="preserve"> Մարգարա,  Տանձուտ, Տարոնիկ և այլ</w:t>
      </w:r>
      <w:r w:rsidR="00926063" w:rsidRPr="00805BA1">
        <w:rPr>
          <w:rFonts w:ascii="Sylfaen" w:hAnsi="Sylfaen"/>
          <w:sz w:val="28"/>
          <w:szCs w:val="28"/>
          <w:lang w:val="hy-AM"/>
        </w:rPr>
        <w:t xml:space="preserve"> նախկին համայնքների բնակիչները օգտվում էին </w:t>
      </w:r>
      <w:r w:rsidRPr="00805BA1">
        <w:rPr>
          <w:rFonts w:ascii="Sylfaen" w:hAnsi="Sylfaen"/>
          <w:sz w:val="28"/>
          <w:szCs w:val="28"/>
          <w:lang w:val="hy-AM"/>
        </w:rPr>
        <w:t>Արմավիրի</w:t>
      </w:r>
      <w:r w:rsidR="00926063" w:rsidRPr="00805BA1">
        <w:rPr>
          <w:rFonts w:ascii="Sylfaen" w:hAnsi="Sylfaen"/>
          <w:sz w:val="28"/>
          <w:szCs w:val="28"/>
          <w:lang w:val="hy-AM"/>
        </w:rPr>
        <w:t xml:space="preserve"> տարածքային սպասարկման գրասենյակների</w:t>
      </w:r>
      <w:r w:rsidR="00F13D03" w:rsidRPr="00805BA1">
        <w:rPr>
          <w:rFonts w:ascii="Sylfaen" w:hAnsi="Sylfaen"/>
          <w:sz w:val="28"/>
          <w:szCs w:val="28"/>
          <w:lang w:val="hy-AM"/>
        </w:rPr>
        <w:t xml:space="preserve"> ծառայություններից</w:t>
      </w:r>
      <w:r w:rsidR="00926063" w:rsidRPr="00805BA1">
        <w:rPr>
          <w:rFonts w:ascii="Sylfaen" w:hAnsi="Sylfaen"/>
          <w:sz w:val="28"/>
          <w:szCs w:val="28"/>
          <w:lang w:val="hy-AM"/>
        </w:rPr>
        <w:t xml:space="preserve">, այժմ՝ </w:t>
      </w:r>
      <w:r w:rsidRPr="00805BA1">
        <w:rPr>
          <w:rFonts w:ascii="Sylfaen" w:hAnsi="Sylfaen"/>
          <w:sz w:val="28"/>
          <w:szCs w:val="28"/>
          <w:lang w:val="hy-AM"/>
        </w:rPr>
        <w:t>Մեծամորի</w:t>
      </w:r>
      <w:r w:rsidR="00926063" w:rsidRPr="00805BA1">
        <w:rPr>
          <w:rFonts w:ascii="Sylfaen" w:hAnsi="Sylfaen"/>
          <w:sz w:val="28"/>
          <w:szCs w:val="28"/>
          <w:lang w:val="hy-AM"/>
        </w:rPr>
        <w:t>:</w:t>
      </w:r>
    </w:p>
    <w:p w14:paraId="4C83006E" w14:textId="77777777" w:rsidR="004F3BB1" w:rsidRPr="00805BA1" w:rsidRDefault="002C31EA" w:rsidP="004F3BB1">
      <w:pPr>
        <w:spacing w:line="240" w:lineRule="auto"/>
        <w:ind w:left="720" w:firstLine="0"/>
        <w:contextualSpacing/>
        <w:jc w:val="left"/>
        <w:rPr>
          <w:rFonts w:ascii="Sylfaen" w:hAnsi="Sylfaen" w:cs="Arial"/>
          <w:sz w:val="28"/>
          <w:szCs w:val="28"/>
          <w:lang w:val="hy-AM"/>
        </w:rPr>
      </w:pPr>
      <w:r w:rsidRPr="00805BA1">
        <w:rPr>
          <w:rFonts w:ascii="Sylfaen" w:hAnsi="Sylfaen" w:cs="Arial"/>
          <w:sz w:val="28"/>
          <w:szCs w:val="28"/>
          <w:lang w:val="hy-AM"/>
        </w:rPr>
        <w:t xml:space="preserve">Մեծամոր </w:t>
      </w:r>
      <w:r w:rsidR="004F3BB1" w:rsidRPr="00805BA1">
        <w:rPr>
          <w:rFonts w:ascii="Sylfaen" w:hAnsi="Sylfaen" w:cs="Arial"/>
          <w:sz w:val="28"/>
          <w:szCs w:val="28"/>
          <w:lang w:val="hy-AM"/>
        </w:rPr>
        <w:t xml:space="preserve"> խոշորացված համայնքում իրականցվել են վաճառատեղի, ավտոբուսի կանգառի լուսավորության և աղբամանների տեղադրման նախագիծեր: </w:t>
      </w:r>
    </w:p>
    <w:p w14:paraId="58B45832" w14:textId="77777777" w:rsidR="004F3BB1" w:rsidRPr="00805BA1" w:rsidRDefault="004F3BB1" w:rsidP="00926063">
      <w:pPr>
        <w:spacing w:line="312" w:lineRule="auto"/>
        <w:jc w:val="both"/>
        <w:rPr>
          <w:rFonts w:ascii="Sylfaen" w:hAnsi="Sylfaen"/>
          <w:sz w:val="28"/>
          <w:szCs w:val="28"/>
          <w:lang w:val="hy-AM"/>
        </w:rPr>
      </w:pPr>
    </w:p>
    <w:p w14:paraId="19A86702" w14:textId="77777777" w:rsidR="00926063" w:rsidRPr="00805BA1" w:rsidRDefault="00B62455" w:rsidP="00F14FA9">
      <w:pPr>
        <w:ind w:firstLine="0"/>
        <w:jc w:val="center"/>
        <w:rPr>
          <w:rFonts w:ascii="Sylfaen" w:hAnsi="Sylfaen"/>
          <w:b/>
          <w:sz w:val="28"/>
          <w:szCs w:val="28"/>
        </w:rPr>
      </w:pPr>
      <w:proofErr w:type="spellStart"/>
      <w:r w:rsidRPr="00805BA1">
        <w:rPr>
          <w:rFonts w:ascii="Sylfaen" w:hAnsi="Sylfaen"/>
          <w:b/>
          <w:sz w:val="28"/>
          <w:szCs w:val="28"/>
        </w:rPr>
        <w:t>Համայնքի</w:t>
      </w:r>
      <w:proofErr w:type="spellEnd"/>
      <w:r w:rsidRPr="00805BA1">
        <w:rPr>
          <w:rFonts w:ascii="Sylfaen" w:hAnsi="Sylfaen"/>
          <w:b/>
          <w:sz w:val="28"/>
          <w:szCs w:val="28"/>
        </w:rPr>
        <w:t xml:space="preserve"> </w:t>
      </w:r>
      <w:proofErr w:type="spellStart"/>
      <w:r w:rsidRPr="00805BA1">
        <w:rPr>
          <w:rFonts w:ascii="Sylfaen" w:hAnsi="Sylfaen"/>
          <w:b/>
          <w:sz w:val="28"/>
          <w:szCs w:val="28"/>
        </w:rPr>
        <w:t>հաստիքներ</w:t>
      </w:r>
      <w:proofErr w:type="spellEnd"/>
    </w:p>
    <w:tbl>
      <w:tblPr>
        <w:tblW w:w="10175" w:type="dxa"/>
        <w:jc w:val="center"/>
        <w:tblLook w:val="04A0" w:firstRow="1" w:lastRow="0" w:firstColumn="1" w:lastColumn="0" w:noHBand="0" w:noVBand="1"/>
      </w:tblPr>
      <w:tblGrid>
        <w:gridCol w:w="2252"/>
        <w:gridCol w:w="3177"/>
        <w:gridCol w:w="3118"/>
        <w:gridCol w:w="1628"/>
      </w:tblGrid>
      <w:tr w:rsidR="00805BA1" w:rsidRPr="00805BA1" w14:paraId="56704CCB" w14:textId="77777777" w:rsidTr="008A1AFA">
        <w:trPr>
          <w:trHeight w:val="388"/>
          <w:jc w:val="center"/>
        </w:trPr>
        <w:tc>
          <w:tcPr>
            <w:tcW w:w="22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C848054" w14:textId="77777777" w:rsidR="00366A6E" w:rsidRPr="00805BA1" w:rsidRDefault="00366A6E" w:rsidP="00557C3D">
            <w:pPr>
              <w:spacing w:line="240" w:lineRule="auto"/>
              <w:ind w:firstLine="0"/>
              <w:jc w:val="left"/>
              <w:rPr>
                <w:rFonts w:ascii="Sylfaen" w:eastAsia="Times New Roman" w:hAnsi="Sylfaen" w:cs="Calibri"/>
                <w:sz w:val="28"/>
                <w:szCs w:val="28"/>
              </w:rPr>
            </w:pPr>
            <w:proofErr w:type="spellStart"/>
            <w:r w:rsidRPr="00805BA1">
              <w:rPr>
                <w:rFonts w:ascii="Sylfaen" w:eastAsia="Times New Roman" w:hAnsi="Sylfaen" w:cs="Calibri"/>
                <w:sz w:val="28"/>
                <w:szCs w:val="28"/>
              </w:rPr>
              <w:t>Համայնք</w:t>
            </w:r>
            <w:proofErr w:type="spellEnd"/>
            <w:r w:rsidRPr="00805BA1">
              <w:rPr>
                <w:rFonts w:ascii="Sylfaen" w:eastAsia="Times New Roman" w:hAnsi="Sylfaen" w:cs="Calibri"/>
                <w:sz w:val="28"/>
                <w:szCs w:val="28"/>
              </w:rPr>
              <w:t xml:space="preserve"> (</w:t>
            </w:r>
            <w:proofErr w:type="spellStart"/>
            <w:r w:rsidRPr="00805BA1">
              <w:rPr>
                <w:rFonts w:ascii="Sylfaen" w:eastAsia="Times New Roman" w:hAnsi="Sylfaen" w:cs="Calibri"/>
                <w:sz w:val="28"/>
                <w:szCs w:val="28"/>
              </w:rPr>
              <w:t>բնակավայր</w:t>
            </w:r>
            <w:proofErr w:type="spellEnd"/>
            <w:r w:rsidRPr="00805BA1">
              <w:rPr>
                <w:rFonts w:ascii="Sylfaen" w:eastAsia="Times New Roman" w:hAnsi="Sylfaen" w:cs="Calibri"/>
                <w:sz w:val="28"/>
                <w:szCs w:val="28"/>
              </w:rPr>
              <w:t>)</w:t>
            </w:r>
          </w:p>
        </w:tc>
        <w:tc>
          <w:tcPr>
            <w:tcW w:w="3177" w:type="dxa"/>
            <w:tcBorders>
              <w:top w:val="single" w:sz="4" w:space="0" w:color="auto"/>
              <w:left w:val="nil"/>
              <w:bottom w:val="single" w:sz="4" w:space="0" w:color="auto"/>
            </w:tcBorders>
            <w:shd w:val="clear" w:color="auto" w:fill="auto"/>
            <w:noWrap/>
            <w:vAlign w:val="center"/>
            <w:hideMark/>
          </w:tcPr>
          <w:p w14:paraId="323C1718" w14:textId="77777777" w:rsidR="00366A6E" w:rsidRPr="00805BA1" w:rsidRDefault="00366A6E" w:rsidP="00DB0D4F">
            <w:pPr>
              <w:spacing w:line="240" w:lineRule="auto"/>
              <w:ind w:firstLine="0"/>
              <w:jc w:val="center"/>
              <w:rPr>
                <w:rFonts w:ascii="Sylfaen" w:eastAsia="Times New Roman" w:hAnsi="Sylfaen" w:cs="Calibri"/>
                <w:sz w:val="28"/>
                <w:szCs w:val="28"/>
              </w:rPr>
            </w:pPr>
            <w:proofErr w:type="spellStart"/>
            <w:r w:rsidRPr="00805BA1">
              <w:rPr>
                <w:rFonts w:ascii="Sylfaen" w:eastAsia="Times New Roman" w:hAnsi="Sylfaen" w:cs="Calibri"/>
                <w:sz w:val="28"/>
                <w:szCs w:val="28"/>
              </w:rPr>
              <w:t>Մինչև</w:t>
            </w:r>
            <w:proofErr w:type="spellEnd"/>
            <w:r w:rsidRPr="00805BA1">
              <w:rPr>
                <w:rFonts w:ascii="Sylfaen" w:eastAsia="Times New Roman" w:hAnsi="Sylfaen" w:cs="Calibri"/>
                <w:sz w:val="28"/>
                <w:szCs w:val="28"/>
              </w:rPr>
              <w:t xml:space="preserve"> </w:t>
            </w:r>
            <w:proofErr w:type="spellStart"/>
            <w:r w:rsidRPr="00805BA1">
              <w:rPr>
                <w:rFonts w:ascii="Sylfaen" w:eastAsia="Times New Roman" w:hAnsi="Sylfaen" w:cs="Calibri"/>
                <w:sz w:val="28"/>
                <w:szCs w:val="28"/>
              </w:rPr>
              <w:t>խոշորացումը</w:t>
            </w:r>
            <w:proofErr w:type="spellEnd"/>
          </w:p>
        </w:tc>
        <w:tc>
          <w:tcPr>
            <w:tcW w:w="47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EC1DE" w14:textId="77777777" w:rsidR="00366A6E" w:rsidRPr="00805BA1" w:rsidRDefault="00366A6E" w:rsidP="00DB0D4F">
            <w:pPr>
              <w:spacing w:line="240" w:lineRule="auto"/>
              <w:ind w:firstLine="0"/>
              <w:jc w:val="center"/>
              <w:rPr>
                <w:rFonts w:ascii="Sylfaen" w:eastAsia="Times New Roman" w:hAnsi="Sylfaen" w:cs="Calibri"/>
                <w:sz w:val="28"/>
                <w:szCs w:val="28"/>
              </w:rPr>
            </w:pPr>
            <w:proofErr w:type="spellStart"/>
            <w:r w:rsidRPr="00805BA1">
              <w:rPr>
                <w:rFonts w:ascii="Sylfaen" w:eastAsia="Times New Roman" w:hAnsi="Sylfaen" w:cs="Calibri"/>
                <w:sz w:val="28"/>
                <w:szCs w:val="28"/>
              </w:rPr>
              <w:t>Խոշորացումից</w:t>
            </w:r>
            <w:proofErr w:type="spellEnd"/>
            <w:r w:rsidRPr="00805BA1">
              <w:rPr>
                <w:rFonts w:ascii="Sylfaen" w:eastAsia="Times New Roman" w:hAnsi="Sylfaen" w:cs="Calibri"/>
                <w:sz w:val="28"/>
                <w:szCs w:val="28"/>
              </w:rPr>
              <w:t xml:space="preserve">  </w:t>
            </w:r>
            <w:proofErr w:type="spellStart"/>
            <w:r w:rsidRPr="00805BA1">
              <w:rPr>
                <w:rFonts w:ascii="Sylfaen" w:eastAsia="Times New Roman" w:hAnsi="Sylfaen" w:cs="Calibri"/>
                <w:sz w:val="28"/>
                <w:szCs w:val="28"/>
              </w:rPr>
              <w:t>հետո</w:t>
            </w:r>
            <w:proofErr w:type="spellEnd"/>
          </w:p>
        </w:tc>
      </w:tr>
      <w:tr w:rsidR="00805BA1" w:rsidRPr="00805BA1" w14:paraId="4F2F331D" w14:textId="77777777" w:rsidTr="008A1AFA">
        <w:trPr>
          <w:trHeight w:val="523"/>
          <w:jc w:val="center"/>
        </w:trPr>
        <w:tc>
          <w:tcPr>
            <w:tcW w:w="2252" w:type="dxa"/>
            <w:vMerge/>
            <w:tcBorders>
              <w:top w:val="single" w:sz="4" w:space="0" w:color="auto"/>
              <w:left w:val="single" w:sz="4" w:space="0" w:color="auto"/>
              <w:bottom w:val="single" w:sz="4" w:space="0" w:color="000000"/>
              <w:right w:val="single" w:sz="4" w:space="0" w:color="auto"/>
            </w:tcBorders>
            <w:vAlign w:val="center"/>
            <w:hideMark/>
          </w:tcPr>
          <w:p w14:paraId="2D3EFE36" w14:textId="77777777" w:rsidR="00E15B42" w:rsidRPr="00805BA1" w:rsidRDefault="00E15B42" w:rsidP="00557C3D">
            <w:pPr>
              <w:spacing w:line="240" w:lineRule="auto"/>
              <w:ind w:firstLine="0"/>
              <w:jc w:val="left"/>
              <w:rPr>
                <w:rFonts w:ascii="Sylfaen" w:eastAsia="Times New Roman" w:hAnsi="Sylfaen" w:cs="Calibri"/>
                <w:sz w:val="28"/>
                <w:szCs w:val="28"/>
              </w:rPr>
            </w:pPr>
          </w:p>
        </w:tc>
        <w:tc>
          <w:tcPr>
            <w:tcW w:w="3177" w:type="dxa"/>
            <w:tcBorders>
              <w:top w:val="nil"/>
              <w:left w:val="nil"/>
              <w:bottom w:val="single" w:sz="4" w:space="0" w:color="auto"/>
              <w:right w:val="single" w:sz="4" w:space="0" w:color="auto"/>
            </w:tcBorders>
            <w:shd w:val="clear" w:color="auto" w:fill="auto"/>
            <w:noWrap/>
            <w:vAlign w:val="center"/>
            <w:hideMark/>
          </w:tcPr>
          <w:p w14:paraId="64AB17C2" w14:textId="77777777" w:rsidR="00E15B42" w:rsidRPr="00805BA1" w:rsidRDefault="00E15B42" w:rsidP="00557C3D">
            <w:pPr>
              <w:spacing w:line="240" w:lineRule="auto"/>
              <w:ind w:firstLine="0"/>
              <w:jc w:val="center"/>
              <w:rPr>
                <w:rFonts w:ascii="Sylfaen" w:eastAsia="Times New Roman" w:hAnsi="Sylfaen" w:cs="Calibri"/>
                <w:sz w:val="28"/>
                <w:szCs w:val="28"/>
              </w:rPr>
            </w:pPr>
            <w:proofErr w:type="spellStart"/>
            <w:r w:rsidRPr="00805BA1">
              <w:rPr>
                <w:rFonts w:ascii="Sylfaen" w:eastAsia="Times New Roman" w:hAnsi="Sylfaen" w:cs="Calibri"/>
                <w:sz w:val="28"/>
                <w:szCs w:val="28"/>
              </w:rPr>
              <w:t>Հաստիք</w:t>
            </w:r>
            <w:proofErr w:type="spellEnd"/>
          </w:p>
        </w:tc>
        <w:tc>
          <w:tcPr>
            <w:tcW w:w="3118" w:type="dxa"/>
            <w:tcBorders>
              <w:top w:val="nil"/>
              <w:left w:val="single" w:sz="4" w:space="0" w:color="auto"/>
              <w:bottom w:val="single" w:sz="4" w:space="0" w:color="auto"/>
              <w:right w:val="single" w:sz="4" w:space="0" w:color="auto"/>
            </w:tcBorders>
            <w:shd w:val="clear" w:color="auto" w:fill="auto"/>
            <w:noWrap/>
            <w:vAlign w:val="center"/>
            <w:hideMark/>
          </w:tcPr>
          <w:p w14:paraId="12BB6BE2" w14:textId="77777777" w:rsidR="00E15B42" w:rsidRPr="00805BA1" w:rsidRDefault="00E15B42" w:rsidP="00557C3D">
            <w:pPr>
              <w:spacing w:line="240" w:lineRule="auto"/>
              <w:ind w:firstLine="0"/>
              <w:jc w:val="center"/>
              <w:rPr>
                <w:rFonts w:ascii="Sylfaen" w:eastAsia="Times New Roman" w:hAnsi="Sylfaen" w:cs="Calibri"/>
                <w:sz w:val="28"/>
                <w:szCs w:val="28"/>
              </w:rPr>
            </w:pPr>
            <w:proofErr w:type="spellStart"/>
            <w:r w:rsidRPr="00805BA1">
              <w:rPr>
                <w:rFonts w:ascii="Sylfaen" w:eastAsia="Times New Roman" w:hAnsi="Sylfaen" w:cs="Calibri"/>
                <w:sz w:val="28"/>
                <w:szCs w:val="28"/>
              </w:rPr>
              <w:t>Հաստիք</w:t>
            </w:r>
            <w:proofErr w:type="spellEnd"/>
          </w:p>
        </w:tc>
        <w:tc>
          <w:tcPr>
            <w:tcW w:w="1628" w:type="dxa"/>
            <w:tcBorders>
              <w:top w:val="nil"/>
              <w:left w:val="nil"/>
              <w:bottom w:val="single" w:sz="4" w:space="0" w:color="auto"/>
              <w:right w:val="single" w:sz="4" w:space="0" w:color="auto"/>
            </w:tcBorders>
          </w:tcPr>
          <w:p w14:paraId="3B2680FD" w14:textId="77777777" w:rsidR="00E15B42" w:rsidRPr="00805BA1" w:rsidRDefault="00E15B42" w:rsidP="00557C3D">
            <w:pPr>
              <w:spacing w:line="240" w:lineRule="auto"/>
              <w:ind w:firstLine="0"/>
              <w:jc w:val="center"/>
              <w:rPr>
                <w:rFonts w:ascii="Sylfaen" w:eastAsia="Times New Roman" w:hAnsi="Sylfaen" w:cs="Calibri"/>
                <w:sz w:val="28"/>
                <w:szCs w:val="28"/>
              </w:rPr>
            </w:pPr>
            <w:proofErr w:type="spellStart"/>
            <w:r w:rsidRPr="00805BA1">
              <w:rPr>
                <w:rFonts w:ascii="Sylfaen" w:eastAsia="Times New Roman" w:hAnsi="Sylfaen" w:cs="Calibri"/>
                <w:sz w:val="28"/>
                <w:szCs w:val="28"/>
              </w:rPr>
              <w:t>Ավագանու</w:t>
            </w:r>
            <w:proofErr w:type="spellEnd"/>
            <w:r w:rsidRPr="00805BA1">
              <w:rPr>
                <w:rFonts w:ascii="Sylfaen" w:eastAsia="Times New Roman" w:hAnsi="Sylfaen" w:cs="Calibri"/>
                <w:sz w:val="28"/>
                <w:szCs w:val="28"/>
              </w:rPr>
              <w:t xml:space="preserve"> </w:t>
            </w:r>
            <w:proofErr w:type="spellStart"/>
            <w:r w:rsidRPr="00805BA1">
              <w:rPr>
                <w:rFonts w:ascii="Sylfaen" w:eastAsia="Times New Roman" w:hAnsi="Sylfaen" w:cs="Calibri"/>
                <w:sz w:val="28"/>
                <w:szCs w:val="28"/>
              </w:rPr>
              <w:t>անդամներ</w:t>
            </w:r>
            <w:proofErr w:type="spellEnd"/>
          </w:p>
        </w:tc>
      </w:tr>
      <w:tr w:rsidR="00805BA1" w:rsidRPr="00805BA1" w14:paraId="19845102"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FD10518" w14:textId="6C769567" w:rsidR="00BF3062" w:rsidRPr="00805BA1" w:rsidRDefault="00BF3062" w:rsidP="00BF3062">
            <w:pPr>
              <w:spacing w:line="240" w:lineRule="auto"/>
              <w:ind w:firstLine="0"/>
              <w:jc w:val="left"/>
              <w:rPr>
                <w:rFonts w:ascii="Sylfaen" w:eastAsia="Times New Roman" w:hAnsi="Sylfaen" w:cs="Calibri"/>
                <w:sz w:val="28"/>
                <w:szCs w:val="28"/>
                <w:lang w:val="hy-AM"/>
              </w:rPr>
            </w:pPr>
            <w:r w:rsidRPr="00805BA1">
              <w:rPr>
                <w:rFonts w:cs="Arial"/>
              </w:rPr>
              <w:t xml:space="preserve">ք. </w:t>
            </w:r>
            <w:proofErr w:type="spellStart"/>
            <w:r w:rsidRPr="00805BA1">
              <w:rPr>
                <w:rFonts w:cs="Arial"/>
              </w:rPr>
              <w:t>Մեծամոր</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0BD4390" w14:textId="4CBB0AC6"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28</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77D5969E" w14:textId="39D6AB96" w:rsidR="00BF3062" w:rsidRPr="00805BA1" w:rsidRDefault="009E4627" w:rsidP="00BF3062">
            <w:pPr>
              <w:spacing w:line="240" w:lineRule="auto"/>
              <w:ind w:firstLine="0"/>
              <w:jc w:val="center"/>
              <w:rPr>
                <w:rFonts w:ascii="Sylfaen" w:eastAsia="Times New Roman" w:hAnsi="Sylfaen" w:cs="Calibri"/>
                <w:sz w:val="28"/>
                <w:szCs w:val="28"/>
                <w:lang w:val="hy-AM"/>
              </w:rPr>
            </w:pPr>
            <w:r w:rsidRPr="00805BA1">
              <w:rPr>
                <w:rFonts w:ascii="Sylfaen" w:eastAsia="Times New Roman" w:hAnsi="Sylfaen" w:cs="Calibri"/>
                <w:sz w:val="28"/>
                <w:szCs w:val="28"/>
                <w:lang w:val="hy-AM"/>
              </w:rPr>
              <w:t>245</w:t>
            </w: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58002B27" w14:textId="0FED81B8" w:rsidR="00BF3062" w:rsidRPr="00805BA1" w:rsidRDefault="00BF3062" w:rsidP="00BF3062">
            <w:pPr>
              <w:spacing w:line="240" w:lineRule="auto"/>
              <w:ind w:firstLine="0"/>
              <w:jc w:val="center"/>
              <w:rPr>
                <w:rFonts w:ascii="Sylfaen" w:eastAsia="Times New Roman" w:hAnsi="Sylfaen" w:cs="Calibri"/>
                <w:sz w:val="28"/>
                <w:szCs w:val="28"/>
                <w:lang w:val="hy-AM"/>
              </w:rPr>
            </w:pPr>
            <w:r w:rsidRPr="00805BA1">
              <w:rPr>
                <w:rFonts w:ascii="Sylfaen" w:eastAsia="Times New Roman" w:hAnsi="Sylfaen" w:cs="Calibri"/>
                <w:sz w:val="28"/>
                <w:szCs w:val="28"/>
                <w:lang w:val="hy-AM"/>
              </w:rPr>
              <w:t>27</w:t>
            </w:r>
          </w:p>
        </w:tc>
      </w:tr>
      <w:tr w:rsidR="00805BA1" w:rsidRPr="00805BA1" w14:paraId="39B46BDB"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04248B67" w14:textId="0996BD8C" w:rsidR="00BF3062" w:rsidRPr="00805BA1" w:rsidRDefault="00BF3062" w:rsidP="00BF3062">
            <w:pPr>
              <w:spacing w:line="240" w:lineRule="auto"/>
              <w:ind w:firstLine="0"/>
              <w:jc w:val="left"/>
              <w:rPr>
                <w:rFonts w:ascii="Sylfaen" w:eastAsia="Times New Roman" w:hAnsi="Sylfaen" w:cs="Times New Roman"/>
                <w:sz w:val="28"/>
                <w:szCs w:val="28"/>
                <w:lang w:val="hy-AM"/>
              </w:rPr>
            </w:pPr>
            <w:proofErr w:type="spellStart"/>
            <w:r w:rsidRPr="00805BA1">
              <w:rPr>
                <w:rFonts w:cs="Arial"/>
              </w:rPr>
              <w:t>Ալաշկերտ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904A173" w14:textId="3E9924EC"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15</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11B260A4"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03323F56"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688198E7"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599A9171" w14:textId="4D2F4BD5" w:rsidR="00BF3062" w:rsidRPr="00805BA1" w:rsidRDefault="00BF3062" w:rsidP="00BF3062">
            <w:pPr>
              <w:spacing w:line="240" w:lineRule="auto"/>
              <w:ind w:firstLine="0"/>
              <w:jc w:val="left"/>
              <w:rPr>
                <w:rFonts w:ascii="Sylfaen" w:eastAsia="Times New Roman" w:hAnsi="Sylfaen" w:cs="Calibri"/>
                <w:sz w:val="28"/>
                <w:szCs w:val="28"/>
                <w:lang w:val="hy-AM"/>
              </w:rPr>
            </w:pPr>
            <w:proofErr w:type="spellStart"/>
            <w:r w:rsidRPr="00805BA1">
              <w:rPr>
                <w:rFonts w:cs="Arial"/>
              </w:rPr>
              <w:t>Ամասիա</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9CA8793" w14:textId="142A4728"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12</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09BFDEFC"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0DA0F17"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07BF211B"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ED3D4EC" w14:textId="193468BA" w:rsidR="00BF3062" w:rsidRPr="00805BA1" w:rsidRDefault="00BF3062" w:rsidP="00BF3062">
            <w:pPr>
              <w:spacing w:line="240" w:lineRule="auto"/>
              <w:ind w:firstLine="0"/>
              <w:jc w:val="left"/>
              <w:rPr>
                <w:rFonts w:ascii="Sylfaen" w:eastAsia="Times New Roman" w:hAnsi="Sylfaen" w:cs="Calibri"/>
                <w:sz w:val="28"/>
                <w:szCs w:val="28"/>
                <w:lang w:val="hy-AM"/>
              </w:rPr>
            </w:pPr>
            <w:proofErr w:type="spellStart"/>
            <w:r w:rsidRPr="00805BA1">
              <w:rPr>
                <w:rFonts w:cs="Arial"/>
              </w:rPr>
              <w:t>Այգեշատ</w:t>
            </w:r>
            <w:proofErr w:type="spellEnd"/>
            <w:r w:rsidRPr="00805BA1">
              <w:rPr>
                <w:rFonts w:cs="Arial"/>
              </w:rPr>
              <w:t xml:space="preserve"> /</w:t>
            </w:r>
            <w:proofErr w:type="spellStart"/>
            <w:proofErr w:type="gramStart"/>
            <w:r w:rsidRPr="00805BA1">
              <w:rPr>
                <w:rFonts w:cs="Arial"/>
              </w:rPr>
              <w:t>Արմ</w:t>
            </w:r>
            <w:proofErr w:type="spellEnd"/>
            <w:r w:rsidRPr="00805BA1">
              <w:rPr>
                <w:rFonts w:cs="Arial"/>
              </w:rPr>
              <w:t>./</w:t>
            </w:r>
            <w:proofErr w:type="gramEnd"/>
          </w:p>
        </w:tc>
        <w:tc>
          <w:tcPr>
            <w:tcW w:w="3177" w:type="dxa"/>
            <w:tcBorders>
              <w:top w:val="nil"/>
              <w:left w:val="nil"/>
              <w:bottom w:val="single" w:sz="4" w:space="0" w:color="auto"/>
              <w:right w:val="single" w:sz="4" w:space="0" w:color="auto"/>
            </w:tcBorders>
            <w:shd w:val="clear" w:color="auto" w:fill="auto"/>
            <w:noWrap/>
            <w:vAlign w:val="bottom"/>
          </w:tcPr>
          <w:p w14:paraId="2F9C3701" w14:textId="34F87FB5"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11</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16F6EFF7"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1A609EF7"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66888234"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A65C533" w14:textId="110D32BA" w:rsidR="00BF3062" w:rsidRPr="00805BA1" w:rsidRDefault="00BF3062" w:rsidP="00BF3062">
            <w:pPr>
              <w:spacing w:line="240" w:lineRule="auto"/>
              <w:ind w:firstLine="0"/>
              <w:jc w:val="left"/>
              <w:rPr>
                <w:rFonts w:ascii="Sylfaen" w:eastAsia="Times New Roman" w:hAnsi="Sylfaen" w:cs="Times New Roman"/>
                <w:sz w:val="28"/>
                <w:szCs w:val="28"/>
                <w:lang w:val="hy-AM"/>
              </w:rPr>
            </w:pPr>
            <w:proofErr w:type="spellStart"/>
            <w:r w:rsidRPr="00805BA1">
              <w:rPr>
                <w:rFonts w:cs="Arial"/>
              </w:rPr>
              <w:t>Արազափ</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3D4B1ECD" w14:textId="3C4802BE"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10</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05E9802F"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9E73927"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23A5A8E5"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1DF7FA75" w14:textId="6C4099E9" w:rsidR="00BF3062" w:rsidRPr="00805BA1" w:rsidRDefault="00BF3062" w:rsidP="00BF3062">
            <w:pPr>
              <w:spacing w:line="240" w:lineRule="auto"/>
              <w:ind w:firstLine="0"/>
              <w:jc w:val="left"/>
              <w:rPr>
                <w:rFonts w:ascii="Sylfaen" w:eastAsia="Times New Roman" w:hAnsi="Sylfaen" w:cs="Times New Roman"/>
                <w:sz w:val="28"/>
                <w:szCs w:val="28"/>
                <w:lang w:val="hy-AM"/>
              </w:rPr>
            </w:pPr>
            <w:proofErr w:type="spellStart"/>
            <w:r w:rsidRPr="00805BA1">
              <w:rPr>
                <w:rFonts w:cs="Arial"/>
              </w:rPr>
              <w:t>Արգավանդ</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4D500DC1" w14:textId="319E1182"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132C883F"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E739847"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115BA5E4"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54D2F83" w14:textId="6D1B8F4E" w:rsidR="00BF3062" w:rsidRPr="00805BA1" w:rsidRDefault="00BF3062" w:rsidP="00BF3062">
            <w:pPr>
              <w:spacing w:line="240" w:lineRule="auto"/>
              <w:ind w:firstLine="0"/>
              <w:jc w:val="left"/>
              <w:rPr>
                <w:rFonts w:ascii="Sylfaen" w:eastAsia="Times New Roman" w:hAnsi="Sylfaen" w:cs="Calibri"/>
                <w:sz w:val="28"/>
                <w:szCs w:val="28"/>
                <w:lang w:val="hy-AM"/>
              </w:rPr>
            </w:pPr>
            <w:proofErr w:type="spellStart"/>
            <w:r w:rsidRPr="00805BA1">
              <w:rPr>
                <w:rFonts w:cs="Arial"/>
              </w:rPr>
              <w:t>Արմավիր</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D2471A9" w14:textId="181283F1"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1A29154C"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3522C13A"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651A753C"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03F7CAD0" w14:textId="4CEF0AD0" w:rsidR="00BF3062" w:rsidRPr="00805BA1" w:rsidRDefault="00BF3062" w:rsidP="00BF3062">
            <w:pPr>
              <w:spacing w:line="240" w:lineRule="auto"/>
              <w:ind w:firstLine="0"/>
              <w:jc w:val="left"/>
              <w:rPr>
                <w:rFonts w:ascii="Sylfaen" w:eastAsia="Times New Roman" w:hAnsi="Sylfaen" w:cs="Times New Roman"/>
                <w:sz w:val="28"/>
                <w:szCs w:val="28"/>
                <w:lang w:val="hy-AM"/>
              </w:rPr>
            </w:pPr>
            <w:proofErr w:type="spellStart"/>
            <w:r w:rsidRPr="00805BA1">
              <w:rPr>
                <w:rFonts w:cs="Arial"/>
              </w:rPr>
              <w:t>Արտաշար</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542C3CC4" w14:textId="195C749E"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12</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402415AD"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43606BF5"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1A8AF13D"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31079D4" w14:textId="5D5E6FC4" w:rsidR="00BF3062" w:rsidRPr="00805BA1" w:rsidRDefault="00BF3062" w:rsidP="00BF3062">
            <w:pPr>
              <w:spacing w:line="240" w:lineRule="auto"/>
              <w:ind w:firstLine="0"/>
              <w:jc w:val="left"/>
              <w:rPr>
                <w:rFonts w:ascii="Sylfaen" w:eastAsia="Times New Roman" w:hAnsi="Sylfaen" w:cs="Calibri"/>
                <w:sz w:val="28"/>
                <w:szCs w:val="28"/>
                <w:lang w:val="hy-AM"/>
              </w:rPr>
            </w:pPr>
            <w:proofErr w:type="spellStart"/>
            <w:r w:rsidRPr="00805BA1">
              <w:rPr>
                <w:rFonts w:cs="Arial"/>
              </w:rPr>
              <w:t>Արևիկ</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6A1E9D98" w14:textId="0AF2907E"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390B96B"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5226189C"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43591ABE"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5F557F75" w14:textId="189C9505" w:rsidR="00BF3062" w:rsidRPr="00805BA1" w:rsidRDefault="00BF3062" w:rsidP="00BF3062">
            <w:pPr>
              <w:spacing w:line="240" w:lineRule="auto"/>
              <w:ind w:firstLine="0"/>
              <w:jc w:val="left"/>
              <w:rPr>
                <w:rFonts w:ascii="Sylfaen" w:eastAsia="Times New Roman" w:hAnsi="Sylfaen" w:cs="Times New Roman"/>
                <w:sz w:val="28"/>
                <w:szCs w:val="28"/>
                <w:lang w:val="hy-AM"/>
              </w:rPr>
            </w:pPr>
            <w:proofErr w:type="spellStart"/>
            <w:r w:rsidRPr="00805BA1">
              <w:rPr>
                <w:rFonts w:cs="Arial"/>
              </w:rPr>
              <w:t>Բամբակաշատ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6E07A496" w14:textId="169DE301"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12</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641FCB6"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1C88B374"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2746F2C5"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C63CE4E" w14:textId="0909CFE0" w:rsidR="00BF3062" w:rsidRPr="00805BA1" w:rsidRDefault="00BF3062" w:rsidP="00BF3062">
            <w:pPr>
              <w:spacing w:line="240" w:lineRule="auto"/>
              <w:ind w:firstLine="0"/>
              <w:jc w:val="left"/>
              <w:rPr>
                <w:rFonts w:ascii="Sylfaen" w:eastAsia="Times New Roman" w:hAnsi="Sylfaen" w:cs="Times New Roman"/>
                <w:sz w:val="28"/>
                <w:szCs w:val="28"/>
                <w:lang w:val="hy-AM"/>
              </w:rPr>
            </w:pPr>
            <w:proofErr w:type="spellStart"/>
            <w:r w:rsidRPr="00805BA1">
              <w:rPr>
                <w:rFonts w:cs="Arial"/>
              </w:rPr>
              <w:t>Բերքաշատ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2BEE53AA" w14:textId="421A5DCD"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6</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710C659D"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03A33578"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3EF2D64D"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67DC2F8E" w14:textId="1FE5A004"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Գետաշեն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5193913" w14:textId="088D6368"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18</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3AF4341"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5B3D4AD"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3A883C50"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05141F91" w14:textId="5F102615"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Եղեգնուտ</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700BBE1D" w14:textId="332B4FC5"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9</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0D894078"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57AFEA7"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044C0114"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177E9544" w14:textId="3BE88AB8"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Երասխահուն</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6E312120" w14:textId="1F9FFAE1"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19</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6DD0B724"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7B0EDD48"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1C3F6E29"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72D221B9" w14:textId="26F2BA23"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Զարթոնք</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02649EA9" w14:textId="57685A0F"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14</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692774F6"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9BEEAB8"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48841CAC"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871E227" w14:textId="48DB8743"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lastRenderedPageBreak/>
              <w:t>Հայկավան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53FDC20A" w14:textId="5953E6DC"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4909EB99"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1CA030FD"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67385E92"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0F4CC642" w14:textId="599D79DD"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Մարգարա</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F5E884E" w14:textId="02CC77F7"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11</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89FBFE6"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391B0CC"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6834AEB2"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7890E66B" w14:textId="341D6FD5"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Մրգաշատ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69E49FD6" w14:textId="792303BC"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26</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02D4D672"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3A339700"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4E381C00"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81ECF63" w14:textId="1472875E"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Նալբանդյան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6106D1F1" w14:textId="4F534EAA"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21</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5DB1079B"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B7DA537"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2B5616D7"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599710ED" w14:textId="428C0CF4"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Նոր</w:t>
            </w:r>
            <w:proofErr w:type="spellEnd"/>
            <w:r w:rsidRPr="00805BA1">
              <w:rPr>
                <w:rFonts w:cs="Arial"/>
              </w:rPr>
              <w:t xml:space="preserve"> </w:t>
            </w:r>
            <w:proofErr w:type="spellStart"/>
            <w:r w:rsidRPr="00805BA1">
              <w:rPr>
                <w:rFonts w:cs="Arial"/>
              </w:rPr>
              <w:t>Արմավիր</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37147A4" w14:textId="49FDBAFB"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11</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7BD6157F"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5F03AECF"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487739EE"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503611A" w14:textId="6878472F"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Նոր</w:t>
            </w:r>
            <w:proofErr w:type="spellEnd"/>
            <w:r w:rsidRPr="00805BA1">
              <w:rPr>
                <w:rFonts w:cs="Arial"/>
              </w:rPr>
              <w:t xml:space="preserve"> </w:t>
            </w:r>
            <w:proofErr w:type="spellStart"/>
            <w:r w:rsidRPr="00805BA1">
              <w:rPr>
                <w:rFonts w:cs="Arial"/>
              </w:rPr>
              <w:t>Արտագերս</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DB0F9AA" w14:textId="25FB0641"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5966B2B7"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53E30D04"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16E49B6A"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0F63362" w14:textId="34A30D13"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Նոր</w:t>
            </w:r>
            <w:proofErr w:type="spellEnd"/>
            <w:r w:rsidRPr="00805BA1">
              <w:rPr>
                <w:rFonts w:cs="Arial"/>
              </w:rPr>
              <w:t xml:space="preserve"> </w:t>
            </w:r>
            <w:proofErr w:type="spellStart"/>
            <w:r w:rsidRPr="00805BA1">
              <w:rPr>
                <w:rFonts w:cs="Arial"/>
              </w:rPr>
              <w:t>Կեսարիա</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201DFADD" w14:textId="2A2BA1A3"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9</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92DB5F8"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9AAC216"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049A29DF"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652A8368" w14:textId="27A2DAD7"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Նորապատ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2B002617" w14:textId="66E4C2A1"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11</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FC21D1E"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14E3DCCC"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05551983"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945067C" w14:textId="29D17901"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Շենավան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58169EE8" w14:textId="710B8136"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9</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76DB1EA4"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4F337D27"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025A33BB"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CC06FFD" w14:textId="1B958BDD"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Ջանֆիդա</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6D94F5A1" w14:textId="6168F5F1"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06A00E96"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455C55F3"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7ACC63F8"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597F485A" w14:textId="0F6D7D07"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Ջրաշեն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307801D" w14:textId="12B00C2D"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10</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51CA93BA"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3923371"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19CC066B"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0E240CD8" w14:textId="31A695A4"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Վարդանաշեն</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180D75BD" w14:textId="06CFC3DD"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12</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576AA123"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30B48E83"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50207498"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31EEDA5" w14:textId="26FA8434"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Տանձուտ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48FA451" w14:textId="6B999A86"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12</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659F74F1"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31562043"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4CF79FCE"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687D05C4" w14:textId="0837FCE0" w:rsidR="00BF3062" w:rsidRPr="00805BA1" w:rsidRDefault="00BF3062" w:rsidP="00BF3062">
            <w:pPr>
              <w:spacing w:before="240" w:after="240" w:line="240" w:lineRule="auto"/>
              <w:ind w:firstLine="0"/>
              <w:jc w:val="left"/>
              <w:rPr>
                <w:rFonts w:cs="Arial"/>
                <w:b/>
                <w:bCs/>
              </w:rPr>
            </w:pPr>
            <w:proofErr w:type="spellStart"/>
            <w:r w:rsidRPr="00805BA1">
              <w:rPr>
                <w:rFonts w:cs="Arial"/>
              </w:rPr>
              <w:t>Փշատավան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F531F79" w14:textId="7EC9EB15"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14</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52EB34AE"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450DB3E"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3C591786"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52BA8A36" w14:textId="23B3A849" w:rsidR="00BF3062" w:rsidRPr="00805BA1" w:rsidRDefault="00BF3062" w:rsidP="00BF3062">
            <w:pPr>
              <w:spacing w:before="240" w:after="240" w:line="240" w:lineRule="auto"/>
              <w:ind w:firstLine="0"/>
              <w:jc w:val="left"/>
              <w:rPr>
                <w:rFonts w:cs="Arial"/>
                <w:b/>
                <w:bCs/>
              </w:rPr>
            </w:pPr>
            <w:proofErr w:type="spellStart"/>
            <w:r w:rsidRPr="00805BA1">
              <w:rPr>
                <w:rFonts w:cs="Arial"/>
              </w:rPr>
              <w:t>Ակնալիճ</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5955146E" w14:textId="234C6DC1"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16</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2FFD9F7F"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FDC9551"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1840992B"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105B6462" w14:textId="7C7334DE" w:rsidR="00BF3062" w:rsidRPr="00805BA1" w:rsidRDefault="00BF3062" w:rsidP="00BF3062">
            <w:pPr>
              <w:spacing w:before="240" w:after="240" w:line="240" w:lineRule="auto"/>
              <w:ind w:firstLine="0"/>
              <w:jc w:val="left"/>
              <w:rPr>
                <w:rFonts w:cs="Arial"/>
                <w:b/>
                <w:bCs/>
              </w:rPr>
            </w:pPr>
            <w:proofErr w:type="spellStart"/>
            <w:r w:rsidRPr="00805BA1">
              <w:rPr>
                <w:rFonts w:cs="Arial"/>
              </w:rPr>
              <w:t>Տարոնիկ</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D26AEFD" w14:textId="461B58F5"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18</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7013D9E7"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449B6363"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7C98EDB6" w14:textId="77777777" w:rsidTr="00AE0378">
        <w:trPr>
          <w:trHeight w:val="330"/>
          <w:jc w:val="center"/>
        </w:trPr>
        <w:tc>
          <w:tcPr>
            <w:tcW w:w="2252" w:type="dxa"/>
            <w:tcBorders>
              <w:top w:val="nil"/>
              <w:left w:val="single" w:sz="4" w:space="0" w:color="auto"/>
              <w:bottom w:val="nil"/>
              <w:right w:val="single" w:sz="4" w:space="0" w:color="auto"/>
            </w:tcBorders>
            <w:shd w:val="clear" w:color="auto" w:fill="auto"/>
            <w:noWrap/>
            <w:vAlign w:val="center"/>
          </w:tcPr>
          <w:p w14:paraId="5B2AE7AE" w14:textId="12F046AC" w:rsidR="00DB0D4F" w:rsidRPr="00805BA1" w:rsidRDefault="00DB0D4F" w:rsidP="004672B3">
            <w:pPr>
              <w:spacing w:line="240" w:lineRule="auto"/>
              <w:ind w:firstLine="0"/>
              <w:jc w:val="left"/>
              <w:rPr>
                <w:rFonts w:ascii="Sylfaen" w:eastAsia="Times New Roman" w:hAnsi="Sylfaen" w:cs="Times New Roman"/>
                <w:sz w:val="28"/>
                <w:szCs w:val="28"/>
                <w:lang w:val="hy-AM"/>
              </w:rPr>
            </w:pPr>
          </w:p>
        </w:tc>
        <w:tc>
          <w:tcPr>
            <w:tcW w:w="3177" w:type="dxa"/>
            <w:tcBorders>
              <w:top w:val="nil"/>
              <w:left w:val="nil"/>
              <w:bottom w:val="nil"/>
              <w:right w:val="single" w:sz="4" w:space="0" w:color="auto"/>
            </w:tcBorders>
            <w:shd w:val="clear" w:color="auto" w:fill="auto"/>
            <w:noWrap/>
            <w:vAlign w:val="bottom"/>
          </w:tcPr>
          <w:p w14:paraId="1806E491" w14:textId="77777777" w:rsidR="00DB0D4F" w:rsidRPr="00805BA1" w:rsidRDefault="00DB0D4F" w:rsidP="00DC0EAF">
            <w:pPr>
              <w:spacing w:line="240" w:lineRule="auto"/>
              <w:ind w:firstLine="0"/>
              <w:jc w:val="center"/>
              <w:rPr>
                <w:rFonts w:ascii="Sylfaen" w:eastAsia="Times New Roman" w:hAnsi="Sylfaen" w:cs="Calibri"/>
                <w:sz w:val="28"/>
                <w:szCs w:val="28"/>
              </w:rPr>
            </w:pPr>
          </w:p>
        </w:tc>
        <w:tc>
          <w:tcPr>
            <w:tcW w:w="3118" w:type="dxa"/>
            <w:tcBorders>
              <w:top w:val="nil"/>
              <w:left w:val="nil"/>
              <w:bottom w:val="nil"/>
              <w:right w:val="single" w:sz="4" w:space="0" w:color="auto"/>
            </w:tcBorders>
            <w:shd w:val="clear" w:color="auto" w:fill="FFFFFF" w:themeFill="background1"/>
            <w:noWrap/>
            <w:vAlign w:val="center"/>
          </w:tcPr>
          <w:p w14:paraId="5B7B46CC" w14:textId="77777777" w:rsidR="00DB0D4F" w:rsidRPr="00805BA1" w:rsidRDefault="00DB0D4F" w:rsidP="004672B3">
            <w:pPr>
              <w:spacing w:line="240" w:lineRule="auto"/>
              <w:ind w:firstLine="0"/>
              <w:jc w:val="center"/>
              <w:rPr>
                <w:rFonts w:ascii="Sylfaen" w:eastAsia="Times New Roman" w:hAnsi="Sylfaen" w:cs="Calibri"/>
                <w:sz w:val="28"/>
                <w:szCs w:val="28"/>
              </w:rPr>
            </w:pPr>
          </w:p>
        </w:tc>
        <w:tc>
          <w:tcPr>
            <w:tcW w:w="1628" w:type="dxa"/>
            <w:tcBorders>
              <w:top w:val="nil"/>
              <w:left w:val="nil"/>
              <w:bottom w:val="nil"/>
              <w:right w:val="single" w:sz="4" w:space="0" w:color="auto"/>
            </w:tcBorders>
            <w:shd w:val="clear" w:color="auto" w:fill="FFFFFF" w:themeFill="background1"/>
          </w:tcPr>
          <w:p w14:paraId="2357DBD3" w14:textId="77777777" w:rsidR="00DB0D4F" w:rsidRPr="00805BA1" w:rsidRDefault="00DB0D4F" w:rsidP="004672B3">
            <w:pPr>
              <w:spacing w:line="240" w:lineRule="auto"/>
              <w:ind w:firstLine="0"/>
              <w:jc w:val="center"/>
              <w:rPr>
                <w:rFonts w:ascii="Sylfaen" w:eastAsia="Times New Roman" w:hAnsi="Sylfaen" w:cs="Calibri"/>
                <w:sz w:val="28"/>
                <w:szCs w:val="28"/>
              </w:rPr>
            </w:pPr>
          </w:p>
        </w:tc>
      </w:tr>
      <w:tr w:rsidR="00805BA1" w:rsidRPr="00805BA1" w14:paraId="6B5B3C3E" w14:textId="77777777" w:rsidTr="00323943">
        <w:trPr>
          <w:trHeight w:val="330"/>
          <w:jc w:val="center"/>
        </w:trPr>
        <w:tc>
          <w:tcPr>
            <w:tcW w:w="2252" w:type="dxa"/>
            <w:tcBorders>
              <w:top w:val="nil"/>
              <w:left w:val="single" w:sz="4" w:space="0" w:color="auto"/>
              <w:bottom w:val="nil"/>
              <w:right w:val="single" w:sz="4" w:space="0" w:color="auto"/>
            </w:tcBorders>
            <w:shd w:val="clear" w:color="auto" w:fill="auto"/>
            <w:noWrap/>
            <w:vAlign w:val="center"/>
          </w:tcPr>
          <w:p w14:paraId="11E46AF0" w14:textId="26D3E3FE" w:rsidR="00323943" w:rsidRPr="00805BA1" w:rsidRDefault="00323943" w:rsidP="004672B3">
            <w:pPr>
              <w:spacing w:line="240" w:lineRule="auto"/>
              <w:ind w:firstLine="0"/>
              <w:jc w:val="left"/>
              <w:rPr>
                <w:rFonts w:ascii="Sylfaen" w:eastAsia="Times New Roman" w:hAnsi="Sylfaen" w:cs="Times New Roman"/>
                <w:sz w:val="28"/>
                <w:szCs w:val="28"/>
                <w:lang w:val="hy-AM"/>
              </w:rPr>
            </w:pPr>
          </w:p>
        </w:tc>
        <w:tc>
          <w:tcPr>
            <w:tcW w:w="3177" w:type="dxa"/>
            <w:tcBorders>
              <w:top w:val="nil"/>
              <w:left w:val="nil"/>
              <w:bottom w:val="nil"/>
              <w:right w:val="single" w:sz="4" w:space="0" w:color="auto"/>
            </w:tcBorders>
            <w:shd w:val="clear" w:color="auto" w:fill="auto"/>
            <w:noWrap/>
            <w:vAlign w:val="bottom"/>
          </w:tcPr>
          <w:p w14:paraId="02E72A92" w14:textId="77777777" w:rsidR="00323943" w:rsidRPr="00805BA1" w:rsidRDefault="00323943" w:rsidP="00DC0EAF">
            <w:pPr>
              <w:spacing w:line="240" w:lineRule="auto"/>
              <w:ind w:firstLine="0"/>
              <w:jc w:val="center"/>
              <w:rPr>
                <w:rFonts w:ascii="Sylfaen" w:eastAsia="Times New Roman" w:hAnsi="Sylfaen" w:cs="Calibri"/>
                <w:sz w:val="28"/>
                <w:szCs w:val="28"/>
              </w:rPr>
            </w:pPr>
          </w:p>
        </w:tc>
        <w:tc>
          <w:tcPr>
            <w:tcW w:w="3118" w:type="dxa"/>
            <w:tcBorders>
              <w:top w:val="nil"/>
              <w:left w:val="nil"/>
              <w:bottom w:val="nil"/>
              <w:right w:val="single" w:sz="4" w:space="0" w:color="auto"/>
            </w:tcBorders>
            <w:shd w:val="clear" w:color="auto" w:fill="FFFFFF" w:themeFill="background1"/>
            <w:noWrap/>
            <w:vAlign w:val="center"/>
          </w:tcPr>
          <w:p w14:paraId="7958CB0C" w14:textId="77777777" w:rsidR="00323943" w:rsidRPr="00805BA1" w:rsidRDefault="00323943" w:rsidP="004672B3">
            <w:pPr>
              <w:spacing w:line="240" w:lineRule="auto"/>
              <w:ind w:firstLine="0"/>
              <w:jc w:val="center"/>
              <w:rPr>
                <w:rFonts w:ascii="Sylfaen" w:eastAsia="Times New Roman" w:hAnsi="Sylfaen" w:cs="Calibri"/>
                <w:sz w:val="28"/>
                <w:szCs w:val="28"/>
              </w:rPr>
            </w:pPr>
          </w:p>
        </w:tc>
        <w:tc>
          <w:tcPr>
            <w:tcW w:w="1628" w:type="dxa"/>
            <w:tcBorders>
              <w:top w:val="nil"/>
              <w:left w:val="nil"/>
              <w:bottom w:val="nil"/>
              <w:right w:val="single" w:sz="4" w:space="0" w:color="auto"/>
            </w:tcBorders>
            <w:shd w:val="clear" w:color="auto" w:fill="FFFFFF" w:themeFill="background1"/>
          </w:tcPr>
          <w:p w14:paraId="5E728B6A" w14:textId="77777777" w:rsidR="00323943" w:rsidRPr="00805BA1" w:rsidRDefault="00323943" w:rsidP="004672B3">
            <w:pPr>
              <w:spacing w:line="240" w:lineRule="auto"/>
              <w:ind w:firstLine="0"/>
              <w:jc w:val="center"/>
              <w:rPr>
                <w:rFonts w:ascii="Sylfaen" w:eastAsia="Times New Roman" w:hAnsi="Sylfaen" w:cs="Calibri"/>
                <w:sz w:val="28"/>
                <w:szCs w:val="28"/>
              </w:rPr>
            </w:pPr>
          </w:p>
        </w:tc>
      </w:tr>
      <w:tr w:rsidR="00805BA1" w:rsidRPr="00805BA1" w14:paraId="0EBE8EA1" w14:textId="77777777" w:rsidTr="00323943">
        <w:trPr>
          <w:trHeight w:val="80"/>
          <w:jc w:val="center"/>
        </w:trPr>
        <w:tc>
          <w:tcPr>
            <w:tcW w:w="2252" w:type="dxa"/>
            <w:tcBorders>
              <w:top w:val="nil"/>
            </w:tcBorders>
            <w:shd w:val="clear" w:color="auto" w:fill="auto"/>
            <w:noWrap/>
            <w:vAlign w:val="center"/>
          </w:tcPr>
          <w:p w14:paraId="3438B117" w14:textId="77777777" w:rsidR="00323943" w:rsidRPr="00805BA1" w:rsidRDefault="00323943" w:rsidP="004672B3">
            <w:pPr>
              <w:spacing w:line="240" w:lineRule="auto"/>
              <w:ind w:firstLine="0"/>
              <w:jc w:val="left"/>
              <w:rPr>
                <w:rFonts w:ascii="Sylfaen" w:eastAsia="Times New Roman" w:hAnsi="Sylfaen" w:cs="Calibri"/>
                <w:sz w:val="28"/>
                <w:szCs w:val="28"/>
              </w:rPr>
            </w:pPr>
          </w:p>
        </w:tc>
        <w:tc>
          <w:tcPr>
            <w:tcW w:w="3177" w:type="dxa"/>
            <w:tcBorders>
              <w:top w:val="nil"/>
            </w:tcBorders>
            <w:shd w:val="clear" w:color="auto" w:fill="auto"/>
            <w:noWrap/>
            <w:vAlign w:val="bottom"/>
          </w:tcPr>
          <w:p w14:paraId="7DEE7D8B" w14:textId="77777777" w:rsidR="00323943" w:rsidRPr="00805BA1" w:rsidRDefault="00323943" w:rsidP="00323943">
            <w:pPr>
              <w:spacing w:line="240" w:lineRule="auto"/>
              <w:ind w:firstLine="0"/>
              <w:jc w:val="both"/>
              <w:rPr>
                <w:rFonts w:ascii="Sylfaen" w:eastAsia="Times New Roman" w:hAnsi="Sylfaen" w:cs="Calibri"/>
                <w:sz w:val="28"/>
                <w:szCs w:val="28"/>
                <w:lang w:val="hy-AM"/>
              </w:rPr>
            </w:pPr>
          </w:p>
        </w:tc>
        <w:tc>
          <w:tcPr>
            <w:tcW w:w="3118" w:type="dxa"/>
            <w:tcBorders>
              <w:top w:val="nil"/>
            </w:tcBorders>
            <w:shd w:val="clear" w:color="auto" w:fill="FFFFFF" w:themeFill="background1"/>
            <w:noWrap/>
            <w:vAlign w:val="center"/>
          </w:tcPr>
          <w:p w14:paraId="4153348F" w14:textId="77777777" w:rsidR="00323943" w:rsidRPr="00805BA1" w:rsidRDefault="00323943" w:rsidP="00A86F95">
            <w:pPr>
              <w:spacing w:line="240" w:lineRule="auto"/>
              <w:ind w:firstLine="0"/>
              <w:jc w:val="left"/>
              <w:rPr>
                <w:rFonts w:ascii="Sylfaen" w:eastAsia="Times New Roman" w:hAnsi="Sylfaen" w:cs="Calibri"/>
                <w:sz w:val="28"/>
                <w:szCs w:val="28"/>
              </w:rPr>
            </w:pPr>
          </w:p>
        </w:tc>
        <w:tc>
          <w:tcPr>
            <w:tcW w:w="1628" w:type="dxa"/>
            <w:tcBorders>
              <w:top w:val="nil"/>
            </w:tcBorders>
            <w:shd w:val="clear" w:color="auto" w:fill="FFFFFF" w:themeFill="background1"/>
          </w:tcPr>
          <w:p w14:paraId="30141D8E" w14:textId="77777777" w:rsidR="00323943" w:rsidRPr="00805BA1" w:rsidRDefault="00323943" w:rsidP="004672B3">
            <w:pPr>
              <w:spacing w:line="240" w:lineRule="auto"/>
              <w:ind w:firstLine="0"/>
              <w:jc w:val="center"/>
              <w:rPr>
                <w:rFonts w:ascii="Sylfaen" w:eastAsia="Times New Roman" w:hAnsi="Sylfaen" w:cs="Calibri"/>
                <w:sz w:val="28"/>
                <w:szCs w:val="28"/>
              </w:rPr>
            </w:pPr>
          </w:p>
        </w:tc>
      </w:tr>
    </w:tbl>
    <w:p w14:paraId="3F727940" w14:textId="77777777" w:rsidR="00527730" w:rsidRPr="00805BA1" w:rsidRDefault="00A5464D" w:rsidP="00527730">
      <w:pPr>
        <w:ind w:firstLine="0"/>
        <w:jc w:val="left"/>
        <w:rPr>
          <w:rFonts w:ascii="Sylfaen" w:hAnsi="Sylfaen"/>
          <w:sz w:val="28"/>
          <w:szCs w:val="28"/>
        </w:rPr>
      </w:pPr>
      <w:r w:rsidRPr="00805BA1">
        <w:rPr>
          <w:rFonts w:ascii="Sylfaen" w:hAnsi="Sylfaen"/>
          <w:sz w:val="28"/>
          <w:szCs w:val="28"/>
          <w:lang w:val="hy-AM"/>
        </w:rPr>
        <w:t>Մեծամոր</w:t>
      </w:r>
      <w:r w:rsidR="00367E2C" w:rsidRPr="00805BA1">
        <w:rPr>
          <w:rFonts w:ascii="Sylfaen" w:hAnsi="Sylfaen"/>
          <w:sz w:val="28"/>
          <w:szCs w:val="28"/>
        </w:rPr>
        <w:t xml:space="preserve"> </w:t>
      </w:r>
      <w:proofErr w:type="spellStart"/>
      <w:r w:rsidR="00367E2C" w:rsidRPr="00805BA1">
        <w:rPr>
          <w:rFonts w:ascii="Sylfaen" w:hAnsi="Sylfaen"/>
          <w:sz w:val="28"/>
          <w:szCs w:val="28"/>
        </w:rPr>
        <w:t>համայնքում</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խոշորացումից</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հետո</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կրճատվել</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են</w:t>
      </w:r>
      <w:proofErr w:type="spellEnd"/>
      <w:r w:rsidR="00367E2C" w:rsidRPr="00805BA1">
        <w:rPr>
          <w:rFonts w:ascii="Sylfaen" w:hAnsi="Sylfaen"/>
          <w:sz w:val="28"/>
          <w:szCs w:val="28"/>
        </w:rPr>
        <w:t xml:space="preserve"> </w:t>
      </w:r>
      <w:proofErr w:type="spellStart"/>
      <w:r w:rsidR="00F14FA9" w:rsidRPr="00805BA1">
        <w:rPr>
          <w:rFonts w:ascii="Sylfaen" w:hAnsi="Sylfaen"/>
          <w:sz w:val="28"/>
          <w:szCs w:val="28"/>
        </w:rPr>
        <w:t>համայնքապետարան</w:t>
      </w:r>
      <w:r w:rsidR="00367E2C" w:rsidRPr="00805BA1">
        <w:rPr>
          <w:rFonts w:ascii="Sylfaen" w:hAnsi="Sylfaen"/>
          <w:sz w:val="28"/>
          <w:szCs w:val="28"/>
        </w:rPr>
        <w:t>ի</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հաստիքները</w:t>
      </w:r>
      <w:proofErr w:type="spellEnd"/>
      <w:r w:rsidR="00367E2C" w:rsidRPr="00805BA1">
        <w:rPr>
          <w:rFonts w:ascii="Sylfaen" w:hAnsi="Sylfaen"/>
          <w:sz w:val="28"/>
          <w:szCs w:val="28"/>
        </w:rPr>
        <w:t>,</w:t>
      </w:r>
      <w:r w:rsidR="00527730" w:rsidRPr="00805BA1">
        <w:rPr>
          <w:rFonts w:ascii="Sylfaen" w:hAnsi="Sylfaen"/>
          <w:sz w:val="28"/>
          <w:szCs w:val="28"/>
        </w:rPr>
        <w:t xml:space="preserve"> </w:t>
      </w:r>
      <w:proofErr w:type="spellStart"/>
      <w:r w:rsidR="00367E2C" w:rsidRPr="00805BA1">
        <w:rPr>
          <w:rFonts w:ascii="Sylfaen" w:hAnsi="Sylfaen"/>
          <w:sz w:val="28"/>
          <w:szCs w:val="28"/>
        </w:rPr>
        <w:t>որի</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արդյունքում</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ավելացել</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են</w:t>
      </w:r>
      <w:proofErr w:type="spellEnd"/>
      <w:r w:rsidR="00367E2C" w:rsidRPr="00805BA1">
        <w:rPr>
          <w:rFonts w:ascii="Sylfaen" w:hAnsi="Sylfaen"/>
          <w:sz w:val="28"/>
          <w:szCs w:val="28"/>
        </w:rPr>
        <w:t xml:space="preserve"> ՀՈԱԿ-</w:t>
      </w:r>
      <w:proofErr w:type="spellStart"/>
      <w:r w:rsidR="00367E2C" w:rsidRPr="00805BA1">
        <w:rPr>
          <w:rFonts w:ascii="Sylfaen" w:hAnsi="Sylfaen"/>
          <w:sz w:val="28"/>
          <w:szCs w:val="28"/>
        </w:rPr>
        <w:t>ների</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հաստիքները</w:t>
      </w:r>
      <w:proofErr w:type="spellEnd"/>
      <w:r w:rsidRPr="00805BA1">
        <w:rPr>
          <w:rFonts w:ascii="Sylfaen" w:hAnsi="Sylfaen"/>
          <w:sz w:val="28"/>
          <w:szCs w:val="28"/>
          <w:lang w:val="hy-AM"/>
        </w:rPr>
        <w:t xml:space="preserve"> «Մշակույթի տուն» և «Գրադարան» </w:t>
      </w:r>
      <w:r w:rsidR="00367E2C" w:rsidRPr="00805BA1">
        <w:rPr>
          <w:rFonts w:ascii="Sylfaen" w:hAnsi="Sylfaen"/>
          <w:sz w:val="28"/>
          <w:szCs w:val="28"/>
        </w:rPr>
        <w:t>:</w:t>
      </w:r>
    </w:p>
    <w:p w14:paraId="25A26006" w14:textId="77777777" w:rsidR="00367E2C" w:rsidRPr="00805BA1" w:rsidRDefault="00A5464D" w:rsidP="00527730">
      <w:pPr>
        <w:ind w:firstLine="0"/>
        <w:jc w:val="left"/>
        <w:rPr>
          <w:rFonts w:ascii="Sylfaen" w:hAnsi="Sylfaen"/>
          <w:sz w:val="28"/>
          <w:szCs w:val="28"/>
        </w:rPr>
      </w:pPr>
      <w:r w:rsidRPr="00805BA1">
        <w:rPr>
          <w:rFonts w:ascii="Sylfaen" w:hAnsi="Sylfaen"/>
          <w:sz w:val="28"/>
          <w:szCs w:val="28"/>
          <w:lang w:val="hy-AM"/>
        </w:rPr>
        <w:t>Մեծամոր</w:t>
      </w:r>
      <w:r w:rsidR="00367E2C" w:rsidRPr="00805BA1">
        <w:rPr>
          <w:rFonts w:ascii="Sylfaen" w:hAnsi="Sylfaen"/>
          <w:sz w:val="28"/>
          <w:szCs w:val="28"/>
        </w:rPr>
        <w:t xml:space="preserve"> </w:t>
      </w:r>
      <w:proofErr w:type="spellStart"/>
      <w:r w:rsidR="00367E2C" w:rsidRPr="00805BA1">
        <w:rPr>
          <w:rFonts w:ascii="Sylfaen" w:hAnsi="Sylfaen"/>
          <w:sz w:val="28"/>
          <w:szCs w:val="28"/>
        </w:rPr>
        <w:t>խոշորացված</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համայնքում</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բացվել</w:t>
      </w:r>
      <w:proofErr w:type="spellEnd"/>
      <w:r w:rsidR="00367E2C" w:rsidRPr="00805BA1">
        <w:rPr>
          <w:rFonts w:ascii="Sylfaen" w:hAnsi="Sylfaen"/>
          <w:sz w:val="28"/>
          <w:szCs w:val="28"/>
        </w:rPr>
        <w:t xml:space="preserve"> է &lt;&lt;</w:t>
      </w:r>
      <w:r w:rsidRPr="00805BA1">
        <w:rPr>
          <w:rFonts w:ascii="Sylfaen" w:hAnsi="Sylfaen"/>
          <w:sz w:val="28"/>
          <w:szCs w:val="28"/>
          <w:lang w:val="hy-AM"/>
        </w:rPr>
        <w:t>Լուսավորություն և կանաչապատում</w:t>
      </w:r>
      <w:r w:rsidR="00367E2C" w:rsidRPr="00805BA1">
        <w:rPr>
          <w:rFonts w:ascii="Sylfaen" w:hAnsi="Sylfaen"/>
          <w:sz w:val="28"/>
          <w:szCs w:val="28"/>
        </w:rPr>
        <w:t>&gt;&gt;  ՀՈԱԿ-ը:</w:t>
      </w:r>
    </w:p>
    <w:p w14:paraId="614A7C80" w14:textId="77777777" w:rsidR="00F14FA9" w:rsidRPr="00805BA1" w:rsidRDefault="00367E2C" w:rsidP="00F14FA9">
      <w:pPr>
        <w:ind w:firstLine="0"/>
        <w:jc w:val="left"/>
        <w:rPr>
          <w:rFonts w:ascii="Sylfaen" w:hAnsi="Sylfaen"/>
          <w:sz w:val="28"/>
          <w:szCs w:val="28"/>
        </w:rPr>
      </w:pPr>
      <w:proofErr w:type="spellStart"/>
      <w:r w:rsidRPr="00805BA1">
        <w:rPr>
          <w:rFonts w:ascii="Sylfaen" w:hAnsi="Sylfaen"/>
          <w:sz w:val="28"/>
          <w:szCs w:val="28"/>
        </w:rPr>
        <w:t>Մինչև</w:t>
      </w:r>
      <w:proofErr w:type="spellEnd"/>
      <w:r w:rsidRPr="00805BA1">
        <w:rPr>
          <w:rFonts w:ascii="Sylfaen" w:hAnsi="Sylfaen"/>
          <w:sz w:val="28"/>
          <w:szCs w:val="28"/>
        </w:rPr>
        <w:t xml:space="preserve"> </w:t>
      </w:r>
      <w:proofErr w:type="spellStart"/>
      <w:r w:rsidRPr="00805BA1">
        <w:rPr>
          <w:rFonts w:ascii="Sylfaen" w:hAnsi="Sylfaen"/>
          <w:sz w:val="28"/>
          <w:szCs w:val="28"/>
        </w:rPr>
        <w:t>խոշորացումը</w:t>
      </w:r>
      <w:proofErr w:type="spellEnd"/>
      <w:r w:rsidRPr="00805BA1">
        <w:rPr>
          <w:rFonts w:ascii="Sylfaen" w:hAnsi="Sylfaen"/>
          <w:sz w:val="28"/>
          <w:szCs w:val="28"/>
        </w:rPr>
        <w:t xml:space="preserve"> </w:t>
      </w:r>
      <w:r w:rsidR="00A5464D" w:rsidRPr="00805BA1">
        <w:rPr>
          <w:rFonts w:ascii="Sylfaen" w:hAnsi="Sylfaen"/>
          <w:sz w:val="28"/>
          <w:szCs w:val="28"/>
          <w:lang w:val="hy-AM"/>
        </w:rPr>
        <w:t>Մեծամոր</w:t>
      </w:r>
      <w:r w:rsidRPr="00805BA1">
        <w:rPr>
          <w:rFonts w:ascii="Sylfaen" w:hAnsi="Sylfaen"/>
          <w:sz w:val="28"/>
          <w:szCs w:val="28"/>
        </w:rPr>
        <w:t xml:space="preserve"> </w:t>
      </w:r>
      <w:proofErr w:type="spellStart"/>
      <w:r w:rsidRPr="00805BA1">
        <w:rPr>
          <w:rFonts w:ascii="Sylfaen" w:hAnsi="Sylfaen"/>
          <w:sz w:val="28"/>
          <w:szCs w:val="28"/>
        </w:rPr>
        <w:t>համայնքի</w:t>
      </w:r>
      <w:proofErr w:type="spellEnd"/>
      <w:r w:rsidRPr="00805BA1">
        <w:rPr>
          <w:rFonts w:ascii="Sylfaen" w:hAnsi="Sylfaen"/>
          <w:sz w:val="28"/>
          <w:szCs w:val="28"/>
        </w:rPr>
        <w:t xml:space="preserve"> ՀՈԱԿ-</w:t>
      </w:r>
      <w:proofErr w:type="spellStart"/>
      <w:r w:rsidRPr="00805BA1">
        <w:rPr>
          <w:rFonts w:ascii="Sylfaen" w:hAnsi="Sylfaen"/>
          <w:sz w:val="28"/>
          <w:szCs w:val="28"/>
        </w:rPr>
        <w:t>ներում</w:t>
      </w:r>
      <w:proofErr w:type="spellEnd"/>
      <w:r w:rsidRPr="00805BA1">
        <w:rPr>
          <w:rFonts w:ascii="Sylfaen" w:hAnsi="Sylfaen"/>
          <w:sz w:val="28"/>
          <w:szCs w:val="28"/>
        </w:rPr>
        <w:t xml:space="preserve"> </w:t>
      </w:r>
      <w:proofErr w:type="spellStart"/>
      <w:r w:rsidRPr="00805BA1">
        <w:rPr>
          <w:rFonts w:ascii="Sylfaen" w:hAnsi="Sylfaen"/>
          <w:sz w:val="28"/>
          <w:szCs w:val="28"/>
        </w:rPr>
        <w:t>եղել</w:t>
      </w:r>
      <w:proofErr w:type="spellEnd"/>
      <w:r w:rsidRPr="00805BA1">
        <w:rPr>
          <w:rFonts w:ascii="Sylfaen" w:hAnsi="Sylfaen"/>
          <w:sz w:val="28"/>
          <w:szCs w:val="28"/>
        </w:rPr>
        <w:t xml:space="preserve"> է 278 </w:t>
      </w:r>
      <w:proofErr w:type="spellStart"/>
      <w:r w:rsidRPr="00805BA1">
        <w:rPr>
          <w:rFonts w:ascii="Sylfaen" w:hAnsi="Sylfaen"/>
          <w:sz w:val="28"/>
          <w:szCs w:val="28"/>
        </w:rPr>
        <w:t>հաստիք</w:t>
      </w:r>
      <w:proofErr w:type="spellEnd"/>
      <w:r w:rsidRPr="00805BA1">
        <w:rPr>
          <w:rFonts w:ascii="Sylfaen" w:hAnsi="Sylfaen"/>
          <w:sz w:val="28"/>
          <w:szCs w:val="28"/>
        </w:rPr>
        <w:t xml:space="preserve">, </w:t>
      </w:r>
      <w:proofErr w:type="spellStart"/>
      <w:r w:rsidRPr="00805BA1">
        <w:rPr>
          <w:rFonts w:ascii="Sylfaen" w:hAnsi="Sylfaen"/>
          <w:sz w:val="28"/>
          <w:szCs w:val="28"/>
        </w:rPr>
        <w:t>իսկ</w:t>
      </w:r>
      <w:proofErr w:type="spellEnd"/>
      <w:r w:rsidRPr="00805BA1">
        <w:rPr>
          <w:rFonts w:ascii="Sylfaen" w:hAnsi="Sylfaen"/>
          <w:sz w:val="28"/>
          <w:szCs w:val="28"/>
        </w:rPr>
        <w:t xml:space="preserve"> </w:t>
      </w:r>
      <w:proofErr w:type="spellStart"/>
      <w:r w:rsidRPr="00805BA1">
        <w:rPr>
          <w:rFonts w:ascii="Sylfaen" w:hAnsi="Sylfaen"/>
          <w:sz w:val="28"/>
          <w:szCs w:val="28"/>
        </w:rPr>
        <w:t>խոշորացումից</w:t>
      </w:r>
      <w:proofErr w:type="spellEnd"/>
      <w:r w:rsidRPr="00805BA1">
        <w:rPr>
          <w:rFonts w:ascii="Sylfaen" w:hAnsi="Sylfaen"/>
          <w:sz w:val="28"/>
          <w:szCs w:val="28"/>
        </w:rPr>
        <w:t xml:space="preserve"> </w:t>
      </w:r>
      <w:proofErr w:type="spellStart"/>
      <w:r w:rsidRPr="00805BA1">
        <w:rPr>
          <w:rFonts w:ascii="Sylfaen" w:hAnsi="Sylfaen"/>
          <w:sz w:val="28"/>
          <w:szCs w:val="28"/>
        </w:rPr>
        <w:t>հետո</w:t>
      </w:r>
      <w:proofErr w:type="spellEnd"/>
      <w:r w:rsidR="00E36C02" w:rsidRPr="00805BA1">
        <w:rPr>
          <w:rFonts w:ascii="Sylfaen" w:hAnsi="Sylfaen"/>
          <w:sz w:val="28"/>
          <w:szCs w:val="28"/>
        </w:rPr>
        <w:t xml:space="preserve"> </w:t>
      </w:r>
      <w:proofErr w:type="spellStart"/>
      <w:r w:rsidR="00E36C02" w:rsidRPr="00805BA1">
        <w:rPr>
          <w:rFonts w:ascii="Sylfaen" w:hAnsi="Sylfaen"/>
          <w:sz w:val="28"/>
          <w:szCs w:val="28"/>
        </w:rPr>
        <w:t>դրանց</w:t>
      </w:r>
      <w:proofErr w:type="spellEnd"/>
      <w:r w:rsidR="00E36C02" w:rsidRPr="00805BA1">
        <w:rPr>
          <w:rFonts w:ascii="Sylfaen" w:hAnsi="Sylfaen"/>
          <w:sz w:val="28"/>
          <w:szCs w:val="28"/>
        </w:rPr>
        <w:t xml:space="preserve"> </w:t>
      </w:r>
      <w:proofErr w:type="spellStart"/>
      <w:r w:rsidR="00E36C02" w:rsidRPr="00805BA1">
        <w:rPr>
          <w:rFonts w:ascii="Sylfaen" w:hAnsi="Sylfaen"/>
          <w:sz w:val="28"/>
          <w:szCs w:val="28"/>
        </w:rPr>
        <w:t>թիվը</w:t>
      </w:r>
      <w:proofErr w:type="spellEnd"/>
      <w:r w:rsidR="00E36C02" w:rsidRPr="00805BA1">
        <w:rPr>
          <w:rFonts w:ascii="Sylfaen" w:hAnsi="Sylfaen"/>
          <w:sz w:val="28"/>
          <w:szCs w:val="28"/>
        </w:rPr>
        <w:t xml:space="preserve"> </w:t>
      </w:r>
      <w:proofErr w:type="spellStart"/>
      <w:r w:rsidR="00E36C02" w:rsidRPr="00805BA1">
        <w:rPr>
          <w:rFonts w:ascii="Sylfaen" w:hAnsi="Sylfaen"/>
          <w:sz w:val="28"/>
          <w:szCs w:val="28"/>
        </w:rPr>
        <w:t>ավելացել</w:t>
      </w:r>
      <w:proofErr w:type="spellEnd"/>
      <w:r w:rsidR="00E36C02" w:rsidRPr="00805BA1">
        <w:rPr>
          <w:rFonts w:ascii="Sylfaen" w:hAnsi="Sylfaen"/>
          <w:sz w:val="28"/>
          <w:szCs w:val="28"/>
        </w:rPr>
        <w:t xml:space="preserve"> է </w:t>
      </w:r>
      <w:r w:rsidR="00B84FA1" w:rsidRPr="00805BA1">
        <w:rPr>
          <w:rFonts w:ascii="Sylfaen" w:hAnsi="Sylfaen"/>
          <w:sz w:val="28"/>
          <w:szCs w:val="28"/>
        </w:rPr>
        <w:t>38</w:t>
      </w:r>
      <w:r w:rsidR="00E36C02" w:rsidRPr="00805BA1">
        <w:rPr>
          <w:rFonts w:ascii="Sylfaen" w:hAnsi="Sylfaen"/>
          <w:sz w:val="28"/>
          <w:szCs w:val="28"/>
        </w:rPr>
        <w:t xml:space="preserve">-ով </w:t>
      </w:r>
      <w:proofErr w:type="spellStart"/>
      <w:r w:rsidR="00E36C02" w:rsidRPr="00805BA1">
        <w:rPr>
          <w:rFonts w:ascii="Sylfaen" w:hAnsi="Sylfaen"/>
          <w:sz w:val="28"/>
          <w:szCs w:val="28"/>
        </w:rPr>
        <w:t>դառնալով</w:t>
      </w:r>
      <w:proofErr w:type="spellEnd"/>
      <w:r w:rsidRPr="00805BA1">
        <w:rPr>
          <w:rFonts w:ascii="Sylfaen" w:hAnsi="Sylfaen"/>
          <w:sz w:val="28"/>
          <w:szCs w:val="28"/>
        </w:rPr>
        <w:t xml:space="preserve"> 3</w:t>
      </w:r>
      <w:r w:rsidR="00B84FA1" w:rsidRPr="00805BA1">
        <w:rPr>
          <w:rFonts w:ascii="Sylfaen" w:hAnsi="Sylfaen"/>
          <w:sz w:val="28"/>
          <w:szCs w:val="28"/>
        </w:rPr>
        <w:t>16</w:t>
      </w:r>
      <w:r w:rsidRPr="00805BA1">
        <w:rPr>
          <w:rFonts w:ascii="Sylfaen" w:hAnsi="Sylfaen"/>
          <w:sz w:val="28"/>
          <w:szCs w:val="28"/>
        </w:rPr>
        <w:t xml:space="preserve"> </w:t>
      </w:r>
      <w:proofErr w:type="spellStart"/>
      <w:r w:rsidRPr="00805BA1">
        <w:rPr>
          <w:rFonts w:ascii="Sylfaen" w:hAnsi="Sylfaen"/>
          <w:sz w:val="28"/>
          <w:szCs w:val="28"/>
        </w:rPr>
        <w:t>հաստիք</w:t>
      </w:r>
      <w:proofErr w:type="spellEnd"/>
      <w:r w:rsidRPr="00805BA1">
        <w:rPr>
          <w:rFonts w:ascii="Sylfaen" w:hAnsi="Sylfaen"/>
          <w:sz w:val="28"/>
          <w:szCs w:val="28"/>
        </w:rPr>
        <w:t>:</w:t>
      </w:r>
      <w:r w:rsidR="00F14FA9" w:rsidRPr="00805BA1">
        <w:rPr>
          <w:rFonts w:ascii="Sylfaen" w:hAnsi="Sylfaen"/>
          <w:sz w:val="28"/>
          <w:szCs w:val="28"/>
        </w:rPr>
        <w:t xml:space="preserve"> </w:t>
      </w:r>
    </w:p>
    <w:p w14:paraId="01972ECB" w14:textId="77777777" w:rsidR="004F3BB1" w:rsidRPr="00805BA1" w:rsidRDefault="00F14FA9" w:rsidP="00F14FA9">
      <w:pPr>
        <w:ind w:firstLine="0"/>
        <w:jc w:val="both"/>
        <w:rPr>
          <w:rFonts w:ascii="Sylfaen" w:hAnsi="Sylfaen"/>
          <w:sz w:val="28"/>
          <w:szCs w:val="28"/>
        </w:rPr>
      </w:pPr>
      <w:r w:rsidRPr="00805BA1">
        <w:rPr>
          <w:rFonts w:ascii="Sylfaen" w:hAnsi="Sylfaen"/>
          <w:sz w:val="28"/>
          <w:szCs w:val="28"/>
        </w:rPr>
        <w:t xml:space="preserve">                                                     </w:t>
      </w:r>
    </w:p>
    <w:p w14:paraId="1FEAD1A1" w14:textId="77777777" w:rsidR="00FD0CD6" w:rsidRPr="00805BA1" w:rsidRDefault="00FD0CD6" w:rsidP="004F3BB1">
      <w:pPr>
        <w:ind w:firstLine="0"/>
        <w:jc w:val="center"/>
        <w:rPr>
          <w:rFonts w:ascii="Sylfaen" w:hAnsi="Sylfaen"/>
          <w:b/>
          <w:sz w:val="28"/>
          <w:szCs w:val="28"/>
        </w:rPr>
      </w:pPr>
    </w:p>
    <w:p w14:paraId="0E78C397" w14:textId="77777777" w:rsidR="00E53C63" w:rsidRPr="00805BA1" w:rsidRDefault="00E53C63" w:rsidP="00E53C63">
      <w:pPr>
        <w:ind w:firstLine="0"/>
        <w:jc w:val="center"/>
        <w:rPr>
          <w:rFonts w:ascii="Sylfaen" w:hAnsi="Sylfaen"/>
          <w:sz w:val="28"/>
          <w:szCs w:val="28"/>
        </w:rPr>
      </w:pPr>
      <w:proofErr w:type="spellStart"/>
      <w:r w:rsidRPr="00805BA1">
        <w:rPr>
          <w:rFonts w:ascii="Sylfaen" w:hAnsi="Sylfaen"/>
          <w:b/>
          <w:sz w:val="28"/>
          <w:szCs w:val="28"/>
        </w:rPr>
        <w:t>Կապիտալ</w:t>
      </w:r>
      <w:proofErr w:type="spellEnd"/>
      <w:r w:rsidRPr="00805BA1">
        <w:rPr>
          <w:rFonts w:ascii="Sylfaen" w:hAnsi="Sylfaen"/>
          <w:b/>
          <w:sz w:val="28"/>
          <w:szCs w:val="28"/>
        </w:rPr>
        <w:t xml:space="preserve"> </w:t>
      </w:r>
      <w:proofErr w:type="spellStart"/>
      <w:r w:rsidRPr="00805BA1">
        <w:rPr>
          <w:rFonts w:ascii="Sylfaen" w:hAnsi="Sylfaen"/>
          <w:b/>
          <w:sz w:val="28"/>
          <w:szCs w:val="28"/>
        </w:rPr>
        <w:t>ծրագրեր</w:t>
      </w:r>
      <w:proofErr w:type="spellEnd"/>
    </w:p>
    <w:tbl>
      <w:tblPr>
        <w:tblStyle w:val="TableGrid"/>
        <w:tblW w:w="0" w:type="auto"/>
        <w:tblLook w:val="04A0" w:firstRow="1" w:lastRow="0" w:firstColumn="1" w:lastColumn="0" w:noHBand="0" w:noVBand="1"/>
      </w:tblPr>
      <w:tblGrid>
        <w:gridCol w:w="3936"/>
        <w:gridCol w:w="5969"/>
      </w:tblGrid>
      <w:tr w:rsidR="00805BA1" w:rsidRPr="00805BA1" w14:paraId="27866DB4" w14:textId="77777777" w:rsidTr="002A4900">
        <w:trPr>
          <w:trHeight w:val="482"/>
        </w:trPr>
        <w:tc>
          <w:tcPr>
            <w:tcW w:w="3936" w:type="dxa"/>
            <w:vAlign w:val="center"/>
          </w:tcPr>
          <w:p w14:paraId="49F43C61" w14:textId="77777777" w:rsidR="00E53C63" w:rsidRPr="00805BA1" w:rsidRDefault="00E53C63" w:rsidP="002A4900">
            <w:pPr>
              <w:ind w:firstLine="0"/>
              <w:jc w:val="center"/>
              <w:rPr>
                <w:rFonts w:ascii="Sylfaen" w:hAnsi="Sylfaen"/>
                <w:sz w:val="28"/>
                <w:szCs w:val="28"/>
              </w:rPr>
            </w:pPr>
            <w:proofErr w:type="spellStart"/>
            <w:r w:rsidRPr="00805BA1">
              <w:rPr>
                <w:rFonts w:ascii="Sylfaen" w:hAnsi="Sylfaen"/>
                <w:sz w:val="28"/>
                <w:szCs w:val="28"/>
              </w:rPr>
              <w:t>Մինչև</w:t>
            </w:r>
            <w:proofErr w:type="spellEnd"/>
            <w:r w:rsidRPr="00805BA1">
              <w:rPr>
                <w:rFonts w:ascii="Sylfaen" w:hAnsi="Sylfaen"/>
                <w:sz w:val="28"/>
                <w:szCs w:val="28"/>
              </w:rPr>
              <w:t xml:space="preserve"> </w:t>
            </w:r>
            <w:proofErr w:type="spellStart"/>
            <w:r w:rsidRPr="00805BA1">
              <w:rPr>
                <w:rFonts w:ascii="Sylfaen" w:hAnsi="Sylfaen"/>
                <w:sz w:val="28"/>
                <w:szCs w:val="28"/>
              </w:rPr>
              <w:t>խոշորացումը</w:t>
            </w:r>
            <w:proofErr w:type="spellEnd"/>
          </w:p>
        </w:tc>
        <w:tc>
          <w:tcPr>
            <w:tcW w:w="5969" w:type="dxa"/>
            <w:vAlign w:val="center"/>
          </w:tcPr>
          <w:p w14:paraId="39BD2021" w14:textId="77777777" w:rsidR="00E53C63" w:rsidRPr="00805BA1" w:rsidRDefault="00E53C63" w:rsidP="002A4900">
            <w:pPr>
              <w:ind w:firstLine="0"/>
              <w:jc w:val="center"/>
              <w:rPr>
                <w:rFonts w:ascii="Sylfaen" w:hAnsi="Sylfaen"/>
                <w:sz w:val="28"/>
                <w:szCs w:val="28"/>
              </w:rPr>
            </w:pPr>
            <w:proofErr w:type="spellStart"/>
            <w:r w:rsidRPr="00805BA1">
              <w:rPr>
                <w:rFonts w:ascii="Sylfaen" w:hAnsi="Sylfaen"/>
                <w:sz w:val="28"/>
                <w:szCs w:val="28"/>
              </w:rPr>
              <w:t>Խոշորացումից</w:t>
            </w:r>
            <w:proofErr w:type="spellEnd"/>
            <w:r w:rsidRPr="00805BA1">
              <w:rPr>
                <w:rFonts w:ascii="Sylfaen" w:hAnsi="Sylfaen"/>
                <w:sz w:val="28"/>
                <w:szCs w:val="28"/>
              </w:rPr>
              <w:t xml:space="preserve"> </w:t>
            </w:r>
            <w:proofErr w:type="spellStart"/>
            <w:r w:rsidRPr="00805BA1">
              <w:rPr>
                <w:rFonts w:ascii="Sylfaen" w:hAnsi="Sylfaen"/>
                <w:sz w:val="28"/>
                <w:szCs w:val="28"/>
              </w:rPr>
              <w:t>հետո</w:t>
            </w:r>
            <w:proofErr w:type="spellEnd"/>
            <w:r w:rsidRPr="00805BA1">
              <w:rPr>
                <w:rStyle w:val="FootnoteReference"/>
                <w:rFonts w:ascii="Sylfaen" w:hAnsi="Sylfaen"/>
                <w:sz w:val="28"/>
                <w:szCs w:val="28"/>
              </w:rPr>
              <w:footnoteReference w:id="1"/>
            </w:r>
          </w:p>
        </w:tc>
      </w:tr>
      <w:tr w:rsidR="00805BA1" w:rsidRPr="00805BA1" w14:paraId="12ADFFA2" w14:textId="77777777" w:rsidTr="002A4900">
        <w:trPr>
          <w:trHeight w:val="482"/>
        </w:trPr>
        <w:tc>
          <w:tcPr>
            <w:tcW w:w="3936" w:type="dxa"/>
            <w:vAlign w:val="center"/>
          </w:tcPr>
          <w:p w14:paraId="6B2B5274" w14:textId="77777777" w:rsidR="00E53C63" w:rsidRPr="00805BA1" w:rsidRDefault="00E53C63" w:rsidP="002A4900">
            <w:pPr>
              <w:jc w:val="both"/>
              <w:rPr>
                <w:rFonts w:ascii="Sylfaen" w:hAnsi="Sylfaen"/>
                <w:b/>
                <w:sz w:val="28"/>
                <w:szCs w:val="28"/>
                <w:lang w:val="hy-AM"/>
              </w:rPr>
            </w:pPr>
            <w:r w:rsidRPr="00805BA1">
              <w:rPr>
                <w:rFonts w:ascii="Sylfaen" w:hAnsi="Sylfaen"/>
                <w:b/>
                <w:sz w:val="28"/>
                <w:szCs w:val="28"/>
                <w:lang w:val="hy-AM"/>
              </w:rPr>
              <w:t>Մեծամոր՝</w:t>
            </w:r>
          </w:p>
          <w:p w14:paraId="78071197" w14:textId="77777777" w:rsidR="00E53C63" w:rsidRPr="00805BA1" w:rsidRDefault="00E53C63" w:rsidP="002A4900">
            <w:pPr>
              <w:ind w:firstLine="0"/>
              <w:jc w:val="both"/>
              <w:rPr>
                <w:rFonts w:ascii="Sylfaen" w:hAnsi="Sylfaen"/>
                <w:sz w:val="28"/>
                <w:szCs w:val="28"/>
                <w:lang w:val="hy-AM"/>
              </w:rPr>
            </w:pPr>
            <w:r w:rsidRPr="00805BA1">
              <w:rPr>
                <w:rFonts w:ascii="Sylfaen" w:hAnsi="Sylfaen"/>
                <w:sz w:val="28"/>
                <w:szCs w:val="28"/>
                <w:lang w:val="hy-AM"/>
              </w:rPr>
              <w:t xml:space="preserve"> 1 թաղամաս 1 և 11 բազմա-բնակարան շենքերի տանիքներ վերանորոգում (37.006</w:t>
            </w:r>
            <w:r w:rsidRPr="00805BA1">
              <w:rPr>
                <w:rFonts w:ascii="Times New Roman" w:hAnsi="Times New Roman" w:cs="Times New Roman"/>
                <w:sz w:val="28"/>
                <w:szCs w:val="28"/>
                <w:lang w:val="hy-AM"/>
              </w:rPr>
              <w:t>․</w:t>
            </w:r>
            <w:r w:rsidRPr="00805BA1">
              <w:rPr>
                <w:rFonts w:ascii="Sylfaen" w:hAnsi="Sylfaen"/>
                <w:sz w:val="28"/>
                <w:szCs w:val="28"/>
                <w:lang w:val="hy-AM"/>
              </w:rPr>
              <w:t>000  ՀՀ դրամ), ասֆալտապատում (14</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300</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289 ՀՀ</w:t>
            </w:r>
            <w:r w:rsidRPr="00805BA1">
              <w:rPr>
                <w:rFonts w:ascii="Sylfaen" w:hAnsi="Sylfaen"/>
                <w:sz w:val="28"/>
                <w:szCs w:val="28"/>
                <w:lang w:val="hy-AM"/>
              </w:rPr>
              <w:t xml:space="preserve"> դրամ), քաղաքացիներին սպասարկման գրասենյակ (7</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949</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000 ՀՀ դրամ</w:t>
            </w:r>
            <w:r w:rsidRPr="00805BA1">
              <w:rPr>
                <w:rFonts w:ascii="Sylfaen" w:hAnsi="Sylfaen"/>
                <w:sz w:val="28"/>
                <w:szCs w:val="28"/>
                <w:lang w:val="hy-AM"/>
              </w:rPr>
              <w:t>):</w:t>
            </w:r>
          </w:p>
          <w:p w14:paraId="423ACBF6" w14:textId="77777777" w:rsidR="00E53C63" w:rsidRPr="00805BA1" w:rsidRDefault="00E53C63" w:rsidP="002A4900">
            <w:pPr>
              <w:jc w:val="both"/>
              <w:rPr>
                <w:rFonts w:ascii="Sylfaen" w:hAnsi="Sylfaen"/>
                <w:sz w:val="28"/>
                <w:szCs w:val="28"/>
                <w:lang w:val="hy-AM"/>
              </w:rPr>
            </w:pPr>
            <w:r w:rsidRPr="00805BA1">
              <w:rPr>
                <w:rFonts w:ascii="Sylfaen" w:hAnsi="Sylfaen"/>
                <w:b/>
                <w:sz w:val="28"/>
                <w:szCs w:val="28"/>
                <w:lang w:val="hy-AM"/>
              </w:rPr>
              <w:t xml:space="preserve">Զարթոնք՝ </w:t>
            </w:r>
            <w:r w:rsidRPr="00805BA1">
              <w:rPr>
                <w:rFonts w:ascii="Sylfaen" w:hAnsi="Sylfaen"/>
                <w:sz w:val="28"/>
                <w:szCs w:val="28"/>
                <w:lang w:val="hy-AM"/>
              </w:rPr>
              <w:t>մանկապարտեզի կառուցում (168</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779</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813 ՀՀ դրամ</w:t>
            </w:r>
            <w:r w:rsidRPr="00805BA1">
              <w:rPr>
                <w:rFonts w:ascii="Sylfaen" w:hAnsi="Sylfaen"/>
                <w:sz w:val="28"/>
                <w:szCs w:val="28"/>
                <w:lang w:val="hy-AM"/>
              </w:rPr>
              <w:t xml:space="preserve">), </w:t>
            </w:r>
          </w:p>
          <w:p w14:paraId="64AF6AD1" w14:textId="77777777" w:rsidR="00E53C63" w:rsidRPr="00805BA1" w:rsidRDefault="00E53C63" w:rsidP="002A4900">
            <w:pPr>
              <w:jc w:val="both"/>
              <w:rPr>
                <w:rFonts w:ascii="Sylfaen" w:hAnsi="Sylfaen"/>
                <w:sz w:val="28"/>
                <w:szCs w:val="28"/>
                <w:lang w:val="hy-AM"/>
              </w:rPr>
            </w:pPr>
            <w:r w:rsidRPr="00805BA1">
              <w:rPr>
                <w:rFonts w:ascii="Sylfaen" w:hAnsi="Sylfaen"/>
                <w:b/>
                <w:sz w:val="28"/>
                <w:szCs w:val="28"/>
                <w:lang w:val="hy-AM"/>
              </w:rPr>
              <w:t>Մարգարա՝</w:t>
            </w:r>
            <w:r w:rsidRPr="00805BA1">
              <w:rPr>
                <w:rFonts w:ascii="Sylfaen" w:hAnsi="Sylfaen"/>
                <w:sz w:val="28"/>
                <w:szCs w:val="28"/>
                <w:lang w:val="hy-AM"/>
              </w:rPr>
              <w:t xml:space="preserve">  փողոցների արտաքին լուսավորության </w:t>
            </w:r>
            <w:r w:rsidRPr="00805BA1">
              <w:rPr>
                <w:rFonts w:ascii="Sylfaen" w:hAnsi="Sylfaen"/>
                <w:sz w:val="28"/>
                <w:szCs w:val="28"/>
                <w:lang w:val="hy-AM"/>
              </w:rPr>
              <w:lastRenderedPageBreak/>
              <w:t>վերակառուցում և ընդլայնում (8</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886</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600 ՀՀ դրամ</w:t>
            </w:r>
            <w:r w:rsidRPr="00805BA1">
              <w:rPr>
                <w:rFonts w:ascii="Sylfaen" w:hAnsi="Sylfaen"/>
                <w:sz w:val="28"/>
                <w:szCs w:val="28"/>
                <w:lang w:val="hy-AM"/>
              </w:rPr>
              <w:t>),</w:t>
            </w:r>
          </w:p>
          <w:p w14:paraId="38A1B496" w14:textId="77777777" w:rsidR="00E53C63" w:rsidRPr="00805BA1" w:rsidRDefault="00E53C63" w:rsidP="002A4900">
            <w:pPr>
              <w:jc w:val="both"/>
              <w:rPr>
                <w:rFonts w:ascii="Sylfaen" w:hAnsi="Sylfaen"/>
                <w:sz w:val="28"/>
                <w:szCs w:val="28"/>
                <w:lang w:val="hy-AM"/>
              </w:rPr>
            </w:pPr>
            <w:r w:rsidRPr="00805BA1">
              <w:rPr>
                <w:rFonts w:ascii="Sylfaen" w:hAnsi="Sylfaen"/>
                <w:b/>
                <w:sz w:val="28"/>
                <w:szCs w:val="28"/>
                <w:lang w:val="hy-AM"/>
              </w:rPr>
              <w:t xml:space="preserve">Ջանֆիդա՝ </w:t>
            </w:r>
          </w:p>
          <w:p w14:paraId="2E999E1C" w14:textId="77777777" w:rsidR="00E53C63" w:rsidRPr="00805BA1" w:rsidRDefault="00E53C63" w:rsidP="002A4900">
            <w:pPr>
              <w:jc w:val="both"/>
              <w:rPr>
                <w:rFonts w:ascii="Sylfaen" w:hAnsi="Sylfaen"/>
                <w:sz w:val="28"/>
                <w:szCs w:val="28"/>
                <w:lang w:val="hy-AM"/>
              </w:rPr>
            </w:pPr>
            <w:r w:rsidRPr="00805BA1">
              <w:rPr>
                <w:rFonts w:ascii="Sylfaen" w:hAnsi="Sylfaen"/>
                <w:sz w:val="28"/>
                <w:szCs w:val="28"/>
                <w:lang w:val="hy-AM"/>
              </w:rPr>
              <w:t>Վ</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 xml:space="preserve"> Սարգսյանի անվան մանկաարտեզի համալրիր հիմանորոգում</w:t>
            </w:r>
            <w:r w:rsidRPr="00805BA1">
              <w:rPr>
                <w:rFonts w:ascii="Sylfaen" w:hAnsi="Sylfaen"/>
                <w:sz w:val="28"/>
                <w:szCs w:val="28"/>
                <w:lang w:val="hy-AM"/>
              </w:rPr>
              <w:t xml:space="preserve"> (81</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325</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745 ՀՀ դրամ</w:t>
            </w:r>
            <w:r w:rsidRPr="00805BA1">
              <w:rPr>
                <w:rFonts w:ascii="Sylfaen" w:hAnsi="Sylfaen"/>
                <w:sz w:val="28"/>
                <w:szCs w:val="28"/>
                <w:lang w:val="hy-AM"/>
              </w:rPr>
              <w:t xml:space="preserve">), </w:t>
            </w:r>
          </w:p>
          <w:p w14:paraId="565353D0" w14:textId="77777777" w:rsidR="00E53C63" w:rsidRPr="00805BA1" w:rsidRDefault="00E53C63" w:rsidP="002A4900">
            <w:pPr>
              <w:jc w:val="both"/>
              <w:rPr>
                <w:rFonts w:ascii="Sylfaen" w:hAnsi="Sylfaen"/>
                <w:b/>
                <w:sz w:val="28"/>
                <w:szCs w:val="28"/>
                <w:lang w:val="hy-AM"/>
              </w:rPr>
            </w:pPr>
            <w:r w:rsidRPr="00805BA1">
              <w:rPr>
                <w:rFonts w:ascii="Sylfaen" w:hAnsi="Sylfaen"/>
                <w:b/>
                <w:sz w:val="28"/>
                <w:szCs w:val="28"/>
                <w:lang w:val="hy-AM"/>
              </w:rPr>
              <w:t xml:space="preserve">Գետաշեն՝ </w:t>
            </w:r>
          </w:p>
          <w:p w14:paraId="55C342E1" w14:textId="77777777" w:rsidR="00E53C63" w:rsidRPr="00805BA1" w:rsidRDefault="00E53C63" w:rsidP="002A4900">
            <w:pPr>
              <w:jc w:val="both"/>
              <w:rPr>
                <w:rFonts w:ascii="Sylfaen" w:hAnsi="Sylfaen"/>
                <w:sz w:val="28"/>
                <w:szCs w:val="28"/>
                <w:lang w:val="hy-AM"/>
              </w:rPr>
            </w:pPr>
            <w:r w:rsidRPr="00805BA1">
              <w:rPr>
                <w:rFonts w:ascii="Sylfaen" w:hAnsi="Sylfaen"/>
                <w:sz w:val="28"/>
                <w:szCs w:val="28"/>
                <w:lang w:val="hy-AM"/>
              </w:rPr>
              <w:t>Գետաշեն համայնքի վարչական շենքի վերանորոգման աշխատանքներ  (9</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206</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011 ՀՀ դրամ</w:t>
            </w:r>
            <w:r w:rsidRPr="00805BA1">
              <w:rPr>
                <w:rFonts w:ascii="Sylfaen" w:hAnsi="Sylfaen"/>
                <w:sz w:val="28"/>
                <w:szCs w:val="28"/>
                <w:lang w:val="hy-AM"/>
              </w:rPr>
              <w:t xml:space="preserve">), </w:t>
            </w:r>
          </w:p>
          <w:p w14:paraId="3EE9964B" w14:textId="77777777" w:rsidR="00E53C63" w:rsidRPr="00805BA1" w:rsidRDefault="00E53C63" w:rsidP="002A4900">
            <w:pPr>
              <w:jc w:val="both"/>
              <w:rPr>
                <w:rFonts w:ascii="Sylfaen" w:hAnsi="Sylfaen"/>
                <w:sz w:val="28"/>
                <w:szCs w:val="28"/>
                <w:lang w:val="hy-AM"/>
              </w:rPr>
            </w:pPr>
            <w:r w:rsidRPr="00805BA1">
              <w:rPr>
                <w:rFonts w:ascii="Sylfaen" w:hAnsi="Sylfaen"/>
                <w:b/>
                <w:sz w:val="28"/>
                <w:szCs w:val="28"/>
                <w:lang w:val="hy-AM"/>
              </w:rPr>
              <w:t xml:space="preserve">Տանձուտ՝ </w:t>
            </w:r>
            <w:r w:rsidRPr="00805BA1">
              <w:rPr>
                <w:rFonts w:ascii="Sylfaen" w:hAnsi="Sylfaen"/>
                <w:sz w:val="28"/>
                <w:szCs w:val="28"/>
                <w:lang w:val="hy-AM"/>
              </w:rPr>
              <w:t>ջրամատակարարման ցանցի վերակառուցում և ընդլայնում (35</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700</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260 ՀՀ դրամ</w:t>
            </w:r>
            <w:r w:rsidRPr="00805BA1">
              <w:rPr>
                <w:rFonts w:ascii="Sylfaen" w:hAnsi="Sylfaen"/>
                <w:sz w:val="28"/>
                <w:szCs w:val="28"/>
                <w:lang w:val="hy-AM"/>
              </w:rPr>
              <w:t xml:space="preserve">), </w:t>
            </w:r>
          </w:p>
          <w:p w14:paraId="22378BF2" w14:textId="77777777" w:rsidR="00E53C63" w:rsidRPr="00805BA1" w:rsidRDefault="00E53C63" w:rsidP="002A4900">
            <w:pPr>
              <w:jc w:val="both"/>
              <w:rPr>
                <w:rFonts w:ascii="Sylfaen" w:hAnsi="Sylfaen"/>
                <w:sz w:val="28"/>
                <w:szCs w:val="28"/>
                <w:lang w:val="hy-AM"/>
              </w:rPr>
            </w:pPr>
          </w:p>
          <w:p w14:paraId="48008E71" w14:textId="77777777" w:rsidR="00E53C63" w:rsidRPr="00805BA1" w:rsidRDefault="00E53C63" w:rsidP="002A4900">
            <w:pPr>
              <w:jc w:val="both"/>
              <w:rPr>
                <w:rFonts w:ascii="Sylfaen" w:hAnsi="Sylfaen"/>
                <w:sz w:val="28"/>
                <w:szCs w:val="28"/>
                <w:lang w:val="hy-AM"/>
              </w:rPr>
            </w:pPr>
          </w:p>
          <w:p w14:paraId="5865627C" w14:textId="77777777" w:rsidR="00E53C63" w:rsidRPr="00805BA1" w:rsidRDefault="00E53C63" w:rsidP="002A4900">
            <w:pPr>
              <w:jc w:val="both"/>
              <w:rPr>
                <w:rFonts w:ascii="Sylfaen" w:hAnsi="Sylfaen"/>
                <w:sz w:val="28"/>
                <w:szCs w:val="28"/>
                <w:lang w:val="hy-AM"/>
              </w:rPr>
            </w:pPr>
          </w:p>
          <w:p w14:paraId="44801C4B" w14:textId="77777777" w:rsidR="00E53C63" w:rsidRPr="00805BA1" w:rsidRDefault="00E53C63" w:rsidP="002A4900">
            <w:pPr>
              <w:jc w:val="both"/>
              <w:rPr>
                <w:rFonts w:ascii="Sylfaen" w:hAnsi="Sylfaen"/>
                <w:sz w:val="28"/>
                <w:szCs w:val="28"/>
                <w:lang w:val="hy-AM"/>
              </w:rPr>
            </w:pPr>
          </w:p>
        </w:tc>
        <w:tc>
          <w:tcPr>
            <w:tcW w:w="5969" w:type="dxa"/>
            <w:vAlign w:val="center"/>
          </w:tcPr>
          <w:p w14:paraId="1A7B7B91" w14:textId="5D579A54" w:rsidR="00E95020"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lastRenderedPageBreak/>
              <w:t>Մեծամորում</w:t>
            </w:r>
            <w:r w:rsidRPr="00805BA1">
              <w:rPr>
                <w:rFonts w:ascii="Sylfaen" w:hAnsi="Sylfaen"/>
                <w:sz w:val="28"/>
                <w:szCs w:val="28"/>
                <w:lang w:val="hy-AM"/>
              </w:rPr>
              <w:t xml:space="preserve"> իրականաց</w:t>
            </w:r>
            <w:r w:rsidR="003D6C04" w:rsidRPr="00805BA1">
              <w:rPr>
                <w:rFonts w:ascii="Sylfaen" w:hAnsi="Sylfaen"/>
                <w:sz w:val="28"/>
                <w:szCs w:val="28"/>
                <w:lang w:val="hy-AM"/>
              </w:rPr>
              <w:t xml:space="preserve">վում է </w:t>
            </w:r>
            <w:r w:rsidRPr="00805BA1">
              <w:rPr>
                <w:rFonts w:ascii="Sylfaen" w:hAnsi="Sylfaen"/>
                <w:sz w:val="28"/>
                <w:szCs w:val="28"/>
                <w:lang w:val="hy-AM"/>
              </w:rPr>
              <w:t xml:space="preserve"> բազմաբնակարան</w:t>
            </w:r>
            <w:r w:rsidR="003D6C04" w:rsidRPr="00805BA1">
              <w:rPr>
                <w:rFonts w:ascii="Sylfaen" w:hAnsi="Sylfaen"/>
                <w:sz w:val="28"/>
                <w:szCs w:val="28"/>
                <w:lang w:val="hy-AM"/>
              </w:rPr>
              <w:t xml:space="preserve"> 13Ա, և 27</w:t>
            </w:r>
            <w:r w:rsidRPr="00805BA1">
              <w:rPr>
                <w:rFonts w:ascii="Sylfaen" w:hAnsi="Sylfaen"/>
                <w:sz w:val="28"/>
                <w:szCs w:val="28"/>
                <w:lang w:val="hy-AM"/>
              </w:rPr>
              <w:t xml:space="preserve"> շենքերի  տանիքների վերանորոգում</w:t>
            </w:r>
            <w:r w:rsidR="00E95020" w:rsidRPr="00805BA1">
              <w:rPr>
                <w:rFonts w:ascii="Sylfaen" w:hAnsi="Sylfaen"/>
                <w:sz w:val="28"/>
                <w:szCs w:val="28"/>
                <w:lang w:val="hy-AM"/>
              </w:rPr>
              <w:t xml:space="preserve"> (47</w:t>
            </w:r>
            <w:r w:rsidR="00E95020" w:rsidRPr="00805BA1">
              <w:rPr>
                <w:rFonts w:ascii="Times New Roman" w:hAnsi="Times New Roman" w:cs="Times New Roman"/>
                <w:sz w:val="28"/>
                <w:szCs w:val="28"/>
                <w:lang w:val="hy-AM"/>
              </w:rPr>
              <w:t>․4</w:t>
            </w:r>
            <w:r w:rsidR="00E95020" w:rsidRPr="00805BA1">
              <w:rPr>
                <w:rFonts w:ascii="Sylfaen" w:hAnsi="Sylfaen"/>
                <w:sz w:val="28"/>
                <w:szCs w:val="28"/>
                <w:lang w:val="hy-AM"/>
              </w:rPr>
              <w:t>00</w:t>
            </w:r>
            <w:r w:rsidR="00E95020" w:rsidRPr="00805BA1">
              <w:rPr>
                <w:rFonts w:ascii="Times New Roman" w:hAnsi="Times New Roman" w:cs="Times New Roman"/>
                <w:sz w:val="28"/>
                <w:szCs w:val="28"/>
                <w:lang w:val="hy-AM"/>
              </w:rPr>
              <w:t>․</w:t>
            </w:r>
            <w:r w:rsidR="00E95020" w:rsidRPr="00805BA1">
              <w:rPr>
                <w:rFonts w:ascii="Sylfaen" w:hAnsi="Sylfaen"/>
                <w:sz w:val="28"/>
                <w:szCs w:val="28"/>
                <w:lang w:val="hy-AM"/>
              </w:rPr>
              <w:t>000 ՀՀ դրամ)</w:t>
            </w:r>
            <w:r w:rsidRPr="00805BA1">
              <w:rPr>
                <w:rFonts w:ascii="Sylfaen" w:hAnsi="Sylfaen"/>
                <w:sz w:val="28"/>
                <w:szCs w:val="28"/>
                <w:lang w:val="hy-AM"/>
              </w:rPr>
              <w:t>,</w:t>
            </w:r>
            <w:r w:rsidR="003D6C04" w:rsidRPr="00805BA1">
              <w:rPr>
                <w:rFonts w:ascii="Sylfaen" w:hAnsi="Sylfaen"/>
                <w:sz w:val="28"/>
                <w:szCs w:val="28"/>
                <w:lang w:val="hy-AM"/>
              </w:rPr>
              <w:t xml:space="preserve"> </w:t>
            </w:r>
            <w:r w:rsidRPr="00805BA1">
              <w:rPr>
                <w:rFonts w:ascii="Sylfaen" w:hAnsi="Sylfaen"/>
                <w:sz w:val="28"/>
                <w:szCs w:val="28"/>
                <w:lang w:val="hy-AM"/>
              </w:rPr>
              <w:t xml:space="preserve"> Վերելակների փոխարինում</w:t>
            </w:r>
            <w:r w:rsidR="00E95020" w:rsidRPr="00805BA1">
              <w:rPr>
                <w:rFonts w:ascii="Sylfaen" w:hAnsi="Sylfaen"/>
                <w:sz w:val="28"/>
                <w:szCs w:val="28"/>
                <w:lang w:val="hy-AM"/>
              </w:rPr>
              <w:t xml:space="preserve"> 4բ1 6բ1 8բ1 8բ2 շենքերում</w:t>
            </w:r>
            <w:r w:rsidRPr="00805BA1">
              <w:rPr>
                <w:rFonts w:ascii="Sylfaen" w:hAnsi="Sylfaen"/>
                <w:sz w:val="28"/>
                <w:szCs w:val="28"/>
                <w:lang w:val="hy-AM"/>
              </w:rPr>
              <w:t xml:space="preserve">։ </w:t>
            </w:r>
            <w:r w:rsidR="00E95020" w:rsidRPr="00805BA1">
              <w:rPr>
                <w:rFonts w:ascii="Sylfaen" w:hAnsi="Sylfaen"/>
                <w:sz w:val="28"/>
                <w:szCs w:val="28"/>
                <w:lang w:val="hy-AM"/>
              </w:rPr>
              <w:t xml:space="preserve">Արտաշար բնակավայրում </w:t>
            </w:r>
            <w:r w:rsidRPr="00805BA1">
              <w:rPr>
                <w:rFonts w:ascii="Sylfaen" w:hAnsi="Sylfaen"/>
                <w:sz w:val="28"/>
                <w:szCs w:val="28"/>
                <w:lang w:val="hy-AM"/>
              </w:rPr>
              <w:t>Խմելու ջրագծի փոխարինում</w:t>
            </w:r>
            <w:r w:rsidR="00E95020" w:rsidRPr="00805BA1">
              <w:rPr>
                <w:rFonts w:ascii="Sylfaen" w:hAnsi="Sylfaen"/>
                <w:sz w:val="28"/>
                <w:szCs w:val="28"/>
                <w:lang w:val="hy-AM"/>
              </w:rPr>
              <w:t>(42</w:t>
            </w:r>
            <w:r w:rsidR="00E95020" w:rsidRPr="00805BA1">
              <w:rPr>
                <w:rFonts w:ascii="Times New Roman" w:hAnsi="Times New Roman" w:cs="Times New Roman"/>
                <w:sz w:val="28"/>
                <w:szCs w:val="28"/>
                <w:lang w:val="hy-AM"/>
              </w:rPr>
              <w:t>․278․64</w:t>
            </w:r>
            <w:r w:rsidR="00E95020" w:rsidRPr="00805BA1">
              <w:rPr>
                <w:rFonts w:ascii="Sylfaen" w:hAnsi="Sylfaen"/>
                <w:sz w:val="28"/>
                <w:szCs w:val="28"/>
                <w:lang w:val="hy-AM"/>
              </w:rPr>
              <w:t>0 ՀՀ դրամ)</w:t>
            </w:r>
            <w:r w:rsidRPr="00805BA1">
              <w:rPr>
                <w:rFonts w:ascii="Sylfaen" w:hAnsi="Sylfaen"/>
                <w:sz w:val="28"/>
                <w:szCs w:val="28"/>
                <w:lang w:val="hy-AM"/>
              </w:rPr>
              <w:t>։ Մշակույթի տն</w:t>
            </w:r>
            <w:r w:rsidR="00E95020" w:rsidRPr="00805BA1">
              <w:rPr>
                <w:rFonts w:ascii="Sylfaen" w:hAnsi="Sylfaen"/>
                <w:sz w:val="28"/>
                <w:szCs w:val="28"/>
                <w:lang w:val="hy-AM"/>
              </w:rPr>
              <w:t>երի</w:t>
            </w:r>
            <w:r w:rsidRPr="00805BA1">
              <w:rPr>
                <w:rFonts w:ascii="Sylfaen" w:hAnsi="Sylfaen"/>
                <w:sz w:val="28"/>
                <w:szCs w:val="28"/>
                <w:lang w:val="hy-AM"/>
              </w:rPr>
              <w:t xml:space="preserve"> վերանորոգում (</w:t>
            </w:r>
            <w:r w:rsidR="00E95020" w:rsidRPr="00805BA1">
              <w:rPr>
                <w:rFonts w:ascii="Sylfaen" w:hAnsi="Sylfaen"/>
                <w:sz w:val="28"/>
                <w:szCs w:val="28"/>
                <w:lang w:val="hy-AM"/>
              </w:rPr>
              <w:t>47803022</w:t>
            </w:r>
            <w:r w:rsidRPr="00805BA1">
              <w:rPr>
                <w:rFonts w:ascii="Sylfaen" w:hAnsi="Sylfaen"/>
                <w:sz w:val="28"/>
                <w:szCs w:val="28"/>
                <w:lang w:val="hy-AM"/>
              </w:rPr>
              <w:t xml:space="preserve"> ՀՀ դրամ)։ Թիվ 2 և 3 մանկապարտեզների վերանորոգում</w:t>
            </w:r>
            <w:r w:rsidR="00E95020" w:rsidRPr="00805BA1">
              <w:rPr>
                <w:rFonts w:ascii="Sylfaen" w:hAnsi="Sylfaen"/>
                <w:sz w:val="28"/>
                <w:szCs w:val="28"/>
                <w:lang w:val="hy-AM"/>
              </w:rPr>
              <w:t>՝ գտնվում է ընթացքի մեջ</w:t>
            </w:r>
            <w:r w:rsidRPr="00805BA1">
              <w:rPr>
                <w:rFonts w:ascii="Sylfaen" w:hAnsi="Sylfaen"/>
                <w:sz w:val="28"/>
                <w:szCs w:val="28"/>
                <w:lang w:val="hy-AM"/>
              </w:rPr>
              <w:t xml:space="preserve"> (</w:t>
            </w:r>
            <w:r w:rsidR="00E95020" w:rsidRPr="00805BA1">
              <w:rPr>
                <w:rFonts w:ascii="Sylfaen" w:hAnsi="Sylfaen"/>
                <w:sz w:val="28"/>
                <w:szCs w:val="28"/>
                <w:lang w:val="hy-AM"/>
              </w:rPr>
              <w:t>813253261</w:t>
            </w:r>
            <w:r w:rsidRPr="00805BA1">
              <w:rPr>
                <w:rFonts w:ascii="Sylfaen" w:hAnsi="Sylfaen"/>
                <w:sz w:val="28"/>
                <w:szCs w:val="28"/>
                <w:lang w:val="hy-AM"/>
              </w:rPr>
              <w:t xml:space="preserve"> ՀՀ դրամ)։  Համայնքապետարանի շենքի հիմանորոգում</w:t>
            </w:r>
            <w:r w:rsidR="00E95020" w:rsidRPr="00805BA1">
              <w:rPr>
                <w:rFonts w:ascii="Sylfaen" w:hAnsi="Sylfaen"/>
                <w:sz w:val="28"/>
                <w:szCs w:val="28"/>
                <w:lang w:val="hy-AM"/>
              </w:rPr>
              <w:t xml:space="preserve"> (246 504 503 ՀՀ դրամ)՝ գտ</w:t>
            </w:r>
            <w:r w:rsidRPr="00805BA1">
              <w:rPr>
                <w:rFonts w:ascii="Sylfaen" w:hAnsi="Sylfaen"/>
                <w:sz w:val="28"/>
                <w:szCs w:val="28"/>
                <w:lang w:val="hy-AM"/>
              </w:rPr>
              <w:t xml:space="preserve">նվում </w:t>
            </w:r>
            <w:r w:rsidR="00E95020" w:rsidRPr="00805BA1">
              <w:rPr>
                <w:rFonts w:ascii="Sylfaen" w:hAnsi="Sylfaen"/>
                <w:sz w:val="28"/>
                <w:szCs w:val="28"/>
                <w:lang w:val="hy-AM"/>
              </w:rPr>
              <w:t xml:space="preserve"> է ընթացքի մեջ: </w:t>
            </w:r>
            <w:r w:rsidRPr="00805BA1">
              <w:rPr>
                <w:rFonts w:ascii="Sylfaen" w:hAnsi="Sylfaen"/>
                <w:sz w:val="28"/>
                <w:szCs w:val="28"/>
                <w:lang w:val="hy-AM"/>
              </w:rPr>
              <w:t>Խորքային հորի վերականգնում</w:t>
            </w:r>
            <w:r w:rsidR="00E95020" w:rsidRPr="00805BA1">
              <w:rPr>
                <w:rFonts w:ascii="Sylfaen" w:hAnsi="Sylfaen"/>
                <w:sz w:val="28"/>
                <w:szCs w:val="28"/>
                <w:lang w:val="hy-AM"/>
              </w:rPr>
              <w:t xml:space="preserve"> (238 350 266 ՀՀ դրամ)՝</w:t>
            </w:r>
            <w:r w:rsidR="00340307" w:rsidRPr="00805BA1">
              <w:rPr>
                <w:rFonts w:ascii="Sylfaen" w:hAnsi="Sylfaen"/>
                <w:sz w:val="28"/>
                <w:szCs w:val="28"/>
                <w:lang w:val="hy-AM"/>
              </w:rPr>
              <w:t xml:space="preserve"> աշխատանքները գտնվում է </w:t>
            </w:r>
            <w:r w:rsidR="00340307" w:rsidRPr="00805BA1">
              <w:rPr>
                <w:rFonts w:ascii="Sylfaen" w:hAnsi="Sylfaen"/>
                <w:sz w:val="28"/>
                <w:szCs w:val="28"/>
                <w:lang w:val="hy-AM"/>
              </w:rPr>
              <w:lastRenderedPageBreak/>
              <w:t>ընթացքի մեջ</w:t>
            </w:r>
            <w:r w:rsidR="00E95020" w:rsidRPr="00805BA1">
              <w:rPr>
                <w:rFonts w:ascii="Sylfaen" w:hAnsi="Sylfaen"/>
                <w:sz w:val="28"/>
                <w:szCs w:val="28"/>
                <w:lang w:val="hy-AM"/>
              </w:rPr>
              <w:t xml:space="preserve"> </w:t>
            </w:r>
            <w:r w:rsidRPr="00805BA1">
              <w:rPr>
                <w:rFonts w:ascii="Sylfaen" w:hAnsi="Sylfaen"/>
                <w:sz w:val="28"/>
                <w:szCs w:val="28"/>
                <w:lang w:val="hy-AM"/>
              </w:rPr>
              <w:t>։</w:t>
            </w:r>
            <w:r w:rsidRPr="00805BA1">
              <w:rPr>
                <w:rFonts w:ascii="Sylfaen" w:hAnsi="Sylfaen"/>
                <w:lang w:val="hy-AM"/>
              </w:rPr>
              <w:t xml:space="preserve"> </w:t>
            </w:r>
          </w:p>
          <w:p w14:paraId="46853FC9" w14:textId="0B8138B8"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Զարթոնք</w:t>
            </w:r>
            <w:r w:rsidR="00340307" w:rsidRPr="00805BA1">
              <w:rPr>
                <w:rFonts w:ascii="Sylfaen" w:hAnsi="Sylfaen"/>
                <w:b/>
                <w:i/>
                <w:sz w:val="28"/>
                <w:szCs w:val="28"/>
                <w:lang w:val="hy-AM"/>
              </w:rPr>
              <w:t>՝</w:t>
            </w:r>
            <w:r w:rsidRPr="00805BA1">
              <w:rPr>
                <w:rFonts w:ascii="Sylfaen" w:hAnsi="Sylfaen"/>
                <w:sz w:val="28"/>
                <w:szCs w:val="28"/>
                <w:lang w:val="hy-AM"/>
              </w:rPr>
              <w:t xml:space="preserve"> մանկապարտեզի հարակից տարածքի բարեկարգում</w:t>
            </w:r>
            <w:r w:rsidR="00340307" w:rsidRPr="00805BA1">
              <w:rPr>
                <w:rFonts w:ascii="Sylfaen" w:hAnsi="Sylfaen"/>
                <w:sz w:val="28"/>
                <w:szCs w:val="28"/>
                <w:lang w:val="hy-AM"/>
              </w:rPr>
              <w:t>՝ գտնվում է ընթացքի մեջ:</w:t>
            </w:r>
            <w:r w:rsidRPr="00805BA1">
              <w:rPr>
                <w:rFonts w:ascii="Sylfaen" w:hAnsi="Sylfaen"/>
                <w:sz w:val="28"/>
                <w:szCs w:val="28"/>
                <w:lang w:val="hy-AM"/>
              </w:rPr>
              <w:t xml:space="preserve"> </w:t>
            </w:r>
          </w:p>
          <w:p w14:paraId="00ECE48F" w14:textId="61C7D006"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Տարոնիկ</w:t>
            </w:r>
            <w:r w:rsidR="00340307" w:rsidRPr="00805BA1">
              <w:rPr>
                <w:rFonts w:ascii="Sylfaen" w:hAnsi="Sylfaen"/>
                <w:b/>
                <w:i/>
                <w:sz w:val="28"/>
                <w:szCs w:val="28"/>
                <w:lang w:val="hy-AM"/>
              </w:rPr>
              <w:t>՝</w:t>
            </w:r>
            <w:r w:rsidRPr="00805BA1">
              <w:rPr>
                <w:rFonts w:ascii="Sylfaen" w:hAnsi="Sylfaen"/>
                <w:sz w:val="28"/>
                <w:szCs w:val="28"/>
                <w:lang w:val="hy-AM"/>
              </w:rPr>
              <w:t xml:space="preserve"> մանկապարտեզի շենքի հիմանորոգում և կահավորում։</w:t>
            </w:r>
            <w:r w:rsidR="00340307" w:rsidRPr="00805BA1">
              <w:rPr>
                <w:rFonts w:ascii="Sylfaen" w:hAnsi="Sylfaen"/>
                <w:sz w:val="28"/>
                <w:szCs w:val="28"/>
                <w:lang w:val="hy-AM"/>
              </w:rPr>
              <w:t xml:space="preserve">՝ մրցույթը դեռ հրապարակված չէ </w:t>
            </w:r>
          </w:p>
          <w:p w14:paraId="1B08E099" w14:textId="4A0E24CB"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Տանձուտ</w:t>
            </w:r>
            <w:r w:rsidR="00340307" w:rsidRPr="00805BA1">
              <w:rPr>
                <w:rFonts w:ascii="Sylfaen" w:hAnsi="Sylfaen"/>
                <w:b/>
                <w:i/>
                <w:sz w:val="28"/>
                <w:szCs w:val="28"/>
                <w:lang w:val="hy-AM"/>
              </w:rPr>
              <w:t xml:space="preserve">՝ </w:t>
            </w:r>
            <w:r w:rsidRPr="00805BA1">
              <w:rPr>
                <w:rFonts w:ascii="Sylfaen" w:hAnsi="Sylfaen"/>
                <w:sz w:val="28"/>
                <w:szCs w:val="28"/>
                <w:lang w:val="hy-AM"/>
              </w:rPr>
              <w:t>մանկապարտեզի շենքի կապիտալ  վերանորգում</w:t>
            </w:r>
            <w:r w:rsidR="00340307" w:rsidRPr="00805BA1">
              <w:rPr>
                <w:rFonts w:ascii="Sylfaen" w:hAnsi="Sylfaen"/>
                <w:sz w:val="28"/>
                <w:szCs w:val="28"/>
                <w:lang w:val="hy-AM"/>
              </w:rPr>
              <w:t xml:space="preserve"> (142 699 260 ՀՀ դրամ)՝ </w:t>
            </w:r>
            <w:r w:rsidRPr="00805BA1">
              <w:rPr>
                <w:rFonts w:ascii="Sylfaen" w:hAnsi="Sylfaen"/>
                <w:sz w:val="28"/>
                <w:szCs w:val="28"/>
                <w:lang w:val="hy-AM"/>
              </w:rPr>
              <w:t xml:space="preserve">Գտնվում </w:t>
            </w:r>
            <w:r w:rsidR="00340307" w:rsidRPr="00805BA1">
              <w:rPr>
                <w:rFonts w:ascii="Sylfaen" w:hAnsi="Sylfaen"/>
                <w:sz w:val="28"/>
                <w:szCs w:val="28"/>
                <w:lang w:val="hy-AM"/>
              </w:rPr>
              <w:t>է ընթացքի մեջ</w:t>
            </w:r>
            <w:r w:rsidRPr="00805BA1">
              <w:rPr>
                <w:rFonts w:ascii="Sylfaen" w:hAnsi="Sylfaen"/>
                <w:sz w:val="28"/>
                <w:szCs w:val="28"/>
                <w:lang w:val="hy-AM"/>
              </w:rPr>
              <w:t xml:space="preserve">ն </w:t>
            </w:r>
          </w:p>
          <w:p w14:paraId="3E9D0C39" w14:textId="16C91C94"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Արազափ</w:t>
            </w:r>
            <w:r w:rsidR="00340307" w:rsidRPr="00805BA1">
              <w:rPr>
                <w:rFonts w:ascii="Sylfaen" w:hAnsi="Sylfaen"/>
                <w:b/>
                <w:i/>
                <w:sz w:val="28"/>
                <w:szCs w:val="28"/>
                <w:lang w:val="hy-AM"/>
              </w:rPr>
              <w:t xml:space="preserve">՝ </w:t>
            </w:r>
            <w:r w:rsidRPr="00805BA1">
              <w:rPr>
                <w:rFonts w:ascii="Sylfaen" w:hAnsi="Sylfaen"/>
                <w:sz w:val="28"/>
                <w:szCs w:val="28"/>
                <w:lang w:val="hy-AM"/>
              </w:rPr>
              <w:t>մշակույթի տան վերնորոգում</w:t>
            </w:r>
            <w:r w:rsidR="00340307" w:rsidRPr="00805BA1">
              <w:rPr>
                <w:rFonts w:ascii="Sylfaen" w:hAnsi="Sylfaen"/>
                <w:sz w:val="28"/>
                <w:szCs w:val="28"/>
                <w:lang w:val="hy-AM"/>
              </w:rPr>
              <w:t xml:space="preserve">՝ </w:t>
            </w:r>
            <w:r w:rsidRPr="00805BA1">
              <w:rPr>
                <w:rFonts w:ascii="Sylfaen" w:hAnsi="Sylfaen"/>
                <w:sz w:val="28"/>
                <w:szCs w:val="28"/>
                <w:lang w:val="hy-AM"/>
              </w:rPr>
              <w:t>ընթացքի մեջ է (</w:t>
            </w:r>
            <w:r w:rsidR="00340307" w:rsidRPr="00805BA1">
              <w:rPr>
                <w:rFonts w:ascii="Sylfaen" w:hAnsi="Sylfaen"/>
                <w:sz w:val="28"/>
                <w:szCs w:val="28"/>
                <w:lang w:val="hy-AM"/>
              </w:rPr>
              <w:t>23</w:t>
            </w:r>
            <w:r w:rsidR="00340307" w:rsidRPr="00805BA1">
              <w:rPr>
                <w:rFonts w:ascii="Times New Roman" w:hAnsi="Times New Roman" w:cs="Times New Roman"/>
                <w:sz w:val="28"/>
                <w:szCs w:val="28"/>
                <w:lang w:val="hy-AM"/>
              </w:rPr>
              <w:t>256214</w:t>
            </w:r>
            <w:r w:rsidRPr="00805BA1">
              <w:rPr>
                <w:rFonts w:ascii="Sylfaen" w:hAnsi="Sylfaen"/>
                <w:sz w:val="28"/>
                <w:szCs w:val="28"/>
                <w:lang w:val="hy-AM"/>
              </w:rPr>
              <w:t xml:space="preserve"> ՀՀ դրամ</w:t>
            </w:r>
          </w:p>
          <w:p w14:paraId="29EAC65B" w14:textId="6EA79221"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Ակնալիճ</w:t>
            </w:r>
            <w:r w:rsidR="00340307" w:rsidRPr="00805BA1">
              <w:rPr>
                <w:rFonts w:ascii="Sylfaen" w:hAnsi="Sylfaen"/>
                <w:b/>
                <w:i/>
                <w:sz w:val="28"/>
                <w:szCs w:val="28"/>
                <w:lang w:val="hy-AM"/>
              </w:rPr>
              <w:t>՝</w:t>
            </w:r>
            <w:r w:rsidRPr="00805BA1">
              <w:rPr>
                <w:rFonts w:ascii="Sylfaen" w:hAnsi="Sylfaen"/>
                <w:sz w:val="28"/>
                <w:szCs w:val="28"/>
                <w:lang w:val="hy-AM"/>
              </w:rPr>
              <w:t xml:space="preserve"> գազաֆիկացում 0,5 կմ երկարությամբ</w:t>
            </w:r>
            <w:r w:rsidR="00340307" w:rsidRPr="00805BA1">
              <w:rPr>
                <w:rFonts w:ascii="Sylfaen" w:hAnsi="Sylfaen"/>
                <w:sz w:val="28"/>
                <w:szCs w:val="28"/>
                <w:lang w:val="hy-AM"/>
              </w:rPr>
              <w:t>՝ գ</w:t>
            </w:r>
            <w:r w:rsidRPr="00805BA1">
              <w:rPr>
                <w:rFonts w:ascii="Sylfaen" w:hAnsi="Sylfaen"/>
                <w:sz w:val="28"/>
                <w:szCs w:val="28"/>
                <w:lang w:val="hy-AM"/>
              </w:rPr>
              <w:t>տնվում</w:t>
            </w:r>
            <w:r w:rsidR="00340307" w:rsidRPr="00805BA1">
              <w:rPr>
                <w:rFonts w:ascii="Sylfaen" w:hAnsi="Sylfaen"/>
                <w:sz w:val="28"/>
                <w:szCs w:val="28"/>
                <w:lang w:val="hy-AM"/>
              </w:rPr>
              <w:t xml:space="preserve"> է ընթացքի մեջ</w:t>
            </w:r>
            <w:r w:rsidRPr="00805BA1">
              <w:rPr>
                <w:rFonts w:ascii="Sylfaen" w:hAnsi="Sylfaen"/>
                <w:sz w:val="28"/>
                <w:szCs w:val="28"/>
                <w:lang w:val="hy-AM"/>
              </w:rPr>
              <w:t xml:space="preserve"> (</w:t>
            </w:r>
            <w:r w:rsidR="00340307" w:rsidRPr="00805BA1">
              <w:rPr>
                <w:rFonts w:ascii="Sylfaen" w:hAnsi="Sylfaen"/>
                <w:sz w:val="28"/>
                <w:szCs w:val="28"/>
                <w:lang w:val="hy-AM"/>
              </w:rPr>
              <w:t>144</w:t>
            </w:r>
            <w:r w:rsidRPr="00805BA1">
              <w:rPr>
                <w:rFonts w:ascii="Sylfaen" w:hAnsi="Sylfaen"/>
                <w:sz w:val="28"/>
                <w:szCs w:val="28"/>
                <w:lang w:val="hy-AM"/>
              </w:rPr>
              <w:t>00000 ՀՀ դրամ)։</w:t>
            </w:r>
          </w:p>
          <w:p w14:paraId="2EC8528C" w14:textId="35ED7956"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Այգեշատ</w:t>
            </w:r>
            <w:r w:rsidR="00340307" w:rsidRPr="00805BA1">
              <w:rPr>
                <w:rFonts w:ascii="Sylfaen" w:hAnsi="Sylfaen"/>
                <w:b/>
                <w:i/>
                <w:sz w:val="28"/>
                <w:szCs w:val="28"/>
                <w:lang w:val="hy-AM"/>
              </w:rPr>
              <w:t xml:space="preserve">՝ </w:t>
            </w:r>
            <w:r w:rsidRPr="00805BA1">
              <w:rPr>
                <w:rFonts w:ascii="Sylfaen" w:hAnsi="Sylfaen"/>
                <w:sz w:val="28"/>
                <w:szCs w:val="28"/>
                <w:lang w:val="hy-AM"/>
              </w:rPr>
              <w:t>գազաֆիկացում</w:t>
            </w:r>
            <w:r w:rsidR="00340307" w:rsidRPr="00805BA1">
              <w:rPr>
                <w:rFonts w:ascii="Sylfaen" w:hAnsi="Sylfaen"/>
                <w:sz w:val="28"/>
                <w:szCs w:val="28"/>
                <w:lang w:val="hy-AM"/>
              </w:rPr>
              <w:t>՝  գտնվում է ընթացքի մեջ (17100000 ՀՀ դրամ)</w:t>
            </w:r>
            <w:r w:rsidRPr="00805BA1">
              <w:rPr>
                <w:rFonts w:ascii="Sylfaen" w:hAnsi="Sylfaen"/>
                <w:sz w:val="28"/>
                <w:szCs w:val="28"/>
                <w:lang w:val="hy-AM"/>
              </w:rPr>
              <w:t xml:space="preserve"> </w:t>
            </w:r>
          </w:p>
          <w:p w14:paraId="56139542" w14:textId="63F0A919"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Գետաշեն</w:t>
            </w:r>
            <w:r w:rsidRPr="00805BA1">
              <w:rPr>
                <w:rFonts w:ascii="Sylfaen" w:hAnsi="Sylfaen"/>
                <w:b/>
                <w:sz w:val="28"/>
                <w:szCs w:val="28"/>
                <w:lang w:val="hy-AM"/>
              </w:rPr>
              <w:t xml:space="preserve"> </w:t>
            </w:r>
            <w:r w:rsidRPr="00805BA1">
              <w:rPr>
                <w:rFonts w:ascii="Sylfaen" w:hAnsi="Sylfaen"/>
                <w:sz w:val="28"/>
                <w:szCs w:val="28"/>
                <w:lang w:val="hy-AM"/>
              </w:rPr>
              <w:t xml:space="preserve"> գազաֆիկացում 4  կմ</w:t>
            </w:r>
            <w:r w:rsidR="00634DE1" w:rsidRPr="00805BA1">
              <w:rPr>
                <w:rFonts w:ascii="Sylfaen" w:hAnsi="Sylfaen"/>
                <w:sz w:val="28"/>
                <w:szCs w:val="28"/>
                <w:lang w:val="hy-AM"/>
              </w:rPr>
              <w:t xml:space="preserve"> երկարությամբ՝ գտնվում է ընթացքի մեջ (39930662 ՀՀ դրամ)։</w:t>
            </w:r>
          </w:p>
          <w:p w14:paraId="4851DAFE" w14:textId="41CB6771"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Եղեգնուտ</w:t>
            </w:r>
            <w:r w:rsidRPr="00805BA1">
              <w:rPr>
                <w:rFonts w:ascii="Sylfaen" w:hAnsi="Sylfaen"/>
                <w:b/>
                <w:sz w:val="28"/>
                <w:szCs w:val="28"/>
                <w:lang w:val="hy-AM"/>
              </w:rPr>
              <w:t xml:space="preserve"> </w:t>
            </w:r>
            <w:r w:rsidRPr="00805BA1">
              <w:rPr>
                <w:rFonts w:ascii="Sylfaen" w:hAnsi="Sylfaen"/>
                <w:sz w:val="28"/>
                <w:szCs w:val="28"/>
                <w:lang w:val="hy-AM"/>
              </w:rPr>
              <w:t>գազաֆիկացում</w:t>
            </w:r>
            <w:r w:rsidR="00634DE1" w:rsidRPr="00805BA1">
              <w:rPr>
                <w:rFonts w:ascii="Sylfaen" w:hAnsi="Sylfaen"/>
                <w:sz w:val="28"/>
                <w:szCs w:val="28"/>
                <w:lang w:val="hy-AM"/>
              </w:rPr>
              <w:t>՝</w:t>
            </w:r>
            <w:r w:rsidRPr="00805BA1">
              <w:rPr>
                <w:rFonts w:ascii="Sylfaen" w:hAnsi="Sylfaen"/>
                <w:sz w:val="28"/>
                <w:szCs w:val="28"/>
                <w:lang w:val="hy-AM"/>
              </w:rPr>
              <w:t xml:space="preserve"> </w:t>
            </w:r>
            <w:r w:rsidR="00634DE1" w:rsidRPr="00805BA1">
              <w:rPr>
                <w:rFonts w:ascii="Sylfaen" w:hAnsi="Sylfaen"/>
                <w:sz w:val="28"/>
                <w:szCs w:val="28"/>
                <w:lang w:val="hy-AM"/>
              </w:rPr>
              <w:t xml:space="preserve">գտնվում է ընթացքի մեջ </w:t>
            </w:r>
            <w:r w:rsidRPr="00805BA1">
              <w:rPr>
                <w:rFonts w:ascii="Sylfaen" w:hAnsi="Sylfaen"/>
                <w:sz w:val="28"/>
                <w:szCs w:val="28"/>
                <w:lang w:val="hy-AM"/>
              </w:rPr>
              <w:t>(1</w:t>
            </w:r>
            <w:r w:rsidR="00634DE1" w:rsidRPr="00805BA1">
              <w:rPr>
                <w:rFonts w:ascii="Sylfaen" w:hAnsi="Sylfaen"/>
                <w:sz w:val="28"/>
                <w:szCs w:val="28"/>
                <w:lang w:val="hy-AM"/>
              </w:rPr>
              <w:t>5316800</w:t>
            </w:r>
            <w:r w:rsidRPr="00805BA1">
              <w:rPr>
                <w:rFonts w:ascii="Sylfaen" w:hAnsi="Sylfaen"/>
                <w:sz w:val="28"/>
                <w:szCs w:val="28"/>
                <w:lang w:val="hy-AM"/>
              </w:rPr>
              <w:t xml:space="preserve"> ՀՀ դրամ)։</w:t>
            </w:r>
          </w:p>
          <w:p w14:paraId="074B3032" w14:textId="3D6693EE"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Նոր Արմավիր</w:t>
            </w:r>
            <w:r w:rsidR="00634DE1" w:rsidRPr="00805BA1">
              <w:rPr>
                <w:rFonts w:ascii="Sylfaen" w:hAnsi="Sylfaen"/>
                <w:b/>
                <w:i/>
                <w:sz w:val="28"/>
                <w:szCs w:val="28"/>
                <w:lang w:val="hy-AM"/>
              </w:rPr>
              <w:t>՝</w:t>
            </w:r>
            <w:r w:rsidRPr="00805BA1">
              <w:rPr>
                <w:rFonts w:ascii="Sylfaen" w:hAnsi="Sylfaen"/>
                <w:b/>
                <w:sz w:val="28"/>
                <w:szCs w:val="28"/>
                <w:lang w:val="hy-AM"/>
              </w:rPr>
              <w:t xml:space="preserve"> </w:t>
            </w:r>
            <w:r w:rsidR="00340307" w:rsidRPr="00805BA1">
              <w:rPr>
                <w:rFonts w:ascii="Sylfaen" w:hAnsi="Sylfaen"/>
                <w:b/>
                <w:sz w:val="28"/>
                <w:szCs w:val="28"/>
                <w:lang w:val="hy-AM"/>
              </w:rPr>
              <w:t xml:space="preserve"> </w:t>
            </w:r>
            <w:r w:rsidRPr="00805BA1">
              <w:rPr>
                <w:rFonts w:ascii="Sylfaen" w:hAnsi="Sylfaen"/>
                <w:sz w:val="28"/>
                <w:szCs w:val="28"/>
                <w:lang w:val="hy-AM"/>
              </w:rPr>
              <w:t xml:space="preserve">գազաֆիկացում </w:t>
            </w:r>
            <w:r w:rsidR="00634DE1" w:rsidRPr="00805BA1">
              <w:rPr>
                <w:rFonts w:ascii="Sylfaen" w:hAnsi="Sylfaen"/>
                <w:sz w:val="28"/>
                <w:szCs w:val="28"/>
                <w:lang w:val="hy-AM"/>
              </w:rPr>
              <w:t xml:space="preserve">գտնվում է ընթացքի մեջ </w:t>
            </w:r>
            <w:r w:rsidRPr="00805BA1">
              <w:rPr>
                <w:rFonts w:ascii="Sylfaen" w:hAnsi="Sylfaen"/>
                <w:sz w:val="28"/>
                <w:szCs w:val="28"/>
                <w:lang w:val="hy-AM"/>
              </w:rPr>
              <w:t xml:space="preserve"> (2</w:t>
            </w:r>
            <w:r w:rsidR="00634DE1" w:rsidRPr="00805BA1">
              <w:rPr>
                <w:rFonts w:ascii="Sylfaen" w:hAnsi="Sylfaen"/>
                <w:sz w:val="28"/>
                <w:szCs w:val="28"/>
                <w:lang w:val="hy-AM"/>
              </w:rPr>
              <w:t>7480000</w:t>
            </w:r>
            <w:r w:rsidRPr="00805BA1">
              <w:rPr>
                <w:rFonts w:ascii="Sylfaen" w:hAnsi="Sylfaen"/>
                <w:sz w:val="28"/>
                <w:szCs w:val="28"/>
                <w:lang w:val="hy-AM"/>
              </w:rPr>
              <w:t xml:space="preserve"> ՀՀ դրամ)։</w:t>
            </w:r>
          </w:p>
          <w:p w14:paraId="6A84B38C" w14:textId="22C38E12"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Շենավան</w:t>
            </w:r>
            <w:r w:rsidRPr="00805BA1">
              <w:rPr>
                <w:rFonts w:ascii="Sylfaen" w:hAnsi="Sylfaen"/>
                <w:b/>
                <w:sz w:val="28"/>
                <w:szCs w:val="28"/>
                <w:lang w:val="hy-AM"/>
              </w:rPr>
              <w:t xml:space="preserve"> </w:t>
            </w:r>
            <w:r w:rsidR="00634DE1" w:rsidRPr="00805BA1">
              <w:rPr>
                <w:rFonts w:ascii="Sylfaen" w:hAnsi="Sylfaen"/>
                <w:b/>
                <w:sz w:val="28"/>
                <w:szCs w:val="28"/>
                <w:lang w:val="hy-AM"/>
              </w:rPr>
              <w:t xml:space="preserve">՝ </w:t>
            </w:r>
            <w:r w:rsidRPr="00805BA1">
              <w:rPr>
                <w:rFonts w:ascii="Sylfaen" w:hAnsi="Sylfaen"/>
                <w:sz w:val="28"/>
                <w:szCs w:val="28"/>
                <w:lang w:val="hy-AM"/>
              </w:rPr>
              <w:t xml:space="preserve">գազաֆիկացում </w:t>
            </w:r>
            <w:r w:rsidR="00634DE1" w:rsidRPr="00805BA1">
              <w:rPr>
                <w:rFonts w:ascii="Sylfaen" w:hAnsi="Sylfaen"/>
                <w:sz w:val="28"/>
                <w:szCs w:val="28"/>
                <w:lang w:val="hy-AM"/>
              </w:rPr>
              <w:t xml:space="preserve">գտնվում է ընթացքի մեջ  </w:t>
            </w:r>
            <w:r w:rsidRPr="00805BA1">
              <w:rPr>
                <w:rFonts w:ascii="Sylfaen" w:hAnsi="Sylfaen"/>
                <w:sz w:val="28"/>
                <w:szCs w:val="28"/>
                <w:lang w:val="hy-AM"/>
              </w:rPr>
              <w:t>3,2  կմ,  (</w:t>
            </w:r>
            <w:r w:rsidR="00634DE1" w:rsidRPr="00805BA1">
              <w:rPr>
                <w:rFonts w:ascii="Sylfaen" w:hAnsi="Sylfaen"/>
                <w:sz w:val="28"/>
                <w:szCs w:val="28"/>
                <w:lang w:val="hy-AM"/>
              </w:rPr>
              <w:t>57568613</w:t>
            </w:r>
            <w:r w:rsidRPr="00805BA1">
              <w:rPr>
                <w:rFonts w:ascii="Sylfaen" w:hAnsi="Sylfaen"/>
                <w:sz w:val="28"/>
                <w:szCs w:val="28"/>
                <w:lang w:val="hy-AM"/>
              </w:rPr>
              <w:t xml:space="preserve"> ՀՀ դրամ)։</w:t>
            </w:r>
          </w:p>
          <w:p w14:paraId="7FE8E356" w14:textId="5185AC4B"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Վարդանաշեն</w:t>
            </w:r>
            <w:r w:rsidRPr="00805BA1">
              <w:rPr>
                <w:rFonts w:ascii="Sylfaen" w:hAnsi="Sylfaen"/>
                <w:b/>
                <w:sz w:val="28"/>
                <w:szCs w:val="28"/>
                <w:lang w:val="hy-AM"/>
              </w:rPr>
              <w:t xml:space="preserve"> </w:t>
            </w:r>
            <w:r w:rsidR="005C1BC9" w:rsidRPr="00805BA1">
              <w:rPr>
                <w:rFonts w:ascii="Sylfaen" w:hAnsi="Sylfaen"/>
                <w:b/>
                <w:sz w:val="28"/>
                <w:szCs w:val="28"/>
                <w:lang w:val="hy-AM"/>
              </w:rPr>
              <w:t xml:space="preserve">՝ </w:t>
            </w:r>
            <w:r w:rsidRPr="00805BA1">
              <w:rPr>
                <w:rFonts w:ascii="Sylfaen" w:hAnsi="Sylfaen"/>
                <w:sz w:val="28"/>
                <w:szCs w:val="28"/>
                <w:lang w:val="hy-AM"/>
              </w:rPr>
              <w:t xml:space="preserve">գազաֆիկացում  1  կմ, </w:t>
            </w:r>
            <w:r w:rsidR="00634DE1" w:rsidRPr="00805BA1">
              <w:rPr>
                <w:rFonts w:ascii="Sylfaen" w:hAnsi="Sylfaen"/>
                <w:sz w:val="28"/>
                <w:szCs w:val="28"/>
                <w:lang w:val="hy-AM"/>
              </w:rPr>
              <w:t xml:space="preserve">գտնվում է ընթացքի մեջ  </w:t>
            </w:r>
            <w:r w:rsidRPr="00805BA1">
              <w:rPr>
                <w:rFonts w:ascii="Sylfaen" w:hAnsi="Sylfaen"/>
                <w:sz w:val="28"/>
                <w:szCs w:val="28"/>
                <w:lang w:val="hy-AM"/>
              </w:rPr>
              <w:t>(</w:t>
            </w:r>
            <w:r w:rsidR="00634DE1" w:rsidRPr="00805BA1">
              <w:rPr>
                <w:rFonts w:ascii="Sylfaen" w:hAnsi="Sylfaen"/>
                <w:sz w:val="28"/>
                <w:szCs w:val="28"/>
                <w:lang w:val="hy-AM"/>
              </w:rPr>
              <w:t>84</w:t>
            </w:r>
            <w:r w:rsidRPr="00805BA1">
              <w:rPr>
                <w:rFonts w:ascii="Sylfaen" w:hAnsi="Sylfaen"/>
                <w:sz w:val="28"/>
                <w:szCs w:val="28"/>
                <w:lang w:val="hy-AM"/>
              </w:rPr>
              <w:t xml:space="preserve">00000 ՀՀ դրամ)։ </w:t>
            </w:r>
          </w:p>
          <w:p w14:paraId="24666683" w14:textId="66E1C0A8"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Մարգարա</w:t>
            </w:r>
            <w:r w:rsidR="005C1BC9" w:rsidRPr="00805BA1">
              <w:rPr>
                <w:rFonts w:ascii="Sylfaen" w:hAnsi="Sylfaen"/>
                <w:b/>
                <w:i/>
                <w:sz w:val="28"/>
                <w:szCs w:val="28"/>
                <w:lang w:val="hy-AM"/>
              </w:rPr>
              <w:t>՝</w:t>
            </w:r>
            <w:r w:rsidRPr="00805BA1">
              <w:rPr>
                <w:rFonts w:ascii="Sylfaen" w:hAnsi="Sylfaen"/>
                <w:b/>
                <w:sz w:val="28"/>
                <w:szCs w:val="28"/>
                <w:lang w:val="hy-AM"/>
              </w:rPr>
              <w:t xml:space="preserve"> </w:t>
            </w:r>
            <w:r w:rsidRPr="00805BA1">
              <w:rPr>
                <w:rFonts w:ascii="Sylfaen" w:hAnsi="Sylfaen"/>
                <w:sz w:val="28"/>
                <w:szCs w:val="28"/>
                <w:lang w:val="hy-AM"/>
              </w:rPr>
              <w:t>գազաֆիկացում 4  կմ</w:t>
            </w:r>
            <w:r w:rsidR="005C1BC9" w:rsidRPr="00805BA1">
              <w:rPr>
                <w:rFonts w:ascii="Sylfaen" w:hAnsi="Sylfaen"/>
                <w:sz w:val="28"/>
                <w:szCs w:val="28"/>
                <w:lang w:val="hy-AM"/>
              </w:rPr>
              <w:t xml:space="preserve">՝ գտնվում է ընթացքի մեջ  (28680000 ՀՀ դրամ)։ </w:t>
            </w:r>
            <w:r w:rsidRPr="00805BA1">
              <w:rPr>
                <w:rFonts w:ascii="Sylfaen" w:hAnsi="Sylfaen"/>
                <w:sz w:val="28"/>
                <w:szCs w:val="28"/>
                <w:lang w:val="hy-AM"/>
              </w:rPr>
              <w:t xml:space="preserve"> </w:t>
            </w:r>
          </w:p>
          <w:p w14:paraId="2348859B" w14:textId="6EE3AE7D" w:rsidR="005C1BC9" w:rsidRPr="00805BA1" w:rsidRDefault="00E53C63" w:rsidP="005C1BC9">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Ջանֆիդա</w:t>
            </w:r>
            <w:r w:rsidRPr="00805BA1">
              <w:rPr>
                <w:rFonts w:ascii="Sylfaen" w:hAnsi="Sylfaen"/>
                <w:b/>
                <w:sz w:val="28"/>
                <w:szCs w:val="28"/>
                <w:lang w:val="hy-AM"/>
              </w:rPr>
              <w:t xml:space="preserve"> </w:t>
            </w:r>
            <w:r w:rsidR="005C1BC9" w:rsidRPr="00805BA1">
              <w:rPr>
                <w:rFonts w:ascii="Sylfaen" w:hAnsi="Sylfaen"/>
                <w:b/>
                <w:sz w:val="28"/>
                <w:szCs w:val="28"/>
                <w:lang w:val="hy-AM"/>
              </w:rPr>
              <w:t xml:space="preserve">՝ </w:t>
            </w:r>
            <w:r w:rsidRPr="00805BA1">
              <w:rPr>
                <w:rFonts w:ascii="Sylfaen" w:hAnsi="Sylfaen"/>
                <w:sz w:val="28"/>
                <w:szCs w:val="28"/>
                <w:lang w:val="hy-AM"/>
              </w:rPr>
              <w:t>գազաֆիկացում 1,5  կմ</w:t>
            </w:r>
            <w:r w:rsidR="005C1BC9" w:rsidRPr="00805BA1">
              <w:rPr>
                <w:rFonts w:ascii="Sylfaen" w:hAnsi="Sylfaen"/>
                <w:sz w:val="28"/>
                <w:szCs w:val="28"/>
                <w:lang w:val="hy-AM"/>
              </w:rPr>
              <w:t xml:space="preserve"> գտնվում է ընթացքի մեջ  (23807807 ՀՀ դրամ)։  </w:t>
            </w:r>
          </w:p>
          <w:p w14:paraId="70A823C1" w14:textId="259ECD64" w:rsidR="005C1BC9" w:rsidRPr="00805BA1" w:rsidRDefault="005C1BC9" w:rsidP="005C1BC9">
            <w:pPr>
              <w:jc w:val="both"/>
              <w:rPr>
                <w:rFonts w:ascii="Sylfaen" w:hAnsi="Sylfaen"/>
                <w:sz w:val="28"/>
                <w:szCs w:val="28"/>
                <w:lang w:val="hy-AM"/>
              </w:rPr>
            </w:pPr>
          </w:p>
          <w:p w14:paraId="583A37A3" w14:textId="77777777" w:rsidR="005C1BC9" w:rsidRPr="00805BA1" w:rsidRDefault="005C1BC9" w:rsidP="005C1BC9">
            <w:pPr>
              <w:jc w:val="both"/>
              <w:rPr>
                <w:rFonts w:ascii="Sylfaen" w:hAnsi="Sylfaen"/>
                <w:sz w:val="28"/>
                <w:szCs w:val="28"/>
                <w:lang w:val="hy-AM"/>
              </w:rPr>
            </w:pPr>
          </w:p>
          <w:p w14:paraId="0A4E52C8" w14:textId="319694C4"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sz w:val="28"/>
                <w:szCs w:val="28"/>
                <w:lang w:val="hy-AM"/>
              </w:rPr>
              <w:t xml:space="preserve"> </w:t>
            </w:r>
            <w:r w:rsidRPr="00805BA1">
              <w:rPr>
                <w:rFonts w:ascii="Sylfaen" w:hAnsi="Sylfaen"/>
                <w:b/>
                <w:i/>
                <w:sz w:val="28"/>
                <w:szCs w:val="28"/>
                <w:lang w:val="hy-AM"/>
              </w:rPr>
              <w:t>Փշատավան</w:t>
            </w:r>
            <w:r w:rsidRPr="00805BA1">
              <w:rPr>
                <w:rFonts w:ascii="Sylfaen" w:hAnsi="Sylfaen"/>
                <w:b/>
                <w:sz w:val="28"/>
                <w:szCs w:val="28"/>
                <w:lang w:val="hy-AM"/>
              </w:rPr>
              <w:t xml:space="preserve"> </w:t>
            </w:r>
            <w:r w:rsidRPr="00805BA1">
              <w:rPr>
                <w:rFonts w:ascii="Sylfaen" w:hAnsi="Sylfaen"/>
                <w:sz w:val="28"/>
                <w:szCs w:val="28"/>
                <w:lang w:val="hy-AM"/>
              </w:rPr>
              <w:t xml:space="preserve">գազաֆիկացում 1,2  կմ, </w:t>
            </w:r>
            <w:r w:rsidR="005C1BC9" w:rsidRPr="00805BA1">
              <w:rPr>
                <w:rFonts w:ascii="Sylfaen" w:hAnsi="Sylfaen"/>
                <w:sz w:val="28"/>
                <w:szCs w:val="28"/>
                <w:lang w:val="hy-AM"/>
              </w:rPr>
              <w:t xml:space="preserve">գտնվում է ընթացքի մեջ </w:t>
            </w:r>
            <w:r w:rsidRPr="00805BA1">
              <w:rPr>
                <w:rFonts w:ascii="Sylfaen" w:hAnsi="Sylfaen"/>
                <w:sz w:val="28"/>
                <w:szCs w:val="28"/>
                <w:lang w:val="hy-AM"/>
              </w:rPr>
              <w:t xml:space="preserve"> (</w:t>
            </w:r>
            <w:r w:rsidR="005C1BC9" w:rsidRPr="00805BA1">
              <w:rPr>
                <w:rFonts w:ascii="Sylfaen" w:hAnsi="Sylfaen"/>
                <w:sz w:val="28"/>
                <w:szCs w:val="28"/>
                <w:lang w:val="hy-AM"/>
              </w:rPr>
              <w:t>35046960</w:t>
            </w:r>
            <w:r w:rsidRPr="00805BA1">
              <w:rPr>
                <w:rFonts w:ascii="Sylfaen" w:hAnsi="Sylfaen"/>
                <w:sz w:val="28"/>
                <w:szCs w:val="28"/>
                <w:lang w:val="hy-AM"/>
              </w:rPr>
              <w:t xml:space="preserve"> ՀՀ դրամ)</w:t>
            </w:r>
          </w:p>
          <w:p w14:paraId="79CA8078" w14:textId="68A3EA67"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Արտաշար</w:t>
            </w:r>
            <w:r w:rsidRPr="00805BA1">
              <w:rPr>
                <w:rFonts w:ascii="Sylfaen" w:hAnsi="Sylfaen"/>
                <w:sz w:val="28"/>
                <w:szCs w:val="28"/>
                <w:lang w:val="hy-AM"/>
              </w:rPr>
              <w:t xml:space="preserve"> խմելու ջրի ցանցի կառուցում 5,5 կմ</w:t>
            </w:r>
            <w:r w:rsidR="005C1BC9" w:rsidRPr="00805BA1">
              <w:rPr>
                <w:rFonts w:ascii="Sylfaen" w:hAnsi="Sylfaen"/>
                <w:sz w:val="28"/>
                <w:szCs w:val="28"/>
                <w:lang w:val="hy-AM"/>
              </w:rPr>
              <w:t xml:space="preserve">՝  գտնվում է ընթացքի մեջ  </w:t>
            </w:r>
            <w:r w:rsidRPr="00805BA1">
              <w:rPr>
                <w:rFonts w:ascii="Sylfaen" w:hAnsi="Sylfaen"/>
                <w:sz w:val="28"/>
                <w:szCs w:val="28"/>
                <w:lang w:val="hy-AM"/>
              </w:rPr>
              <w:t xml:space="preserve"> (</w:t>
            </w:r>
            <w:r w:rsidR="005C1BC9" w:rsidRPr="00805BA1">
              <w:rPr>
                <w:rFonts w:ascii="Sylfaen" w:hAnsi="Sylfaen"/>
                <w:sz w:val="28"/>
                <w:szCs w:val="28"/>
                <w:lang w:val="hy-AM"/>
              </w:rPr>
              <w:t>34717</w:t>
            </w:r>
            <w:r w:rsidRPr="00805BA1">
              <w:rPr>
                <w:rFonts w:ascii="Sylfaen" w:hAnsi="Sylfaen"/>
                <w:sz w:val="28"/>
                <w:szCs w:val="28"/>
                <w:lang w:val="hy-AM"/>
              </w:rPr>
              <w:t>000 ՀՀ դրամ</w:t>
            </w:r>
            <w:r w:rsidR="005C1BC9" w:rsidRPr="00805BA1">
              <w:rPr>
                <w:rFonts w:ascii="Sylfaen" w:hAnsi="Sylfaen"/>
                <w:sz w:val="28"/>
                <w:szCs w:val="28"/>
                <w:lang w:val="hy-AM"/>
              </w:rPr>
              <w:t>)</w:t>
            </w:r>
          </w:p>
          <w:p w14:paraId="68AF762D" w14:textId="6EC6DFDE"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Մրգաշատ</w:t>
            </w:r>
            <w:r w:rsidR="005C1BC9" w:rsidRPr="00805BA1">
              <w:rPr>
                <w:rFonts w:ascii="Sylfaen" w:hAnsi="Sylfaen"/>
                <w:b/>
                <w:i/>
                <w:sz w:val="28"/>
                <w:szCs w:val="28"/>
                <w:lang w:val="hy-AM"/>
              </w:rPr>
              <w:t>՝</w:t>
            </w:r>
            <w:r w:rsidRPr="00805BA1">
              <w:rPr>
                <w:rFonts w:ascii="Sylfaen" w:hAnsi="Sylfaen"/>
                <w:sz w:val="28"/>
                <w:szCs w:val="28"/>
                <w:lang w:val="hy-AM"/>
              </w:rPr>
              <w:t xml:space="preserve"> երաժշտական դպրոցի վերանորոգում</w:t>
            </w:r>
            <w:r w:rsidR="005C1BC9" w:rsidRPr="00805BA1">
              <w:rPr>
                <w:rFonts w:ascii="Sylfaen" w:hAnsi="Sylfaen"/>
                <w:sz w:val="28"/>
                <w:szCs w:val="28"/>
                <w:lang w:val="hy-AM"/>
              </w:rPr>
              <w:t xml:space="preserve">՝  գտնվում է ընթացքի մեջ  </w:t>
            </w:r>
            <w:r w:rsidRPr="00805BA1">
              <w:rPr>
                <w:rFonts w:ascii="Sylfaen" w:hAnsi="Sylfaen"/>
                <w:sz w:val="28"/>
                <w:szCs w:val="28"/>
                <w:lang w:val="hy-AM"/>
              </w:rPr>
              <w:t>(</w:t>
            </w:r>
            <w:r w:rsidR="000A213E" w:rsidRPr="00805BA1">
              <w:rPr>
                <w:rFonts w:ascii="Sylfaen" w:hAnsi="Sylfaen"/>
                <w:sz w:val="28"/>
                <w:szCs w:val="28"/>
                <w:lang w:val="hy-AM"/>
              </w:rPr>
              <w:t>16417944</w:t>
            </w:r>
            <w:r w:rsidRPr="00805BA1">
              <w:rPr>
                <w:rFonts w:ascii="Sylfaen" w:hAnsi="Sylfaen"/>
                <w:sz w:val="28"/>
                <w:szCs w:val="28"/>
                <w:lang w:val="hy-AM"/>
              </w:rPr>
              <w:t xml:space="preserve"> ՀՀ դրամ)։ </w:t>
            </w:r>
          </w:p>
          <w:p w14:paraId="2E557C7B" w14:textId="46A85963"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Նալբանդյան</w:t>
            </w:r>
            <w:r w:rsidRPr="00805BA1">
              <w:rPr>
                <w:rFonts w:ascii="Sylfaen" w:hAnsi="Sylfaen"/>
                <w:sz w:val="28"/>
                <w:szCs w:val="28"/>
                <w:lang w:val="hy-AM"/>
              </w:rPr>
              <w:t xml:space="preserve"> նախատեսվել է երաժշտական դպրոցի ջեռուցում</w:t>
            </w:r>
            <w:r w:rsidR="000A213E" w:rsidRPr="00805BA1">
              <w:rPr>
                <w:rFonts w:ascii="Sylfaen" w:hAnsi="Sylfaen"/>
                <w:sz w:val="28"/>
                <w:szCs w:val="28"/>
                <w:lang w:val="hy-AM"/>
              </w:rPr>
              <w:t>՝ գտնվում է ընթացքի մեջ   (10820860 ՀՀ դրամ)</w:t>
            </w:r>
            <w:r w:rsidRPr="00805BA1">
              <w:rPr>
                <w:rFonts w:ascii="Sylfaen" w:hAnsi="Sylfaen"/>
                <w:sz w:val="28"/>
                <w:szCs w:val="28"/>
                <w:lang w:val="hy-AM"/>
              </w:rPr>
              <w:t xml:space="preserve">։ </w:t>
            </w:r>
          </w:p>
          <w:p w14:paraId="20955640" w14:textId="350DF451"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Նոր Արտագերս</w:t>
            </w:r>
            <w:r w:rsidRPr="00805BA1">
              <w:rPr>
                <w:rFonts w:ascii="Sylfaen" w:hAnsi="Sylfaen"/>
                <w:sz w:val="28"/>
                <w:szCs w:val="28"/>
                <w:lang w:val="hy-AM"/>
              </w:rPr>
              <w:t xml:space="preserve"> Նոր Արտագերս-Նալբանդյան ճանապարհահատվածի հիմանորոգում 0,5 կմ երկարությամբ։ </w:t>
            </w:r>
            <w:r w:rsidR="000A213E" w:rsidRPr="00805BA1">
              <w:rPr>
                <w:rFonts w:ascii="Sylfaen" w:hAnsi="Sylfaen"/>
                <w:sz w:val="28"/>
                <w:szCs w:val="28"/>
                <w:lang w:val="hy-AM"/>
              </w:rPr>
              <w:t>գտնվում է ընթացքի մեջ (13889440 ՀՀ դրամ</w:t>
            </w:r>
          </w:p>
          <w:p w14:paraId="1C1A8761" w14:textId="3FC8DCD2" w:rsidR="00E53C63" w:rsidRPr="00805BA1" w:rsidRDefault="00E53C63" w:rsidP="002A4900">
            <w:pPr>
              <w:pStyle w:val="ListParagraph"/>
              <w:numPr>
                <w:ilvl w:val="0"/>
                <w:numId w:val="1"/>
              </w:numPr>
              <w:jc w:val="both"/>
              <w:rPr>
                <w:rFonts w:ascii="Sylfaen" w:hAnsi="Sylfaen"/>
                <w:sz w:val="28"/>
                <w:szCs w:val="28"/>
                <w:lang w:val="hy-AM"/>
              </w:rPr>
            </w:pPr>
            <w:r w:rsidRPr="00805BA1">
              <w:rPr>
                <w:rFonts w:ascii="Sylfaen" w:hAnsi="Sylfaen"/>
                <w:b/>
                <w:i/>
                <w:sz w:val="28"/>
                <w:szCs w:val="28"/>
                <w:lang w:val="hy-AM"/>
              </w:rPr>
              <w:t>Նոր Կեսարիա</w:t>
            </w:r>
            <w:r w:rsidRPr="00805BA1">
              <w:rPr>
                <w:rFonts w:ascii="Sylfaen" w:hAnsi="Sylfaen"/>
                <w:sz w:val="28"/>
                <w:szCs w:val="28"/>
                <w:lang w:val="hy-AM"/>
              </w:rPr>
              <w:t xml:space="preserve"> մշակույթի տան ջեռուցում</w:t>
            </w:r>
            <w:r w:rsidR="000A213E" w:rsidRPr="00805BA1">
              <w:rPr>
                <w:rFonts w:ascii="Sylfaen" w:hAnsi="Sylfaen"/>
                <w:sz w:val="28"/>
                <w:szCs w:val="28"/>
                <w:lang w:val="hy-AM"/>
              </w:rPr>
              <w:t>՝ գտնվում է ընթացքի մեջ   (9471890 ՀՀ դրամ)</w:t>
            </w:r>
          </w:p>
          <w:p w14:paraId="3E9BBCBD" w14:textId="33E0BD41" w:rsidR="000A213E" w:rsidRPr="00805BA1" w:rsidRDefault="000A213E" w:rsidP="000A213E">
            <w:pPr>
              <w:pStyle w:val="ListParagraph"/>
              <w:numPr>
                <w:ilvl w:val="0"/>
                <w:numId w:val="1"/>
              </w:numPr>
              <w:jc w:val="both"/>
              <w:rPr>
                <w:rFonts w:ascii="Sylfaen" w:hAnsi="Sylfaen"/>
                <w:sz w:val="28"/>
                <w:szCs w:val="28"/>
                <w:lang w:val="hy-AM"/>
              </w:rPr>
            </w:pPr>
            <w:r w:rsidRPr="00805BA1">
              <w:rPr>
                <w:rFonts w:ascii="Sylfaen" w:hAnsi="Sylfaen"/>
                <w:b/>
                <w:bCs/>
                <w:i/>
                <w:iCs/>
                <w:sz w:val="28"/>
                <w:szCs w:val="28"/>
                <w:lang w:val="hy-AM"/>
              </w:rPr>
              <w:t>Տանձուտ,</w:t>
            </w:r>
            <w:r w:rsidRPr="00805BA1">
              <w:rPr>
                <w:rFonts w:ascii="Sylfaen" w:hAnsi="Sylfaen"/>
                <w:sz w:val="28"/>
                <w:szCs w:val="28"/>
                <w:lang w:val="hy-AM"/>
              </w:rPr>
              <w:t xml:space="preserve"> </w:t>
            </w:r>
            <w:r w:rsidR="00E53C63" w:rsidRPr="00805BA1">
              <w:rPr>
                <w:rFonts w:ascii="Sylfaen" w:hAnsi="Sylfaen"/>
                <w:b/>
                <w:i/>
                <w:sz w:val="28"/>
                <w:szCs w:val="28"/>
                <w:lang w:val="hy-AM"/>
              </w:rPr>
              <w:t>Հայկավան</w:t>
            </w:r>
            <w:r w:rsidRPr="00805BA1">
              <w:rPr>
                <w:rFonts w:ascii="Sylfaen" w:hAnsi="Sylfaen"/>
                <w:b/>
                <w:i/>
                <w:sz w:val="28"/>
                <w:szCs w:val="28"/>
                <w:lang w:val="hy-AM"/>
              </w:rPr>
              <w:t>,</w:t>
            </w:r>
            <w:r w:rsidR="00E53C63" w:rsidRPr="00805BA1">
              <w:rPr>
                <w:rFonts w:ascii="Sylfaen" w:hAnsi="Sylfaen"/>
                <w:sz w:val="28"/>
                <w:szCs w:val="28"/>
                <w:lang w:val="hy-AM"/>
              </w:rPr>
              <w:t xml:space="preserve"> </w:t>
            </w:r>
            <w:r w:rsidR="00E53C63" w:rsidRPr="00805BA1">
              <w:rPr>
                <w:rFonts w:ascii="Sylfaen" w:hAnsi="Sylfaen"/>
                <w:b/>
                <w:i/>
                <w:sz w:val="28"/>
                <w:szCs w:val="28"/>
                <w:lang w:val="hy-AM"/>
              </w:rPr>
              <w:t>Երասխահուն</w:t>
            </w:r>
            <w:r w:rsidRPr="00805BA1">
              <w:rPr>
                <w:rFonts w:ascii="Sylfaen" w:hAnsi="Sylfaen"/>
                <w:b/>
                <w:i/>
                <w:sz w:val="28"/>
                <w:szCs w:val="28"/>
                <w:lang w:val="hy-AM"/>
              </w:rPr>
              <w:t xml:space="preserve">, Վարդանաշեն, Զարթոնք, Արտաշար, Տարոնիկ, Մրգաշատ, </w:t>
            </w:r>
            <w:r w:rsidR="00E53C63" w:rsidRPr="00805BA1">
              <w:rPr>
                <w:rFonts w:ascii="Sylfaen" w:hAnsi="Sylfaen"/>
                <w:sz w:val="28"/>
                <w:szCs w:val="28"/>
                <w:lang w:val="hy-AM"/>
              </w:rPr>
              <w:t xml:space="preserve"> </w:t>
            </w:r>
            <w:r w:rsidR="00E53C63" w:rsidRPr="00805BA1">
              <w:rPr>
                <w:rFonts w:ascii="Sylfaen" w:hAnsi="Sylfaen"/>
                <w:b/>
                <w:i/>
                <w:sz w:val="28"/>
                <w:szCs w:val="28"/>
                <w:lang w:val="hy-AM"/>
              </w:rPr>
              <w:t>Արմավիր</w:t>
            </w:r>
            <w:r w:rsidRPr="00805BA1">
              <w:rPr>
                <w:rFonts w:ascii="Sylfaen" w:hAnsi="Sylfaen"/>
                <w:b/>
                <w:i/>
                <w:sz w:val="28"/>
                <w:szCs w:val="28"/>
                <w:lang w:val="hy-AM"/>
              </w:rPr>
              <w:t>,</w:t>
            </w:r>
            <w:r w:rsidR="00E53C63" w:rsidRPr="00805BA1">
              <w:rPr>
                <w:rFonts w:ascii="Sylfaen" w:hAnsi="Sylfaen"/>
                <w:sz w:val="28"/>
                <w:szCs w:val="28"/>
                <w:lang w:val="hy-AM"/>
              </w:rPr>
              <w:t xml:space="preserve"> </w:t>
            </w:r>
            <w:r w:rsidR="00E53C63" w:rsidRPr="00805BA1">
              <w:rPr>
                <w:rFonts w:ascii="Sylfaen" w:hAnsi="Sylfaen"/>
                <w:b/>
                <w:i/>
                <w:sz w:val="28"/>
                <w:szCs w:val="28"/>
                <w:lang w:val="hy-AM"/>
              </w:rPr>
              <w:t>Արգավանդ</w:t>
            </w:r>
            <w:r w:rsidRPr="00805BA1">
              <w:rPr>
                <w:rFonts w:ascii="Sylfaen" w:hAnsi="Sylfaen"/>
                <w:b/>
                <w:i/>
                <w:sz w:val="28"/>
                <w:szCs w:val="28"/>
                <w:lang w:val="hy-AM"/>
              </w:rPr>
              <w:t>,</w:t>
            </w:r>
            <w:r w:rsidR="00E53C63" w:rsidRPr="00805BA1">
              <w:rPr>
                <w:rFonts w:ascii="Sylfaen" w:hAnsi="Sylfaen"/>
                <w:i/>
                <w:sz w:val="28"/>
                <w:szCs w:val="28"/>
                <w:lang w:val="hy-AM"/>
              </w:rPr>
              <w:t xml:space="preserve"> </w:t>
            </w:r>
            <w:r w:rsidR="00E53C63" w:rsidRPr="00805BA1">
              <w:rPr>
                <w:rFonts w:ascii="Sylfaen" w:hAnsi="Sylfaen"/>
                <w:b/>
                <w:i/>
                <w:sz w:val="28"/>
                <w:szCs w:val="28"/>
                <w:lang w:val="hy-AM"/>
              </w:rPr>
              <w:t>Բամբակաշատ</w:t>
            </w:r>
            <w:r w:rsidR="00E53C63" w:rsidRPr="00805BA1">
              <w:rPr>
                <w:rFonts w:ascii="Sylfaen" w:hAnsi="Sylfaen"/>
                <w:sz w:val="28"/>
                <w:szCs w:val="28"/>
                <w:lang w:val="hy-AM"/>
              </w:rPr>
              <w:t xml:space="preserve"> </w:t>
            </w:r>
            <w:r w:rsidRPr="00805BA1">
              <w:rPr>
                <w:rFonts w:ascii="Sylfaen" w:hAnsi="Sylfaen"/>
                <w:sz w:val="28"/>
                <w:szCs w:val="28"/>
                <w:lang w:val="hy-AM"/>
              </w:rPr>
              <w:t xml:space="preserve">, </w:t>
            </w:r>
            <w:r w:rsidRPr="00805BA1">
              <w:rPr>
                <w:rFonts w:ascii="Sylfaen" w:hAnsi="Sylfaen"/>
                <w:b/>
                <w:bCs/>
                <w:i/>
                <w:iCs/>
                <w:sz w:val="28"/>
                <w:szCs w:val="28"/>
                <w:lang w:val="hy-AM"/>
              </w:rPr>
              <w:t xml:space="preserve">Արազափ </w:t>
            </w:r>
            <w:r w:rsidRPr="00805BA1">
              <w:rPr>
                <w:rFonts w:ascii="Sylfaen" w:hAnsi="Sylfaen"/>
                <w:sz w:val="28"/>
                <w:szCs w:val="28"/>
                <w:lang w:val="hy-AM"/>
              </w:rPr>
              <w:t>համայնքներում  խորքային հորերի վերականգնում գտնվում է ընթացքի մեջ   (238 350 266 ՀՀ դրամ)</w:t>
            </w:r>
          </w:p>
          <w:p w14:paraId="6F906CE2" w14:textId="77A47307" w:rsidR="00E53C63" w:rsidRPr="00805BA1" w:rsidRDefault="00E53C63" w:rsidP="000A213E">
            <w:pPr>
              <w:ind w:firstLine="0"/>
              <w:jc w:val="both"/>
              <w:rPr>
                <w:rFonts w:ascii="Sylfaen" w:hAnsi="Sylfaen"/>
                <w:sz w:val="28"/>
                <w:szCs w:val="28"/>
                <w:lang w:val="hy-AM"/>
              </w:rPr>
            </w:pPr>
          </w:p>
        </w:tc>
      </w:tr>
      <w:tr w:rsidR="00805BA1" w:rsidRPr="00805BA1" w14:paraId="14714E8A" w14:textId="77777777" w:rsidTr="002A4900">
        <w:trPr>
          <w:trHeight w:val="482"/>
        </w:trPr>
        <w:tc>
          <w:tcPr>
            <w:tcW w:w="3936" w:type="dxa"/>
            <w:vAlign w:val="center"/>
          </w:tcPr>
          <w:p w14:paraId="686590AB" w14:textId="77777777" w:rsidR="005C1BC9" w:rsidRPr="00805BA1" w:rsidRDefault="005C1BC9" w:rsidP="002A4900">
            <w:pPr>
              <w:jc w:val="both"/>
              <w:rPr>
                <w:rFonts w:ascii="Sylfaen" w:hAnsi="Sylfaen"/>
                <w:b/>
                <w:sz w:val="28"/>
                <w:szCs w:val="28"/>
                <w:lang w:val="hy-AM"/>
              </w:rPr>
            </w:pPr>
          </w:p>
        </w:tc>
        <w:tc>
          <w:tcPr>
            <w:tcW w:w="5969" w:type="dxa"/>
            <w:vAlign w:val="center"/>
          </w:tcPr>
          <w:p w14:paraId="1B6BDFB1" w14:textId="77777777" w:rsidR="005C1BC9" w:rsidRPr="00805BA1" w:rsidRDefault="005C1BC9" w:rsidP="000A213E">
            <w:pPr>
              <w:pStyle w:val="ListParagraph"/>
              <w:ind w:firstLine="0"/>
              <w:jc w:val="both"/>
              <w:rPr>
                <w:rFonts w:ascii="Sylfaen" w:hAnsi="Sylfaen"/>
                <w:b/>
                <w:i/>
                <w:sz w:val="28"/>
                <w:szCs w:val="28"/>
                <w:lang w:val="hy-AM"/>
              </w:rPr>
            </w:pPr>
          </w:p>
        </w:tc>
      </w:tr>
    </w:tbl>
    <w:p w14:paraId="3834A220" w14:textId="77777777" w:rsidR="00E53C63" w:rsidRPr="00805BA1" w:rsidRDefault="00E53C63" w:rsidP="00E53C63">
      <w:pPr>
        <w:jc w:val="both"/>
        <w:rPr>
          <w:rFonts w:ascii="Sylfaen" w:hAnsi="Sylfaen"/>
          <w:sz w:val="28"/>
          <w:szCs w:val="28"/>
          <w:lang w:val="hy-AM"/>
        </w:rPr>
      </w:pPr>
    </w:p>
    <w:p w14:paraId="563C68E9" w14:textId="204DA7DD" w:rsidR="00E53C63" w:rsidRPr="00805BA1" w:rsidRDefault="00E53C63" w:rsidP="00E53C63">
      <w:pPr>
        <w:jc w:val="both"/>
        <w:rPr>
          <w:rFonts w:ascii="Sylfaen" w:hAnsi="Sylfaen"/>
          <w:sz w:val="28"/>
          <w:szCs w:val="28"/>
          <w:lang w:val="hy-AM"/>
        </w:rPr>
      </w:pPr>
      <w:r w:rsidRPr="00805BA1">
        <w:rPr>
          <w:rFonts w:ascii="Sylfaen" w:hAnsi="Sylfaen"/>
          <w:sz w:val="28"/>
          <w:szCs w:val="28"/>
          <w:lang w:val="hy-AM"/>
        </w:rPr>
        <w:t>համայնքը համագործակց</w:t>
      </w:r>
      <w:r w:rsidR="000A213E" w:rsidRPr="00805BA1">
        <w:rPr>
          <w:rFonts w:ascii="Sylfaen" w:hAnsi="Sylfaen"/>
          <w:sz w:val="28"/>
          <w:szCs w:val="28"/>
          <w:lang w:val="hy-AM"/>
        </w:rPr>
        <w:t>ում</w:t>
      </w:r>
      <w:r w:rsidRPr="00805BA1">
        <w:rPr>
          <w:rFonts w:ascii="Sylfaen" w:hAnsi="Sylfaen"/>
          <w:sz w:val="28"/>
          <w:szCs w:val="28"/>
          <w:lang w:val="hy-AM"/>
        </w:rPr>
        <w:t xml:space="preserve"> է Հայաստանի  տարածքային զարգացման հիմադրամի հետ։ Համագործակցության արդյունքում մասնակց</w:t>
      </w:r>
      <w:r w:rsidR="000A213E" w:rsidRPr="00805BA1">
        <w:rPr>
          <w:rFonts w:ascii="Sylfaen" w:hAnsi="Sylfaen"/>
          <w:sz w:val="28"/>
          <w:szCs w:val="28"/>
          <w:lang w:val="hy-AM"/>
        </w:rPr>
        <w:t xml:space="preserve">ում է </w:t>
      </w:r>
      <w:r w:rsidRPr="00805BA1">
        <w:rPr>
          <w:rFonts w:ascii="Sylfaen" w:hAnsi="Sylfaen"/>
          <w:sz w:val="28"/>
          <w:szCs w:val="28"/>
          <w:lang w:val="hy-AM"/>
        </w:rPr>
        <w:t xml:space="preserve">  Բաղադրիչ 2 ծրագրին և Մեծամոր համայնքի բարեկարգում ՀՈԱԿ-ի մեխանիկական պարկը կհամալրվի նոր տեխնիկատրանսպորտային </w:t>
      </w:r>
      <w:r w:rsidRPr="00805BA1">
        <w:rPr>
          <w:rFonts w:ascii="Sylfaen" w:hAnsi="Sylfaen"/>
          <w:sz w:val="28"/>
          <w:szCs w:val="28"/>
          <w:lang w:val="hy-AM"/>
        </w:rPr>
        <w:lastRenderedPageBreak/>
        <w:t>միջոցներով՝ երկու հատ բազմաֆունկցիոնալ էքսկավատոր, երկու աղբահավաք ինքնաթափ մեքենա (10 տոննա և ավել բեռնատարողությամբ), որից մեկը՝ հատուկ, մեկ հատ տրակտոր գրեյդեր և 130 մետաղական աղբարկղ։ Ծրագրով նախատեսված սանմաքրման և աղբահեռացման մեքենամեխանիզմները ձեռք բերելու արդյունքում կբարելավեն մոտ 80 հազար բնակչի կենցաղային և սոցիալ-տնտեսական պայմանները։</w:t>
      </w:r>
    </w:p>
    <w:p w14:paraId="669190D4" w14:textId="77777777" w:rsidR="00E53C63" w:rsidRPr="00805BA1" w:rsidRDefault="00E53C63" w:rsidP="00E53C63">
      <w:pPr>
        <w:jc w:val="both"/>
        <w:rPr>
          <w:rFonts w:ascii="Sylfaen" w:hAnsi="Sylfaen"/>
          <w:sz w:val="28"/>
          <w:szCs w:val="28"/>
          <w:lang w:val="hy-AM"/>
        </w:rPr>
      </w:pPr>
    </w:p>
    <w:sectPr w:rsidR="00E53C63" w:rsidRPr="00805BA1" w:rsidSect="00FD0CD6">
      <w:pgSz w:w="12240" w:h="15840"/>
      <w:pgMar w:top="709" w:right="850" w:bottom="709"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B13FA" w14:textId="77777777" w:rsidR="00B073F3" w:rsidRDefault="00B073F3" w:rsidP="00F34DAB">
      <w:pPr>
        <w:spacing w:line="240" w:lineRule="auto"/>
      </w:pPr>
      <w:r>
        <w:separator/>
      </w:r>
    </w:p>
  </w:endnote>
  <w:endnote w:type="continuationSeparator" w:id="0">
    <w:p w14:paraId="3AA77A3F" w14:textId="77777777" w:rsidR="00B073F3" w:rsidRDefault="00B073F3" w:rsidP="00F34D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6C620" w14:textId="77777777" w:rsidR="00B073F3" w:rsidRDefault="00B073F3" w:rsidP="00F34DAB">
      <w:pPr>
        <w:spacing w:line="240" w:lineRule="auto"/>
      </w:pPr>
      <w:r>
        <w:separator/>
      </w:r>
    </w:p>
  </w:footnote>
  <w:footnote w:type="continuationSeparator" w:id="0">
    <w:p w14:paraId="4DDC57A9" w14:textId="77777777" w:rsidR="00B073F3" w:rsidRDefault="00B073F3" w:rsidP="00F34DAB">
      <w:pPr>
        <w:spacing w:line="240" w:lineRule="auto"/>
      </w:pPr>
      <w:r>
        <w:continuationSeparator/>
      </w:r>
    </w:p>
  </w:footnote>
  <w:footnote w:id="1">
    <w:p w14:paraId="0F727169" w14:textId="77777777" w:rsidR="00E53C63" w:rsidRPr="00E53C63" w:rsidRDefault="00E53C63" w:rsidP="00E53C63">
      <w:pPr>
        <w:pStyle w:val="FootnoteText"/>
        <w:rPr>
          <w:rFonts w:ascii="Sylfaen" w:hAnsi="Sylfaen"/>
          <w:lang w:val="hy-AM"/>
        </w:rPr>
      </w:pPr>
      <w:r w:rsidRPr="00E53C63">
        <w:rPr>
          <w:rFonts w:ascii="Sylfaen" w:hAnsi="Sylfaen"/>
          <w:lang w:val="hy-AM"/>
        </w:rPr>
        <w:t>Խնդրում եմ յուրաքանչյուր եռամսյակ լրամշակել և ներկայացնել թարմացված տեղեկատվությունը պահպանելով հինը:</w:t>
      </w:r>
      <w:r w:rsidRPr="00E53C63">
        <w:rPr>
          <w:rStyle w:val="FootnoteReference"/>
          <w:rFonts w:ascii="Sylfaen" w:hAnsi="Sylfaen"/>
        </w:rPr>
        <w:footnoteRef/>
      </w:r>
      <w:r w:rsidRPr="00E53C63">
        <w:rPr>
          <w:rFonts w:ascii="Sylfaen" w:hAnsi="Sylfae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67067D"/>
    <w:multiLevelType w:val="hybridMultilevel"/>
    <w:tmpl w:val="A7A014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13962925">
    <w:abstractNumId w:val="3"/>
  </w:num>
  <w:num w:numId="2" w16cid:durableId="139926448">
    <w:abstractNumId w:val="0"/>
  </w:num>
  <w:num w:numId="3" w16cid:durableId="320694635">
    <w:abstractNumId w:val="4"/>
  </w:num>
  <w:num w:numId="4" w16cid:durableId="545874555">
    <w:abstractNumId w:val="1"/>
  </w:num>
  <w:num w:numId="5" w16cid:durableId="7015130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7C3D"/>
    <w:rsid w:val="00032F85"/>
    <w:rsid w:val="0004101C"/>
    <w:rsid w:val="0005058F"/>
    <w:rsid w:val="00057A92"/>
    <w:rsid w:val="00072C3D"/>
    <w:rsid w:val="000A213E"/>
    <w:rsid w:val="00123E28"/>
    <w:rsid w:val="00130C0C"/>
    <w:rsid w:val="00141DBC"/>
    <w:rsid w:val="001605F2"/>
    <w:rsid w:val="001B0607"/>
    <w:rsid w:val="001B6BC9"/>
    <w:rsid w:val="001D10E6"/>
    <w:rsid w:val="001D7758"/>
    <w:rsid w:val="002012C4"/>
    <w:rsid w:val="00262590"/>
    <w:rsid w:val="002917FD"/>
    <w:rsid w:val="002C31EA"/>
    <w:rsid w:val="002D3263"/>
    <w:rsid w:val="002E6303"/>
    <w:rsid w:val="002F58F6"/>
    <w:rsid w:val="00323943"/>
    <w:rsid w:val="00324EA6"/>
    <w:rsid w:val="00340307"/>
    <w:rsid w:val="00350822"/>
    <w:rsid w:val="003546FB"/>
    <w:rsid w:val="00366A6E"/>
    <w:rsid w:val="00367E2C"/>
    <w:rsid w:val="0038015C"/>
    <w:rsid w:val="003A478C"/>
    <w:rsid w:val="003A5301"/>
    <w:rsid w:val="003B1743"/>
    <w:rsid w:val="003B1DFB"/>
    <w:rsid w:val="003D6C04"/>
    <w:rsid w:val="00413804"/>
    <w:rsid w:val="0041515C"/>
    <w:rsid w:val="004444CB"/>
    <w:rsid w:val="00461030"/>
    <w:rsid w:val="004672B3"/>
    <w:rsid w:val="004751DF"/>
    <w:rsid w:val="00483799"/>
    <w:rsid w:val="004B1C63"/>
    <w:rsid w:val="004D67A2"/>
    <w:rsid w:val="004F3BB1"/>
    <w:rsid w:val="00514721"/>
    <w:rsid w:val="0051646B"/>
    <w:rsid w:val="00521C8D"/>
    <w:rsid w:val="00527730"/>
    <w:rsid w:val="00557C3D"/>
    <w:rsid w:val="0056149E"/>
    <w:rsid w:val="005966B4"/>
    <w:rsid w:val="005A4F99"/>
    <w:rsid w:val="005C1BC9"/>
    <w:rsid w:val="00624341"/>
    <w:rsid w:val="00633AB6"/>
    <w:rsid w:val="00634DE1"/>
    <w:rsid w:val="006830EA"/>
    <w:rsid w:val="006C6228"/>
    <w:rsid w:val="006D6729"/>
    <w:rsid w:val="00714285"/>
    <w:rsid w:val="007467A5"/>
    <w:rsid w:val="007B0C32"/>
    <w:rsid w:val="007C76AF"/>
    <w:rsid w:val="00805BA1"/>
    <w:rsid w:val="00835CD1"/>
    <w:rsid w:val="00897A1F"/>
    <w:rsid w:val="008A1AFA"/>
    <w:rsid w:val="008D3009"/>
    <w:rsid w:val="00926063"/>
    <w:rsid w:val="00970603"/>
    <w:rsid w:val="00985C60"/>
    <w:rsid w:val="0098684C"/>
    <w:rsid w:val="009A5A75"/>
    <w:rsid w:val="009E382B"/>
    <w:rsid w:val="009E4627"/>
    <w:rsid w:val="009F22C5"/>
    <w:rsid w:val="00A00CA0"/>
    <w:rsid w:val="00A5464D"/>
    <w:rsid w:val="00A63FC4"/>
    <w:rsid w:val="00A758D6"/>
    <w:rsid w:val="00A821C2"/>
    <w:rsid w:val="00A87008"/>
    <w:rsid w:val="00AA031C"/>
    <w:rsid w:val="00AE0378"/>
    <w:rsid w:val="00B03085"/>
    <w:rsid w:val="00B03A6D"/>
    <w:rsid w:val="00B073F3"/>
    <w:rsid w:val="00B54849"/>
    <w:rsid w:val="00B62455"/>
    <w:rsid w:val="00B84FA1"/>
    <w:rsid w:val="00BE25EF"/>
    <w:rsid w:val="00BF3062"/>
    <w:rsid w:val="00C1745F"/>
    <w:rsid w:val="00C21906"/>
    <w:rsid w:val="00C32038"/>
    <w:rsid w:val="00C73065"/>
    <w:rsid w:val="00C74A67"/>
    <w:rsid w:val="00D3564D"/>
    <w:rsid w:val="00DB0D4F"/>
    <w:rsid w:val="00DC0EAF"/>
    <w:rsid w:val="00E15B42"/>
    <w:rsid w:val="00E15F59"/>
    <w:rsid w:val="00E36C02"/>
    <w:rsid w:val="00E40740"/>
    <w:rsid w:val="00E53C63"/>
    <w:rsid w:val="00E74BB4"/>
    <w:rsid w:val="00E95020"/>
    <w:rsid w:val="00EC1818"/>
    <w:rsid w:val="00EC6D59"/>
    <w:rsid w:val="00EC7F49"/>
    <w:rsid w:val="00EF00FD"/>
    <w:rsid w:val="00F13D03"/>
    <w:rsid w:val="00F1464B"/>
    <w:rsid w:val="00F14FA9"/>
    <w:rsid w:val="00F34DAB"/>
    <w:rsid w:val="00F53CEC"/>
    <w:rsid w:val="00F60D52"/>
    <w:rsid w:val="00F8080E"/>
    <w:rsid w:val="00F830D1"/>
    <w:rsid w:val="00F87493"/>
    <w:rsid w:val="00F93517"/>
    <w:rsid w:val="00FD0CD6"/>
    <w:rsid w:val="00FD3E1E"/>
    <w:rsid w:val="00FD519E"/>
    <w:rsid w:val="00FE25A1"/>
    <w:rsid w:val="00FF1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A5A16"/>
  <w15:docId w15:val="{F946F8F2-B0FB-4454-BA7F-7BE49CD13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HEA Grapalat" w:eastAsiaTheme="minorHAnsi" w:hAnsi="GHEA Grapalat" w:cstheme="minorBidi"/>
        <w:sz w:val="22"/>
        <w:szCs w:val="22"/>
        <w:lang w:val="en-US" w:eastAsia="en-US" w:bidi="ar-SA"/>
      </w:rPr>
    </w:rPrDefault>
    <w:pPrDefault>
      <w:pPr>
        <w:spacing w:line="360" w:lineRule="auto"/>
        <w:ind w:firstLine="720"/>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5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4849"/>
    <w:rPr>
      <w:color w:val="0000FF" w:themeColor="hyperlink"/>
      <w:u w:val="single"/>
    </w:rPr>
  </w:style>
  <w:style w:type="table" w:styleId="TableGrid">
    <w:name w:val="Table Grid"/>
    <w:basedOn w:val="TableNormal"/>
    <w:uiPriority w:val="59"/>
    <w:rsid w:val="001605F2"/>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F3BB1"/>
    <w:pPr>
      <w:ind w:left="720"/>
      <w:contextualSpacing/>
    </w:pPr>
  </w:style>
  <w:style w:type="paragraph" w:styleId="BalloonText">
    <w:name w:val="Balloon Text"/>
    <w:basedOn w:val="Normal"/>
    <w:link w:val="BalloonTextChar"/>
    <w:uiPriority w:val="99"/>
    <w:semiHidden/>
    <w:unhideWhenUsed/>
    <w:rsid w:val="004F3BB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BB1"/>
    <w:rPr>
      <w:rFonts w:ascii="Tahoma" w:hAnsi="Tahoma" w:cs="Tahoma"/>
      <w:sz w:val="16"/>
      <w:szCs w:val="16"/>
    </w:rPr>
  </w:style>
  <w:style w:type="paragraph" w:styleId="FootnoteText">
    <w:name w:val="footnote text"/>
    <w:basedOn w:val="Normal"/>
    <w:link w:val="FootnoteTextChar"/>
    <w:uiPriority w:val="99"/>
    <w:semiHidden/>
    <w:unhideWhenUsed/>
    <w:rsid w:val="00F34DAB"/>
    <w:pPr>
      <w:spacing w:line="240" w:lineRule="auto"/>
    </w:pPr>
    <w:rPr>
      <w:sz w:val="20"/>
      <w:szCs w:val="20"/>
    </w:rPr>
  </w:style>
  <w:style w:type="character" w:customStyle="1" w:styleId="FootnoteTextChar">
    <w:name w:val="Footnote Text Char"/>
    <w:basedOn w:val="DefaultParagraphFont"/>
    <w:link w:val="FootnoteText"/>
    <w:uiPriority w:val="99"/>
    <w:semiHidden/>
    <w:rsid w:val="00F34DAB"/>
    <w:rPr>
      <w:sz w:val="20"/>
      <w:szCs w:val="20"/>
    </w:rPr>
  </w:style>
  <w:style w:type="character" w:styleId="FootnoteReference">
    <w:name w:val="footnote reference"/>
    <w:basedOn w:val="DefaultParagraphFont"/>
    <w:uiPriority w:val="99"/>
    <w:semiHidden/>
    <w:unhideWhenUsed/>
    <w:rsid w:val="00F34D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18195">
      <w:bodyDiv w:val="1"/>
      <w:marLeft w:val="0"/>
      <w:marRight w:val="0"/>
      <w:marTop w:val="0"/>
      <w:marBottom w:val="0"/>
      <w:divBdr>
        <w:top w:val="none" w:sz="0" w:space="0" w:color="auto"/>
        <w:left w:val="none" w:sz="0" w:space="0" w:color="auto"/>
        <w:bottom w:val="none" w:sz="0" w:space="0" w:color="auto"/>
        <w:right w:val="none" w:sz="0" w:space="0" w:color="auto"/>
      </w:divBdr>
    </w:div>
    <w:div w:id="67391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245FC-1910-4615-A923-31DEAFD16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1232</Words>
  <Characters>7024</Characters>
  <Application>Microsoft Office Word</Application>
  <DocSecurity>0</DocSecurity>
  <Lines>58</Lines>
  <Paragraphs>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keywords>https://mul2-armavir.gov.am/tasks/254817/oneclick/We2210051553361318_Mecamor13.docx?token=eb4467443494527c27c23ff4e6343bcf</cp:keywords>
  <cp:lastModifiedBy>Metsamor Armavir</cp:lastModifiedBy>
  <cp:revision>46</cp:revision>
  <dcterms:created xsi:type="dcterms:W3CDTF">2022-04-12T12:47:00Z</dcterms:created>
  <dcterms:modified xsi:type="dcterms:W3CDTF">2022-10-05T11:51:00Z</dcterms:modified>
</cp:coreProperties>
</file>