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F4CCF" w14:textId="28CB92BB" w:rsidR="00E15B42" w:rsidRPr="00333054" w:rsidRDefault="00E15B42" w:rsidP="00E15B42">
      <w:pPr>
        <w:ind w:left="7920"/>
        <w:jc w:val="center"/>
        <w:rPr>
          <w:b/>
          <w:sz w:val="24"/>
          <w:szCs w:val="24"/>
        </w:rPr>
      </w:pPr>
      <w:r w:rsidRPr="00333054">
        <w:rPr>
          <w:b/>
          <w:sz w:val="24"/>
          <w:szCs w:val="24"/>
        </w:rPr>
        <w:t xml:space="preserve">     </w:t>
      </w:r>
    </w:p>
    <w:p w14:paraId="34427678" w14:textId="0A1534BB" w:rsidR="00FE25A1" w:rsidRPr="00333054" w:rsidRDefault="003A4290" w:rsidP="00557C3D">
      <w:pPr>
        <w:ind w:firstLine="0"/>
        <w:jc w:val="center"/>
        <w:rPr>
          <w:b/>
          <w:sz w:val="24"/>
          <w:szCs w:val="24"/>
        </w:rPr>
      </w:pPr>
      <w:proofErr w:type="spellStart"/>
      <w:proofErr w:type="gramStart"/>
      <w:r w:rsidRPr="00333054">
        <w:rPr>
          <w:b/>
          <w:sz w:val="24"/>
          <w:szCs w:val="24"/>
        </w:rPr>
        <w:t>Արևուտ</w:t>
      </w:r>
      <w:proofErr w:type="spellEnd"/>
      <w:r w:rsidRPr="00333054">
        <w:rPr>
          <w:b/>
          <w:sz w:val="24"/>
          <w:szCs w:val="24"/>
        </w:rPr>
        <w:t xml:space="preserve"> </w:t>
      </w:r>
      <w:r w:rsidR="00557C3D" w:rsidRPr="00333054">
        <w:rPr>
          <w:b/>
          <w:sz w:val="24"/>
          <w:szCs w:val="24"/>
        </w:rPr>
        <w:t xml:space="preserve"> </w:t>
      </w:r>
      <w:proofErr w:type="spellStart"/>
      <w:r w:rsidR="00557C3D" w:rsidRPr="00333054">
        <w:rPr>
          <w:b/>
          <w:sz w:val="24"/>
          <w:szCs w:val="24"/>
        </w:rPr>
        <w:t>համայնք</w:t>
      </w:r>
      <w:proofErr w:type="spellEnd"/>
      <w:proofErr w:type="gramEnd"/>
    </w:p>
    <w:p w14:paraId="06BA7604" w14:textId="25EC205F" w:rsidR="00C40A45" w:rsidRPr="00333054" w:rsidRDefault="00333054" w:rsidP="0005083C">
      <w:pPr>
        <w:jc w:val="both"/>
        <w:rPr>
          <w:rFonts w:ascii="Arial Unicode" w:hAnsi="Arial Unicode"/>
          <w:sz w:val="24"/>
          <w:szCs w:val="24"/>
        </w:rPr>
      </w:pPr>
      <w:proofErr w:type="spellStart"/>
      <w:r w:rsidRPr="00333054">
        <w:rPr>
          <w:rFonts w:ascii="Arial Unicode" w:hAnsi="Arial Unicode"/>
          <w:b/>
          <w:sz w:val="24"/>
          <w:szCs w:val="24"/>
        </w:rPr>
        <w:t>Արևուտ</w:t>
      </w:r>
      <w:proofErr w:type="spellEnd"/>
      <w:r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Pr="00333054">
        <w:rPr>
          <w:rFonts w:ascii="Arial Unicode" w:hAnsi="Arial Unicode"/>
          <w:b/>
          <w:sz w:val="24"/>
          <w:szCs w:val="24"/>
        </w:rPr>
        <w:t>համայնքի</w:t>
      </w:r>
      <w:proofErr w:type="spellEnd"/>
      <w:r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Pr="00333054">
        <w:rPr>
          <w:rFonts w:ascii="Arial Unicode" w:hAnsi="Arial Unicode"/>
          <w:b/>
          <w:sz w:val="24"/>
          <w:szCs w:val="24"/>
        </w:rPr>
        <w:t>խ</w:t>
      </w:r>
      <w:r w:rsidR="00C40A45" w:rsidRPr="00333054">
        <w:rPr>
          <w:rFonts w:ascii="Arial Unicode" w:hAnsi="Arial Unicode"/>
          <w:b/>
          <w:sz w:val="24"/>
          <w:szCs w:val="24"/>
        </w:rPr>
        <w:t>ոշորացման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արդյունքում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ձևավորվել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է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առավել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մրցակցային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ավագանի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: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Արևուտ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համայնքի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Արևուտ</w:t>
      </w:r>
      <w:proofErr w:type="gramStart"/>
      <w:r w:rsidR="00C40A45" w:rsidRPr="00333054">
        <w:rPr>
          <w:rFonts w:ascii="Arial Unicode" w:hAnsi="Arial Unicode"/>
          <w:b/>
          <w:sz w:val="24"/>
          <w:szCs w:val="24"/>
        </w:rPr>
        <w:t>,Կանչ,Դդմասար,Սորիկ</w:t>
      </w:r>
      <w:proofErr w:type="spellEnd"/>
      <w:proofErr w:type="gramEnd"/>
      <w:r w:rsidR="00C40A45" w:rsidRPr="00333054">
        <w:rPr>
          <w:rFonts w:ascii="Arial Unicode" w:hAnsi="Arial Unicode"/>
          <w:b/>
          <w:sz w:val="24"/>
          <w:szCs w:val="24"/>
        </w:rPr>
        <w:t xml:space="preserve">,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Հակո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բնակավայրերում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 </w:t>
      </w:r>
      <w:r w:rsidR="0005083C" w:rsidRPr="00333054">
        <w:rPr>
          <w:rFonts w:ascii="Arial Unicode" w:hAnsi="Arial Unicode"/>
          <w:b/>
          <w:sz w:val="24"/>
          <w:szCs w:val="24"/>
        </w:rPr>
        <w:t>ՀՏԶՀ</w:t>
      </w:r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ծրագրով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կատարվելու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է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խմելու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ջրի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ներքին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ցանցի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կառուցում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և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վերանորոգում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/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ծրագրի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արժեքը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կազմում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է</w:t>
      </w:r>
      <w:r w:rsidR="0005083C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05083C" w:rsidRPr="00333054">
        <w:rPr>
          <w:rFonts w:ascii="Arial Unicode" w:hAnsi="Arial Unicode"/>
          <w:b/>
          <w:sz w:val="24"/>
          <w:szCs w:val="24"/>
        </w:rPr>
        <w:t>մոտավորապես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r w:rsidR="0005083C" w:rsidRPr="00333054">
        <w:rPr>
          <w:rFonts w:ascii="Arial Unicode" w:hAnsi="Arial Unicode"/>
          <w:b/>
          <w:sz w:val="24"/>
          <w:szCs w:val="24"/>
        </w:rPr>
        <w:t>200</w:t>
      </w:r>
      <w:r w:rsidR="00C40A45" w:rsidRPr="00333054">
        <w:rPr>
          <w:rFonts w:ascii="Arial Unicode" w:hAnsi="Arial Unicode"/>
          <w:b/>
          <w:sz w:val="24"/>
          <w:szCs w:val="24"/>
        </w:rPr>
        <w:t xml:space="preserve">մլն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դրամ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/,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որի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աշխատանքները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ընթացքի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մեջ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են</w:t>
      </w:r>
      <w:proofErr w:type="spellEnd"/>
      <w:r w:rsidRPr="00333054">
        <w:rPr>
          <w:rFonts w:ascii="Arial Unicode" w:hAnsi="Arial Unicode"/>
          <w:b/>
          <w:sz w:val="24"/>
          <w:szCs w:val="24"/>
        </w:rPr>
        <w:t xml:space="preserve"> և </w:t>
      </w:r>
      <w:proofErr w:type="spellStart"/>
      <w:r w:rsidRPr="00333054">
        <w:rPr>
          <w:rFonts w:ascii="Arial Unicode" w:hAnsi="Arial Unicode"/>
          <w:b/>
          <w:sz w:val="24"/>
          <w:szCs w:val="24"/>
        </w:rPr>
        <w:t>ծրագրի</w:t>
      </w:r>
      <w:proofErr w:type="spellEnd"/>
      <w:r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շրջանակներում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կատարվող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աշխատանքների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համար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ներդրու</w:t>
      </w:r>
      <w:r w:rsidR="0005083C" w:rsidRPr="00333054">
        <w:rPr>
          <w:rFonts w:ascii="Arial Unicode" w:hAnsi="Arial Unicode"/>
          <w:b/>
          <w:sz w:val="24"/>
          <w:szCs w:val="24"/>
        </w:rPr>
        <w:t>մ</w:t>
      </w:r>
      <w:proofErr w:type="spellEnd"/>
      <w:r w:rsidR="0005083C" w:rsidRPr="00333054">
        <w:rPr>
          <w:rFonts w:ascii="Arial Unicode" w:hAnsi="Arial Unicode"/>
          <w:b/>
          <w:sz w:val="24"/>
          <w:szCs w:val="24"/>
        </w:rPr>
        <w:t xml:space="preserve"> է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կատարվելու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նաև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համայնքի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</w:t>
      </w:r>
      <w:proofErr w:type="spellStart"/>
      <w:r w:rsidR="00C40A45" w:rsidRPr="00333054">
        <w:rPr>
          <w:rFonts w:ascii="Arial Unicode" w:hAnsi="Arial Unicode"/>
          <w:b/>
          <w:sz w:val="24"/>
          <w:szCs w:val="24"/>
        </w:rPr>
        <w:t>բյուջեից</w:t>
      </w:r>
      <w:proofErr w:type="spellEnd"/>
      <w:r w:rsidR="00C40A45" w:rsidRPr="00333054">
        <w:rPr>
          <w:rFonts w:ascii="Arial Unicode" w:hAnsi="Arial Unicode"/>
          <w:b/>
          <w:sz w:val="24"/>
          <w:szCs w:val="24"/>
        </w:rPr>
        <w:t xml:space="preserve"> /</w:t>
      </w:r>
      <w:r w:rsidR="0005083C" w:rsidRPr="00333054">
        <w:rPr>
          <w:rFonts w:ascii="Arial Unicode" w:hAnsi="Arial Unicode"/>
          <w:b/>
          <w:sz w:val="24"/>
          <w:szCs w:val="24"/>
        </w:rPr>
        <w:t>4</w:t>
      </w:r>
      <w:r w:rsidR="00C40A45" w:rsidRPr="00333054">
        <w:rPr>
          <w:rFonts w:ascii="Arial Unicode" w:hAnsi="Arial Unicode"/>
          <w:sz w:val="24"/>
          <w:szCs w:val="24"/>
        </w:rPr>
        <w:t>%/:</w:t>
      </w:r>
    </w:p>
    <w:p w14:paraId="3A4E2DC7" w14:textId="1641AFFA" w:rsidR="00C40A45" w:rsidRPr="005E4431" w:rsidRDefault="0005083C" w:rsidP="005E4431">
      <w:pPr>
        <w:jc w:val="both"/>
        <w:rPr>
          <w:rFonts w:ascii="Arial LatArm" w:hAnsi="Arial LatArm"/>
          <w:b/>
          <w:sz w:val="24"/>
          <w:szCs w:val="24"/>
        </w:rPr>
      </w:pPr>
      <w:proofErr w:type="spellStart"/>
      <w:r w:rsidRPr="005E4431">
        <w:rPr>
          <w:rFonts w:ascii="Arial" w:hAnsi="Arial" w:cs="Arial"/>
          <w:b/>
          <w:sz w:val="24"/>
          <w:szCs w:val="24"/>
        </w:rPr>
        <w:t>Արևուտ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համայնքը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մասնակցում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r w:rsidR="00C40A45" w:rsidRPr="005E4431">
        <w:rPr>
          <w:rFonts w:ascii="Arial" w:hAnsi="Arial" w:cs="Arial"/>
          <w:b/>
          <w:sz w:val="24"/>
          <w:szCs w:val="24"/>
        </w:rPr>
        <w:t>է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r w:rsidR="00C40A45" w:rsidRPr="005E4431">
        <w:rPr>
          <w:rFonts w:ascii="Arial" w:hAnsi="Arial" w:cs="Arial"/>
          <w:b/>
          <w:sz w:val="24"/>
          <w:szCs w:val="24"/>
        </w:rPr>
        <w:t>ՀՏԶՀ</w:t>
      </w:r>
      <w:r w:rsidR="00C40A45" w:rsidRPr="005E4431">
        <w:rPr>
          <w:rFonts w:ascii="Arial LatArm" w:hAnsi="Arial LatArm"/>
          <w:b/>
          <w:sz w:val="24"/>
          <w:szCs w:val="24"/>
        </w:rPr>
        <w:t>-</w:t>
      </w:r>
      <w:r w:rsidR="00C40A45" w:rsidRPr="005E4431">
        <w:rPr>
          <w:rFonts w:ascii="Arial" w:hAnsi="Arial" w:cs="Arial"/>
          <w:b/>
          <w:sz w:val="24"/>
          <w:szCs w:val="24"/>
        </w:rPr>
        <w:t>ի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կողմից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իրականացվող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սոցիալական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ներդրումների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r w:rsidR="00C40A45" w:rsidRPr="005E4431">
        <w:rPr>
          <w:rFonts w:ascii="Arial" w:hAnsi="Arial" w:cs="Arial"/>
          <w:b/>
          <w:sz w:val="24"/>
          <w:szCs w:val="24"/>
        </w:rPr>
        <w:t>և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տեղական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զարգացման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r w:rsidR="00C40A45" w:rsidRPr="005E4431">
        <w:rPr>
          <w:rFonts w:ascii="Arial" w:hAnsi="Arial" w:cs="Arial"/>
          <w:b/>
          <w:sz w:val="24"/>
          <w:szCs w:val="24"/>
        </w:rPr>
        <w:t>ԼՖ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ծրագրի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2-</w:t>
      </w:r>
      <w:r w:rsidR="00C40A45" w:rsidRPr="005E4431">
        <w:rPr>
          <w:rFonts w:ascii="Arial" w:hAnsi="Arial" w:cs="Arial"/>
          <w:b/>
          <w:sz w:val="24"/>
          <w:szCs w:val="24"/>
        </w:rPr>
        <w:t>րդ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բաղադրիչին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,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որի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շրջանակներում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համայնքի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կողմից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ծրագրի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առաջարկ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r w:rsidR="00C40A45" w:rsidRPr="005E4431">
        <w:rPr>
          <w:rFonts w:ascii="Arial" w:hAnsi="Arial" w:cs="Arial"/>
          <w:b/>
          <w:sz w:val="24"/>
          <w:szCs w:val="24"/>
        </w:rPr>
        <w:t>է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ներկայացվել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: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Ծրագրի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արժեքը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կազմում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r w:rsidRPr="005E4431">
        <w:rPr>
          <w:rFonts w:ascii="Arial LatArm" w:hAnsi="Arial LatArm"/>
          <w:b/>
          <w:sz w:val="24"/>
          <w:szCs w:val="24"/>
        </w:rPr>
        <w:t>45</w:t>
      </w:r>
      <w:r w:rsidR="00C40A45" w:rsidRPr="005E4431">
        <w:rPr>
          <w:rFonts w:ascii="Arial" w:hAnsi="Arial" w:cs="Arial"/>
          <w:b/>
          <w:sz w:val="24"/>
          <w:szCs w:val="24"/>
        </w:rPr>
        <w:t>մլն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դրամ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,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որի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5%-</w:t>
      </w:r>
      <w:r w:rsidR="00C40A45" w:rsidRPr="005E4431">
        <w:rPr>
          <w:rFonts w:ascii="Arial" w:hAnsi="Arial" w:cs="Arial"/>
          <w:b/>
          <w:sz w:val="24"/>
          <w:szCs w:val="24"/>
        </w:rPr>
        <w:t>ը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կներդնի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համայնքը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: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Արդյունքում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Արևրուտ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համայնքը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ձեռք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կբերի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 </w:t>
      </w:r>
      <w:r w:rsidRPr="005E4431">
        <w:rPr>
          <w:rFonts w:ascii="Arial LatArm" w:hAnsi="Arial LatArm"/>
          <w:b/>
          <w:sz w:val="24"/>
          <w:szCs w:val="24"/>
        </w:rPr>
        <w:t>JCP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տրակտոր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, </w:t>
      </w:r>
      <w:r w:rsidR="00C40A45" w:rsidRPr="005E4431">
        <w:rPr>
          <w:rFonts w:ascii="Arial" w:hAnsi="Arial" w:cs="Arial"/>
          <w:b/>
          <w:sz w:val="24"/>
          <w:szCs w:val="24"/>
        </w:rPr>
        <w:t>և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տրակտորի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ձեռք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բերումով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>`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կլուծի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համայնքի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մի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շարք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խնդիրներ՝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համայնքի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շրջակա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միջավայրի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մաքրում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>/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աղբահանություն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>/,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ջրամատակարարման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բարելավում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,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ձմռանը՝միջհամայնքային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ճանապարների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ձնմաքրում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: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Կծառայի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նաև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հարակից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համայնքների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բնակիչներին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և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 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համայնքներին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>,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որը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կբերի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լրացուցիչ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եկամուտներ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համայնքի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val="hy-AM" w:eastAsia="en-GB"/>
        </w:rPr>
        <w:t xml:space="preserve"> </w:t>
      </w:r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val="hy-AM" w:eastAsia="en-GB"/>
        </w:rPr>
        <w:t>բյուջե</w:t>
      </w:r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eastAsia="en-GB"/>
        </w:rPr>
        <w:t>,</w:t>
      </w:r>
      <w:proofErr w:type="spellStart"/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ինչպես</w:t>
      </w:r>
      <w:proofErr w:type="spellEnd"/>
      <w:r w:rsidR="00333054" w:rsidRPr="005E4431">
        <w:rPr>
          <w:rFonts w:ascii="Arial LatArm" w:eastAsia="Times New Roman" w:hAnsi="Arial LatArm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="00333054" w:rsidRPr="005E4431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նաև</w:t>
      </w:r>
      <w:proofErr w:type="spellEnd"/>
      <w:r w:rsidR="00333054" w:rsidRPr="005E4431">
        <w:rPr>
          <w:rFonts w:ascii="Arial LatArm" w:eastAsia="Times New Roman" w:hAnsi="Arial LatArm" w:cs="Times New Roman"/>
          <w:sz w:val="18"/>
          <w:szCs w:val="18"/>
          <w:lang w:eastAsia="en-GB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լրացուցիչ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աշխատատեղեր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կբացվեն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>:</w:t>
      </w:r>
    </w:p>
    <w:p w14:paraId="643EF937" w14:textId="3BECB56A" w:rsidR="00C40A45" w:rsidRPr="005E4431" w:rsidRDefault="005A54FF" w:rsidP="0005083C">
      <w:pPr>
        <w:jc w:val="both"/>
        <w:rPr>
          <w:rFonts w:ascii="Arial LatArm" w:hAnsi="Arial LatArm"/>
          <w:b/>
          <w:sz w:val="24"/>
          <w:szCs w:val="24"/>
        </w:rPr>
      </w:pPr>
      <w:proofErr w:type="spellStart"/>
      <w:r w:rsidRPr="005E4431">
        <w:rPr>
          <w:rFonts w:ascii="Arial" w:hAnsi="Arial" w:cs="Arial"/>
          <w:b/>
          <w:sz w:val="24"/>
          <w:szCs w:val="24"/>
        </w:rPr>
        <w:t>Արևուտ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համայնքում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proofErr w:type="gramStart"/>
      <w:r w:rsidR="00C40A45" w:rsidRPr="005E4431">
        <w:rPr>
          <w:rFonts w:ascii="Arial" w:hAnsi="Arial" w:cs="Arial"/>
          <w:b/>
          <w:sz w:val="24"/>
          <w:szCs w:val="24"/>
        </w:rPr>
        <w:t>դեռևս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ներդրված</w:t>
      </w:r>
      <w:proofErr w:type="spellEnd"/>
      <w:proofErr w:type="gram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չէ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համայնքային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կառավարման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տեղեկատվական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համակարգը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/ </w:t>
      </w:r>
      <w:r w:rsidR="00C40A45" w:rsidRPr="005E4431">
        <w:rPr>
          <w:rFonts w:ascii="Arial" w:hAnsi="Arial" w:cs="Arial"/>
          <w:b/>
          <w:sz w:val="24"/>
          <w:szCs w:val="24"/>
        </w:rPr>
        <w:t>ՀԿՏՀ</w:t>
      </w:r>
      <w:r w:rsidR="00C40A45" w:rsidRPr="005E4431">
        <w:rPr>
          <w:rFonts w:ascii="Arial LatArm" w:hAnsi="Arial LatArm"/>
          <w:b/>
          <w:sz w:val="24"/>
          <w:szCs w:val="24"/>
        </w:rPr>
        <w:t xml:space="preserve">/ ,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սակայն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աշխատանքներն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ընթացքի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մեջ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="00C40A45" w:rsidRPr="005E4431">
        <w:rPr>
          <w:rFonts w:ascii="Arial" w:hAnsi="Arial" w:cs="Arial"/>
          <w:b/>
          <w:sz w:val="24"/>
          <w:szCs w:val="24"/>
        </w:rPr>
        <w:t>են</w:t>
      </w:r>
      <w:proofErr w:type="spellEnd"/>
      <w:r w:rsidR="00C40A45" w:rsidRPr="005E4431">
        <w:rPr>
          <w:rFonts w:ascii="Arial LatArm" w:hAnsi="Arial LatArm"/>
          <w:b/>
          <w:sz w:val="24"/>
          <w:szCs w:val="24"/>
        </w:rPr>
        <w:t xml:space="preserve">:  </w:t>
      </w:r>
    </w:p>
    <w:p w14:paraId="5EEBAF96" w14:textId="77777777" w:rsidR="00C40A45" w:rsidRPr="005E4431" w:rsidRDefault="00C40A45" w:rsidP="0005083C">
      <w:pPr>
        <w:jc w:val="both"/>
        <w:rPr>
          <w:rFonts w:ascii="Arial LatArm" w:hAnsi="Arial LatArm"/>
          <w:b/>
          <w:sz w:val="24"/>
          <w:szCs w:val="24"/>
        </w:rPr>
      </w:pPr>
      <w:proofErr w:type="spellStart"/>
      <w:r w:rsidRPr="005E4431">
        <w:rPr>
          <w:rFonts w:ascii="Arial" w:hAnsi="Arial" w:cs="Arial"/>
          <w:b/>
          <w:sz w:val="24"/>
          <w:szCs w:val="24"/>
        </w:rPr>
        <w:t>Համայնքում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մատուցվում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proofErr w:type="gramStart"/>
      <w:r w:rsidRPr="005E4431">
        <w:rPr>
          <w:rFonts w:ascii="Arial" w:hAnsi="Arial" w:cs="Arial"/>
          <w:b/>
          <w:sz w:val="24"/>
          <w:szCs w:val="24"/>
        </w:rPr>
        <w:t>են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ծառայությունները</w:t>
      </w:r>
      <w:proofErr w:type="spellEnd"/>
      <w:proofErr w:type="gramEnd"/>
      <w:r w:rsidRPr="005E4431">
        <w:rPr>
          <w:rFonts w:ascii="Arial LatArm" w:hAnsi="Arial LatArm"/>
          <w:b/>
          <w:sz w:val="24"/>
          <w:szCs w:val="24"/>
        </w:rPr>
        <w:t xml:space="preserve">,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որոնք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տրվում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են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քաղաքացիներին</w:t>
      </w:r>
      <w:proofErr w:type="spellEnd"/>
      <w:r w:rsidRPr="005E4431">
        <w:rPr>
          <w:rFonts w:ascii="Arial" w:hAnsi="Arial" w:cs="Arial"/>
          <w:b/>
          <w:sz w:val="24"/>
          <w:szCs w:val="24"/>
        </w:rPr>
        <w:t>՝</w:t>
      </w:r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համայնքապետարան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դիմելիս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: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Նման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ծառայությունների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թվին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են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պատկանում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քաղաքացիների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դիմումների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ընդունումը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,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տարաբնույթ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տեղեկանքների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տրամադրումը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,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համայնքի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ղեկավարի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մոտ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ընդունելությունների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գրանցումը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,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գույքահարկի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կամ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հողի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հարկի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r w:rsidRPr="005E4431">
        <w:rPr>
          <w:rFonts w:ascii="Arial" w:hAnsi="Arial" w:cs="Arial"/>
          <w:b/>
          <w:sz w:val="24"/>
          <w:szCs w:val="24"/>
        </w:rPr>
        <w:t>և</w:t>
      </w:r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վարձակալական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վճարների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գանձումը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կամ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դրանց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առնչվող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տեղեկանքների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 </w:t>
      </w:r>
      <w:proofErr w:type="spellStart"/>
      <w:r w:rsidRPr="005E4431">
        <w:rPr>
          <w:rFonts w:ascii="Arial" w:hAnsi="Arial" w:cs="Arial"/>
          <w:b/>
          <w:sz w:val="24"/>
          <w:szCs w:val="24"/>
        </w:rPr>
        <w:t>տրամադրումը</w:t>
      </w:r>
      <w:proofErr w:type="spellEnd"/>
      <w:r w:rsidRPr="005E4431">
        <w:rPr>
          <w:rFonts w:ascii="Arial LatArm" w:hAnsi="Arial LatArm"/>
          <w:b/>
          <w:sz w:val="24"/>
          <w:szCs w:val="24"/>
        </w:rPr>
        <w:t xml:space="preserve">: </w:t>
      </w:r>
    </w:p>
    <w:p w14:paraId="78D9814A" w14:textId="77777777" w:rsidR="00926063" w:rsidRPr="00F830D1" w:rsidRDefault="00B62455" w:rsidP="0005083C">
      <w:pPr>
        <w:ind w:firstLine="0"/>
        <w:jc w:val="both"/>
        <w:rPr>
          <w:b/>
        </w:rPr>
      </w:pPr>
      <w:proofErr w:type="spellStart"/>
      <w:r w:rsidRPr="00F830D1">
        <w:rPr>
          <w:b/>
        </w:rPr>
        <w:t>Համայնքի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366A6E" w:rsidRPr="00F830D1" w14:paraId="2680F7AA" w14:textId="77777777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F582" w14:textId="77777777" w:rsidR="00366A6E" w:rsidRPr="00F830D1" w:rsidRDefault="00366A6E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5F5B" w14:textId="77777777" w:rsidR="00366A6E" w:rsidRPr="00F830D1" w:rsidRDefault="00366A6E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0BCF" w14:textId="77777777" w:rsidR="00366A6E" w:rsidRPr="00F830D1" w:rsidRDefault="00366A6E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E15B42" w:rsidRPr="00F830D1" w14:paraId="53223E44" w14:textId="77777777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A0B13" w14:textId="77777777" w:rsidR="00E15B42" w:rsidRPr="00F830D1" w:rsidRDefault="00E15B42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BB55" w14:textId="77777777" w:rsidR="00E15B42" w:rsidRPr="00F830D1" w:rsidRDefault="00E15B42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8725" w14:textId="77777777" w:rsidR="00E15B42" w:rsidRPr="00F830D1" w:rsidRDefault="00E15B42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F530E" w14:textId="77777777" w:rsidR="00E15B42" w:rsidRPr="00F830D1" w:rsidRDefault="00E15B42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366A6E" w:rsidRPr="00F830D1" w14:paraId="3271DA26" w14:textId="77777777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B8C0B" w14:textId="77777777" w:rsidR="00366A6E" w:rsidRPr="00F830D1" w:rsidRDefault="00366A6E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7DEE" w14:textId="3868C503" w:rsidR="00366A6E" w:rsidRPr="00F830D1" w:rsidRDefault="00483799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proofErr w:type="spellStart"/>
            <w:r w:rsidR="005A54FF">
              <w:rPr>
                <w:rFonts w:eastAsia="Times New Roman" w:cs="Calibri"/>
                <w:b/>
                <w:bCs/>
                <w:color w:val="000000"/>
              </w:rPr>
              <w:t>Արևուտ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3D792" w14:textId="77777777" w:rsidR="00366A6E" w:rsidRPr="00F830D1" w:rsidRDefault="00366A6E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DB0D4F" w:rsidRPr="00F830D1" w14:paraId="48832370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C30A" w14:textId="52F305C1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1.</w:t>
            </w:r>
            <w:r w:rsidR="00E5222C">
              <w:rPr>
                <w:rFonts w:eastAsia="Times New Roman" w:cs="Calibri"/>
                <w:color w:val="000000"/>
              </w:rPr>
              <w:t>Արևուտ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2B4E" w14:textId="491009D5"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EF0C8D" w14:textId="16895FC9"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AC1666C" w14:textId="4F4F2CF7" w:rsidR="00DB0D4F" w:rsidRPr="00F830D1" w:rsidRDefault="00680960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DB0D4F" w:rsidRPr="00F830D1" w14:paraId="6F7D6528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503C" w14:textId="137B02E1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2.</w:t>
            </w:r>
            <w:r w:rsidR="00E5222C">
              <w:rPr>
                <w:rFonts w:eastAsia="Times New Roman" w:cs="Calibri"/>
                <w:color w:val="000000"/>
              </w:rPr>
              <w:t>Դդմասար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F1C1" w14:textId="70ECE0FA"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C386E" w14:textId="544B8A20"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B2D9A19" w14:textId="707CBEA8" w:rsidR="00DB0D4F" w:rsidRPr="00F830D1" w:rsidRDefault="00680960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DB0D4F" w:rsidRPr="00F830D1" w14:paraId="1C47C90D" w14:textId="77777777" w:rsidTr="000E56E8">
        <w:trPr>
          <w:trHeight w:val="39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9296" w14:textId="4BF03DAA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lastRenderedPageBreak/>
              <w:t>3.</w:t>
            </w:r>
            <w:r w:rsidR="00E5222C">
              <w:rPr>
                <w:rFonts w:eastAsia="Times New Roman" w:cs="Calibri"/>
                <w:color w:val="000000"/>
              </w:rPr>
              <w:t>Կանչ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636D" w14:textId="4A7FD1ED"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52BC2" w14:textId="41EE3EFF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F830D1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C1C7F2D" w14:textId="4BCB79B8" w:rsidR="00DB0D4F" w:rsidRPr="00F830D1" w:rsidRDefault="00680960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DB0D4F" w:rsidRPr="00F830D1" w14:paraId="75C1DA21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BA30" w14:textId="7D33FFCD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4.</w:t>
            </w:r>
            <w:r w:rsidR="00E5222C">
              <w:rPr>
                <w:rFonts w:eastAsia="Times New Roman" w:cs="Calibri"/>
                <w:color w:val="000000"/>
              </w:rPr>
              <w:t>Հակո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7B55" w14:textId="77777777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7590C" w14:textId="5F57AF55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F830D1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B701426" w14:textId="580970AB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</w:p>
        </w:tc>
      </w:tr>
      <w:tr w:rsidR="00DB0D4F" w:rsidRPr="00F830D1" w14:paraId="5BF19410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2C82" w14:textId="60FAFA9D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5.</w:t>
            </w:r>
            <w:r w:rsidR="00E5222C">
              <w:rPr>
                <w:rFonts w:eastAsia="Times New Roman" w:cs="Calibri"/>
                <w:color w:val="000000"/>
              </w:rPr>
              <w:t>Սորիկ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4F44" w14:textId="77777777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EFCDF4" w14:textId="6F0CF674"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9BCD2D8" w14:textId="7D342E61" w:rsidR="00DB0D4F" w:rsidRPr="00F830D1" w:rsidRDefault="00680960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DB0D4F" w:rsidRPr="00F830D1" w14:paraId="7F018CF7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23B8" w14:textId="2CFD9F91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6.</w:t>
            </w:r>
            <w:r w:rsidR="00E5222C">
              <w:rPr>
                <w:rFonts w:eastAsia="Times New Roman" w:cs="Calibri"/>
                <w:color w:val="000000"/>
              </w:rPr>
              <w:t>Թլիկ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37FD" w14:textId="76BC8DE3"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75BF32" w14:textId="77777777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F830D1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834DCA5" w14:textId="77777777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</w:p>
        </w:tc>
      </w:tr>
      <w:tr w:rsidR="00DB0D4F" w:rsidRPr="00F830D1" w14:paraId="3DCF92A6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DCB8" w14:textId="77777777" w:rsidR="00DB0D4F" w:rsidRPr="00F830D1" w:rsidRDefault="00DB0D4F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F830D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541D" w14:textId="5BBCC5DA"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24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A1AB23" w14:textId="672A812C" w:rsidR="00DB0D4F" w:rsidRPr="00F830D1" w:rsidRDefault="000E56E8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F25F2" w14:textId="2D8884A6" w:rsidR="00DB0D4F" w:rsidRPr="00F830D1" w:rsidRDefault="00680960" w:rsidP="0005083C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</w:t>
            </w:r>
          </w:p>
        </w:tc>
      </w:tr>
    </w:tbl>
    <w:p w14:paraId="1FD1C026" w14:textId="66B08A0A" w:rsidR="00FD0CD6" w:rsidRDefault="00B47452" w:rsidP="00B47452">
      <w:pPr>
        <w:ind w:firstLine="0"/>
        <w:jc w:val="both"/>
        <w:rPr>
          <w:rFonts w:ascii="Sylfaen" w:hAnsi="Sylfaen"/>
          <w:b/>
          <w:sz w:val="24"/>
          <w:szCs w:val="24"/>
        </w:rPr>
      </w:pPr>
      <w:proofErr w:type="spellStart"/>
      <w:r w:rsidRPr="003B1F18">
        <w:rPr>
          <w:rFonts w:ascii="Sylfaen" w:hAnsi="Sylfaen"/>
          <w:b/>
          <w:sz w:val="24"/>
          <w:szCs w:val="24"/>
        </w:rPr>
        <w:t>Մինչև</w:t>
      </w:r>
      <w:proofErr w:type="spellEnd"/>
      <w:r w:rsidRPr="003B1F18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3B1F18">
        <w:rPr>
          <w:rFonts w:ascii="Sylfaen" w:hAnsi="Sylfaen"/>
          <w:b/>
          <w:sz w:val="24"/>
          <w:szCs w:val="24"/>
        </w:rPr>
        <w:t>խոշորացումը</w:t>
      </w:r>
      <w:proofErr w:type="spellEnd"/>
      <w:r w:rsidRPr="003B1F18">
        <w:rPr>
          <w:rFonts w:ascii="Sylfaen" w:hAnsi="Sylfaen"/>
          <w:b/>
          <w:sz w:val="24"/>
          <w:szCs w:val="24"/>
        </w:rPr>
        <w:t xml:space="preserve"> </w:t>
      </w:r>
      <w:proofErr w:type="spellStart"/>
      <w:r>
        <w:rPr>
          <w:rFonts w:ascii="Sylfaen" w:hAnsi="Sylfaen"/>
          <w:b/>
          <w:sz w:val="24"/>
          <w:szCs w:val="24"/>
        </w:rPr>
        <w:t>Արևուտ</w:t>
      </w:r>
      <w:proofErr w:type="spellEnd"/>
      <w:r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3B1F18">
        <w:rPr>
          <w:rFonts w:ascii="Sylfaen" w:hAnsi="Sylfaen"/>
          <w:b/>
          <w:sz w:val="24"/>
          <w:szCs w:val="24"/>
        </w:rPr>
        <w:t>համայնքի</w:t>
      </w:r>
      <w:proofErr w:type="spellEnd"/>
      <w:r w:rsidRPr="003B1F18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3B1F18">
        <w:rPr>
          <w:rFonts w:ascii="Sylfaen" w:hAnsi="Sylfaen"/>
          <w:b/>
          <w:sz w:val="24"/>
          <w:szCs w:val="24"/>
        </w:rPr>
        <w:t>բնակավայրերից</w:t>
      </w:r>
      <w:proofErr w:type="spellEnd"/>
      <w:r w:rsidRPr="003B1F18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3B1F18">
        <w:rPr>
          <w:rFonts w:ascii="Sylfaen" w:hAnsi="Sylfaen"/>
          <w:b/>
          <w:sz w:val="24"/>
          <w:szCs w:val="24"/>
        </w:rPr>
        <w:t>որևէ</w:t>
      </w:r>
      <w:proofErr w:type="spellEnd"/>
      <w:r w:rsidRPr="003B1F18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3B1F18">
        <w:rPr>
          <w:rFonts w:ascii="Sylfaen" w:hAnsi="Sylfaen"/>
          <w:b/>
          <w:sz w:val="24"/>
          <w:szCs w:val="24"/>
        </w:rPr>
        <w:t>մեկում</w:t>
      </w:r>
      <w:proofErr w:type="spellEnd"/>
      <w:r w:rsidRPr="003B1F18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3B1F18">
        <w:rPr>
          <w:rFonts w:ascii="Sylfaen" w:hAnsi="Sylfaen"/>
          <w:b/>
          <w:sz w:val="24"/>
          <w:szCs w:val="24"/>
        </w:rPr>
        <w:t>չի</w:t>
      </w:r>
      <w:proofErr w:type="spellEnd"/>
      <w:r w:rsidRPr="003B1F18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3B1F18">
        <w:rPr>
          <w:rFonts w:ascii="Sylfaen" w:hAnsi="Sylfaen"/>
          <w:b/>
          <w:sz w:val="24"/>
          <w:szCs w:val="24"/>
        </w:rPr>
        <w:t>իրականացվել</w:t>
      </w:r>
      <w:proofErr w:type="spellEnd"/>
      <w:r w:rsidRPr="003B1F18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3B1F18">
        <w:rPr>
          <w:rFonts w:ascii="Sylfaen" w:hAnsi="Sylfaen"/>
          <w:b/>
          <w:sz w:val="24"/>
          <w:szCs w:val="24"/>
        </w:rPr>
        <w:t>կապիտալ</w:t>
      </w:r>
      <w:proofErr w:type="spellEnd"/>
      <w:r w:rsidRPr="003B1F18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3B1F18">
        <w:rPr>
          <w:rFonts w:ascii="Sylfaen" w:hAnsi="Sylfaen"/>
          <w:b/>
          <w:sz w:val="24"/>
          <w:szCs w:val="24"/>
        </w:rPr>
        <w:t>ծրագրեր</w:t>
      </w:r>
      <w:proofErr w:type="spellEnd"/>
      <w:r>
        <w:rPr>
          <w:rFonts w:ascii="Sylfaen" w:hAnsi="Sylfaen"/>
          <w:b/>
          <w:sz w:val="24"/>
          <w:szCs w:val="24"/>
        </w:rPr>
        <w:t>:</w:t>
      </w:r>
    </w:p>
    <w:p w14:paraId="1DAC9EC4" w14:textId="025385B8" w:rsidR="00B47452" w:rsidRPr="00B47452" w:rsidRDefault="00B47452" w:rsidP="00B47452"/>
    <w:p w14:paraId="593DA661" w14:textId="2D24BC78" w:rsidR="00B47452" w:rsidRPr="00B47452" w:rsidRDefault="00B47452" w:rsidP="00B47452"/>
    <w:p w14:paraId="755F2148" w14:textId="5D8CB141" w:rsidR="00B47452" w:rsidRPr="00B47452" w:rsidRDefault="00B47452" w:rsidP="00B47452"/>
    <w:p w14:paraId="7978EC3E" w14:textId="2F0BFA5D" w:rsidR="00B47452" w:rsidRDefault="00B47452" w:rsidP="00B47452">
      <w:pPr>
        <w:rPr>
          <w:rFonts w:ascii="Sylfaen" w:hAnsi="Sylfaen"/>
          <w:b/>
          <w:sz w:val="24"/>
          <w:szCs w:val="24"/>
        </w:rPr>
      </w:pPr>
    </w:p>
    <w:p w14:paraId="799094BA" w14:textId="6109B53D" w:rsidR="00B47452" w:rsidRPr="00B47452" w:rsidRDefault="00B47452" w:rsidP="00B47452">
      <w:pPr>
        <w:tabs>
          <w:tab w:val="left" w:pos="2040"/>
        </w:tabs>
        <w:jc w:val="left"/>
        <w:rPr>
          <w:b/>
          <w:bCs/>
          <w:sz w:val="24"/>
          <w:szCs w:val="24"/>
        </w:rPr>
      </w:pPr>
      <w:r>
        <w:tab/>
      </w:r>
      <w:bookmarkStart w:id="0" w:name="_GoBack"/>
      <w:bookmarkEnd w:id="0"/>
      <w:proofErr w:type="spellStart"/>
      <w:r w:rsidRPr="00B47452">
        <w:rPr>
          <w:b/>
          <w:bCs/>
          <w:sz w:val="24"/>
          <w:szCs w:val="24"/>
        </w:rPr>
        <w:t>Արևուտ</w:t>
      </w:r>
      <w:proofErr w:type="spellEnd"/>
      <w:r w:rsidRPr="00B47452">
        <w:rPr>
          <w:b/>
          <w:bCs/>
          <w:sz w:val="24"/>
          <w:szCs w:val="24"/>
        </w:rPr>
        <w:t xml:space="preserve"> </w:t>
      </w:r>
      <w:proofErr w:type="spellStart"/>
      <w:r w:rsidRPr="00B47452">
        <w:rPr>
          <w:b/>
          <w:bCs/>
          <w:sz w:val="24"/>
          <w:szCs w:val="24"/>
        </w:rPr>
        <w:t>համայնքի</w:t>
      </w:r>
      <w:proofErr w:type="spellEnd"/>
      <w:r w:rsidRPr="00B47452">
        <w:rPr>
          <w:b/>
          <w:bCs/>
          <w:sz w:val="24"/>
          <w:szCs w:val="24"/>
        </w:rPr>
        <w:t xml:space="preserve"> </w:t>
      </w:r>
      <w:proofErr w:type="spellStart"/>
      <w:r w:rsidRPr="00B47452">
        <w:rPr>
          <w:b/>
          <w:bCs/>
          <w:sz w:val="24"/>
          <w:szCs w:val="24"/>
        </w:rPr>
        <w:t>ղեկավար</w:t>
      </w:r>
      <w:proofErr w:type="spellEnd"/>
      <w:r w:rsidRPr="00B47452">
        <w:rPr>
          <w:b/>
          <w:bCs/>
          <w:sz w:val="24"/>
          <w:szCs w:val="24"/>
        </w:rPr>
        <w:t xml:space="preserve">՝                       </w:t>
      </w:r>
      <w:proofErr w:type="spellStart"/>
      <w:r w:rsidRPr="00B47452">
        <w:rPr>
          <w:b/>
          <w:bCs/>
          <w:sz w:val="24"/>
          <w:szCs w:val="24"/>
        </w:rPr>
        <w:t>Էդիկ</w:t>
      </w:r>
      <w:proofErr w:type="spellEnd"/>
      <w:r w:rsidRPr="00B47452">
        <w:rPr>
          <w:b/>
          <w:bCs/>
          <w:sz w:val="24"/>
          <w:szCs w:val="24"/>
        </w:rPr>
        <w:t xml:space="preserve"> </w:t>
      </w:r>
      <w:proofErr w:type="spellStart"/>
      <w:r w:rsidRPr="00B47452">
        <w:rPr>
          <w:b/>
          <w:bCs/>
          <w:sz w:val="24"/>
          <w:szCs w:val="24"/>
        </w:rPr>
        <w:t>Օսեյան</w:t>
      </w:r>
      <w:proofErr w:type="spellEnd"/>
    </w:p>
    <w:sectPr w:rsidR="00B47452" w:rsidRPr="00B47452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E5752" w14:textId="77777777" w:rsidR="0067141F" w:rsidRDefault="0067141F" w:rsidP="00F34DAB">
      <w:pPr>
        <w:spacing w:line="240" w:lineRule="auto"/>
      </w:pPr>
      <w:r>
        <w:separator/>
      </w:r>
    </w:p>
  </w:endnote>
  <w:endnote w:type="continuationSeparator" w:id="0">
    <w:p w14:paraId="67367049" w14:textId="77777777" w:rsidR="0067141F" w:rsidRDefault="0067141F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001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4D873" w14:textId="77777777" w:rsidR="0067141F" w:rsidRDefault="0067141F" w:rsidP="00F34DAB">
      <w:pPr>
        <w:spacing w:line="240" w:lineRule="auto"/>
      </w:pPr>
      <w:r>
        <w:separator/>
      </w:r>
    </w:p>
  </w:footnote>
  <w:footnote w:type="continuationSeparator" w:id="0">
    <w:p w14:paraId="3E269C06" w14:textId="77777777" w:rsidR="0067141F" w:rsidRDefault="0067141F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32F85"/>
    <w:rsid w:val="0004101C"/>
    <w:rsid w:val="0005058F"/>
    <w:rsid w:val="0005083C"/>
    <w:rsid w:val="00057A92"/>
    <w:rsid w:val="00072C3D"/>
    <w:rsid w:val="000E56E8"/>
    <w:rsid w:val="00123E28"/>
    <w:rsid w:val="00130C0C"/>
    <w:rsid w:val="0013390D"/>
    <w:rsid w:val="001605F2"/>
    <w:rsid w:val="001B0607"/>
    <w:rsid w:val="001D7758"/>
    <w:rsid w:val="00263D3D"/>
    <w:rsid w:val="002E6303"/>
    <w:rsid w:val="00324EA6"/>
    <w:rsid w:val="00333054"/>
    <w:rsid w:val="00366A6E"/>
    <w:rsid w:val="00367E2C"/>
    <w:rsid w:val="0038015C"/>
    <w:rsid w:val="003A4290"/>
    <w:rsid w:val="003A478C"/>
    <w:rsid w:val="003B1743"/>
    <w:rsid w:val="003B1DFB"/>
    <w:rsid w:val="003C47EF"/>
    <w:rsid w:val="003E4400"/>
    <w:rsid w:val="00413804"/>
    <w:rsid w:val="0041515C"/>
    <w:rsid w:val="004672B3"/>
    <w:rsid w:val="004751DF"/>
    <w:rsid w:val="00477D27"/>
    <w:rsid w:val="00483799"/>
    <w:rsid w:val="004D67A2"/>
    <w:rsid w:val="004F3BB1"/>
    <w:rsid w:val="00514721"/>
    <w:rsid w:val="00527730"/>
    <w:rsid w:val="00557C3D"/>
    <w:rsid w:val="0056149E"/>
    <w:rsid w:val="005A4F99"/>
    <w:rsid w:val="005A54FF"/>
    <w:rsid w:val="005C4138"/>
    <w:rsid w:val="005E4431"/>
    <w:rsid w:val="00624341"/>
    <w:rsid w:val="00633AB6"/>
    <w:rsid w:val="00660FFD"/>
    <w:rsid w:val="00667206"/>
    <w:rsid w:val="0067141F"/>
    <w:rsid w:val="00680960"/>
    <w:rsid w:val="006C6228"/>
    <w:rsid w:val="006D6729"/>
    <w:rsid w:val="007467A5"/>
    <w:rsid w:val="007B0C32"/>
    <w:rsid w:val="007C76AF"/>
    <w:rsid w:val="00835CD1"/>
    <w:rsid w:val="00876FBA"/>
    <w:rsid w:val="008D3009"/>
    <w:rsid w:val="00926063"/>
    <w:rsid w:val="00970603"/>
    <w:rsid w:val="009A5A75"/>
    <w:rsid w:val="00A00CA0"/>
    <w:rsid w:val="00A63FC4"/>
    <w:rsid w:val="00A662BF"/>
    <w:rsid w:val="00AA031C"/>
    <w:rsid w:val="00B47452"/>
    <w:rsid w:val="00B54849"/>
    <w:rsid w:val="00B62455"/>
    <w:rsid w:val="00B84FA1"/>
    <w:rsid w:val="00BE25EF"/>
    <w:rsid w:val="00C1745F"/>
    <w:rsid w:val="00C32038"/>
    <w:rsid w:val="00C40A45"/>
    <w:rsid w:val="00C73065"/>
    <w:rsid w:val="00C74A67"/>
    <w:rsid w:val="00D3564D"/>
    <w:rsid w:val="00D518EC"/>
    <w:rsid w:val="00D859B0"/>
    <w:rsid w:val="00D91E2A"/>
    <w:rsid w:val="00DB0D4F"/>
    <w:rsid w:val="00DC0EAF"/>
    <w:rsid w:val="00E15B42"/>
    <w:rsid w:val="00E15F59"/>
    <w:rsid w:val="00E31149"/>
    <w:rsid w:val="00E36C02"/>
    <w:rsid w:val="00E40740"/>
    <w:rsid w:val="00E5222C"/>
    <w:rsid w:val="00E61194"/>
    <w:rsid w:val="00E74BB4"/>
    <w:rsid w:val="00EC1818"/>
    <w:rsid w:val="00EC6D59"/>
    <w:rsid w:val="00EC7F49"/>
    <w:rsid w:val="00EF00FD"/>
    <w:rsid w:val="00F13D03"/>
    <w:rsid w:val="00F14FA9"/>
    <w:rsid w:val="00F34DAB"/>
    <w:rsid w:val="00F53CEC"/>
    <w:rsid w:val="00F60D52"/>
    <w:rsid w:val="00F8080E"/>
    <w:rsid w:val="00F830D1"/>
    <w:rsid w:val="00FD0CD6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49D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A0882-BE54-4FE1-9187-3D3B0AFB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https:/mul-aragatsotn.gov.am/tasks/docs/attachment.php?id=64028&amp;fn=Eramsyakayin.docx&amp;out=0&amp;token=</cp:keywords>
  <cp:lastModifiedBy>Admin</cp:lastModifiedBy>
  <cp:revision>6</cp:revision>
  <dcterms:created xsi:type="dcterms:W3CDTF">2022-07-04T09:17:00Z</dcterms:created>
  <dcterms:modified xsi:type="dcterms:W3CDTF">2022-07-06T04:59:00Z</dcterms:modified>
</cp:coreProperties>
</file>