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14181D" w:rsidRDefault="00CA505B" w:rsidP="00A80FCC">
      <w:pPr>
        <w:spacing w:line="240" w:lineRule="auto"/>
        <w:jc w:val="center"/>
        <w:rPr>
          <w:rFonts w:cs="Sylfaen"/>
          <w:b/>
          <w:i/>
          <w:sz w:val="28"/>
          <w:szCs w:val="28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</w:p>
    <w:p w:rsidR="001F5C28" w:rsidRPr="0014181D" w:rsidRDefault="003543CF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Համայնք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971DEF" w:rsidRPr="0014181D">
        <w:rPr>
          <w:b/>
          <w:i/>
          <w:sz w:val="24"/>
          <w:szCs w:val="24"/>
          <w:lang w:val="ru-RU"/>
        </w:rPr>
        <w:t>Տաշիր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b/>
          <w:i/>
          <w:sz w:val="24"/>
          <w:szCs w:val="24"/>
          <w:lang w:val="ru-RU"/>
        </w:rPr>
        <w:t>(</w:t>
      </w:r>
      <w:r w:rsidR="009A062F" w:rsidRPr="0014181D">
        <w:rPr>
          <w:rFonts w:cs="Sylfaen"/>
          <w:b/>
          <w:i/>
          <w:sz w:val="24"/>
          <w:szCs w:val="24"/>
          <w:lang w:val="hy-AM"/>
        </w:rPr>
        <w:t>20</w:t>
      </w:r>
      <w:r w:rsidR="009A062F" w:rsidRPr="0014181D">
        <w:rPr>
          <w:rFonts w:cs="Sylfaen"/>
          <w:b/>
          <w:i/>
          <w:sz w:val="24"/>
          <w:szCs w:val="24"/>
          <w:lang w:val="ru-RU"/>
        </w:rPr>
        <w:t>2</w:t>
      </w:r>
      <w:r w:rsidR="00EF0FE4" w:rsidRPr="00EF0FE4">
        <w:rPr>
          <w:rFonts w:cs="Sylfaen"/>
          <w:b/>
          <w:i/>
          <w:sz w:val="24"/>
          <w:szCs w:val="24"/>
          <w:lang w:val="ru-RU"/>
        </w:rPr>
        <w:t>2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թ</w:t>
      </w:r>
      <w:r w:rsidR="00001721" w:rsidRPr="0014181D">
        <w:rPr>
          <w:rFonts w:cs="Sylfaen"/>
          <w:b/>
          <w:i/>
          <w:sz w:val="24"/>
          <w:szCs w:val="24"/>
          <w:lang w:val="ru-RU"/>
        </w:rPr>
        <w:t>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EF0FE4">
        <w:rPr>
          <w:rFonts w:cs="Sylfaen"/>
          <w:b/>
          <w:i/>
          <w:sz w:val="24"/>
          <w:szCs w:val="24"/>
          <w:lang w:val="ru-RU"/>
        </w:rPr>
        <w:t>2</w:t>
      </w:r>
      <w:r w:rsidR="00FE5E29">
        <w:rPr>
          <w:rFonts w:cs="Sylfaen"/>
          <w:b/>
          <w:i/>
          <w:sz w:val="24"/>
          <w:szCs w:val="24"/>
          <w:lang w:val="ru-RU"/>
        </w:rPr>
        <w:t>-</w:t>
      </w:r>
      <w:r w:rsidR="00EF0FE4">
        <w:rPr>
          <w:rFonts w:cs="Sylfaen"/>
          <w:b/>
          <w:i/>
          <w:sz w:val="24"/>
          <w:szCs w:val="24"/>
          <w:lang w:val="ru-RU"/>
        </w:rPr>
        <w:t>րդ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4181D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4181D">
        <w:rPr>
          <w:b/>
          <w:i/>
          <w:sz w:val="24"/>
          <w:szCs w:val="24"/>
          <w:lang w:val="ru-RU"/>
        </w:rPr>
        <w:t>)</w:t>
      </w:r>
    </w:p>
    <w:p w:rsidR="00001721" w:rsidRPr="0014181D" w:rsidRDefault="00001721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1.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b/>
          <w:sz w:val="24"/>
          <w:szCs w:val="24"/>
          <w:lang w:val="ru-RU"/>
        </w:rPr>
        <w:t>12</w:t>
      </w:r>
      <w:r w:rsidR="00F4187C" w:rsidRPr="0014181D">
        <w:rPr>
          <w:b/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2.</w:t>
      </w:r>
      <w:r w:rsidR="00C4739D" w:rsidRPr="0014181D">
        <w:rPr>
          <w:rFonts w:cs="Sylfaen"/>
          <w:b/>
          <w:i/>
          <w:sz w:val="24"/>
          <w:szCs w:val="24"/>
          <w:lang w:val="ru-RU"/>
        </w:rPr>
        <w:t>Համայնքի ղեկավարի կողմից հ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րավիրված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1F3C1E">
        <w:rPr>
          <w:sz w:val="24"/>
          <w:szCs w:val="24"/>
          <w:lang w:val="ru-RU"/>
        </w:rPr>
        <w:t xml:space="preserve">2 </w:t>
      </w:r>
      <w:r w:rsidR="00766F77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3.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Համայնքի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բնակիչների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>քանակ`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8374E5">
        <w:rPr>
          <w:rFonts w:cs="Sylfaen"/>
          <w:b/>
          <w:i/>
          <w:sz w:val="24"/>
          <w:szCs w:val="24"/>
          <w:lang w:val="ru-RU"/>
        </w:rPr>
        <w:t xml:space="preserve"> 27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4.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382F68" w:rsidRPr="0014181D">
        <w:rPr>
          <w:rFonts w:ascii="Calibri" w:hAnsi="Calibri" w:cs="Calibri"/>
          <w:sz w:val="24"/>
          <w:szCs w:val="24"/>
          <w:lang w:val="ru-RU"/>
        </w:rPr>
        <w:t> </w:t>
      </w:r>
      <w:r w:rsidR="00922FE6">
        <w:rPr>
          <w:rFonts w:ascii="Calibri" w:hAnsi="Calibri" w:cs="Calibri"/>
          <w:sz w:val="24"/>
          <w:szCs w:val="24"/>
          <w:lang w:val="ru-RU"/>
        </w:rPr>
        <w:t>46:</w:t>
      </w:r>
      <w:r w:rsidR="00CA505B" w:rsidRPr="0014181D">
        <w:rPr>
          <w:b/>
          <w:sz w:val="24"/>
          <w:szCs w:val="24"/>
          <w:lang w:val="hy-AM"/>
        </w:rPr>
        <w:t xml:space="preserve"> </w:t>
      </w:r>
      <w:r w:rsidR="00766F77" w:rsidRPr="0014181D">
        <w:rPr>
          <w:b/>
          <w:sz w:val="24"/>
          <w:szCs w:val="24"/>
          <w:lang w:val="hy-AM"/>
        </w:rPr>
        <w:br/>
      </w:r>
      <w:r w:rsidR="00E43B64" w:rsidRPr="0014181D">
        <w:rPr>
          <w:b/>
          <w:sz w:val="24"/>
          <w:szCs w:val="24"/>
          <w:lang w:val="ru-RU"/>
        </w:rPr>
        <w:t xml:space="preserve"> </w:t>
      </w:r>
      <w:r w:rsidRPr="0014181D">
        <w:rPr>
          <w:rFonts w:cs="Sylfaen"/>
          <w:b/>
          <w:i/>
          <w:sz w:val="24"/>
          <w:szCs w:val="24"/>
          <w:lang w:val="ru-RU"/>
        </w:rPr>
        <w:t>5.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Ավագանու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նիստերի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քանակը՝</w:t>
      </w:r>
      <w:r w:rsidR="00CA505B" w:rsidRPr="0014181D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  <w:lang w:val="ru-RU"/>
        </w:rPr>
        <w:t xml:space="preserve"> 3</w:t>
      </w:r>
      <w:r w:rsidR="001F5C28" w:rsidRPr="0014181D">
        <w:rPr>
          <w:sz w:val="24"/>
          <w:szCs w:val="24"/>
          <w:lang w:val="ru-RU"/>
        </w:rPr>
        <w:t>:</w:t>
      </w:r>
    </w:p>
    <w:p w:rsidR="000922EB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sz w:val="24"/>
          <w:szCs w:val="24"/>
          <w:lang w:val="ru-RU"/>
        </w:rPr>
        <w:t>6.</w:t>
      </w:r>
      <w:r w:rsidR="001F5C28" w:rsidRPr="0014181D">
        <w:rPr>
          <w:rFonts w:cs="Sylfaen"/>
          <w:b/>
          <w:sz w:val="24"/>
          <w:szCs w:val="24"/>
          <w:lang w:val="ru-RU"/>
        </w:rPr>
        <w:t>Ավագանու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մշտական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հանձնաժողովների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քանակը՝</w:t>
      </w:r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14181D">
        <w:rPr>
          <w:rFonts w:cs="Sylfaen"/>
          <w:sz w:val="24"/>
          <w:szCs w:val="24"/>
        </w:rPr>
        <w:t>թվով</w:t>
      </w:r>
      <w:proofErr w:type="spellEnd"/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r w:rsidR="00F425E2" w:rsidRPr="0014181D">
        <w:rPr>
          <w:rFonts w:cs="Sylfaen"/>
          <w:b/>
          <w:sz w:val="24"/>
          <w:szCs w:val="24"/>
          <w:lang w:val="ru-RU"/>
        </w:rPr>
        <w:t>3</w:t>
      </w:r>
      <w:r w:rsidR="001F5C28" w:rsidRPr="0014181D">
        <w:rPr>
          <w:sz w:val="24"/>
          <w:szCs w:val="24"/>
          <w:lang w:val="ru-RU"/>
        </w:rPr>
        <w:t>:</w:t>
      </w:r>
    </w:p>
    <w:p w:rsidR="000B4AF5" w:rsidRPr="0014181D" w:rsidRDefault="00CA505B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 xml:space="preserve"> </w:t>
      </w:r>
      <w:r w:rsidR="000B4AF5" w:rsidRPr="0014181D">
        <w:rPr>
          <w:sz w:val="24"/>
          <w:szCs w:val="24"/>
          <w:lang w:val="ru-RU"/>
        </w:rPr>
        <w:t>1</w:t>
      </w:r>
      <w:r w:rsidR="00F425E2" w:rsidRPr="0014181D">
        <w:rPr>
          <w:sz w:val="24"/>
          <w:szCs w:val="24"/>
          <w:lang w:val="ru-RU"/>
        </w:rPr>
        <w:t>)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հետ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տարվող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աշխատանքների,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պաշտպանության,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ֆիզիկական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կուլտուրայի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մշտական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հանձնաժողով,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որը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զբաղվում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է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մայրություն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մանկություն,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ապահովության,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հաշմանդամության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հիմնահարցերի,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զբաղվածության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հարցերով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.</w:t>
      </w:r>
      <w:r w:rsidRPr="0014181D">
        <w:rPr>
          <w:sz w:val="24"/>
          <w:szCs w:val="24"/>
          <w:lang w:val="ru-RU"/>
        </w:rPr>
        <w:t xml:space="preserve"> </w:t>
      </w:r>
    </w:p>
    <w:p w:rsidR="000B4AF5" w:rsidRPr="0014181D" w:rsidRDefault="00F425E2" w:rsidP="00B7333D">
      <w:pPr>
        <w:spacing w:line="240" w:lineRule="auto"/>
        <w:jc w:val="left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2)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ֆինանսավարկային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տնտեսական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Համայնքի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բյուջեի,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փոխառությունների,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տուրքերի,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վճարների,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առևտրի,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սպասարկման,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գովազդի,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տրանսպորտի,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ճանապարհաշինության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գույքի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կառավարման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F425E2" w:rsidRPr="0014181D" w:rsidRDefault="00F425E2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3)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իրավական,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ճարտարապետության,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բնապահպանության,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բնակարանային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ֆոնդի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կոմունալ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3543CF" w:rsidRPr="00922FE6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7.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Սոցիալական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աշխատողի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կողմից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տնային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sz w:val="24"/>
          <w:szCs w:val="24"/>
          <w:lang w:val="ru-RU"/>
        </w:rPr>
        <w:t>`</w:t>
      </w:r>
      <w:r w:rsidR="00CA505B" w:rsidRPr="0014181D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  <w:lang w:val="ru-RU"/>
        </w:rPr>
        <w:t xml:space="preserve">81 </w:t>
      </w:r>
      <w:r w:rsidR="00EA376A" w:rsidRPr="0014181D">
        <w:rPr>
          <w:sz w:val="24"/>
          <w:szCs w:val="24"/>
          <w:lang w:val="hy-AM"/>
        </w:rPr>
        <w:t xml:space="preserve">տնայց, որից՝  Տաշիր՝ </w:t>
      </w:r>
      <w:r w:rsidR="00922FE6">
        <w:rPr>
          <w:sz w:val="24"/>
          <w:szCs w:val="24"/>
          <w:lang w:val="hy-AM"/>
        </w:rPr>
        <w:t>61</w:t>
      </w:r>
      <w:r w:rsidR="00EA376A" w:rsidRPr="0014181D">
        <w:rPr>
          <w:sz w:val="24"/>
          <w:szCs w:val="24"/>
          <w:lang w:val="hy-AM"/>
        </w:rPr>
        <w:t xml:space="preserve"> տնայց, </w:t>
      </w:r>
      <w:r w:rsidR="00FF5F31" w:rsidRPr="0014181D">
        <w:rPr>
          <w:sz w:val="24"/>
          <w:szCs w:val="24"/>
          <w:lang w:val="hy-AM"/>
        </w:rPr>
        <w:t xml:space="preserve"> Մեդովկա՝</w:t>
      </w:r>
      <w:r w:rsidR="0033617E" w:rsidRPr="00922FE6">
        <w:rPr>
          <w:sz w:val="24"/>
          <w:szCs w:val="24"/>
          <w:lang w:val="hy-AM"/>
        </w:rPr>
        <w:t xml:space="preserve"> </w:t>
      </w:r>
      <w:r w:rsidR="00922FE6">
        <w:rPr>
          <w:sz w:val="24"/>
          <w:szCs w:val="24"/>
          <w:lang w:val="ru-RU"/>
        </w:rPr>
        <w:t>3</w:t>
      </w:r>
      <w:r w:rsidR="00FF5F31" w:rsidRPr="0014181D">
        <w:rPr>
          <w:sz w:val="24"/>
          <w:szCs w:val="24"/>
          <w:lang w:val="hy-AM"/>
        </w:rPr>
        <w:t xml:space="preserve"> տնայց, </w:t>
      </w:r>
      <w:r w:rsidR="00823772" w:rsidRPr="00922FE6">
        <w:rPr>
          <w:sz w:val="24"/>
          <w:szCs w:val="24"/>
          <w:lang w:val="hy-AM"/>
        </w:rPr>
        <w:t>Նովոսելցովո՝</w:t>
      </w:r>
      <w:r w:rsidR="0033617E" w:rsidRPr="00922FE6">
        <w:rPr>
          <w:sz w:val="24"/>
          <w:szCs w:val="24"/>
          <w:lang w:val="hy-AM"/>
        </w:rPr>
        <w:t xml:space="preserve"> </w:t>
      </w:r>
      <w:r w:rsidR="00922FE6">
        <w:rPr>
          <w:sz w:val="24"/>
          <w:szCs w:val="24"/>
          <w:lang w:val="ru-RU"/>
        </w:rPr>
        <w:t>4</w:t>
      </w:r>
      <w:r w:rsidR="00823772" w:rsidRPr="00922FE6">
        <w:rPr>
          <w:sz w:val="24"/>
          <w:szCs w:val="24"/>
          <w:lang w:val="hy-AM"/>
        </w:rPr>
        <w:t xml:space="preserve"> տունայց, </w:t>
      </w:r>
      <w:r w:rsidR="0033617E" w:rsidRPr="00922FE6">
        <w:rPr>
          <w:sz w:val="24"/>
          <w:szCs w:val="24"/>
          <w:lang w:val="hy-AM"/>
        </w:rPr>
        <w:t xml:space="preserve">Լեռնահովիտ </w:t>
      </w:r>
      <w:r w:rsidR="00823772" w:rsidRPr="00922FE6">
        <w:rPr>
          <w:sz w:val="24"/>
          <w:szCs w:val="24"/>
          <w:lang w:val="hy-AM"/>
        </w:rPr>
        <w:t>՝</w:t>
      </w:r>
      <w:r w:rsidR="00922FE6">
        <w:rPr>
          <w:sz w:val="24"/>
          <w:szCs w:val="24"/>
          <w:lang w:val="hy-AM"/>
        </w:rPr>
        <w:t xml:space="preserve">  2 </w:t>
      </w:r>
      <w:r w:rsidR="00823772" w:rsidRPr="00922FE6">
        <w:rPr>
          <w:sz w:val="24"/>
          <w:szCs w:val="24"/>
          <w:lang w:val="hy-AM"/>
        </w:rPr>
        <w:t>տունայց</w:t>
      </w:r>
      <w:r w:rsidR="0033617E" w:rsidRPr="00922FE6">
        <w:rPr>
          <w:sz w:val="24"/>
          <w:szCs w:val="24"/>
          <w:lang w:val="hy-AM"/>
        </w:rPr>
        <w:t>, Մեղվահովիտ՝</w:t>
      </w:r>
      <w:r w:rsidR="00922FE6">
        <w:rPr>
          <w:sz w:val="24"/>
          <w:szCs w:val="24"/>
          <w:lang w:val="hy-AM"/>
        </w:rPr>
        <w:t xml:space="preserve">  4</w:t>
      </w:r>
      <w:r w:rsidR="0033617E" w:rsidRPr="00922FE6">
        <w:rPr>
          <w:sz w:val="24"/>
          <w:szCs w:val="24"/>
          <w:lang w:val="hy-AM"/>
        </w:rPr>
        <w:t xml:space="preserve"> տունայց</w:t>
      </w:r>
      <w:r w:rsidR="00922FE6">
        <w:rPr>
          <w:sz w:val="24"/>
          <w:szCs w:val="24"/>
          <w:lang w:val="hy-AM"/>
        </w:rPr>
        <w:t xml:space="preserve">, </w:t>
      </w:r>
      <w:proofErr w:type="spellStart"/>
      <w:r w:rsidR="00922FE6">
        <w:rPr>
          <w:sz w:val="24"/>
          <w:szCs w:val="24"/>
        </w:rPr>
        <w:t>Բլագոդարնոյե</w:t>
      </w:r>
      <w:proofErr w:type="spellEnd"/>
      <w:r w:rsidR="00922FE6" w:rsidRPr="00922FE6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</w:rPr>
        <w:t>՝</w:t>
      </w:r>
      <w:r w:rsidR="00922FE6" w:rsidRPr="00922FE6">
        <w:rPr>
          <w:sz w:val="24"/>
          <w:szCs w:val="24"/>
          <w:lang w:val="ru-RU"/>
        </w:rPr>
        <w:t xml:space="preserve"> 7 </w:t>
      </w:r>
      <w:proofErr w:type="spellStart"/>
      <w:r w:rsidR="00922FE6">
        <w:rPr>
          <w:sz w:val="24"/>
          <w:szCs w:val="24"/>
        </w:rPr>
        <w:t>տունայց</w:t>
      </w:r>
      <w:proofErr w:type="spellEnd"/>
      <w:r w:rsidR="00922FE6" w:rsidRPr="00922FE6">
        <w:rPr>
          <w:sz w:val="24"/>
          <w:szCs w:val="24"/>
          <w:lang w:val="ru-RU"/>
        </w:rPr>
        <w:t>:</w:t>
      </w:r>
    </w:p>
    <w:p w:rsidR="00AD164C" w:rsidRPr="0014181D" w:rsidRDefault="007F2291" w:rsidP="00E43B64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կրթության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E43B64" w:rsidRPr="0014181D">
        <w:rPr>
          <w:b/>
          <w:i/>
          <w:sz w:val="24"/>
          <w:szCs w:val="24"/>
          <w:lang w:val="hy-AM"/>
        </w:rPr>
        <w:t xml:space="preserve">     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կատարված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այցեր</w:t>
      </w:r>
      <w:r w:rsidRPr="0014181D">
        <w:rPr>
          <w:b/>
          <w:i/>
          <w:sz w:val="24"/>
          <w:szCs w:val="24"/>
          <w:lang w:val="hy-AM"/>
        </w:rPr>
        <w:t>՝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</w:p>
    <w:p w:rsidR="007B211B" w:rsidRPr="005E2749" w:rsidRDefault="003F69B3" w:rsidP="007B211B">
      <w:pPr>
        <w:spacing w:line="240" w:lineRule="auto"/>
        <w:jc w:val="left"/>
        <w:rPr>
          <w:sz w:val="24"/>
          <w:szCs w:val="24"/>
          <w:lang w:val="hy-AM"/>
        </w:rPr>
      </w:pPr>
      <w:r w:rsidRPr="007B211B">
        <w:rPr>
          <w:b/>
          <w:sz w:val="24"/>
          <w:szCs w:val="24"/>
          <w:lang w:val="hy-AM"/>
        </w:rPr>
        <w:t>Հաշվետու</w:t>
      </w:r>
      <w:r w:rsidR="00CA505B" w:rsidRPr="007B211B">
        <w:rPr>
          <w:b/>
          <w:sz w:val="24"/>
          <w:szCs w:val="24"/>
          <w:lang w:val="hy-AM"/>
        </w:rPr>
        <w:t xml:space="preserve"> </w:t>
      </w:r>
      <w:r w:rsidRPr="007B211B">
        <w:rPr>
          <w:b/>
          <w:sz w:val="24"/>
          <w:szCs w:val="24"/>
          <w:lang w:val="hy-AM"/>
        </w:rPr>
        <w:t>եռամսյակում</w:t>
      </w:r>
      <w:r w:rsidR="00403B3C" w:rsidRPr="007B211B">
        <w:rPr>
          <w:sz w:val="24"/>
          <w:szCs w:val="24"/>
          <w:lang w:val="hy-AM"/>
        </w:rPr>
        <w:t>՝</w:t>
      </w:r>
      <w:r w:rsidR="007B211B" w:rsidRPr="007B211B">
        <w:rPr>
          <w:sz w:val="24"/>
          <w:szCs w:val="24"/>
          <w:lang w:val="hy-AM"/>
        </w:rPr>
        <w:br/>
      </w:r>
      <w:r w:rsidR="00C55DFC" w:rsidRPr="007B211B">
        <w:rPr>
          <w:sz w:val="24"/>
          <w:szCs w:val="24"/>
          <w:lang w:val="hy-AM"/>
        </w:rPr>
        <w:t>«Տաշիրի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մշակույթի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կենտրոն»</w:t>
      </w:r>
      <w:r w:rsidR="00B7333D" w:rsidRPr="007B211B">
        <w:rPr>
          <w:sz w:val="24"/>
          <w:szCs w:val="24"/>
          <w:lang w:val="hy-AM"/>
        </w:rPr>
        <w:t xml:space="preserve"> ՀՈԱԿ</w:t>
      </w:r>
      <w:r w:rsidR="00382F68" w:rsidRPr="007B211B">
        <w:rPr>
          <w:sz w:val="24"/>
          <w:szCs w:val="24"/>
          <w:lang w:val="hy-AM"/>
        </w:rPr>
        <w:t xml:space="preserve">՝  </w:t>
      </w:r>
      <w:r w:rsidR="007B211B" w:rsidRPr="007B211B">
        <w:rPr>
          <w:sz w:val="24"/>
          <w:szCs w:val="24"/>
          <w:lang w:val="hy-AM"/>
        </w:rPr>
        <w:t>6</w:t>
      </w:r>
      <w:r w:rsidR="00382F68" w:rsidRPr="007B211B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>այց,</w:t>
      </w:r>
      <w:r w:rsidR="00E43B64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E43B64" w:rsidRPr="007B211B">
        <w:rPr>
          <w:sz w:val="24"/>
          <w:szCs w:val="24"/>
          <w:lang w:val="hy-AM"/>
        </w:rPr>
        <w:t xml:space="preserve">Տաշիրի մարզադպրոց՝ </w:t>
      </w:r>
      <w:r w:rsidR="00823772" w:rsidRPr="007B211B">
        <w:rPr>
          <w:sz w:val="24"/>
          <w:szCs w:val="24"/>
          <w:lang w:val="hy-AM"/>
        </w:rPr>
        <w:t>20</w:t>
      </w:r>
      <w:r w:rsidR="00E43B64" w:rsidRPr="007B211B">
        <w:rPr>
          <w:sz w:val="24"/>
          <w:szCs w:val="24"/>
          <w:lang w:val="hy-AM"/>
        </w:rPr>
        <w:t xml:space="preserve"> այց, </w:t>
      </w:r>
      <w:r w:rsidR="00B7333D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B7333D" w:rsidRPr="007B211B">
        <w:rPr>
          <w:sz w:val="24"/>
          <w:szCs w:val="24"/>
          <w:lang w:val="hy-AM"/>
        </w:rPr>
        <w:t>Տաշիրի քաղաքային գրադարան</w:t>
      </w:r>
      <w:r w:rsidR="00E43B64" w:rsidRPr="007B211B">
        <w:rPr>
          <w:sz w:val="24"/>
          <w:szCs w:val="24"/>
          <w:lang w:val="hy-AM"/>
        </w:rPr>
        <w:t xml:space="preserve">՝ </w:t>
      </w:r>
      <w:r w:rsidR="00CA505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t>8</w:t>
      </w:r>
      <w:r w:rsidR="00B7333D" w:rsidRPr="007B211B">
        <w:rPr>
          <w:sz w:val="24"/>
          <w:szCs w:val="24"/>
          <w:lang w:val="hy-AM"/>
        </w:rPr>
        <w:t xml:space="preserve"> այց</w:t>
      </w:r>
      <w:r w:rsidR="00403B3C" w:rsidRPr="007B211B">
        <w:rPr>
          <w:sz w:val="24"/>
          <w:szCs w:val="24"/>
          <w:lang w:val="hy-AM"/>
        </w:rPr>
        <w:t>,</w:t>
      </w:r>
      <w:r w:rsidR="007B211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  <w:t>Համար 1 ՆՈՒՀ ՀՈԱԿ՝ 11 այց</w:t>
      </w:r>
      <w:r w:rsidR="005E2749" w:rsidRPr="005E2749">
        <w:rPr>
          <w:sz w:val="24"/>
          <w:szCs w:val="24"/>
          <w:lang w:val="hy-AM"/>
        </w:rPr>
        <w:t>,</w:t>
      </w:r>
    </w:p>
    <w:p w:rsidR="004D6DAF" w:rsidRPr="005E2749" w:rsidRDefault="007B211B" w:rsidP="007B211B">
      <w:pPr>
        <w:spacing w:line="240" w:lineRule="auto"/>
        <w:ind w:firstLine="0"/>
        <w:jc w:val="left"/>
        <w:rPr>
          <w:sz w:val="24"/>
          <w:szCs w:val="24"/>
          <w:lang w:val="hy-AM"/>
        </w:rPr>
      </w:pPr>
      <w:r w:rsidRPr="007B211B">
        <w:rPr>
          <w:sz w:val="24"/>
          <w:szCs w:val="24"/>
          <w:lang w:val="hy-AM"/>
        </w:rPr>
        <w:t xml:space="preserve">Համար </w:t>
      </w:r>
      <w:r>
        <w:rPr>
          <w:sz w:val="24"/>
          <w:szCs w:val="24"/>
          <w:lang w:val="hy-AM"/>
        </w:rPr>
        <w:t>3</w:t>
      </w:r>
      <w:r w:rsidRPr="007B211B">
        <w:rPr>
          <w:sz w:val="24"/>
          <w:szCs w:val="24"/>
          <w:lang w:val="hy-AM"/>
        </w:rPr>
        <w:t xml:space="preserve"> ՆՈՒՀ ՀՈԱԿ՝</w:t>
      </w:r>
      <w:r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 xml:space="preserve">9 </w:t>
      </w:r>
      <w:r w:rsidRPr="007B211B">
        <w:rPr>
          <w:sz w:val="24"/>
          <w:szCs w:val="24"/>
          <w:lang w:val="hy-AM"/>
        </w:rPr>
        <w:t>այց</w:t>
      </w:r>
      <w:r w:rsidR="005E2749" w:rsidRPr="005E2749">
        <w:rPr>
          <w:sz w:val="24"/>
          <w:szCs w:val="24"/>
          <w:lang w:val="hy-AM"/>
        </w:rPr>
        <w:t>,</w:t>
      </w:r>
      <w:r w:rsidRPr="007B211B">
        <w:rPr>
          <w:sz w:val="24"/>
          <w:szCs w:val="24"/>
          <w:lang w:val="hy-AM"/>
        </w:rPr>
        <w:br/>
        <w:t xml:space="preserve"> </w:t>
      </w:r>
      <w:r w:rsidR="00403B3C" w:rsidRPr="007B211B">
        <w:rPr>
          <w:sz w:val="24"/>
          <w:szCs w:val="24"/>
          <w:lang w:val="hy-AM"/>
        </w:rPr>
        <w:t xml:space="preserve"> «Ամալյա Կարապետյանի անվան համար 4 ՆՈՒՀ ՀՈԱԿ»՝</w:t>
      </w:r>
      <w:r w:rsidR="00823772" w:rsidRPr="007B211B">
        <w:rPr>
          <w:sz w:val="24"/>
          <w:szCs w:val="24"/>
          <w:lang w:val="hy-AM"/>
        </w:rPr>
        <w:t xml:space="preserve"> </w:t>
      </w:r>
      <w:r w:rsidR="00403B3C" w:rsidRPr="007B211B"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>10</w:t>
      </w:r>
      <w:r w:rsidR="00403B3C" w:rsidRPr="007B211B">
        <w:rPr>
          <w:sz w:val="24"/>
          <w:szCs w:val="24"/>
          <w:lang w:val="hy-AM"/>
        </w:rPr>
        <w:t xml:space="preserve"> այց</w:t>
      </w:r>
      <w:r w:rsidR="00823772" w:rsidRPr="007B211B">
        <w:rPr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br/>
      </w:r>
      <w:r w:rsidR="00823772" w:rsidRPr="007B211B">
        <w:rPr>
          <w:sz w:val="24"/>
          <w:szCs w:val="24"/>
          <w:lang w:val="hy-AM"/>
        </w:rPr>
        <w:t xml:space="preserve">«Արվեստի դպրոց» ՀՈԱԿ՝  </w:t>
      </w:r>
      <w:r w:rsidR="005E2749" w:rsidRPr="005E2749">
        <w:rPr>
          <w:sz w:val="24"/>
          <w:szCs w:val="24"/>
          <w:lang w:val="hy-AM"/>
        </w:rPr>
        <w:t>17</w:t>
      </w:r>
      <w:r w:rsidR="00823772" w:rsidRPr="007B211B">
        <w:rPr>
          <w:sz w:val="24"/>
          <w:szCs w:val="24"/>
          <w:lang w:val="hy-AM"/>
        </w:rPr>
        <w:t xml:space="preserve"> այց </w:t>
      </w:r>
      <w:r w:rsidR="005E2749" w:rsidRPr="005E2749">
        <w:rPr>
          <w:sz w:val="24"/>
          <w:szCs w:val="24"/>
          <w:lang w:val="hy-AM"/>
        </w:rPr>
        <w:t>,</w:t>
      </w:r>
      <w:r w:rsidR="005E2749">
        <w:rPr>
          <w:sz w:val="24"/>
          <w:szCs w:val="24"/>
          <w:lang w:val="hy-AM"/>
        </w:rPr>
        <w:br/>
      </w:r>
      <w:r w:rsidR="005E2749" w:rsidRPr="005E2749">
        <w:rPr>
          <w:sz w:val="24"/>
          <w:szCs w:val="24"/>
          <w:lang w:val="hy-AM"/>
        </w:rPr>
        <w:t>«Մշակույթի կենտրոն » ՀՈԱԿ՝ 11 այց</w:t>
      </w:r>
      <w:r w:rsidR="005E2749">
        <w:rPr>
          <w:sz w:val="24"/>
          <w:szCs w:val="24"/>
          <w:lang w:val="hy-AM"/>
        </w:rPr>
        <w:t>,</w:t>
      </w:r>
      <w:r w:rsidR="005E2749">
        <w:rPr>
          <w:sz w:val="24"/>
          <w:szCs w:val="24"/>
          <w:lang w:val="hy-AM"/>
        </w:rPr>
        <w:br/>
      </w:r>
      <w:r w:rsidR="005E2749" w:rsidRPr="005E2749">
        <w:rPr>
          <w:sz w:val="24"/>
          <w:szCs w:val="24"/>
          <w:lang w:val="hy-AM"/>
        </w:rPr>
        <w:t xml:space="preserve">Տաշիրի մարզադպրոց՝ 21 այց, </w:t>
      </w:r>
      <w:r w:rsidR="005E2749" w:rsidRPr="005E2749">
        <w:rPr>
          <w:sz w:val="24"/>
          <w:szCs w:val="24"/>
          <w:lang w:val="hy-AM"/>
        </w:rPr>
        <w:br/>
        <w:t>Տաշիրի քաղաքային գրադարան՝ 11 այց:</w:t>
      </w:r>
    </w:p>
    <w:p w:rsidR="007B211B" w:rsidRPr="007B211B" w:rsidRDefault="007B211B" w:rsidP="007B211B">
      <w:pPr>
        <w:spacing w:line="240" w:lineRule="auto"/>
        <w:ind w:firstLine="0"/>
        <w:jc w:val="left"/>
        <w:rPr>
          <w:sz w:val="24"/>
          <w:szCs w:val="24"/>
          <w:lang w:val="hy-AM"/>
        </w:rPr>
      </w:pPr>
    </w:p>
    <w:p w:rsidR="004934C3" w:rsidRPr="0014181D" w:rsidRDefault="007F2291" w:rsidP="004D6DAF">
      <w:pPr>
        <w:spacing w:line="240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9.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Դպրոցական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տարիքի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երեխաների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քանակը</w:t>
      </w:r>
      <w:r w:rsidR="001F5C28" w:rsidRPr="0014181D">
        <w:rPr>
          <w:b/>
          <w:i/>
          <w:color w:val="000000" w:themeColor="text1"/>
          <w:sz w:val="24"/>
          <w:szCs w:val="24"/>
          <w:lang w:val="hy-AM"/>
        </w:rPr>
        <w:t>,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որոնք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մնացել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պրոցեսից՝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:rsidR="00C01280" w:rsidRDefault="00917D22" w:rsidP="002B468E">
      <w:pPr>
        <w:spacing w:line="240" w:lineRule="auto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color w:val="000000" w:themeColor="text1"/>
          <w:sz w:val="24"/>
          <w:szCs w:val="24"/>
          <w:lang w:val="hy-AM"/>
        </w:rPr>
        <w:t>Հ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աշվետու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եռամսյակում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Տաշիր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պրոցեսից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մնացած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երեխա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ներ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չկան</w:t>
      </w:r>
      <w:r w:rsidR="00AF3B4C" w:rsidRPr="0014181D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7B211B" w:rsidRPr="0014181D" w:rsidRDefault="007B211B" w:rsidP="002B468E">
      <w:pPr>
        <w:spacing w:line="240" w:lineRule="auto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7F2291" w:rsidP="004D6DAF">
      <w:pPr>
        <w:spacing w:line="240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10.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Հանրային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միջոցառումներ՝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Pr="005E2749" w:rsidRDefault="005E2749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F0FE4">
        <w:rPr>
          <w:b/>
          <w:color w:val="000000" w:themeColor="text1"/>
          <w:sz w:val="24"/>
          <w:szCs w:val="24"/>
          <w:lang w:val="hy-AM"/>
        </w:rPr>
        <w:lastRenderedPageBreak/>
        <w:t xml:space="preserve"> </w:t>
      </w:r>
      <w:r w:rsidRPr="005E2749">
        <w:rPr>
          <w:b/>
          <w:color w:val="000000" w:themeColor="text1"/>
          <w:sz w:val="24"/>
          <w:szCs w:val="24"/>
          <w:lang w:val="hy-AM"/>
        </w:rPr>
        <w:t xml:space="preserve">Ապրիլ </w:t>
      </w:r>
      <w:r w:rsidR="00B02B94" w:rsidRPr="005E2749">
        <w:rPr>
          <w:rFonts w:ascii="Calibri" w:hAnsi="Calibri" w:cs="Calibri"/>
          <w:b/>
          <w:color w:val="000000" w:themeColor="text1"/>
          <w:sz w:val="24"/>
          <w:szCs w:val="24"/>
          <w:lang w:val="hy-AM"/>
        </w:rPr>
        <w:t> </w:t>
      </w:r>
      <w:r w:rsidR="007B3FE3" w:rsidRPr="005E2749">
        <w:rPr>
          <w:b/>
          <w:color w:val="000000" w:themeColor="text1"/>
          <w:sz w:val="24"/>
          <w:szCs w:val="24"/>
          <w:lang w:val="hy-AM"/>
        </w:rPr>
        <w:t>ամսին</w:t>
      </w:r>
      <w:r w:rsidR="00001721" w:rsidRPr="005E2749">
        <w:rPr>
          <w:b/>
          <w:color w:val="000000" w:themeColor="text1"/>
          <w:sz w:val="24"/>
          <w:szCs w:val="24"/>
          <w:lang w:val="hy-AM"/>
        </w:rPr>
        <w:t>՝</w:t>
      </w:r>
      <w:r w:rsidR="00CA505B" w:rsidRPr="005E2749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Pr="005E2749" w:rsidRDefault="007B211B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5E2749">
        <w:rPr>
          <w:b/>
          <w:sz w:val="24"/>
          <w:szCs w:val="24"/>
          <w:lang w:val="hy-AM"/>
        </w:rPr>
        <w:t>«Ամալյա Կարապետյանի անվան</w:t>
      </w:r>
      <w:r w:rsidR="0031241A" w:rsidRPr="005E2749">
        <w:rPr>
          <w:b/>
          <w:sz w:val="24"/>
          <w:szCs w:val="24"/>
          <w:lang w:val="hy-AM"/>
        </w:rPr>
        <w:t>»</w:t>
      </w:r>
      <w:r w:rsidRPr="005E2749">
        <w:rPr>
          <w:b/>
          <w:sz w:val="24"/>
          <w:szCs w:val="24"/>
          <w:lang w:val="hy-AM"/>
        </w:rPr>
        <w:t xml:space="preserve"> համար 4 ՆՈՒՀ</w:t>
      </w:r>
      <w:r w:rsidR="005E2749" w:rsidRPr="005E2749">
        <w:rPr>
          <w:b/>
          <w:sz w:val="24"/>
          <w:szCs w:val="24"/>
          <w:lang w:val="hy-AM"/>
        </w:rPr>
        <w:t xml:space="preserve">, համար 3 ՆՈՒՀ և համար 1 ՆՈՒՀ </w:t>
      </w:r>
      <w:r w:rsidRPr="005E2749">
        <w:rPr>
          <w:b/>
          <w:sz w:val="24"/>
          <w:szCs w:val="24"/>
          <w:lang w:val="hy-AM"/>
        </w:rPr>
        <w:t xml:space="preserve"> ՀՈԱԿ</w:t>
      </w:r>
      <w:r w:rsidR="0031241A" w:rsidRPr="005E2749">
        <w:rPr>
          <w:sz w:val="24"/>
          <w:szCs w:val="24"/>
          <w:lang w:val="hy-AM"/>
        </w:rPr>
        <w:t>-</w:t>
      </w:r>
      <w:r w:rsidR="005E2749" w:rsidRPr="005E2749">
        <w:rPr>
          <w:sz w:val="24"/>
          <w:szCs w:val="24"/>
          <w:lang w:val="hy-AM"/>
        </w:rPr>
        <w:t xml:space="preserve">ներ- </w:t>
      </w:r>
      <w:r w:rsidRPr="005E2749">
        <w:rPr>
          <w:sz w:val="24"/>
          <w:szCs w:val="24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միջոցառումներ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նվիրված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ապրիլի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7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ին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և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Սուրբ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Հարության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տոնին</w:t>
      </w:r>
    </w:p>
    <w:p w:rsidR="005E2749" w:rsidRPr="005E2749" w:rsidRDefault="0031241A" w:rsidP="005E2749">
      <w:pPr>
        <w:shd w:val="clear" w:color="auto" w:fill="FFFFFF"/>
        <w:spacing w:line="240" w:lineRule="auto"/>
        <w:ind w:firstLine="0"/>
        <w:jc w:val="left"/>
        <w:rPr>
          <w:rFonts w:eastAsia="Times New Roman" w:cs="Arial"/>
          <w:color w:val="2C2D2E"/>
          <w:sz w:val="24"/>
          <w:szCs w:val="24"/>
          <w:lang w:val="hy-AM" w:eastAsia="ru-RU"/>
        </w:rPr>
      </w:pPr>
      <w:r w:rsidRPr="005E2749">
        <w:rPr>
          <w:color w:val="000000" w:themeColor="text1"/>
          <w:sz w:val="24"/>
          <w:szCs w:val="24"/>
          <w:lang w:val="hy-AM"/>
        </w:rPr>
        <w:t xml:space="preserve">              </w:t>
      </w:r>
      <w:r w:rsidRPr="005E2749">
        <w:rPr>
          <w:b/>
          <w:color w:val="000000" w:themeColor="text1"/>
          <w:sz w:val="24"/>
          <w:szCs w:val="24"/>
          <w:lang w:val="hy-AM"/>
        </w:rPr>
        <w:t>Մշակույթի կենտրոն ՀՈԱԿ</w:t>
      </w:r>
      <w:r w:rsidRPr="005E2749">
        <w:rPr>
          <w:color w:val="000000" w:themeColor="text1"/>
          <w:sz w:val="24"/>
          <w:szCs w:val="24"/>
          <w:lang w:val="hy-AM"/>
        </w:rPr>
        <w:t xml:space="preserve">-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համար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4</w:t>
      </w:r>
      <w:r w:rsidR="005E2749" w:rsidRPr="005E2749">
        <w:rPr>
          <w:rFonts w:ascii="Calibri" w:hAnsi="Calibri" w:cs="Calibri"/>
          <w:color w:val="2C2D2E"/>
          <w:sz w:val="24"/>
          <w:szCs w:val="24"/>
          <w:shd w:val="clear" w:color="auto" w:fill="FFFFFF"/>
          <w:lang w:val="hy-AM"/>
        </w:rPr>
        <w:t> 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ՆՈՒՀ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ի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հետ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համատեղ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միջոցառում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նվիրված</w:t>
      </w:r>
      <w:r w:rsidR="005E2749" w:rsidRPr="005E2749">
        <w:rPr>
          <w:rFonts w:ascii="Calibri" w:hAnsi="Calibri" w:cs="Calibri"/>
          <w:color w:val="2C2D2E"/>
          <w:sz w:val="24"/>
          <w:szCs w:val="24"/>
          <w:shd w:val="clear" w:color="auto" w:fill="FFFFFF"/>
          <w:lang w:val="hy-AM"/>
        </w:rPr>
        <w:t> 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Մայրության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եւ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գեղեցկության</w:t>
      </w:r>
      <w:r w:rsidR="005E2749" w:rsidRPr="005E2749">
        <w:rPr>
          <w:rFonts w:cs="Arial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 xml:space="preserve">օրվան: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br/>
      </w:r>
      <w:r w:rsidR="005E2749" w:rsidRPr="005E2749">
        <w:rPr>
          <w:b/>
          <w:color w:val="000000" w:themeColor="text1"/>
          <w:sz w:val="24"/>
          <w:szCs w:val="24"/>
          <w:lang w:val="hy-AM"/>
        </w:rPr>
        <w:t xml:space="preserve">             Տաշիրի քաղաքային գրադարան -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Կատակի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օրվան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նվիրված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միջոցառում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Լիարժեք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կյանք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կազմակերպության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շահառուների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հետ</w:t>
      </w:r>
      <w:r w:rsidR="005E2749"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="005E2749"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համատեղ</w:t>
      </w:r>
      <w:r w:rsidR="005E2749" w:rsidRPr="005E2749">
        <w:rPr>
          <w:rFonts w:eastAsia="Times New Roman" w:cs="Tahoma"/>
          <w:color w:val="2C2D2E"/>
          <w:sz w:val="24"/>
          <w:szCs w:val="24"/>
          <w:lang w:val="hy-AM" w:eastAsia="ru-RU"/>
        </w:rPr>
        <w:t>։</w:t>
      </w:r>
    </w:p>
    <w:p w:rsidR="005E2749" w:rsidRPr="005E2749" w:rsidRDefault="005E2749" w:rsidP="005E2749">
      <w:pPr>
        <w:shd w:val="clear" w:color="auto" w:fill="FFFFFF"/>
        <w:spacing w:line="240" w:lineRule="auto"/>
        <w:ind w:firstLine="0"/>
        <w:jc w:val="left"/>
        <w:rPr>
          <w:rFonts w:eastAsia="Times New Roman" w:cs="Arial"/>
          <w:color w:val="2C2D2E"/>
          <w:sz w:val="24"/>
          <w:szCs w:val="24"/>
          <w:lang w:val="hy-AM" w:eastAsia="ru-RU"/>
        </w:rPr>
      </w:pP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Հեքիաթի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օր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>-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ֆրանսիական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ժողովրդական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հեքիաթներ</w:t>
      </w:r>
      <w:r w:rsidRPr="005E2749">
        <w:rPr>
          <w:rFonts w:eastAsia="Times New Roman" w:cs="Tahoma"/>
          <w:color w:val="2C2D2E"/>
          <w:sz w:val="24"/>
          <w:szCs w:val="24"/>
          <w:lang w:val="hy-AM" w:eastAsia="ru-RU"/>
        </w:rPr>
        <w:t>։</w:t>
      </w:r>
    </w:p>
    <w:p w:rsidR="005E2749" w:rsidRPr="005E2749" w:rsidRDefault="005E2749" w:rsidP="005E2749">
      <w:pPr>
        <w:shd w:val="clear" w:color="auto" w:fill="FFFFFF"/>
        <w:spacing w:line="240" w:lineRule="auto"/>
        <w:ind w:firstLine="0"/>
        <w:jc w:val="left"/>
        <w:rPr>
          <w:rFonts w:eastAsia="Times New Roman" w:cs="Arial"/>
          <w:color w:val="2C2D2E"/>
          <w:sz w:val="24"/>
          <w:szCs w:val="24"/>
          <w:lang w:val="hy-AM" w:eastAsia="ru-RU"/>
        </w:rPr>
      </w:pP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Բարձրաձայն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ընթերցանություն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>-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Աֆրոդիտե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,3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ից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-4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րդ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դասարանի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աշակերտների</w:t>
      </w:r>
      <w:r w:rsidRPr="005E2749">
        <w:rPr>
          <w:rFonts w:eastAsia="Times New Roman" w:cs="Arial"/>
          <w:color w:val="2C2D2E"/>
          <w:sz w:val="24"/>
          <w:szCs w:val="24"/>
          <w:lang w:val="hy-AM" w:eastAsia="ru-RU"/>
        </w:rPr>
        <w:t xml:space="preserve"> </w:t>
      </w:r>
      <w:r w:rsidRPr="005E2749">
        <w:rPr>
          <w:rFonts w:eastAsia="Times New Roman" w:cs="Sylfaen"/>
          <w:color w:val="2C2D2E"/>
          <w:sz w:val="24"/>
          <w:szCs w:val="24"/>
          <w:lang w:val="hy-AM" w:eastAsia="ru-RU"/>
        </w:rPr>
        <w:t>համար:</w:t>
      </w:r>
    </w:p>
    <w:p w:rsidR="007B211B" w:rsidRPr="005E2749" w:rsidRDefault="007B211B" w:rsidP="00BC04DB">
      <w:pPr>
        <w:spacing w:line="240" w:lineRule="auto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31241A" w:rsidRDefault="00BC04DB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BC04DB">
        <w:rPr>
          <w:b/>
          <w:color w:val="000000" w:themeColor="text1"/>
          <w:sz w:val="24"/>
          <w:szCs w:val="24"/>
          <w:lang w:val="hy-AM"/>
        </w:rPr>
        <w:t xml:space="preserve">    </w:t>
      </w:r>
      <w:r w:rsidR="005E2749">
        <w:rPr>
          <w:b/>
          <w:color w:val="000000" w:themeColor="text1"/>
          <w:sz w:val="24"/>
          <w:szCs w:val="24"/>
          <w:lang w:val="hy-AM"/>
        </w:rPr>
        <w:t>Մայիս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823772">
        <w:rPr>
          <w:b/>
          <w:color w:val="000000" w:themeColor="text1"/>
          <w:sz w:val="24"/>
          <w:szCs w:val="24"/>
          <w:lang w:val="hy-AM"/>
        </w:rPr>
        <w:t>՝</w:t>
      </w:r>
      <w:r w:rsidR="00823772">
        <w:rPr>
          <w:b/>
          <w:color w:val="000000" w:themeColor="text1"/>
          <w:sz w:val="24"/>
          <w:szCs w:val="24"/>
          <w:lang w:val="hy-AM"/>
        </w:rPr>
        <w:br/>
      </w:r>
      <w:r w:rsidR="0031241A" w:rsidRPr="0031241A">
        <w:rPr>
          <w:b/>
          <w:sz w:val="24"/>
          <w:szCs w:val="24"/>
          <w:lang w:val="hy-AM"/>
        </w:rPr>
        <w:t xml:space="preserve">             «Ամալյա Կարապետյանի անվան» համար 4 ՆՈՒՀ ՀՈԱԿ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- 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Անգլերեն լեզվի բաց դաս    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</w:t>
      </w:r>
    </w:p>
    <w:p w:rsidR="0031241A" w:rsidRDefault="0031241A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Համար 3 ՆՈՒՀ ՀՈԱԿ- 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Տյառնընդառաջին նվիրված  միջոցառում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</w:p>
    <w:p w:rsidR="005E2749" w:rsidRDefault="0031241A" w:rsidP="0031241A">
      <w:pPr>
        <w:spacing w:line="24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31241A">
        <w:rPr>
          <w:b/>
          <w:sz w:val="24"/>
          <w:szCs w:val="24"/>
          <w:lang w:val="hy-AM"/>
        </w:rPr>
        <w:t>Տաշիրի քաղաքային գրադարան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-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գրքային ցուցահանդես՝ նվիրված. Ընտանիքի մ</w:t>
      </w:r>
      <w:r w:rsidR="005E2749">
        <w:rPr>
          <w:rFonts w:eastAsia="Times New Roman" w:cs="Times New Roman"/>
          <w:sz w:val="24"/>
          <w:szCs w:val="24"/>
          <w:lang w:val="hy-AM" w:eastAsia="ru-RU"/>
        </w:rPr>
        <w:t>իջազգային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5E2749">
        <w:rPr>
          <w:rFonts w:eastAsia="Times New Roman" w:cs="Times New Roman"/>
          <w:sz w:val="24"/>
          <w:szCs w:val="24"/>
          <w:lang w:val="hy-AM" w:eastAsia="ru-RU"/>
        </w:rPr>
        <w:t>օրվան, ՀՀ-ը և Շուշիի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ազատագրման տոներին. Բարձրաձայն ընթերցանություն« Ինչ են քչփչում. Խեցգետինները»</w:t>
      </w:r>
      <w:r w:rsidR="005E2749">
        <w:rPr>
          <w:rFonts w:eastAsia="Times New Roman" w:cs="Times New Roman"/>
          <w:sz w:val="24"/>
          <w:szCs w:val="24"/>
          <w:lang w:val="hy-AM" w:eastAsia="ru-RU"/>
        </w:rPr>
        <w:br/>
      </w:r>
    </w:p>
    <w:p w:rsidR="0019761B" w:rsidRDefault="0031241A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Մշակույթի կենտրոն ՀՈԱԿ-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 xml:space="preserve">  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Տիրամայր հայաստանի դաստիարակության կենտրոնի սաների հետ համատեղ նվիրված  Մայիսի 9-ին  Մայիսի 8-ին՝ </w:t>
      </w:r>
      <w:r w:rsidR="0019761B">
        <w:rPr>
          <w:rFonts w:eastAsia="Times New Roman" w:cs="Times New Roman"/>
          <w:sz w:val="24"/>
          <w:szCs w:val="24"/>
          <w:lang w:val="hy-AM" w:eastAsia="ru-RU"/>
        </w:rPr>
        <w:br/>
        <w:t>«Գարուն ա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» ֆիլմի ցուցադրություն Մայիսի 28-ին ՝ Տոնական միջոցառում նվիրված Հանրապետության օրվան Համբարձման տոն - Սուրբ Սարգիս եկեղեցու բակում                    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</w:t>
      </w:r>
    </w:p>
    <w:p w:rsidR="0019761B" w:rsidRDefault="0019761B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</w:p>
    <w:p w:rsidR="0019761B" w:rsidRDefault="0031241A" w:rsidP="0019761B">
      <w:pPr>
        <w:spacing w:line="240" w:lineRule="auto"/>
        <w:jc w:val="both"/>
        <w:rPr>
          <w:sz w:val="24"/>
          <w:szCs w:val="24"/>
          <w:lang w:val="hy-AM"/>
        </w:rPr>
      </w:pPr>
      <w:r w:rsidRPr="0031241A">
        <w:rPr>
          <w:b/>
          <w:sz w:val="24"/>
          <w:szCs w:val="24"/>
          <w:lang w:val="hy-AM"/>
        </w:rPr>
        <w:t>Տաշիրի մարզադպրոց</w:t>
      </w:r>
      <w:r w:rsidR="0019761B" w:rsidRPr="0019761B">
        <w:rPr>
          <w:rFonts w:ascii="Calibri" w:hAnsi="Calibri"/>
          <w:b/>
          <w:sz w:val="24"/>
          <w:szCs w:val="24"/>
          <w:lang w:val="hy-AM"/>
        </w:rPr>
        <w:t> </w:t>
      </w:r>
      <w:r w:rsidR="0019761B">
        <w:rPr>
          <w:b/>
          <w:sz w:val="24"/>
          <w:szCs w:val="24"/>
          <w:lang w:val="hy-AM"/>
        </w:rPr>
        <w:t>– </w:t>
      </w:r>
      <w:r w:rsidR="0019761B" w:rsidRPr="0019761B">
        <w:rPr>
          <w:sz w:val="24"/>
          <w:szCs w:val="24"/>
          <w:lang w:val="hy-AM"/>
        </w:rPr>
        <w:t xml:space="preserve">Ֆուտբոլիստների ընկերական հանդպումներ,     </w:t>
      </w:r>
      <w:r w:rsidR="0019761B">
        <w:rPr>
          <w:sz w:val="24"/>
          <w:szCs w:val="24"/>
          <w:lang w:val="hy-AM"/>
        </w:rPr>
        <w:t xml:space="preserve">                     «</w:t>
      </w:r>
      <w:r w:rsidR="0019761B" w:rsidRPr="0019761B">
        <w:rPr>
          <w:sz w:val="24"/>
          <w:szCs w:val="24"/>
          <w:lang w:val="hy-AM"/>
        </w:rPr>
        <w:t>Մարզպետի</w:t>
      </w:r>
      <w:r w:rsidR="0019761B">
        <w:rPr>
          <w:sz w:val="24"/>
          <w:szCs w:val="24"/>
          <w:lang w:val="hy-AM"/>
        </w:rPr>
        <w:t> </w:t>
      </w:r>
      <w:r w:rsidR="0019761B" w:rsidRPr="0019761B">
        <w:rPr>
          <w:sz w:val="24"/>
          <w:szCs w:val="24"/>
          <w:lang w:val="hy-AM"/>
        </w:rPr>
        <w:t>գավաթ»</w:t>
      </w:r>
      <w:r w:rsidR="0019761B" w:rsidRPr="0019761B">
        <w:rPr>
          <w:rFonts w:ascii="Calibri" w:hAnsi="Calibri"/>
          <w:sz w:val="24"/>
          <w:szCs w:val="24"/>
          <w:lang w:val="hy-AM"/>
        </w:rPr>
        <w:t> </w:t>
      </w:r>
      <w:r w:rsidR="0019761B" w:rsidRPr="0019761B">
        <w:rPr>
          <w:sz w:val="24"/>
          <w:szCs w:val="24"/>
          <w:lang w:val="hy-AM"/>
        </w:rPr>
        <w:t>ֆուտբոլի</w:t>
      </w:r>
      <w:r w:rsidR="0019761B">
        <w:rPr>
          <w:sz w:val="24"/>
          <w:szCs w:val="24"/>
          <w:lang w:val="hy-AM"/>
        </w:rPr>
        <w:t> </w:t>
      </w:r>
      <w:r w:rsidR="0019761B" w:rsidRPr="0019761B">
        <w:rPr>
          <w:sz w:val="24"/>
          <w:szCs w:val="24"/>
          <w:lang w:val="hy-AM"/>
        </w:rPr>
        <w:t>համայնքային</w:t>
      </w:r>
      <w:r w:rsidR="0019761B" w:rsidRPr="0019761B">
        <w:rPr>
          <w:rFonts w:ascii="Calibri" w:hAnsi="Calibri"/>
          <w:sz w:val="24"/>
          <w:szCs w:val="24"/>
          <w:lang w:val="hy-AM"/>
        </w:rPr>
        <w:t> </w:t>
      </w:r>
      <w:r w:rsidR="0019761B" w:rsidRPr="0019761B">
        <w:rPr>
          <w:sz w:val="24"/>
          <w:szCs w:val="24"/>
          <w:lang w:val="hy-AM"/>
        </w:rPr>
        <w:t>փուլ;</w:t>
      </w:r>
      <w:r w:rsidR="0019761B" w:rsidRPr="0019761B">
        <w:rPr>
          <w:sz w:val="24"/>
          <w:szCs w:val="24"/>
          <w:lang w:val="hy-AM"/>
        </w:rPr>
        <w:br/>
      </w:r>
    </w:p>
    <w:p w:rsidR="0019761B" w:rsidRPr="0019761B" w:rsidRDefault="0019761B" w:rsidP="0019761B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19761B">
        <w:rPr>
          <w:sz w:val="24"/>
          <w:szCs w:val="24"/>
          <w:lang w:val="hy-AM"/>
        </w:rPr>
        <w:t xml:space="preserve"> </w:t>
      </w:r>
      <w:r w:rsidRPr="0019761B">
        <w:rPr>
          <w:rFonts w:eastAsia="Times New Roman" w:cs="Times New Roman"/>
          <w:b/>
          <w:sz w:val="24"/>
          <w:szCs w:val="24"/>
          <w:lang w:val="hy-AM" w:eastAsia="ru-RU"/>
        </w:rPr>
        <w:t xml:space="preserve">« Արվեստի դպրոց» ՀՈԱԿ- Տարեվերջյան հաշվետու համերգ  </w:t>
      </w:r>
    </w:p>
    <w:p w:rsidR="0019761B" w:rsidRDefault="0019761B" w:rsidP="00823772">
      <w:pPr>
        <w:spacing w:line="240" w:lineRule="auto"/>
        <w:jc w:val="left"/>
        <w:rPr>
          <w:rFonts w:eastAsia="Times New Roman" w:cs="Times New Roman"/>
          <w:b/>
          <w:sz w:val="24"/>
          <w:szCs w:val="24"/>
          <w:lang w:val="hy-AM" w:eastAsia="ru-RU"/>
        </w:rPr>
      </w:pPr>
    </w:p>
    <w:p w:rsidR="00403B3C" w:rsidRPr="00403B3C" w:rsidRDefault="0019761B" w:rsidP="00823772">
      <w:pPr>
        <w:spacing w:line="240" w:lineRule="auto"/>
        <w:jc w:val="left"/>
        <w:rPr>
          <w:sz w:val="24"/>
          <w:szCs w:val="24"/>
          <w:lang w:val="hy-AM"/>
        </w:rPr>
      </w:pPr>
      <w:r w:rsidRPr="0019761B">
        <w:rPr>
          <w:rFonts w:eastAsia="Times New Roman" w:cs="Times New Roman"/>
          <w:b/>
          <w:sz w:val="24"/>
          <w:szCs w:val="24"/>
          <w:lang w:val="hy-AM" w:eastAsia="ru-RU"/>
        </w:rPr>
        <w:t xml:space="preserve">Հունիս </w:t>
      </w:r>
      <w:r w:rsidR="001602A3" w:rsidRPr="00403B3C">
        <w:rPr>
          <w:b/>
          <w:sz w:val="24"/>
          <w:szCs w:val="24"/>
          <w:lang w:val="hy-AM"/>
        </w:rPr>
        <w:t>ամսին</w:t>
      </w:r>
      <w:r w:rsidR="00001721" w:rsidRPr="00403B3C">
        <w:rPr>
          <w:sz w:val="24"/>
          <w:szCs w:val="24"/>
          <w:lang w:val="hy-AM"/>
        </w:rPr>
        <w:t>՝</w:t>
      </w:r>
    </w:p>
    <w:p w:rsidR="0019761B" w:rsidRDefault="006B52D6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  <w:lang w:val="hy-AM"/>
        </w:rPr>
      </w:pPr>
      <w:r w:rsidRPr="006B52D6">
        <w:rPr>
          <w:rFonts w:cs="Sylfaen"/>
          <w:b/>
          <w:color w:val="333333"/>
          <w:sz w:val="24"/>
          <w:szCs w:val="24"/>
          <w:lang w:val="hy-AM"/>
        </w:rPr>
        <w:t xml:space="preserve">           </w:t>
      </w:r>
      <w:r w:rsidR="00823772" w:rsidRPr="0031241A">
        <w:rPr>
          <w:rFonts w:cs="Sylfaen"/>
          <w:b/>
          <w:color w:val="333333"/>
          <w:sz w:val="24"/>
          <w:szCs w:val="24"/>
          <w:lang w:val="hy-AM"/>
        </w:rPr>
        <w:t xml:space="preserve">ՆՈՒՀ </w:t>
      </w:r>
      <w:r w:rsidR="007142D4" w:rsidRPr="0031241A">
        <w:rPr>
          <w:rFonts w:cs="Sylfaen"/>
          <w:b/>
          <w:color w:val="333333"/>
          <w:sz w:val="24"/>
          <w:szCs w:val="24"/>
          <w:lang w:val="hy-AM"/>
        </w:rPr>
        <w:t>ՀՈԱԿ</w:t>
      </w:r>
      <w:r w:rsidR="00823772">
        <w:rPr>
          <w:rFonts w:cs="Sylfaen"/>
          <w:color w:val="333333"/>
          <w:sz w:val="24"/>
          <w:szCs w:val="24"/>
          <w:lang w:val="hy-AM"/>
        </w:rPr>
        <w:t>-</w:t>
      </w:r>
      <w:r w:rsidR="0019761B" w:rsidRPr="0019761B">
        <w:rPr>
          <w:rFonts w:cs="Sylfaen"/>
          <w:color w:val="333333"/>
          <w:sz w:val="24"/>
          <w:szCs w:val="24"/>
          <w:lang w:val="hy-AM"/>
        </w:rPr>
        <w:t xml:space="preserve">՝ հունիսմեկյան միջոցառւոմներ      </w:t>
      </w:r>
      <w:r w:rsidRPr="006B52D6">
        <w:rPr>
          <w:b/>
          <w:sz w:val="24"/>
          <w:szCs w:val="24"/>
          <w:lang w:val="hy-AM"/>
        </w:rPr>
        <w:t xml:space="preserve">          </w:t>
      </w:r>
    </w:p>
    <w:p w:rsidR="0019761B" w:rsidRDefault="0019761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  <w:lang w:val="hy-AM"/>
        </w:rPr>
      </w:pPr>
    </w:p>
    <w:p w:rsidR="0019761B" w:rsidRDefault="006B52D6" w:rsidP="006B52D6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color w:val="333333"/>
          <w:sz w:val="24"/>
          <w:szCs w:val="24"/>
          <w:lang w:val="hy-AM"/>
        </w:rPr>
      </w:pPr>
      <w:r w:rsidRPr="006B52D6">
        <w:rPr>
          <w:b/>
          <w:sz w:val="24"/>
          <w:szCs w:val="24"/>
          <w:lang w:val="hy-AM"/>
        </w:rPr>
        <w:t xml:space="preserve">  </w:t>
      </w:r>
      <w:r w:rsidRPr="0031241A">
        <w:rPr>
          <w:b/>
          <w:sz w:val="24"/>
          <w:szCs w:val="24"/>
          <w:lang w:val="hy-AM"/>
        </w:rPr>
        <w:t>Տաշիրի քաղաքային գրադարան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</w:t>
      </w:r>
      <w:r w:rsidR="0019761B" w:rsidRPr="0019761B">
        <w:rPr>
          <w:rFonts w:cs="Sylfaen"/>
          <w:color w:val="333333"/>
          <w:sz w:val="24"/>
          <w:szCs w:val="24"/>
          <w:lang w:val="hy-AM"/>
        </w:rPr>
        <w:t>Գրքային ցուցահանդես նվիրված երեխաների պաշտպանության օրվան. Երջանիկ ու անհոգ մանկություն ։հունիսի 2։.   Գրքի քննարկում. Պերճ Պռոշյան. Հացի խնդիր. Վեպը։.  Հեքիաթի օր. Ռումինական ժող հեքիաթներ. Լիարժեք կյանք կազմակերպության սաների հետ</w:t>
      </w:r>
      <w:r w:rsidRPr="006B52D6">
        <w:rPr>
          <w:rFonts w:cs="Sylfaen"/>
          <w:color w:val="333333"/>
          <w:sz w:val="24"/>
          <w:szCs w:val="24"/>
          <w:lang w:val="hy-AM"/>
        </w:rPr>
        <w:t xml:space="preserve">        </w:t>
      </w:r>
    </w:p>
    <w:p w:rsidR="0019761B" w:rsidRDefault="0019761B" w:rsidP="006B52D6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color w:val="333333"/>
          <w:sz w:val="24"/>
          <w:szCs w:val="24"/>
          <w:lang w:val="hy-AM"/>
        </w:rPr>
      </w:pPr>
    </w:p>
    <w:p w:rsidR="0019761B" w:rsidRPr="0019761B" w:rsidRDefault="006B52D6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color w:val="333333"/>
          <w:sz w:val="24"/>
          <w:szCs w:val="24"/>
          <w:lang w:val="hy-AM"/>
        </w:rPr>
      </w:pPr>
      <w:r w:rsidRPr="006B52D6">
        <w:rPr>
          <w:rFonts w:cs="Sylfaen"/>
          <w:color w:val="333333"/>
          <w:sz w:val="24"/>
          <w:szCs w:val="24"/>
          <w:lang w:val="hy-AM"/>
        </w:rPr>
        <w:t xml:space="preserve">  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«Տաշիրի մ</w:t>
      </w:r>
      <w:r w:rsidR="00823772" w:rsidRPr="006B52D6">
        <w:rPr>
          <w:rFonts w:cs="Sylfaen"/>
          <w:b/>
          <w:color w:val="333333"/>
          <w:sz w:val="24"/>
          <w:szCs w:val="24"/>
          <w:lang w:val="hy-AM"/>
        </w:rPr>
        <w:t>շակույթի կենտրոն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823772" w:rsidRPr="00823772">
        <w:rPr>
          <w:rFonts w:cs="Sylfaen"/>
          <w:color w:val="333333"/>
          <w:sz w:val="24"/>
          <w:szCs w:val="24"/>
          <w:lang w:val="hy-AM"/>
        </w:rPr>
        <w:t xml:space="preserve">- </w:t>
      </w:r>
      <w:r w:rsidR="0019761B" w:rsidRPr="0019761B">
        <w:rPr>
          <w:rFonts w:cs="Sylfaen"/>
          <w:color w:val="333333"/>
          <w:sz w:val="24"/>
          <w:szCs w:val="24"/>
          <w:lang w:val="hy-AM"/>
        </w:rPr>
        <w:t>տոնական միջոցառում ,թատերական  երկարացում , կինոցուցաղրություն Երեխաների իրավունքների պաշտպանության օրվա;</w:t>
      </w:r>
    </w:p>
    <w:p w:rsidR="006B52D6" w:rsidRPr="006B52D6" w:rsidRDefault="0019761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Sylfaen" w:hAnsi="Sylfaen" w:cs="Sylfaen"/>
          <w:color w:val="333333"/>
          <w:sz w:val="23"/>
          <w:szCs w:val="23"/>
          <w:lang w:val="hy-AM"/>
        </w:rPr>
      </w:pPr>
      <w:r w:rsidRPr="0019761B">
        <w:rPr>
          <w:rFonts w:cs="Sylfaen"/>
          <w:color w:val="333333"/>
          <w:sz w:val="24"/>
          <w:szCs w:val="24"/>
          <w:lang w:val="hy-AM"/>
        </w:rPr>
        <w:t xml:space="preserve">     </w:t>
      </w:r>
    </w:p>
    <w:p w:rsidR="001F5C28" w:rsidRPr="0014181D" w:rsidRDefault="007F2291" w:rsidP="00823772">
      <w:pPr>
        <w:spacing w:line="240" w:lineRule="auto"/>
        <w:ind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11.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Սահմանափակ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ֆիզիկական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հնարավորություններ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ունեցող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ընտրողների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իրավունքի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իրականացման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մատչելիությունն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ապահովելու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համար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տեղամասային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կենտրոններում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ձեռնարկված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միջոցներ՝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այդպիսիք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չկան</w:t>
      </w:r>
    </w:p>
    <w:p w:rsidR="00C01280" w:rsidRPr="0014181D" w:rsidRDefault="00C01280" w:rsidP="00A80FCC">
      <w:pPr>
        <w:spacing w:line="240" w:lineRule="auto"/>
        <w:ind w:left="720" w:firstLine="0"/>
        <w:jc w:val="both"/>
        <w:rPr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BC04DB" w:rsidP="00C01280">
      <w:pPr>
        <w:spacing w:line="240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lastRenderedPageBreak/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մաքրման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B02B94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աղբահանության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իրականացում: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Սանիտարական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մաքրման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աշխատանքներ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իրականացվում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են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Տաշիր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քաղաքում</w:t>
      </w:r>
      <w:r w:rsidR="00B02B94" w:rsidRPr="00B02B94">
        <w:rPr>
          <w:rFonts w:cs="Sylfaen"/>
          <w:sz w:val="24"/>
          <w:szCs w:val="24"/>
          <w:lang w:val="hy-AM"/>
        </w:rPr>
        <w:t xml:space="preserve"> և Լեռնահովիտ գյուղում:</w:t>
      </w:r>
    </w:p>
    <w:p w:rsidR="00971DEF" w:rsidRPr="0014181D" w:rsidRDefault="00971DEF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</w:p>
    <w:p w:rsidR="005E4ABD" w:rsidRPr="0014181D" w:rsidRDefault="00BC04DB" w:rsidP="00BC04DB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վարչական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տարածքում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բիզնես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հանդիպումներ</w:t>
      </w:r>
      <w:r w:rsidR="007F2291" w:rsidRPr="0014181D">
        <w:rPr>
          <w:rFonts w:cs="Sylfaen"/>
          <w:sz w:val="24"/>
          <w:szCs w:val="24"/>
          <w:lang w:val="hy-AM"/>
        </w:rPr>
        <w:t>՝</w:t>
      </w:r>
    </w:p>
    <w:p w:rsidR="001F5C28" w:rsidRPr="0014181D" w:rsidRDefault="001F5C28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թվով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971DEF" w:rsidRPr="0014181D">
        <w:rPr>
          <w:rFonts w:cs="Sylfaen"/>
          <w:b/>
          <w:sz w:val="24"/>
          <w:szCs w:val="24"/>
          <w:lang w:val="hy-AM"/>
        </w:rPr>
        <w:t>0</w:t>
      </w:r>
      <w:r w:rsidR="007F2291" w:rsidRPr="0014181D">
        <w:rPr>
          <w:rFonts w:cs="Sylfaen"/>
          <w:sz w:val="24"/>
          <w:szCs w:val="24"/>
          <w:lang w:val="hy-AM"/>
        </w:rPr>
        <w:t>: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1.Նկարագրել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2.Նկարագրել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3.Նկարագրել</w:t>
      </w:r>
    </w:p>
    <w:p w:rsidR="001F5C28" w:rsidRPr="0014181D" w:rsidRDefault="007F2291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14.</w:t>
      </w:r>
      <w:r w:rsidR="00CA505B" w:rsidRPr="0014181D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կառավարման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համակարգի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b/>
          <w:i/>
          <w:sz w:val="24"/>
          <w:szCs w:val="24"/>
          <w:lang w:val="hy-AM"/>
        </w:rPr>
        <w:t>(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ՀԿՏՀ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4181D">
        <w:rPr>
          <w:b/>
          <w:i/>
          <w:sz w:val="24"/>
          <w:szCs w:val="24"/>
          <w:lang w:val="hy-AM"/>
        </w:rPr>
        <w:t>)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լիարժեք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4181D">
        <w:rPr>
          <w:rFonts w:cs="Sylfaen"/>
          <w:b/>
          <w:i/>
          <w:sz w:val="24"/>
          <w:szCs w:val="24"/>
          <w:lang w:val="hy-AM"/>
        </w:rPr>
        <w:t>՝</w:t>
      </w:r>
    </w:p>
    <w:p w:rsidR="008F493E" w:rsidRPr="0014181D" w:rsidRDefault="008F493E" w:rsidP="00A80FCC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Լիարժեք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և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արդյունավետ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օգտագործվում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ՀԿՏ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համակարգը</w:t>
      </w:r>
    </w:p>
    <w:p w:rsidR="00D30A59" w:rsidRPr="0014181D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tashircity.am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Տ</w:t>
      </w:r>
      <w:r w:rsidR="000948CE" w:rsidRPr="0014181D">
        <w:rPr>
          <w:rFonts w:cs="Sylfaen"/>
          <w:sz w:val="24"/>
          <w:szCs w:val="24"/>
          <w:lang w:val="hy-AM"/>
        </w:rPr>
        <w:t>ա</w:t>
      </w:r>
      <w:r w:rsidR="008F493E" w:rsidRPr="0014181D">
        <w:rPr>
          <w:rFonts w:cs="Sylfaen"/>
          <w:sz w:val="24"/>
          <w:szCs w:val="24"/>
          <w:lang w:val="hy-AM"/>
        </w:rPr>
        <w:t>շիրի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համայնքապետարանի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պաշտոնական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կայք-էջի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5E4ABD" w:rsidRPr="0014181D">
        <w:rPr>
          <w:rFonts w:cs="Sylfaen"/>
          <w:sz w:val="24"/>
          <w:szCs w:val="24"/>
          <w:lang w:val="hy-AM"/>
        </w:rPr>
        <w:t>(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շահագործում,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փաստաշրջանառություն,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համայքի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ղեկավարի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կարգադրություններ,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ավագանու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բյուջեի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եկամուտների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և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ծախսերի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կատարողակաանների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դիտման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մատչելություն</w:t>
      </w:r>
      <w:r w:rsidR="00F4187C" w:rsidRPr="0014181D">
        <w:rPr>
          <w:rFonts w:cs="Sylfaen"/>
          <w:sz w:val="24"/>
          <w:szCs w:val="24"/>
          <w:lang w:val="hy-AM"/>
        </w:rPr>
        <w:t>:</w:t>
      </w:r>
      <w:r w:rsidR="002B468E" w:rsidRPr="0014181D">
        <w:rPr>
          <w:rFonts w:cs="Sylfaen"/>
          <w:sz w:val="24"/>
          <w:szCs w:val="24"/>
          <w:lang w:val="hy-AM"/>
        </w:rPr>
        <w:t xml:space="preserve"> Տաշիրի համայնքապետարանի վարչական շենքում  գործում է Տաշիրի քաղաքացիների սպասարկման գրասենյակ։</w:t>
      </w:r>
    </w:p>
    <w:p w:rsidR="00C4739D" w:rsidRPr="0014181D" w:rsidRDefault="007F2291" w:rsidP="00A80FCC">
      <w:pPr>
        <w:spacing w:line="240" w:lineRule="auto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Ավագանու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նիստերի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առցանց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հեռարձակ</w:t>
      </w:r>
      <w:r w:rsidR="00C4739D" w:rsidRPr="0014181D">
        <w:rPr>
          <w:rFonts w:cs="Sylfaen"/>
          <w:b/>
          <w:i/>
          <w:sz w:val="24"/>
          <w:szCs w:val="24"/>
          <w:lang w:val="hy-AM"/>
        </w:rPr>
        <w:t>ում՝</w:t>
      </w:r>
    </w:p>
    <w:p w:rsidR="0014181D" w:rsidRPr="0014181D" w:rsidRDefault="00D842F8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Ապահովվել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ավագանու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նիստի</w:t>
      </w:r>
      <w:r w:rsidR="00CA505B" w:rsidRPr="0014181D">
        <w:rPr>
          <w:sz w:val="24"/>
          <w:szCs w:val="24"/>
          <w:lang w:val="hy-AM"/>
        </w:rPr>
        <w:t xml:space="preserve"> </w:t>
      </w:r>
      <w:r w:rsidR="004D6DAF" w:rsidRPr="0014181D">
        <w:rPr>
          <w:sz w:val="24"/>
          <w:szCs w:val="24"/>
          <w:lang w:val="hy-AM"/>
        </w:rPr>
        <w:t>3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առցանց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հեռարձակումը</w:t>
      </w:r>
      <w:r w:rsidRPr="0014181D">
        <w:rPr>
          <w:sz w:val="24"/>
          <w:szCs w:val="24"/>
          <w:lang w:val="hy-AM"/>
        </w:rPr>
        <w:t>:</w:t>
      </w:r>
      <w:r w:rsidR="00CA505B" w:rsidRPr="0014181D">
        <w:rPr>
          <w:sz w:val="24"/>
          <w:szCs w:val="24"/>
          <w:lang w:val="hy-AM"/>
        </w:rPr>
        <w:t xml:space="preserve"> </w:t>
      </w:r>
    </w:p>
    <w:p w:rsidR="00357C00" w:rsidRPr="00357C00" w:rsidRDefault="0014181D" w:rsidP="00357C00">
      <w:pPr>
        <w:ind w:firstLine="0"/>
        <w:jc w:val="center"/>
        <w:rPr>
          <w:b/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br w:type="page"/>
      </w:r>
      <w:r w:rsidR="00357C00" w:rsidRPr="00357C00">
        <w:rPr>
          <w:b/>
          <w:sz w:val="24"/>
          <w:szCs w:val="24"/>
          <w:lang w:val="hy-AM"/>
        </w:rPr>
        <w:lastRenderedPageBreak/>
        <w:t>Տաշիր  համայնք</w:t>
      </w:r>
    </w:p>
    <w:p w:rsidR="00357C00" w:rsidRPr="00357C00" w:rsidRDefault="00357C00" w:rsidP="00357C00">
      <w:pPr>
        <w:spacing w:line="312" w:lineRule="auto"/>
        <w:jc w:val="both"/>
        <w:rPr>
          <w:sz w:val="24"/>
          <w:szCs w:val="24"/>
          <w:lang w:val="hy-AM"/>
        </w:rPr>
      </w:pPr>
      <w:r w:rsidRPr="00357C00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:rsidR="00357C00" w:rsidRPr="00357C00" w:rsidRDefault="00357C00" w:rsidP="00357C0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357C00">
        <w:rPr>
          <w:sz w:val="24"/>
          <w:szCs w:val="24"/>
          <w:lang w:val="hy-AM"/>
        </w:rPr>
        <w:t xml:space="preserve"> </w:t>
      </w:r>
      <w:r w:rsidRPr="00357C00">
        <w:rPr>
          <w:sz w:val="24"/>
          <w:szCs w:val="24"/>
          <w:lang w:val="hy-AM"/>
        </w:rPr>
        <w:tab/>
        <w:t xml:space="preserve"> Տաշիր համայնքի Տաշիր քաղաքում  ներդրված է Համայնքային կառավարման տեղեկատվական համակարգ (ՀԿՏՀ):  Աշխատանքներն իրականացվում են էլեկտրոնային փոստի միջոցով: </w:t>
      </w:r>
    </w:p>
    <w:p w:rsidR="00357C00" w:rsidRPr="00357C00" w:rsidRDefault="00357C00" w:rsidP="00357C0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357C00">
        <w:rPr>
          <w:sz w:val="24"/>
          <w:szCs w:val="24"/>
          <w:lang w:val="hy-AM"/>
        </w:rPr>
        <w:t xml:space="preserve">Համայքապետարանն ունի պաշտոնական համացանցային կայք (www.tashirancity.am),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357C00" w:rsidRDefault="00357C00" w:rsidP="00357C0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Տաշիրի համայնքապետարանի վարչական շենքում գործում է Տաշիրի քաղաքացիների սպասարկաման գրասենյակ։</w:t>
      </w:r>
    </w:p>
    <w:p w:rsidR="00357C00" w:rsidRDefault="00357C00" w:rsidP="00357C0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357C00" w:rsidRDefault="00357C00" w:rsidP="00357C00">
      <w:pPr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533" w:type="dxa"/>
        <w:jc w:val="center"/>
        <w:tblLook w:val="04A0" w:firstRow="1" w:lastRow="0" w:firstColumn="1" w:lastColumn="0" w:noHBand="0" w:noVBand="1"/>
      </w:tblPr>
      <w:tblGrid>
        <w:gridCol w:w="2061"/>
        <w:gridCol w:w="203"/>
        <w:gridCol w:w="3127"/>
        <w:gridCol w:w="2685"/>
        <w:gridCol w:w="585"/>
        <w:gridCol w:w="1872"/>
      </w:tblGrid>
      <w:tr w:rsidR="00357C00" w:rsidTr="00357C00">
        <w:trPr>
          <w:trHeight w:val="388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357C00" w:rsidTr="00357C00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357C00" w:rsidTr="00357C00">
        <w:trPr>
          <w:trHeight w:val="39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Տաշիր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1.Տաշիր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37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2.Լեռնահովիտ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3.Կաթնառատ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eastAsia="Times New Roman" w:cs="Calibri"/>
                <w:sz w:val="24"/>
                <w:szCs w:val="24"/>
              </w:rPr>
              <w:t xml:space="preserve">3.5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4.Սարատովկա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Բլագոդարնոյե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Նովոսելցովո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57C00" w:rsidTr="00357C00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7.Մեհվահովիտ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57C00" w:rsidTr="00357C00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Դաշտադեմ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57C00" w:rsidTr="00357C00">
        <w:trPr>
          <w:trHeight w:val="499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Մեդովկա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57C00" w:rsidTr="00357C0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C00" w:rsidRDefault="00357C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67.3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57C00" w:rsidRDefault="00357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</w:tr>
    </w:tbl>
    <w:p w:rsidR="00357C00" w:rsidRDefault="00357C00" w:rsidP="00357C00">
      <w:pPr>
        <w:ind w:firstLine="0"/>
        <w:jc w:val="left"/>
        <w:rPr>
          <w:sz w:val="24"/>
          <w:szCs w:val="24"/>
        </w:rPr>
      </w:pPr>
    </w:p>
    <w:p w:rsidR="00357C00" w:rsidRDefault="00357C00" w:rsidP="00357C00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համայնքապետարանի</w:t>
      </w:r>
      <w:proofErr w:type="spellEnd"/>
      <w:r>
        <w:rPr>
          <w:sz w:val="24"/>
          <w:szCs w:val="24"/>
        </w:rPr>
        <w:t xml:space="preserve">  7.3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2020 </w:t>
      </w:r>
      <w:r>
        <w:rPr>
          <w:sz w:val="24"/>
          <w:szCs w:val="24"/>
          <w:lang w:val="ru-RU"/>
        </w:rPr>
        <w:t>թվականի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հունվար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ամսին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կրճատվել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է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Տաշիրի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համայնքապետարանի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աշխատակազմի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Մինչև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lastRenderedPageBreak/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եղել</w:t>
      </w:r>
      <w:proofErr w:type="spellEnd"/>
      <w:r>
        <w:rPr>
          <w:sz w:val="24"/>
          <w:szCs w:val="24"/>
        </w:rPr>
        <w:t xml:space="preserve"> է 66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իսկ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դրանց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թիվը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է 5.5-ով` </w:t>
      </w:r>
      <w:proofErr w:type="spellStart"/>
      <w:r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60.5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  <w:lang w:val="ru-RU"/>
        </w:rPr>
        <w:t>Հունվարին</w:t>
      </w:r>
      <w:r w:rsidRPr="00357C00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Տաշիր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ավագանու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որոշումով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ենթակայությամբ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ների</w:t>
      </w:r>
      <w:proofErr w:type="spellEnd"/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բյուջետա</w:t>
      </w:r>
      <w:proofErr w:type="spellEnd"/>
      <w:r>
        <w:rPr>
          <w:sz w:val="24"/>
          <w:szCs w:val="24"/>
          <w:lang w:val="ru-RU"/>
        </w:rPr>
        <w:t>յին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հիմնարկների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հաստիքացուցակներում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կատարվել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են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փոփոխություններ</w:t>
      </w:r>
      <w:r>
        <w:rPr>
          <w:sz w:val="24"/>
          <w:szCs w:val="24"/>
        </w:rPr>
        <w:t xml:space="preserve">:  </w:t>
      </w:r>
      <w:r>
        <w:rPr>
          <w:sz w:val="24"/>
          <w:szCs w:val="24"/>
          <w:lang w:val="ru-RU"/>
        </w:rPr>
        <w:t>Տաշիր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ենթակյությամբ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ՀՈԱԿ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>ներում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կա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93,33 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բյուջետային</w:t>
      </w:r>
      <w:r w:rsidRPr="00357C0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հիմնարկներում</w:t>
      </w:r>
      <w:r>
        <w:rPr>
          <w:sz w:val="24"/>
          <w:szCs w:val="24"/>
        </w:rPr>
        <w:t xml:space="preserve"> ` 52,25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>:</w:t>
      </w:r>
    </w:p>
    <w:p w:rsidR="00357C00" w:rsidRDefault="00357C00" w:rsidP="00357C0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357C00" w:rsidRDefault="00357C00" w:rsidP="00357C00">
      <w:pPr>
        <w:ind w:firstLine="0"/>
        <w:jc w:val="center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Կապիտալ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70"/>
        <w:gridCol w:w="2434"/>
        <w:gridCol w:w="4829"/>
      </w:tblGrid>
      <w:tr w:rsidR="00357C00" w:rsidTr="00357C0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Մինչև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C00" w:rsidRDefault="00357C0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C00" w:rsidRDefault="00357C0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Խոշորացումից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հետո</w:t>
            </w:r>
            <w:proofErr w:type="spellEnd"/>
            <w:r>
              <w:rPr>
                <w:rStyle w:val="FootnoteReference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357C00" w:rsidTr="00357C0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7C00" w:rsidRDefault="00357C00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C00" w:rsidRDefault="00357C0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C00" w:rsidRDefault="00357C0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Հաշվետու եռամսյակում 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Նախագծանախահաշվարկային աշխատանքներ  ՝ 3000000 դրամ             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Աղբավայրի կոնսերվացման աշխատանքներ՝ 12690000 դրամ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Լուսավորության ցանցի ընդլայնման աշխատանքներ՝ 28691000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Դյուրակիր համակարգիչների ձեռք բերում ՝ 499920 դրամ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Աճեցվող ակտիվներ ՝ 2499920 դրամ         </w:t>
            </w:r>
          </w:p>
          <w:p w:rsidR="00357C00" w:rsidRDefault="00357C00" w:rsidP="00357C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Լուսավորության ցանցի ընդլայնում ՝ 1590820 դրամ</w:t>
            </w:r>
          </w:p>
        </w:tc>
      </w:tr>
    </w:tbl>
    <w:p w:rsidR="00357C00" w:rsidRDefault="00357C00" w:rsidP="00357C00">
      <w:pPr>
        <w:jc w:val="both"/>
        <w:rPr>
          <w:color w:val="FF0000"/>
          <w:sz w:val="24"/>
          <w:szCs w:val="24"/>
          <w:lang w:val="ru-RU"/>
        </w:rPr>
      </w:pPr>
    </w:p>
    <w:p w:rsidR="00357C00" w:rsidRDefault="00357C00" w:rsidP="00357C00">
      <w:pPr>
        <w:jc w:val="both"/>
        <w:rPr>
          <w:sz w:val="24"/>
          <w:szCs w:val="24"/>
          <w:lang w:val="hy-AM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կողմից հաստավել են  </w:t>
      </w:r>
      <w:r>
        <w:rPr>
          <w:rFonts w:cs="Sylfaen"/>
          <w:lang w:val="hy-AM"/>
        </w:rPr>
        <w:t xml:space="preserve">Տաշիր համայնքի </w:t>
      </w:r>
      <w:r>
        <w:rPr>
          <w:rFonts w:cs="Sylfaen"/>
          <w:lang w:val="ru-RU"/>
        </w:rPr>
        <w:t xml:space="preserve">թվով 2  </w:t>
      </w:r>
      <w:r>
        <w:rPr>
          <w:color w:val="333333"/>
          <w:sz w:val="21"/>
          <w:szCs w:val="21"/>
          <w:shd w:val="clear" w:color="auto" w:fill="FFFFFF"/>
          <w:lang w:val="ru-RU"/>
        </w:rPr>
        <w:t>«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Հայաստանի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Հանրապետության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Լոռու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մարզի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Տաշիր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քաղաքի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բազմաբնակարան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շենքերի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տանիքների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վերանորոգման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էներգաարդյունավետության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և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ջերմաարդյունավետության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բարձրացման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>»  և  «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Հայաստանի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Հանրապետության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Լոռու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մարզի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Տաշի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ր </w:t>
      </w:r>
      <w:r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համայնքի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Սարատովկա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Մեղվահովիտ 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բնակավայրերի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փողոցների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և  Տաշիր բնա</w:t>
      </w:r>
      <w:proofErr w:type="spellStart"/>
      <w:r>
        <w:rPr>
          <w:color w:val="333333"/>
          <w:sz w:val="21"/>
          <w:szCs w:val="21"/>
          <w:shd w:val="clear" w:color="auto" w:fill="FFFFFF"/>
        </w:rPr>
        <w:t>կավայրի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Ջահուկյան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Գետափնյա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Էրեբունի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և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Մաշտոցի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փողոցների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մայթերի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վերանորոգում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սալարկմամբ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>»</w:t>
      </w:r>
      <w:r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</w:t>
      </w:r>
      <w:r>
        <w:rPr>
          <w:noProof/>
          <w:lang w:val="hy-AM"/>
        </w:rPr>
        <w:t xml:space="preserve"> սուբվենցիոն </w:t>
      </w:r>
      <w:r>
        <w:rPr>
          <w:rFonts w:cs="Sylfaen"/>
          <w:color w:val="1C1E21"/>
          <w:sz w:val="24"/>
          <w:szCs w:val="24"/>
          <w:shd w:val="clear" w:color="auto" w:fill="FFFFFF"/>
          <w:lang w:val="hy-AM"/>
        </w:rPr>
        <w:t>ծրագրերը: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Միջգերատեսչական հանձնաժողովի կողմից քննարկվում են Տաշիր համայնքի 4 սուբվենցիոն ծրագրեր: </w:t>
      </w:r>
      <w:r>
        <w:rPr>
          <w:sz w:val="24"/>
          <w:szCs w:val="24"/>
          <w:lang w:val="hy-AM"/>
        </w:rPr>
        <w:t xml:space="preserve"> </w:t>
      </w:r>
    </w:p>
    <w:p w:rsidR="00357C00" w:rsidRDefault="00357C00" w:rsidP="00357C00">
      <w:pPr>
        <w:jc w:val="both"/>
        <w:rPr>
          <w:rFonts w:cs="Courier New"/>
          <w:color w:val="000000" w:themeColor="text1"/>
          <w:sz w:val="24"/>
          <w:szCs w:val="24"/>
          <w:lang w:val="hy-AM" w:eastAsia="zh-CN"/>
        </w:rPr>
      </w:pPr>
      <w:r>
        <w:rPr>
          <w:sz w:val="24"/>
          <w:szCs w:val="24"/>
          <w:lang w:val="hy-AM"/>
        </w:rPr>
        <w:t xml:space="preserve">Տաշիրի արտաքին լուսավորության բարելավման շրջանակներում իրականացվել են ընթացիկ վերանորոգման աշխատանքներ: </w:t>
      </w:r>
    </w:p>
    <w:p w:rsidR="0014181D" w:rsidRPr="0014181D" w:rsidRDefault="0014181D">
      <w:pPr>
        <w:spacing w:after="160" w:line="259" w:lineRule="auto"/>
        <w:ind w:firstLine="0"/>
        <w:jc w:val="left"/>
        <w:rPr>
          <w:sz w:val="24"/>
          <w:szCs w:val="24"/>
          <w:lang w:val="hy-AM"/>
        </w:rPr>
      </w:pPr>
      <w:bookmarkStart w:id="0" w:name="_GoBack"/>
      <w:bookmarkEnd w:id="0"/>
    </w:p>
    <w:p w:rsidR="004475FC" w:rsidRPr="0014181D" w:rsidRDefault="0014181D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rFonts w:cs="Arial"/>
          <w:color w:val="333333"/>
          <w:sz w:val="24"/>
          <w:szCs w:val="24"/>
          <w:lang w:val="hy-AM"/>
        </w:rPr>
        <w:br/>
      </w:r>
    </w:p>
    <w:sectPr w:rsidR="004475FC" w:rsidRPr="0014181D" w:rsidSect="00C4739D">
      <w:pgSz w:w="12240" w:h="15840"/>
      <w:pgMar w:top="851" w:right="1183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46" w:rsidRDefault="00AF3546" w:rsidP="00357C00">
      <w:pPr>
        <w:spacing w:line="240" w:lineRule="auto"/>
      </w:pPr>
      <w:r>
        <w:separator/>
      </w:r>
    </w:p>
  </w:endnote>
  <w:endnote w:type="continuationSeparator" w:id="0">
    <w:p w:rsidR="00AF3546" w:rsidRDefault="00AF3546" w:rsidP="00357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46" w:rsidRDefault="00AF3546" w:rsidP="00357C00">
      <w:pPr>
        <w:spacing w:line="240" w:lineRule="auto"/>
      </w:pPr>
      <w:r>
        <w:separator/>
      </w:r>
    </w:p>
  </w:footnote>
  <w:footnote w:type="continuationSeparator" w:id="0">
    <w:p w:rsidR="00AF3546" w:rsidRDefault="00AF3546" w:rsidP="00357C00">
      <w:pPr>
        <w:spacing w:line="240" w:lineRule="auto"/>
      </w:pPr>
      <w:r>
        <w:continuationSeparator/>
      </w:r>
    </w:p>
  </w:footnote>
  <w:footnote w:id="1">
    <w:p w:rsidR="00357C00" w:rsidRDefault="00357C00" w:rsidP="00357C00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6DA7"/>
    <w:multiLevelType w:val="hybridMultilevel"/>
    <w:tmpl w:val="E31EA4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BC377A"/>
    <w:multiLevelType w:val="hybridMultilevel"/>
    <w:tmpl w:val="0908E6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27504"/>
    <w:multiLevelType w:val="hybridMultilevel"/>
    <w:tmpl w:val="BE0C7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1721"/>
    <w:rsid w:val="0002056D"/>
    <w:rsid w:val="00032E3C"/>
    <w:rsid w:val="00050FD9"/>
    <w:rsid w:val="000922EB"/>
    <w:rsid w:val="000948CE"/>
    <w:rsid w:val="000B4AF5"/>
    <w:rsid w:val="000C0B1E"/>
    <w:rsid w:val="000C1032"/>
    <w:rsid w:val="00122748"/>
    <w:rsid w:val="0014181D"/>
    <w:rsid w:val="001602A3"/>
    <w:rsid w:val="0019597A"/>
    <w:rsid w:val="00197223"/>
    <w:rsid w:val="0019761B"/>
    <w:rsid w:val="001A4F85"/>
    <w:rsid w:val="001F2EE5"/>
    <w:rsid w:val="001F3C1E"/>
    <w:rsid w:val="001F3CDD"/>
    <w:rsid w:val="001F5C28"/>
    <w:rsid w:val="002206D0"/>
    <w:rsid w:val="002409B9"/>
    <w:rsid w:val="00261835"/>
    <w:rsid w:val="00270B1B"/>
    <w:rsid w:val="00272293"/>
    <w:rsid w:val="002B468E"/>
    <w:rsid w:val="002C377F"/>
    <w:rsid w:val="0031241A"/>
    <w:rsid w:val="003313D7"/>
    <w:rsid w:val="0033617E"/>
    <w:rsid w:val="00345955"/>
    <w:rsid w:val="003543CF"/>
    <w:rsid w:val="00357C00"/>
    <w:rsid w:val="00382F68"/>
    <w:rsid w:val="003B3EDE"/>
    <w:rsid w:val="003F69B3"/>
    <w:rsid w:val="00403B3C"/>
    <w:rsid w:val="00423B1F"/>
    <w:rsid w:val="00447476"/>
    <w:rsid w:val="004475FC"/>
    <w:rsid w:val="004934C3"/>
    <w:rsid w:val="004A1D8A"/>
    <w:rsid w:val="004D6DAF"/>
    <w:rsid w:val="004E730A"/>
    <w:rsid w:val="005134F7"/>
    <w:rsid w:val="0055491D"/>
    <w:rsid w:val="00567B55"/>
    <w:rsid w:val="005831E3"/>
    <w:rsid w:val="00585982"/>
    <w:rsid w:val="00596C1F"/>
    <w:rsid w:val="005A169F"/>
    <w:rsid w:val="005C50BC"/>
    <w:rsid w:val="005E2749"/>
    <w:rsid w:val="005E4ABD"/>
    <w:rsid w:val="005E6585"/>
    <w:rsid w:val="0061400E"/>
    <w:rsid w:val="00684A89"/>
    <w:rsid w:val="006B52D6"/>
    <w:rsid w:val="007142D4"/>
    <w:rsid w:val="00751D0E"/>
    <w:rsid w:val="00766F77"/>
    <w:rsid w:val="007B211B"/>
    <w:rsid w:val="007B2C42"/>
    <w:rsid w:val="007B3FE3"/>
    <w:rsid w:val="007C082B"/>
    <w:rsid w:val="007C302C"/>
    <w:rsid w:val="007F2291"/>
    <w:rsid w:val="00817B77"/>
    <w:rsid w:val="00823772"/>
    <w:rsid w:val="008374E5"/>
    <w:rsid w:val="008551BF"/>
    <w:rsid w:val="008842A0"/>
    <w:rsid w:val="008A4AF4"/>
    <w:rsid w:val="008D0EC6"/>
    <w:rsid w:val="008D75F1"/>
    <w:rsid w:val="008E48FB"/>
    <w:rsid w:val="008F493E"/>
    <w:rsid w:val="008F56F0"/>
    <w:rsid w:val="00917D22"/>
    <w:rsid w:val="00922FE6"/>
    <w:rsid w:val="00967A65"/>
    <w:rsid w:val="00971DEF"/>
    <w:rsid w:val="00980EF8"/>
    <w:rsid w:val="009A062F"/>
    <w:rsid w:val="009B4844"/>
    <w:rsid w:val="009F107E"/>
    <w:rsid w:val="00A065EF"/>
    <w:rsid w:val="00A80FCC"/>
    <w:rsid w:val="00A834CE"/>
    <w:rsid w:val="00AB7E72"/>
    <w:rsid w:val="00AD164C"/>
    <w:rsid w:val="00AF1BCD"/>
    <w:rsid w:val="00AF3546"/>
    <w:rsid w:val="00AF3B4C"/>
    <w:rsid w:val="00B02B94"/>
    <w:rsid w:val="00B129D8"/>
    <w:rsid w:val="00B1612B"/>
    <w:rsid w:val="00B7333D"/>
    <w:rsid w:val="00B94B03"/>
    <w:rsid w:val="00BC00D7"/>
    <w:rsid w:val="00BC04DB"/>
    <w:rsid w:val="00C01280"/>
    <w:rsid w:val="00C02BE3"/>
    <w:rsid w:val="00C31FAC"/>
    <w:rsid w:val="00C4739D"/>
    <w:rsid w:val="00C55DFC"/>
    <w:rsid w:val="00C76C52"/>
    <w:rsid w:val="00C95748"/>
    <w:rsid w:val="00CA1910"/>
    <w:rsid w:val="00CA505B"/>
    <w:rsid w:val="00CD29F2"/>
    <w:rsid w:val="00D117F8"/>
    <w:rsid w:val="00D172FC"/>
    <w:rsid w:val="00D30A59"/>
    <w:rsid w:val="00D32E48"/>
    <w:rsid w:val="00D537E6"/>
    <w:rsid w:val="00D842F8"/>
    <w:rsid w:val="00DD652A"/>
    <w:rsid w:val="00DE61E5"/>
    <w:rsid w:val="00DE7C15"/>
    <w:rsid w:val="00E43B64"/>
    <w:rsid w:val="00EA376A"/>
    <w:rsid w:val="00EC0C96"/>
    <w:rsid w:val="00EF0FE4"/>
    <w:rsid w:val="00F4187C"/>
    <w:rsid w:val="00F425E2"/>
    <w:rsid w:val="00FE07CC"/>
    <w:rsid w:val="00FE5E29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57C0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C0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7C00"/>
    <w:rPr>
      <w:vertAlign w:val="superscript"/>
    </w:rPr>
  </w:style>
  <w:style w:type="table" w:styleId="TableGrid">
    <w:name w:val="Table Grid"/>
    <w:basedOn w:val="TableNormal"/>
    <w:uiPriority w:val="59"/>
    <w:rsid w:val="00357C0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57C0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C0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7C00"/>
    <w:rPr>
      <w:vertAlign w:val="superscript"/>
    </w:rPr>
  </w:style>
  <w:style w:type="table" w:styleId="TableGrid">
    <w:name w:val="Table Grid"/>
    <w:basedOn w:val="TableNormal"/>
    <w:uiPriority w:val="59"/>
    <w:rsid w:val="00357C0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4</cp:revision>
  <dcterms:created xsi:type="dcterms:W3CDTF">2022-07-01T06:03:00Z</dcterms:created>
  <dcterms:modified xsi:type="dcterms:W3CDTF">2022-07-01T06:58:00Z</dcterms:modified>
</cp:coreProperties>
</file>