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AE" w:rsidRDefault="00A528AE" w:rsidP="000D78DB">
      <w:pPr>
        <w:rPr>
          <w:rFonts w:cs="Sylfaen"/>
          <w:b/>
          <w:i/>
          <w:sz w:val="28"/>
          <w:szCs w:val="28"/>
        </w:rPr>
      </w:pPr>
    </w:p>
    <w:p w:rsidR="00A528AE" w:rsidRPr="00B204D5" w:rsidRDefault="00A528AE" w:rsidP="00A528AE">
      <w:pPr>
        <w:jc w:val="center"/>
        <w:rPr>
          <w:rFonts w:ascii="GHEA Grapalat" w:hAnsi="GHEA Grapalat"/>
          <w:b/>
          <w:i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>Մեծաձոր համայնք</w:t>
      </w:r>
      <w:r w:rsidRPr="00B204D5">
        <w:rPr>
          <w:rFonts w:ascii="GHEA Grapalat" w:hAnsi="GHEA Grapalat"/>
          <w:b/>
          <w:i/>
          <w:sz w:val="24"/>
          <w:szCs w:val="24"/>
        </w:rPr>
        <w:t xml:space="preserve"> (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20</w:t>
      </w:r>
      <w:r w:rsidRPr="00B204D5">
        <w:rPr>
          <w:rFonts w:ascii="GHEA Grapalat" w:hAnsi="GHEA Grapalat" w:cs="Sylfaen"/>
          <w:b/>
          <w:i/>
          <w:sz w:val="24"/>
          <w:szCs w:val="24"/>
        </w:rPr>
        <w:t>22թ. 2-րդ եռամսյակ</w:t>
      </w:r>
      <w:r w:rsidRPr="00B204D5">
        <w:rPr>
          <w:rFonts w:ascii="GHEA Grapalat" w:hAnsi="GHEA Grapalat"/>
          <w:b/>
          <w:i/>
          <w:sz w:val="24"/>
          <w:szCs w:val="24"/>
        </w:rPr>
        <w:t>)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>1.Բնակավայրերի քանակը</w:t>
      </w:r>
      <w:r w:rsidRPr="00B204D5">
        <w:rPr>
          <w:rFonts w:ascii="GHEA Grapalat" w:hAnsi="GHEA Grapalat" w:cs="Sylfaen"/>
          <w:b/>
          <w:sz w:val="24"/>
          <w:szCs w:val="24"/>
        </w:rPr>
        <w:t xml:space="preserve">՝ </w:t>
      </w:r>
      <w:r w:rsidRPr="00B204D5">
        <w:rPr>
          <w:rFonts w:ascii="GHEA Grapalat" w:hAnsi="GHEA Grapalat"/>
          <w:b/>
          <w:sz w:val="24"/>
          <w:szCs w:val="24"/>
        </w:rPr>
        <w:t>2: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>2.Հրավիրված խորհրդակցությունների քանակը</w:t>
      </w:r>
      <w:r w:rsidRPr="00B204D5">
        <w:rPr>
          <w:rFonts w:ascii="GHEA Grapalat" w:hAnsi="GHEA Grapalat" w:cs="Sylfaen"/>
          <w:b/>
          <w:sz w:val="24"/>
          <w:szCs w:val="24"/>
        </w:rPr>
        <w:t xml:space="preserve">՝ </w:t>
      </w:r>
      <w:r w:rsidRPr="00B204D5">
        <w:rPr>
          <w:rFonts w:ascii="GHEA Grapalat" w:hAnsi="GHEA Grapalat"/>
          <w:b/>
          <w:sz w:val="24"/>
          <w:szCs w:val="24"/>
        </w:rPr>
        <w:t>5: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3.Համայնքի բնակիչների ընդունելությունների քանակը՝  </w:t>
      </w:r>
      <w:r w:rsidRPr="00B204D5">
        <w:rPr>
          <w:rFonts w:ascii="GHEA Grapalat" w:hAnsi="GHEA Grapalat"/>
          <w:b/>
          <w:sz w:val="24"/>
          <w:szCs w:val="24"/>
        </w:rPr>
        <w:t>8: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>4.Բնակավայրերի այցելությունների քանակը</w:t>
      </w:r>
      <w:r w:rsidRPr="00B204D5">
        <w:rPr>
          <w:rFonts w:ascii="GHEA Grapalat" w:hAnsi="GHEA Grapalat" w:cs="Sylfaen"/>
          <w:b/>
          <w:sz w:val="24"/>
          <w:szCs w:val="24"/>
        </w:rPr>
        <w:t>՝  7</w:t>
      </w:r>
      <w:r w:rsidRPr="00B204D5">
        <w:rPr>
          <w:rFonts w:ascii="GHEA Grapalat" w:hAnsi="GHEA Grapalat"/>
          <w:b/>
          <w:sz w:val="24"/>
          <w:szCs w:val="24"/>
          <w:lang w:val="hy-AM"/>
        </w:rPr>
        <w:t xml:space="preserve">, 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>որից</w:t>
      </w:r>
      <w:r w:rsidRPr="00B204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D78DB" w:rsidRPr="00B204D5">
        <w:rPr>
          <w:rFonts w:ascii="GHEA Grapalat" w:hAnsi="GHEA Grapalat"/>
          <w:b/>
          <w:sz w:val="24"/>
          <w:szCs w:val="24"/>
        </w:rPr>
        <w:t xml:space="preserve"> </w:t>
      </w:r>
      <w:r w:rsidRPr="00B204D5">
        <w:rPr>
          <w:rFonts w:ascii="GHEA Grapalat" w:hAnsi="GHEA Grapalat"/>
          <w:b/>
          <w:sz w:val="24"/>
          <w:szCs w:val="24"/>
        </w:rPr>
        <w:t>4</w:t>
      </w:r>
      <w:r w:rsidRPr="00B204D5">
        <w:rPr>
          <w:rFonts w:ascii="GHEA Grapalat" w:hAnsi="GHEA Grapalat"/>
          <w:b/>
          <w:sz w:val="24"/>
          <w:szCs w:val="24"/>
          <w:lang w:val="hy-AM"/>
        </w:rPr>
        <w:t>-</w:t>
      </w:r>
      <w:r w:rsidRPr="00B204D5">
        <w:rPr>
          <w:rFonts w:ascii="GHEA Grapalat" w:hAnsi="GHEA Grapalat" w:cs="Sylfaen"/>
          <w:b/>
          <w:sz w:val="24"/>
          <w:szCs w:val="24"/>
        </w:rPr>
        <w:t>ը Օթևան, 3-ը՝ Մեծաձոր</w:t>
      </w:r>
      <w:r w:rsidR="000D78DB" w:rsidRPr="00B204D5">
        <w:rPr>
          <w:rFonts w:ascii="GHEA Grapalat" w:hAnsi="GHEA Grapalat" w:cs="Sylfaen"/>
          <w:b/>
          <w:sz w:val="24"/>
          <w:szCs w:val="24"/>
        </w:rPr>
        <w:t xml:space="preserve"> բնակավայրեր</w:t>
      </w:r>
      <w:proofErr w:type="gramStart"/>
      <w:r w:rsidRPr="00B204D5">
        <w:rPr>
          <w:rFonts w:ascii="GHEA Grapalat" w:hAnsi="GHEA Grapalat" w:cs="Sylfaen"/>
          <w:b/>
          <w:sz w:val="24"/>
          <w:szCs w:val="24"/>
        </w:rPr>
        <w:t xml:space="preserve"> :</w:t>
      </w:r>
      <w:proofErr w:type="gramEnd"/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5.Ավագանու նիստերի քանակը՝ </w:t>
      </w:r>
      <w:r w:rsidRPr="00B204D5">
        <w:rPr>
          <w:rFonts w:ascii="GHEA Grapalat" w:hAnsi="GHEA Grapalat" w:cs="Sylfaen"/>
          <w:b/>
          <w:sz w:val="24"/>
          <w:szCs w:val="24"/>
        </w:rPr>
        <w:t>թվով 3</w:t>
      </w:r>
      <w:r w:rsidRPr="00B204D5">
        <w:rPr>
          <w:rFonts w:ascii="GHEA Grapalat" w:hAnsi="GHEA Grapalat"/>
          <w:b/>
          <w:sz w:val="24"/>
          <w:szCs w:val="24"/>
        </w:rPr>
        <w:t>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sz w:val="24"/>
          <w:szCs w:val="24"/>
        </w:rPr>
        <w:t>6.Ավագանու մշտական հանձնաժողովների քանակը՝թվով 0</w:t>
      </w:r>
      <w:r w:rsidRPr="00B204D5">
        <w:rPr>
          <w:rFonts w:ascii="GHEA Grapalat" w:hAnsi="GHEA Grapalat"/>
          <w:b/>
          <w:sz w:val="24"/>
          <w:szCs w:val="24"/>
        </w:rPr>
        <w:t>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>7.Սոցիալական աշխատողի կողմից տնային այցելությունների քանակը</w:t>
      </w:r>
      <w:r w:rsidRPr="00B204D5">
        <w:rPr>
          <w:rFonts w:ascii="GHEA Grapalat" w:hAnsi="GHEA Grapalat"/>
          <w:b/>
          <w:sz w:val="24"/>
          <w:szCs w:val="24"/>
        </w:rPr>
        <w:t xml:space="preserve">` </w:t>
      </w:r>
      <w:r w:rsidRPr="00B204D5">
        <w:rPr>
          <w:rFonts w:ascii="GHEA Grapalat" w:hAnsi="GHEA Grapalat" w:cs="Sylfaen"/>
          <w:b/>
          <w:sz w:val="24"/>
          <w:szCs w:val="24"/>
        </w:rPr>
        <w:t xml:space="preserve">թվով </w:t>
      </w:r>
      <w:r w:rsidRPr="00B204D5">
        <w:rPr>
          <w:rFonts w:ascii="GHEA Grapalat" w:hAnsi="GHEA Grapalat"/>
          <w:b/>
          <w:sz w:val="24"/>
          <w:szCs w:val="24"/>
        </w:rPr>
        <w:t>1: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/>
          <w:b/>
          <w:sz w:val="24"/>
          <w:szCs w:val="24"/>
        </w:rPr>
        <w:t>1.</w:t>
      </w:r>
      <w:r w:rsidRPr="00B204D5">
        <w:rPr>
          <w:rFonts w:ascii="GHEA Grapalat" w:hAnsi="GHEA Grapalat" w:cs="Sylfaen"/>
          <w:b/>
          <w:sz w:val="24"/>
          <w:szCs w:val="24"/>
        </w:rPr>
        <w:t xml:space="preserve">Հասկանալու որքանով է նպատակահարմար </w:t>
      </w:r>
      <w:proofErr w:type="spellStart"/>
      <w:r w:rsidR="00B204D5" w:rsidRPr="00B204D5">
        <w:rPr>
          <w:rFonts w:ascii="GHEA Grapalat" w:hAnsi="GHEA Grapalat" w:cs="Sylfaen"/>
          <w:b/>
          <w:sz w:val="24"/>
          <w:szCs w:val="24"/>
          <w:lang w:val="en-US"/>
        </w:rPr>
        <w:t>ֆինանսական</w:t>
      </w:r>
      <w:proofErr w:type="spellEnd"/>
      <w:r w:rsidR="00B204D5" w:rsidRPr="00B204D5">
        <w:rPr>
          <w:rFonts w:ascii="GHEA Grapalat" w:hAnsi="GHEA Grapalat" w:cs="Sylfaen"/>
          <w:b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sz w:val="24"/>
          <w:szCs w:val="24"/>
        </w:rPr>
        <w:t>օգնություն տրամադրելը</w:t>
      </w:r>
      <w:r w:rsidRPr="00B204D5">
        <w:rPr>
          <w:rFonts w:ascii="GHEA Grapalat" w:hAnsi="GHEA Grapalat"/>
          <w:b/>
          <w:sz w:val="24"/>
          <w:szCs w:val="24"/>
        </w:rPr>
        <w:t>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 w:cs="Sylfaen"/>
          <w:b/>
          <w:i/>
          <w:sz w:val="24"/>
          <w:szCs w:val="24"/>
        </w:rPr>
        <w:t>8.Նախադպրոցական և արտադպրոցական կրթության հաստատություններ կատարված այցեր՝ թվով 0: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9.Դպրոցական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տարիքի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երեխաների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 w:rsidRPr="00B204D5">
        <w:rPr>
          <w:rFonts w:ascii="GHEA Grapalat" w:hAnsi="GHEA Grapalat"/>
          <w:b/>
          <w:i/>
          <w:sz w:val="24"/>
          <w:szCs w:val="24"/>
          <w:lang w:val="hy-AM"/>
        </w:rPr>
        <w:t xml:space="preserve">,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որոնք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դուրս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են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մնացել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ուսումնական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պրոցեսից՝</w:t>
      </w:r>
      <w:r w:rsidRPr="00B204D5">
        <w:rPr>
          <w:rFonts w:ascii="GHEA Grapalat" w:hAnsi="GHEA Grapalat" w:cs="Sylfaen"/>
          <w:b/>
          <w:i/>
          <w:sz w:val="24"/>
          <w:szCs w:val="24"/>
        </w:rPr>
        <w:t xml:space="preserve"> 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>այդպիսիք չկան:</w:t>
      </w:r>
    </w:p>
    <w:p w:rsidR="00A528AE" w:rsidRPr="00B204D5" w:rsidRDefault="00A528AE" w:rsidP="00A528A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10.Հանրային միջոցառումներ՝ թվով 0:</w:t>
      </w:r>
    </w:p>
    <w:p w:rsidR="00A528AE" w:rsidRPr="00B204D5" w:rsidRDefault="00A528AE" w:rsidP="000D78DB">
      <w:pPr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11.Սահմանափակ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ֆիզիկական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հնարավորություններ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ունեցող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ընտրողների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ընտրական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իրավունքի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իրականացման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մատչելիությունն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ապահովելու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համար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տեղամասային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կենտրոններում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ձեռնարկված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միջոցներ՝</w:t>
      </w:r>
    </w:p>
    <w:p w:rsidR="00A528AE" w:rsidRPr="00B204D5" w:rsidRDefault="00A528AE" w:rsidP="00A528AE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A528AE" w:rsidRPr="00B204D5" w:rsidRDefault="00A528AE" w:rsidP="000D78DB">
      <w:pPr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12.Աղբահանության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սանիտարական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մաքրման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աշխատանքների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իրականացում՝</w:t>
      </w:r>
    </w:p>
    <w:p w:rsidR="00A528AE" w:rsidRPr="00B204D5" w:rsidRDefault="00A528AE" w:rsidP="00A528AE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Համայնքում աղբահանության </w:t>
      </w:r>
      <w:r w:rsidR="000D78DB" w:rsidRPr="00B204D5">
        <w:rPr>
          <w:rFonts w:ascii="GHEA Grapalat" w:hAnsi="GHEA Grapalat" w:cs="Sylfaen"/>
          <w:b/>
          <w:sz w:val="24"/>
          <w:szCs w:val="24"/>
          <w:lang w:val="hy-AM"/>
        </w:rPr>
        <w:t>չի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 իրականաց</w:t>
      </w:r>
      <w:r w:rsidR="000D78DB" w:rsidRPr="00B204D5">
        <w:rPr>
          <w:rFonts w:ascii="GHEA Grapalat" w:hAnsi="GHEA Grapalat" w:cs="Sylfaen"/>
          <w:b/>
          <w:sz w:val="24"/>
          <w:szCs w:val="24"/>
          <w:lang w:val="hy-AM"/>
        </w:rPr>
        <w:t>վ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ում </w:t>
      </w:r>
      <w:r w:rsidR="000D78DB"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քանի որ ավագանու 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 կողմից հաստատված հայեցակարգ</w:t>
      </w:r>
      <w:r w:rsidR="000D78DB"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 չկա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>:</w:t>
      </w:r>
    </w:p>
    <w:p w:rsidR="00A528AE" w:rsidRPr="00B204D5" w:rsidRDefault="00A528AE" w:rsidP="00A528AE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13.Համայնքի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վարչական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տարածքում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բիզնես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գործունեություն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իրականացնող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գործարարների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ձեռնարկատերերի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հետ</w:t>
      </w:r>
      <w:r w:rsidR="000D78DB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հանդիպումներ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>՝</w:t>
      </w:r>
      <w:r w:rsidR="000D78DB"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>թվով</w:t>
      </w:r>
      <w:r w:rsidR="000D78DB"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 0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>:</w:t>
      </w:r>
    </w:p>
    <w:p w:rsidR="00A528AE" w:rsidRPr="00B204D5" w:rsidRDefault="00A528AE" w:rsidP="000D78DB">
      <w:pPr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lastRenderedPageBreak/>
        <w:t>14.Համայնքի կառավարման տեղեկատվական համակարգի</w:t>
      </w:r>
      <w:r w:rsidRPr="00B204D5">
        <w:rPr>
          <w:rFonts w:ascii="GHEA Grapalat" w:hAnsi="GHEA Grapalat"/>
          <w:b/>
          <w:i/>
          <w:sz w:val="24"/>
          <w:szCs w:val="24"/>
          <w:lang w:val="hy-AM"/>
        </w:rPr>
        <w:t xml:space="preserve"> (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ՀԿՏՀ կամ համարժեք</w:t>
      </w:r>
      <w:r w:rsidRPr="00B204D5">
        <w:rPr>
          <w:rFonts w:ascii="GHEA Grapalat" w:hAnsi="GHEA Grapalat"/>
          <w:b/>
          <w:i/>
          <w:sz w:val="24"/>
          <w:szCs w:val="24"/>
          <w:lang w:val="hy-AM"/>
        </w:rPr>
        <w:t xml:space="preserve">) 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0D78DB" w:rsidRPr="00B204D5" w:rsidRDefault="000D78DB" w:rsidP="00A528AE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sz w:val="24"/>
          <w:szCs w:val="24"/>
          <w:lang w:val="hy-AM"/>
        </w:rPr>
        <w:t>Համայնքն առայժմ միացած չէ ՀԿՏՀ- ին:</w:t>
      </w:r>
    </w:p>
    <w:p w:rsidR="00A528AE" w:rsidRPr="00B204D5" w:rsidRDefault="000D78DB" w:rsidP="00A528A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="00A528AE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15.Ավագանու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="00A528AE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հրապարակային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="00A528AE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նիստերի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="00A528AE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առցանց</w:t>
      </w:r>
      <w:r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</w:t>
      </w:r>
      <w:r w:rsidR="00A528AE" w:rsidRPr="00B204D5">
        <w:rPr>
          <w:rFonts w:ascii="GHEA Grapalat" w:hAnsi="GHEA Grapalat" w:cs="Sylfaen"/>
          <w:b/>
          <w:i/>
          <w:sz w:val="24"/>
          <w:szCs w:val="24"/>
          <w:lang w:val="hy-AM"/>
        </w:rPr>
        <w:t>հեռարձակում</w:t>
      </w:r>
      <w:r w:rsidR="00A528AE" w:rsidRPr="00B204D5">
        <w:rPr>
          <w:rFonts w:ascii="GHEA Grapalat" w:hAnsi="GHEA Grapalat" w:cs="Sylfaen"/>
          <w:b/>
          <w:sz w:val="24"/>
          <w:szCs w:val="24"/>
          <w:lang w:val="hy-AM"/>
        </w:rPr>
        <w:t>՝</w:t>
      </w:r>
      <w:r w:rsidRPr="00B204D5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B204D5" w:rsidRPr="00B204D5">
        <w:rPr>
          <w:rFonts w:ascii="GHEA Grapalat" w:hAnsi="GHEA Grapalat" w:cs="Sylfaen"/>
          <w:b/>
          <w:sz w:val="24"/>
          <w:szCs w:val="24"/>
          <w:lang w:val="hy-AM"/>
        </w:rPr>
        <w:t>չի իրականացվում</w:t>
      </w:r>
      <w:r w:rsidR="00A528AE" w:rsidRPr="00B204D5">
        <w:rPr>
          <w:rFonts w:ascii="GHEA Grapalat" w:hAnsi="GHEA Grapalat"/>
          <w:b/>
          <w:sz w:val="24"/>
          <w:szCs w:val="24"/>
          <w:lang w:val="hy-AM"/>
        </w:rPr>
        <w:t>:</w:t>
      </w:r>
    </w:p>
    <w:p w:rsidR="000D78DB" w:rsidRPr="00B204D5" w:rsidRDefault="000D78DB" w:rsidP="00A528A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D78DB" w:rsidRPr="00B204D5" w:rsidRDefault="000D78DB" w:rsidP="00A528AE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0D78DB" w:rsidRPr="00B204D5" w:rsidRDefault="000D78DB" w:rsidP="00A528AE">
      <w:pPr>
        <w:jc w:val="both"/>
        <w:rPr>
          <w:rFonts w:ascii="GHEA Grapalat" w:hAnsi="GHEA Grapalat"/>
          <w:b/>
          <w:sz w:val="24"/>
          <w:szCs w:val="24"/>
        </w:rPr>
      </w:pPr>
      <w:r w:rsidRPr="00B204D5">
        <w:rPr>
          <w:rFonts w:ascii="GHEA Grapalat" w:hAnsi="GHEA Grapalat"/>
          <w:b/>
          <w:sz w:val="24"/>
          <w:szCs w:val="24"/>
        </w:rPr>
        <w:t>ՄԵԾԱՁՈՐ ՀԱՄԱՅՆՔԻ ՂԵԿԱՎԱՐ                            ՄՐԱԶ ՄԻՐՈՅԱՆ</w:t>
      </w:r>
    </w:p>
    <w:p w:rsidR="000A7C33" w:rsidRPr="00B204D5" w:rsidRDefault="000A7C33">
      <w:pPr>
        <w:rPr>
          <w:rFonts w:ascii="GHEA Grapalat" w:hAnsi="GHEA Grapalat"/>
          <w:b/>
          <w:lang w:val="hy-AM"/>
        </w:rPr>
      </w:pPr>
    </w:p>
    <w:sectPr w:rsidR="000A7C33" w:rsidRPr="00B204D5" w:rsidSect="0016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528AE"/>
    <w:rsid w:val="000A7C33"/>
    <w:rsid w:val="000D78DB"/>
    <w:rsid w:val="00164B70"/>
    <w:rsid w:val="00A528AE"/>
    <w:rsid w:val="00B2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2022-07-04T06:23:00Z</dcterms:created>
  <dcterms:modified xsi:type="dcterms:W3CDTF">2022-07-04T08:31:00Z</dcterms:modified>
</cp:coreProperties>
</file>