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126" w:rsidRPr="00A276D1" w:rsidRDefault="00781126" w:rsidP="00781126">
      <w:pPr>
        <w:ind w:firstLine="0"/>
        <w:jc w:val="left"/>
        <w:rPr>
          <w:b/>
          <w:i/>
          <w:sz w:val="24"/>
          <w:szCs w:val="24"/>
          <w:lang w:val="ru-RU"/>
        </w:rPr>
      </w:pPr>
      <w:r w:rsidRPr="00A276D1">
        <w:rPr>
          <w:rFonts w:cs="Sylfaen"/>
          <w:b/>
          <w:i/>
          <w:sz w:val="24"/>
          <w:szCs w:val="24"/>
          <w:lang w:val="hy-AM"/>
        </w:rPr>
        <w:t>Թումանյան համայնք</w:t>
      </w:r>
      <w:r w:rsidRPr="00A276D1">
        <w:rPr>
          <w:b/>
          <w:i/>
          <w:sz w:val="24"/>
          <w:szCs w:val="24"/>
          <w:lang w:val="ru-RU"/>
        </w:rPr>
        <w:t xml:space="preserve"> (</w:t>
      </w:r>
      <w:r>
        <w:rPr>
          <w:rFonts w:cs="Sylfaen"/>
          <w:b/>
          <w:i/>
          <w:sz w:val="24"/>
          <w:szCs w:val="24"/>
          <w:lang w:val="hy-AM"/>
        </w:rPr>
        <w:t>202</w:t>
      </w:r>
      <w:r>
        <w:rPr>
          <w:rFonts w:cs="Sylfaen"/>
          <w:b/>
          <w:i/>
          <w:sz w:val="24"/>
          <w:szCs w:val="24"/>
          <w:lang w:val="ru-RU"/>
        </w:rPr>
        <w:t>2</w:t>
      </w:r>
      <w:r w:rsidRPr="00A276D1">
        <w:rPr>
          <w:rFonts w:cs="Sylfaen"/>
          <w:b/>
          <w:i/>
          <w:sz w:val="24"/>
          <w:szCs w:val="24"/>
          <w:lang w:val="ru-RU"/>
        </w:rPr>
        <w:t xml:space="preserve">թ. </w:t>
      </w:r>
      <w:r>
        <w:rPr>
          <w:rFonts w:cs="Sylfaen"/>
          <w:b/>
          <w:i/>
          <w:sz w:val="24"/>
          <w:szCs w:val="24"/>
          <w:lang w:val="ru-RU"/>
        </w:rPr>
        <w:t>2-րդ</w:t>
      </w:r>
      <w:r w:rsidRPr="00A276D1">
        <w:rPr>
          <w:rFonts w:cs="Sylfaen"/>
          <w:b/>
          <w:i/>
          <w:sz w:val="24"/>
          <w:szCs w:val="24"/>
          <w:lang w:val="ru-RU"/>
        </w:rPr>
        <w:t xml:space="preserve"> եռամսյակ</w:t>
      </w:r>
      <w:r w:rsidRPr="00A276D1">
        <w:rPr>
          <w:b/>
          <w:i/>
          <w:sz w:val="24"/>
          <w:szCs w:val="24"/>
          <w:lang w:val="ru-RU"/>
        </w:rPr>
        <w:t>)</w:t>
      </w:r>
    </w:p>
    <w:p w:rsidR="00781126" w:rsidRPr="00A276D1" w:rsidRDefault="00781126" w:rsidP="00781126">
      <w:pPr>
        <w:jc w:val="left"/>
        <w:rPr>
          <w:sz w:val="24"/>
          <w:szCs w:val="24"/>
          <w:lang w:val="ru-RU"/>
        </w:rPr>
      </w:pPr>
      <w:r w:rsidRPr="00A276D1">
        <w:rPr>
          <w:rFonts w:cs="Sylfaen"/>
          <w:b/>
          <w:i/>
          <w:sz w:val="24"/>
          <w:szCs w:val="24"/>
          <w:lang w:val="ru-RU"/>
        </w:rPr>
        <w:t>1.Բնակավայրերի</w:t>
      </w:r>
      <w:r w:rsidRPr="00A276D1">
        <w:rPr>
          <w:b/>
          <w:i/>
          <w:sz w:val="24"/>
          <w:szCs w:val="24"/>
          <w:lang w:val="ru-RU"/>
        </w:rPr>
        <w:t xml:space="preserve"> </w:t>
      </w:r>
      <w:r w:rsidRPr="00A276D1">
        <w:rPr>
          <w:rFonts w:cs="Sylfaen"/>
          <w:b/>
          <w:i/>
          <w:sz w:val="24"/>
          <w:szCs w:val="24"/>
          <w:lang w:val="ru-RU"/>
        </w:rPr>
        <w:t>քանակը</w:t>
      </w:r>
      <w:r w:rsidRPr="00A276D1">
        <w:rPr>
          <w:rFonts w:cs="Sylfaen"/>
          <w:sz w:val="24"/>
          <w:szCs w:val="24"/>
          <w:lang w:val="ru-RU"/>
        </w:rPr>
        <w:t>՝</w:t>
      </w:r>
      <w:r w:rsidRPr="00A276D1">
        <w:rPr>
          <w:sz w:val="24"/>
          <w:szCs w:val="24"/>
          <w:lang w:val="ru-RU"/>
        </w:rPr>
        <w:t xml:space="preserve">  </w:t>
      </w:r>
      <w:r>
        <w:rPr>
          <w:b/>
          <w:sz w:val="24"/>
          <w:szCs w:val="24"/>
          <w:lang w:val="ru-RU"/>
        </w:rPr>
        <w:t>9</w:t>
      </w:r>
      <w:r w:rsidRPr="00A276D1">
        <w:rPr>
          <w:b/>
          <w:sz w:val="24"/>
          <w:szCs w:val="24"/>
          <w:lang w:val="ru-RU"/>
        </w:rPr>
        <w:t>:</w:t>
      </w:r>
    </w:p>
    <w:p w:rsidR="00781126" w:rsidRPr="00A276D1" w:rsidRDefault="00781126" w:rsidP="00781126">
      <w:pPr>
        <w:jc w:val="left"/>
        <w:rPr>
          <w:sz w:val="24"/>
          <w:szCs w:val="24"/>
          <w:lang w:val="ru-RU"/>
        </w:rPr>
      </w:pPr>
      <w:r w:rsidRPr="00A276D1">
        <w:rPr>
          <w:rFonts w:cs="Sylfaen"/>
          <w:b/>
          <w:i/>
          <w:sz w:val="24"/>
          <w:szCs w:val="24"/>
          <w:lang w:val="ru-RU"/>
        </w:rPr>
        <w:t>2.Հրավիրված</w:t>
      </w:r>
      <w:r w:rsidRPr="00A276D1">
        <w:rPr>
          <w:b/>
          <w:i/>
          <w:sz w:val="24"/>
          <w:szCs w:val="24"/>
          <w:lang w:val="ru-RU"/>
        </w:rPr>
        <w:t xml:space="preserve"> </w:t>
      </w:r>
      <w:r w:rsidRPr="00A276D1">
        <w:rPr>
          <w:rFonts w:cs="Sylfaen"/>
          <w:b/>
          <w:i/>
          <w:sz w:val="24"/>
          <w:szCs w:val="24"/>
          <w:lang w:val="ru-RU"/>
        </w:rPr>
        <w:t>խորհրդակցությունների</w:t>
      </w:r>
      <w:r w:rsidRPr="00A276D1">
        <w:rPr>
          <w:b/>
          <w:i/>
          <w:sz w:val="24"/>
          <w:szCs w:val="24"/>
          <w:lang w:val="ru-RU"/>
        </w:rPr>
        <w:t xml:space="preserve"> </w:t>
      </w:r>
      <w:r w:rsidRPr="00A276D1">
        <w:rPr>
          <w:rFonts w:cs="Sylfaen"/>
          <w:b/>
          <w:i/>
          <w:sz w:val="24"/>
          <w:szCs w:val="24"/>
          <w:lang w:val="ru-RU"/>
        </w:rPr>
        <w:t>քանակը</w:t>
      </w:r>
      <w:r w:rsidRPr="00A276D1">
        <w:rPr>
          <w:rFonts w:cs="Sylfaen"/>
          <w:sz w:val="24"/>
          <w:szCs w:val="24"/>
          <w:lang w:val="ru-RU"/>
        </w:rPr>
        <w:t>՝</w:t>
      </w:r>
      <w:r w:rsidRPr="00A276D1">
        <w:rPr>
          <w:sz w:val="24"/>
          <w:szCs w:val="24"/>
          <w:lang w:val="ru-RU"/>
        </w:rPr>
        <w:t xml:space="preserve">  </w:t>
      </w:r>
      <w:r>
        <w:rPr>
          <w:sz w:val="24"/>
          <w:szCs w:val="24"/>
          <w:lang w:val="ru-RU"/>
        </w:rPr>
        <w:t>4</w:t>
      </w:r>
      <w:r w:rsidRPr="00A276D1">
        <w:rPr>
          <w:sz w:val="24"/>
          <w:szCs w:val="24"/>
          <w:lang w:val="ru-RU"/>
        </w:rPr>
        <w:t>:</w:t>
      </w:r>
    </w:p>
    <w:p w:rsidR="00781126" w:rsidRPr="00A276D1" w:rsidRDefault="00781126" w:rsidP="00781126">
      <w:pPr>
        <w:jc w:val="left"/>
        <w:rPr>
          <w:sz w:val="24"/>
          <w:szCs w:val="24"/>
          <w:lang w:val="ru-RU"/>
        </w:rPr>
      </w:pPr>
      <w:r w:rsidRPr="00A276D1">
        <w:rPr>
          <w:rFonts w:cs="Sylfaen"/>
          <w:b/>
          <w:i/>
          <w:sz w:val="24"/>
          <w:szCs w:val="24"/>
          <w:lang w:val="ru-RU"/>
        </w:rPr>
        <w:t>3.Համայնքի</w:t>
      </w:r>
      <w:r w:rsidRPr="00A276D1">
        <w:rPr>
          <w:b/>
          <w:i/>
          <w:sz w:val="24"/>
          <w:szCs w:val="24"/>
          <w:lang w:val="ru-RU"/>
        </w:rPr>
        <w:t xml:space="preserve"> </w:t>
      </w:r>
      <w:r w:rsidRPr="00A276D1">
        <w:rPr>
          <w:rFonts w:cs="Sylfaen"/>
          <w:b/>
          <w:i/>
          <w:sz w:val="24"/>
          <w:szCs w:val="24"/>
          <w:lang w:val="ru-RU"/>
        </w:rPr>
        <w:t>բնակիչների</w:t>
      </w:r>
      <w:r w:rsidRPr="00A276D1">
        <w:rPr>
          <w:b/>
          <w:i/>
          <w:sz w:val="24"/>
          <w:szCs w:val="24"/>
          <w:lang w:val="ru-RU"/>
        </w:rPr>
        <w:t xml:space="preserve"> </w:t>
      </w:r>
      <w:r w:rsidRPr="00A276D1">
        <w:rPr>
          <w:rFonts w:cs="Sylfaen"/>
          <w:b/>
          <w:i/>
          <w:sz w:val="24"/>
          <w:szCs w:val="24"/>
          <w:lang w:val="ru-RU"/>
        </w:rPr>
        <w:t>ընդունելությունների</w:t>
      </w:r>
      <w:r w:rsidRPr="00A276D1">
        <w:rPr>
          <w:b/>
          <w:i/>
          <w:sz w:val="24"/>
          <w:szCs w:val="24"/>
          <w:lang w:val="ru-RU"/>
        </w:rPr>
        <w:t xml:space="preserve"> </w:t>
      </w:r>
      <w:r w:rsidRPr="00A276D1">
        <w:rPr>
          <w:rFonts w:cs="Sylfaen"/>
          <w:b/>
          <w:i/>
          <w:sz w:val="24"/>
          <w:szCs w:val="24"/>
          <w:lang w:val="ru-RU"/>
        </w:rPr>
        <w:t>քանակը՝</w:t>
      </w:r>
      <w:r w:rsidRPr="00A276D1">
        <w:rPr>
          <w:sz w:val="24"/>
          <w:szCs w:val="24"/>
          <w:lang w:val="ru-RU"/>
        </w:rPr>
        <w:t xml:space="preserve"> </w:t>
      </w:r>
      <w:r>
        <w:rPr>
          <w:b/>
          <w:sz w:val="24"/>
          <w:szCs w:val="24"/>
          <w:lang w:val="ru-RU"/>
        </w:rPr>
        <w:t xml:space="preserve"> 713</w:t>
      </w:r>
      <w:r w:rsidRPr="00A276D1">
        <w:rPr>
          <w:sz w:val="24"/>
          <w:szCs w:val="24"/>
          <w:lang w:val="ru-RU"/>
        </w:rPr>
        <w:t>:</w:t>
      </w:r>
    </w:p>
    <w:p w:rsidR="00781126" w:rsidRPr="00A276D1" w:rsidRDefault="00781126" w:rsidP="00781126">
      <w:pPr>
        <w:ind w:firstLine="567"/>
        <w:jc w:val="left"/>
        <w:rPr>
          <w:sz w:val="24"/>
          <w:szCs w:val="24"/>
          <w:lang w:val="ru-RU"/>
        </w:rPr>
      </w:pPr>
      <w:r w:rsidRPr="00A276D1">
        <w:rPr>
          <w:rFonts w:cs="Sylfaen"/>
          <w:b/>
          <w:i/>
          <w:sz w:val="24"/>
          <w:szCs w:val="24"/>
          <w:lang w:val="ru-RU"/>
        </w:rPr>
        <w:t>4.Բնակավայրերի</w:t>
      </w:r>
      <w:r w:rsidRPr="00A276D1">
        <w:rPr>
          <w:b/>
          <w:i/>
          <w:sz w:val="24"/>
          <w:szCs w:val="24"/>
          <w:lang w:val="ru-RU"/>
        </w:rPr>
        <w:t xml:space="preserve"> </w:t>
      </w:r>
      <w:r w:rsidRPr="00A276D1">
        <w:rPr>
          <w:rFonts w:cs="Sylfaen"/>
          <w:b/>
          <w:i/>
          <w:sz w:val="24"/>
          <w:szCs w:val="24"/>
          <w:lang w:val="ru-RU"/>
        </w:rPr>
        <w:t>այցելությունների</w:t>
      </w:r>
      <w:r w:rsidRPr="00A276D1">
        <w:rPr>
          <w:b/>
          <w:i/>
          <w:sz w:val="24"/>
          <w:szCs w:val="24"/>
          <w:lang w:val="ru-RU"/>
        </w:rPr>
        <w:t xml:space="preserve"> </w:t>
      </w:r>
      <w:r w:rsidRPr="00A276D1">
        <w:rPr>
          <w:rFonts w:cs="Sylfaen"/>
          <w:b/>
          <w:i/>
          <w:sz w:val="24"/>
          <w:szCs w:val="24"/>
          <w:lang w:val="ru-RU"/>
        </w:rPr>
        <w:t>քանակը</w:t>
      </w:r>
      <w:r w:rsidRPr="00A276D1">
        <w:rPr>
          <w:rFonts w:cs="Sylfaen"/>
          <w:sz w:val="24"/>
          <w:szCs w:val="24"/>
          <w:lang w:val="ru-RU"/>
        </w:rPr>
        <w:t>՝</w:t>
      </w:r>
      <w:r>
        <w:rPr>
          <w:rFonts w:cs="Sylfaen"/>
          <w:sz w:val="24"/>
          <w:szCs w:val="24"/>
          <w:lang w:val="ru-RU"/>
        </w:rPr>
        <w:t xml:space="preserve"> 141</w:t>
      </w:r>
      <w:r w:rsidRPr="00A276D1">
        <w:rPr>
          <w:b/>
          <w:sz w:val="24"/>
          <w:szCs w:val="24"/>
          <w:lang w:val="hy-AM"/>
        </w:rPr>
        <w:t>, որից</w:t>
      </w:r>
      <w:r w:rsidRPr="00A276D1">
        <w:rPr>
          <w:b/>
          <w:sz w:val="24"/>
          <w:szCs w:val="24"/>
          <w:lang w:val="ru-RU"/>
        </w:rPr>
        <w:t>`</w:t>
      </w:r>
      <w:r w:rsidRPr="00A276D1">
        <w:rPr>
          <w:b/>
          <w:sz w:val="24"/>
          <w:szCs w:val="24"/>
          <w:lang w:val="hy-AM"/>
        </w:rPr>
        <w:t xml:space="preserve"> </w:t>
      </w:r>
      <w:r>
        <w:rPr>
          <w:b/>
          <w:sz w:val="24"/>
          <w:szCs w:val="24"/>
          <w:lang w:val="ru-RU"/>
        </w:rPr>
        <w:t xml:space="preserve"> </w:t>
      </w:r>
      <w:r w:rsidRPr="00650DF0">
        <w:rPr>
          <w:sz w:val="24"/>
          <w:szCs w:val="24"/>
          <w:lang w:val="hy-AM"/>
        </w:rPr>
        <w:t xml:space="preserve">7 ական անգամ Լորուտ , Շամուտ 6 , Աթան 11, Ահնիձոր 10 և Մարց 18, բնակավայրեր, Քարինջ 16, Դսեղ 31 և Չկալով  6 </w:t>
      </w:r>
      <w:r w:rsidRPr="00A276D1">
        <w:rPr>
          <w:sz w:val="24"/>
          <w:szCs w:val="24"/>
          <w:lang w:val="hy-AM"/>
        </w:rPr>
        <w:t>բնակավայրեր</w:t>
      </w:r>
      <w:r w:rsidRPr="00A276D1">
        <w:rPr>
          <w:b/>
          <w:sz w:val="24"/>
          <w:szCs w:val="24"/>
          <w:lang w:val="ru-RU"/>
        </w:rPr>
        <w:t xml:space="preserve"> </w:t>
      </w:r>
      <w:r w:rsidRPr="00650DF0">
        <w:rPr>
          <w:sz w:val="24"/>
          <w:szCs w:val="24"/>
          <w:lang w:val="hy-AM"/>
        </w:rPr>
        <w:t>են այցելել Թումանյան քաղաքից և 36  անգամ Թումանյան քաղաք են այցելել 8 գյուղական բնակավայրերից:</w:t>
      </w:r>
      <w:r w:rsidRPr="00A276D1">
        <w:rPr>
          <w:b/>
          <w:sz w:val="24"/>
          <w:szCs w:val="24"/>
          <w:lang w:val="ru-RU"/>
        </w:rPr>
        <w:t xml:space="preserve"> </w:t>
      </w:r>
    </w:p>
    <w:p w:rsidR="00781126" w:rsidRPr="00A276D1" w:rsidRDefault="00781126" w:rsidP="00781126">
      <w:pPr>
        <w:jc w:val="left"/>
        <w:rPr>
          <w:sz w:val="24"/>
          <w:szCs w:val="24"/>
          <w:lang w:val="ru-RU"/>
        </w:rPr>
      </w:pPr>
      <w:r w:rsidRPr="00A276D1">
        <w:rPr>
          <w:rFonts w:cs="Sylfaen"/>
          <w:b/>
          <w:i/>
          <w:sz w:val="24"/>
          <w:szCs w:val="24"/>
          <w:lang w:val="ru-RU"/>
        </w:rPr>
        <w:t>5.Ավագանու</w:t>
      </w:r>
      <w:r w:rsidRPr="00A276D1">
        <w:rPr>
          <w:b/>
          <w:i/>
          <w:sz w:val="24"/>
          <w:szCs w:val="24"/>
          <w:lang w:val="ru-RU"/>
        </w:rPr>
        <w:t xml:space="preserve"> </w:t>
      </w:r>
      <w:r w:rsidRPr="00A276D1">
        <w:rPr>
          <w:rFonts w:cs="Sylfaen"/>
          <w:b/>
          <w:i/>
          <w:sz w:val="24"/>
          <w:szCs w:val="24"/>
          <w:lang w:val="ru-RU"/>
        </w:rPr>
        <w:t>նիստերի</w:t>
      </w:r>
      <w:r w:rsidRPr="00A276D1">
        <w:rPr>
          <w:b/>
          <w:i/>
          <w:sz w:val="24"/>
          <w:szCs w:val="24"/>
          <w:lang w:val="ru-RU"/>
        </w:rPr>
        <w:t xml:space="preserve"> </w:t>
      </w:r>
      <w:r w:rsidRPr="00A276D1">
        <w:rPr>
          <w:rFonts w:cs="Sylfaen"/>
          <w:b/>
          <w:i/>
          <w:sz w:val="24"/>
          <w:szCs w:val="24"/>
          <w:lang w:val="ru-RU"/>
        </w:rPr>
        <w:t>քանակը՝</w:t>
      </w:r>
      <w:r w:rsidRPr="00A276D1">
        <w:rPr>
          <w:sz w:val="24"/>
          <w:szCs w:val="24"/>
          <w:lang w:val="ru-RU"/>
        </w:rPr>
        <w:t xml:space="preserve"> </w:t>
      </w:r>
      <w:r w:rsidRPr="00A276D1">
        <w:rPr>
          <w:rFonts w:cs="Sylfaen"/>
          <w:sz w:val="24"/>
          <w:szCs w:val="24"/>
        </w:rPr>
        <w:t>թվով</w:t>
      </w:r>
      <w:r>
        <w:rPr>
          <w:rFonts w:cs="Sylfaen"/>
          <w:sz w:val="24"/>
          <w:szCs w:val="24"/>
          <w:lang w:val="ru-RU"/>
        </w:rPr>
        <w:t xml:space="preserve"> 3</w:t>
      </w:r>
      <w:r w:rsidRPr="00A276D1">
        <w:rPr>
          <w:rFonts w:cs="Sylfaen"/>
          <w:sz w:val="24"/>
          <w:szCs w:val="24"/>
          <w:lang w:val="ru-RU"/>
        </w:rPr>
        <w:t xml:space="preserve"> </w:t>
      </w:r>
      <w:r w:rsidRPr="00A276D1">
        <w:rPr>
          <w:sz w:val="24"/>
          <w:szCs w:val="24"/>
          <w:lang w:val="ru-RU"/>
        </w:rPr>
        <w:t>:</w:t>
      </w:r>
    </w:p>
    <w:p w:rsidR="00781126" w:rsidRPr="00A276D1" w:rsidRDefault="00781126" w:rsidP="00781126">
      <w:pPr>
        <w:jc w:val="left"/>
        <w:rPr>
          <w:sz w:val="24"/>
          <w:szCs w:val="24"/>
          <w:lang w:val="ru-RU"/>
        </w:rPr>
      </w:pPr>
      <w:r w:rsidRPr="00A276D1">
        <w:rPr>
          <w:rFonts w:cs="Sylfaen"/>
          <w:b/>
          <w:sz w:val="24"/>
          <w:szCs w:val="24"/>
          <w:lang w:val="ru-RU"/>
        </w:rPr>
        <w:t>6.Ավագանու</w:t>
      </w:r>
      <w:r w:rsidRPr="00A276D1">
        <w:rPr>
          <w:b/>
          <w:sz w:val="24"/>
          <w:szCs w:val="24"/>
          <w:lang w:val="ru-RU"/>
        </w:rPr>
        <w:t xml:space="preserve"> </w:t>
      </w:r>
      <w:r w:rsidRPr="00A276D1">
        <w:rPr>
          <w:rFonts w:cs="Sylfaen"/>
          <w:b/>
          <w:sz w:val="24"/>
          <w:szCs w:val="24"/>
          <w:lang w:val="ru-RU"/>
        </w:rPr>
        <w:t>մշտական</w:t>
      </w:r>
      <w:r w:rsidRPr="00A276D1">
        <w:rPr>
          <w:b/>
          <w:sz w:val="24"/>
          <w:szCs w:val="24"/>
          <w:lang w:val="ru-RU"/>
        </w:rPr>
        <w:t xml:space="preserve"> </w:t>
      </w:r>
      <w:r w:rsidRPr="00A276D1">
        <w:rPr>
          <w:rFonts w:cs="Sylfaen"/>
          <w:b/>
          <w:sz w:val="24"/>
          <w:szCs w:val="24"/>
          <w:lang w:val="ru-RU"/>
        </w:rPr>
        <w:t>հանձնաժողովների</w:t>
      </w:r>
      <w:r w:rsidRPr="00A276D1">
        <w:rPr>
          <w:b/>
          <w:sz w:val="24"/>
          <w:szCs w:val="24"/>
          <w:lang w:val="ru-RU"/>
        </w:rPr>
        <w:t xml:space="preserve"> </w:t>
      </w:r>
      <w:r w:rsidRPr="00A276D1">
        <w:rPr>
          <w:rFonts w:cs="Sylfaen"/>
          <w:b/>
          <w:sz w:val="24"/>
          <w:szCs w:val="24"/>
          <w:lang w:val="ru-RU"/>
        </w:rPr>
        <w:t xml:space="preserve">քանակը՝ </w:t>
      </w:r>
      <w:r w:rsidRPr="00A276D1">
        <w:rPr>
          <w:rFonts w:cs="Sylfaen"/>
          <w:sz w:val="24"/>
          <w:szCs w:val="24"/>
          <w:lang w:val="ru-RU"/>
        </w:rPr>
        <w:t>0</w:t>
      </w:r>
      <w:r w:rsidRPr="00A276D1">
        <w:rPr>
          <w:sz w:val="24"/>
          <w:szCs w:val="24"/>
          <w:lang w:val="ru-RU"/>
        </w:rPr>
        <w:t>:</w:t>
      </w:r>
    </w:p>
    <w:p w:rsidR="00781126" w:rsidRDefault="00781126" w:rsidP="00781126">
      <w:pPr>
        <w:jc w:val="left"/>
        <w:rPr>
          <w:sz w:val="24"/>
          <w:szCs w:val="24"/>
          <w:lang w:val="ru-RU"/>
        </w:rPr>
      </w:pPr>
      <w:r w:rsidRPr="00A276D1">
        <w:rPr>
          <w:rFonts w:cs="Sylfaen"/>
          <w:b/>
          <w:i/>
          <w:sz w:val="24"/>
          <w:szCs w:val="24"/>
          <w:lang w:val="ru-RU"/>
        </w:rPr>
        <w:t>7.Սոցիալական</w:t>
      </w:r>
      <w:r w:rsidRPr="00A276D1">
        <w:rPr>
          <w:b/>
          <w:i/>
          <w:sz w:val="24"/>
          <w:szCs w:val="24"/>
          <w:lang w:val="ru-RU"/>
        </w:rPr>
        <w:t xml:space="preserve"> </w:t>
      </w:r>
      <w:r w:rsidRPr="00A276D1">
        <w:rPr>
          <w:rFonts w:cs="Sylfaen"/>
          <w:b/>
          <w:i/>
          <w:sz w:val="24"/>
          <w:szCs w:val="24"/>
          <w:lang w:val="ru-RU"/>
        </w:rPr>
        <w:t>աշխատողի</w:t>
      </w:r>
      <w:r w:rsidRPr="00A276D1">
        <w:rPr>
          <w:b/>
          <w:i/>
          <w:sz w:val="24"/>
          <w:szCs w:val="24"/>
          <w:lang w:val="ru-RU"/>
        </w:rPr>
        <w:t xml:space="preserve"> </w:t>
      </w:r>
      <w:r w:rsidRPr="00A276D1">
        <w:rPr>
          <w:rFonts w:cs="Sylfaen"/>
          <w:b/>
          <w:i/>
          <w:sz w:val="24"/>
          <w:szCs w:val="24"/>
          <w:lang w:val="ru-RU"/>
        </w:rPr>
        <w:t>կողմից</w:t>
      </w:r>
      <w:r w:rsidRPr="00A276D1">
        <w:rPr>
          <w:b/>
          <w:i/>
          <w:sz w:val="24"/>
          <w:szCs w:val="24"/>
          <w:lang w:val="ru-RU"/>
        </w:rPr>
        <w:t xml:space="preserve"> </w:t>
      </w:r>
      <w:r w:rsidRPr="00A276D1">
        <w:rPr>
          <w:rFonts w:cs="Sylfaen"/>
          <w:b/>
          <w:i/>
          <w:sz w:val="24"/>
          <w:szCs w:val="24"/>
          <w:lang w:val="ru-RU"/>
        </w:rPr>
        <w:t>տնային</w:t>
      </w:r>
      <w:r w:rsidRPr="00A276D1">
        <w:rPr>
          <w:b/>
          <w:i/>
          <w:sz w:val="24"/>
          <w:szCs w:val="24"/>
          <w:lang w:val="ru-RU"/>
        </w:rPr>
        <w:t xml:space="preserve"> </w:t>
      </w:r>
      <w:r w:rsidRPr="00A276D1">
        <w:rPr>
          <w:rFonts w:cs="Sylfaen"/>
          <w:b/>
          <w:i/>
          <w:sz w:val="24"/>
          <w:szCs w:val="24"/>
          <w:lang w:val="ru-RU"/>
        </w:rPr>
        <w:t>այցելությունների</w:t>
      </w:r>
      <w:r w:rsidRPr="00A276D1">
        <w:rPr>
          <w:b/>
          <w:i/>
          <w:sz w:val="24"/>
          <w:szCs w:val="24"/>
          <w:lang w:val="ru-RU"/>
        </w:rPr>
        <w:t xml:space="preserve"> </w:t>
      </w:r>
      <w:r w:rsidRPr="00A276D1">
        <w:rPr>
          <w:rFonts w:cs="Sylfaen"/>
          <w:b/>
          <w:i/>
          <w:sz w:val="24"/>
          <w:szCs w:val="24"/>
          <w:lang w:val="ru-RU"/>
        </w:rPr>
        <w:t>քանակը</w:t>
      </w:r>
      <w:r w:rsidRPr="00A276D1">
        <w:rPr>
          <w:sz w:val="24"/>
          <w:szCs w:val="24"/>
          <w:lang w:val="ru-RU"/>
        </w:rPr>
        <w:t xml:space="preserve">` </w:t>
      </w:r>
    </w:p>
    <w:p w:rsidR="00781126" w:rsidRDefault="00781126" w:rsidP="00781126">
      <w:pPr>
        <w:pStyle w:val="a8"/>
        <w:spacing w:line="360" w:lineRule="auto"/>
        <w:jc w:val="both"/>
        <w:rPr>
          <w:rFonts w:ascii="GHEA Grapalat" w:hAnsi="GHEA Grapalat"/>
          <w:color w:val="000000"/>
          <w:sz w:val="26"/>
          <w:szCs w:val="26"/>
          <w:lang w:val="hy-AM"/>
        </w:rPr>
      </w:pPr>
      <w:r>
        <w:rPr>
          <w:rFonts w:ascii="GHEA Grapalat" w:hAnsi="GHEA Grapalat" w:cs="Tahoma"/>
          <w:color w:val="000000"/>
          <w:sz w:val="26"/>
          <w:szCs w:val="26"/>
          <w:lang w:val="hy-AM"/>
        </w:rPr>
        <w:t>թվով 91-ը,</w:t>
      </w:r>
      <w:r>
        <w:rPr>
          <w:rFonts w:ascii="Calibri" w:hAnsi="Calibri" w:cs="Calibri"/>
          <w:color w:val="000000"/>
          <w:sz w:val="26"/>
          <w:szCs w:val="26"/>
          <w:lang w:val="hy-AM"/>
        </w:rPr>
        <w:t> </w:t>
      </w:r>
      <w:r>
        <w:rPr>
          <w:rFonts w:ascii="GHEA Grapalat" w:hAnsi="GHEA Grapalat" w:cs="Tahoma"/>
          <w:color w:val="000000"/>
          <w:sz w:val="26"/>
          <w:szCs w:val="26"/>
          <w:lang w:val="hy-AM"/>
        </w:rPr>
        <w:t xml:space="preserve"> </w:t>
      </w:r>
      <w:r>
        <w:rPr>
          <w:rFonts w:ascii="GHEA Grapalat" w:hAnsi="GHEA Grapalat" w:cs="GHEA Grapalat"/>
          <w:color w:val="000000"/>
          <w:sz w:val="26"/>
          <w:szCs w:val="26"/>
          <w:lang w:val="hy-AM"/>
        </w:rPr>
        <w:t>որից՝</w:t>
      </w:r>
      <w:r>
        <w:rPr>
          <w:rFonts w:ascii="GHEA Grapalat" w:hAnsi="GHEA Grapalat" w:cs="Tahoma"/>
          <w:color w:val="000000"/>
          <w:sz w:val="26"/>
          <w:szCs w:val="26"/>
          <w:lang w:val="hy-AM"/>
        </w:rPr>
        <w:t xml:space="preserve"> 37-ը ք. Թումանյանում, 13-ը՝ Դսեղ, 11-ը՝ Մարցում</w:t>
      </w:r>
      <w:r>
        <w:rPr>
          <w:rFonts w:ascii="GHEA Grapalat" w:hAnsi="GHEA Grapalat"/>
          <w:color w:val="000000"/>
          <w:sz w:val="26"/>
          <w:szCs w:val="26"/>
          <w:lang w:val="hy-AM"/>
        </w:rPr>
        <w:t>, 5-ը՝ Չկալովում 10-ը՝  Քարինջում։</w:t>
      </w:r>
    </w:p>
    <w:p w:rsidR="00781126" w:rsidRDefault="00781126" w:rsidP="00781126">
      <w:pPr>
        <w:pStyle w:val="a8"/>
        <w:spacing w:line="360" w:lineRule="auto"/>
        <w:jc w:val="both"/>
        <w:rPr>
          <w:rFonts w:ascii="GHEA Grapalat" w:hAnsi="GHEA Grapalat" w:cs="Tahoma"/>
          <w:color w:val="000000"/>
          <w:sz w:val="26"/>
          <w:szCs w:val="26"/>
          <w:lang w:val="hy-AM"/>
        </w:rPr>
      </w:pPr>
      <w:r>
        <w:rPr>
          <w:rFonts w:ascii="GHEA Grapalat" w:hAnsi="GHEA Grapalat" w:cs="Tahoma"/>
          <w:color w:val="000000"/>
          <w:sz w:val="26"/>
          <w:szCs w:val="26"/>
          <w:lang w:val="hy-AM"/>
        </w:rPr>
        <w:t xml:space="preserve">Թումանյան քաղաքում և  բնակավայրերում կատարված  </w:t>
      </w:r>
      <w:r w:rsidRPr="00C23BC0">
        <w:rPr>
          <w:rFonts w:ascii="GHEA Grapalat" w:hAnsi="GHEA Grapalat" w:cs="Tahoma"/>
          <w:color w:val="000000"/>
          <w:sz w:val="26"/>
          <w:szCs w:val="26"/>
          <w:lang w:val="hy-AM"/>
        </w:rPr>
        <w:t>տնայցերի արդյունքում</w:t>
      </w:r>
      <w:r>
        <w:rPr>
          <w:rFonts w:ascii="GHEA Grapalat" w:hAnsi="GHEA Grapalat" w:cs="Tahoma"/>
          <w:color w:val="000000"/>
          <w:sz w:val="26"/>
          <w:szCs w:val="26"/>
          <w:lang w:val="hy-AM"/>
        </w:rPr>
        <w:t xml:space="preserve">       իրականացվել է կյանքի դժվարին իրավիճակում հայտնված ընտանիքների  հայտնաբերում, կարիքների գնահատում, սոցիալական դեպքերի վարում։</w:t>
      </w:r>
    </w:p>
    <w:p w:rsidR="00781126" w:rsidRDefault="00781126" w:rsidP="00781126">
      <w:pPr>
        <w:pStyle w:val="a8"/>
        <w:spacing w:line="360" w:lineRule="auto"/>
        <w:jc w:val="both"/>
        <w:rPr>
          <w:rFonts w:ascii="GHEA Grapalat" w:hAnsi="GHEA Grapalat" w:cs="Tahoma"/>
          <w:color w:val="000000"/>
          <w:sz w:val="26"/>
          <w:szCs w:val="26"/>
          <w:lang w:val="hy-AM"/>
        </w:rPr>
      </w:pPr>
      <w:r>
        <w:rPr>
          <w:rFonts w:ascii="GHEA Grapalat" w:hAnsi="GHEA Grapalat" w:cs="Tahoma"/>
          <w:color w:val="000000"/>
          <w:sz w:val="26"/>
          <w:szCs w:val="26"/>
          <w:lang w:val="hy-AM"/>
        </w:rPr>
        <w:t xml:space="preserve">&lt;&lt;Դիակոնիա&gt;&gt; բարեգործական հիմնադրամի աջակցությամբ Թումանյան քաղաքում 3 ամիս շարունակ տաք ճաշ է տրամադրվել Թումանյան քաղաքի միայնակ ծերերին, սոցիալապես անապահով և բազմազավակ ընտանիքներին։ Ծրագրի շահառու է հանդիսացել շուրջ 300 անձ։  </w:t>
      </w:r>
    </w:p>
    <w:p w:rsidR="00781126" w:rsidRDefault="00781126" w:rsidP="00781126">
      <w:pPr>
        <w:pStyle w:val="a8"/>
        <w:spacing w:line="360" w:lineRule="auto"/>
        <w:jc w:val="both"/>
        <w:rPr>
          <w:rFonts w:ascii="GHEA Grapalat" w:hAnsi="GHEA Grapalat" w:cs="Tahoma"/>
          <w:color w:val="000000"/>
          <w:sz w:val="26"/>
          <w:szCs w:val="26"/>
          <w:lang w:val="hy-AM"/>
        </w:rPr>
      </w:pPr>
      <w:r>
        <w:rPr>
          <w:rFonts w:ascii="GHEA Grapalat" w:hAnsi="GHEA Grapalat" w:cs="Tahoma"/>
          <w:color w:val="000000"/>
          <w:sz w:val="26"/>
          <w:szCs w:val="26"/>
          <w:lang w:val="hy-AM"/>
        </w:rPr>
        <w:t xml:space="preserve">Կարմիր Խաչից սնունդի տեսքով օգնություն է տրամադրվել Արցախից տեղահանված  և համայնքում ապաստանած շուրջ 7 ընտանիքի։ Ծրագրի շահառու է հանդիսացել շուրջ 39 անձ։  </w:t>
      </w:r>
    </w:p>
    <w:p w:rsidR="00781126" w:rsidRDefault="00781126" w:rsidP="00781126">
      <w:pPr>
        <w:pStyle w:val="a8"/>
        <w:spacing w:line="360" w:lineRule="auto"/>
        <w:jc w:val="both"/>
        <w:rPr>
          <w:rFonts w:ascii="GHEA Grapalat" w:hAnsi="GHEA Grapalat" w:cs="Tahoma"/>
          <w:color w:val="000000"/>
          <w:sz w:val="26"/>
          <w:szCs w:val="26"/>
          <w:lang w:val="hy-AM"/>
        </w:rPr>
      </w:pPr>
      <w:r>
        <w:rPr>
          <w:rFonts w:ascii="GHEA Grapalat" w:hAnsi="GHEA Grapalat" w:cs="Tahoma"/>
          <w:color w:val="000000"/>
          <w:sz w:val="26"/>
          <w:szCs w:val="26"/>
          <w:lang w:val="hy-AM"/>
        </w:rPr>
        <w:t xml:space="preserve">&lt;&lt;Դիակոնիա&gt;&gt; բարեգործական  հիմնադրամի կողմից Դսեղ, Մարց և Չկալով բնակավայրերի բազմազավակ ընտանիքներին տրամադրվել է անկողնային պարագաներ, երեսսրբիչներ և խոհանոցային սրբիչներ։ </w:t>
      </w:r>
    </w:p>
    <w:p w:rsidR="00781126" w:rsidRDefault="00781126" w:rsidP="00781126">
      <w:pPr>
        <w:pStyle w:val="a8"/>
        <w:spacing w:line="360" w:lineRule="auto"/>
        <w:jc w:val="both"/>
        <w:rPr>
          <w:rFonts w:ascii="GHEA Grapalat" w:hAnsi="GHEA Grapalat" w:cs="Tahoma"/>
          <w:color w:val="000000"/>
          <w:sz w:val="26"/>
          <w:szCs w:val="26"/>
          <w:lang w:val="hy-AM"/>
        </w:rPr>
      </w:pPr>
      <w:r>
        <w:rPr>
          <w:rFonts w:ascii="GHEA Grapalat" w:hAnsi="GHEA Grapalat" w:cs="Tahoma"/>
          <w:color w:val="000000"/>
          <w:sz w:val="26"/>
          <w:szCs w:val="26"/>
          <w:lang w:val="hy-AM"/>
        </w:rPr>
        <w:lastRenderedPageBreak/>
        <w:t>Ծրագրի շահառու է հանդիսացել շուրջ 100 անձ։</w:t>
      </w:r>
    </w:p>
    <w:p w:rsidR="00781126" w:rsidRDefault="00781126" w:rsidP="00781126">
      <w:pPr>
        <w:pStyle w:val="a8"/>
        <w:spacing w:line="360" w:lineRule="auto"/>
        <w:jc w:val="both"/>
        <w:rPr>
          <w:rFonts w:ascii="GHEA Grapalat" w:hAnsi="GHEA Grapalat" w:cs="Tahoma"/>
          <w:color w:val="000000"/>
          <w:sz w:val="26"/>
          <w:szCs w:val="26"/>
          <w:lang w:val="hy-AM"/>
        </w:rPr>
      </w:pPr>
      <w:r>
        <w:rPr>
          <w:rFonts w:ascii="GHEA Grapalat" w:hAnsi="GHEA Grapalat" w:cs="Tahoma"/>
          <w:color w:val="000000"/>
          <w:sz w:val="26"/>
          <w:szCs w:val="26"/>
          <w:lang w:val="hy-AM"/>
        </w:rPr>
        <w:t xml:space="preserve">Համայնքից 3 ընտանիք ընդգրկվել են Վորդ Վիժնի «Միասին հաղթահարենք  աղքատությունը» ծրագրում, որի արդյունքում  ստանալու են նոր մասնագիտություն և նոր սարքավորումներ։ </w:t>
      </w:r>
    </w:p>
    <w:p w:rsidR="00781126" w:rsidRPr="00C23BC0" w:rsidRDefault="00781126" w:rsidP="00781126">
      <w:pPr>
        <w:pStyle w:val="a8"/>
        <w:spacing w:line="360" w:lineRule="auto"/>
        <w:rPr>
          <w:rFonts w:ascii="GHEA Grapalat" w:eastAsiaTheme="minorHAnsi" w:hAnsi="GHEA Grapalat" w:cstheme="minorBidi"/>
          <w:b/>
          <w:i/>
          <w:lang w:val="hy-AM" w:eastAsia="en-US"/>
        </w:rPr>
      </w:pPr>
      <w:r w:rsidRPr="00C23BC0">
        <w:rPr>
          <w:rFonts w:ascii="GHEA Grapalat" w:eastAsiaTheme="minorHAnsi" w:hAnsi="GHEA Grapalat" w:cstheme="minorBidi"/>
          <w:b/>
          <w:i/>
          <w:lang w:val="hy-AM" w:eastAsia="en-US"/>
        </w:rPr>
        <w:t xml:space="preserve">8.Նախադպրոցական և արտադպրոցական կրթության հաստատություններ </w:t>
      </w:r>
      <w:r>
        <w:rPr>
          <w:rFonts w:ascii="GHEA Grapalat" w:eastAsiaTheme="minorHAnsi" w:hAnsi="GHEA Grapalat" w:cstheme="minorBidi"/>
          <w:b/>
          <w:i/>
          <w:lang w:val="hy-AM" w:eastAsia="en-US"/>
        </w:rPr>
        <w:t xml:space="preserve">կատարված </w:t>
      </w:r>
      <w:r w:rsidRPr="00C23BC0">
        <w:rPr>
          <w:rFonts w:ascii="GHEA Grapalat" w:eastAsiaTheme="minorHAnsi" w:hAnsi="GHEA Grapalat" w:cstheme="minorBidi"/>
          <w:b/>
          <w:i/>
          <w:lang w:val="hy-AM" w:eastAsia="en-US"/>
        </w:rPr>
        <w:t>այցեր՝</w:t>
      </w:r>
      <w:r w:rsidRPr="00C4323A">
        <w:rPr>
          <w:b/>
          <w:i/>
          <w:lang w:val="hy-AM"/>
        </w:rPr>
        <w:t xml:space="preserve"> </w:t>
      </w:r>
      <w:r w:rsidRPr="00C4323A">
        <w:rPr>
          <w:lang w:val="hy-AM"/>
        </w:rPr>
        <w:t xml:space="preserve"> </w:t>
      </w:r>
      <w:r w:rsidRPr="00C4323A">
        <w:rPr>
          <w:lang w:val="hy-AM"/>
        </w:rPr>
        <w:br/>
      </w:r>
      <w:r w:rsidRPr="00C23BC0">
        <w:rPr>
          <w:rFonts w:ascii="GHEA Grapalat" w:hAnsi="GHEA Grapalat" w:cs="Tahoma"/>
          <w:color w:val="000000"/>
          <w:sz w:val="26"/>
          <w:szCs w:val="26"/>
          <w:lang w:val="hy-AM"/>
        </w:rPr>
        <w:t>127. Համայնքապետարանի աշխատակիցները ներկա են գտնվել Թումանյան քաղաքի ՆՈՒՀ ՀՈԱԿ-ի մայրիկների տոնին նվիրված հանդեսին:Ստուգվել են երեխաների հաճախելիությունը, հակահամաճարակային կանոնների պահպանումը և սենյակային ջերմաստիճանը:</w:t>
      </w:r>
    </w:p>
    <w:p w:rsidR="00781126" w:rsidRDefault="00781126" w:rsidP="00781126">
      <w:pPr>
        <w:ind w:left="851" w:hanging="862"/>
        <w:jc w:val="left"/>
        <w:rPr>
          <w:b/>
          <w:i/>
          <w:sz w:val="24"/>
          <w:szCs w:val="24"/>
          <w:lang w:val="hy-AM"/>
        </w:rPr>
      </w:pPr>
      <w:r w:rsidRPr="00987643">
        <w:rPr>
          <w:rFonts w:cs="Sylfaen"/>
          <w:b/>
          <w:i/>
          <w:sz w:val="24"/>
          <w:szCs w:val="24"/>
          <w:lang w:val="hy-AM"/>
        </w:rPr>
        <w:t>9.Դպրոցական</w:t>
      </w:r>
      <w:r w:rsidRPr="00987643">
        <w:rPr>
          <w:b/>
          <w:i/>
          <w:sz w:val="24"/>
          <w:szCs w:val="24"/>
          <w:lang w:val="hy-AM"/>
        </w:rPr>
        <w:t xml:space="preserve"> </w:t>
      </w:r>
      <w:r w:rsidRPr="00987643">
        <w:rPr>
          <w:rFonts w:cs="Sylfaen"/>
          <w:b/>
          <w:i/>
          <w:sz w:val="24"/>
          <w:szCs w:val="24"/>
          <w:lang w:val="hy-AM"/>
        </w:rPr>
        <w:t>տարիքի</w:t>
      </w:r>
      <w:r w:rsidRPr="00987643">
        <w:rPr>
          <w:b/>
          <w:i/>
          <w:sz w:val="24"/>
          <w:szCs w:val="24"/>
          <w:lang w:val="hy-AM"/>
        </w:rPr>
        <w:t xml:space="preserve"> </w:t>
      </w:r>
      <w:r w:rsidRPr="00987643">
        <w:rPr>
          <w:rFonts w:cs="Sylfaen"/>
          <w:b/>
          <w:i/>
          <w:sz w:val="24"/>
          <w:szCs w:val="24"/>
          <w:lang w:val="hy-AM"/>
        </w:rPr>
        <w:t>երեխաների</w:t>
      </w:r>
      <w:r w:rsidRPr="00987643">
        <w:rPr>
          <w:b/>
          <w:i/>
          <w:sz w:val="24"/>
          <w:szCs w:val="24"/>
          <w:lang w:val="hy-AM"/>
        </w:rPr>
        <w:t xml:space="preserve"> </w:t>
      </w:r>
      <w:r w:rsidRPr="00987643">
        <w:rPr>
          <w:rFonts w:cs="Sylfaen"/>
          <w:b/>
          <w:i/>
          <w:sz w:val="24"/>
          <w:szCs w:val="24"/>
          <w:lang w:val="hy-AM"/>
        </w:rPr>
        <w:t>քանակը</w:t>
      </w:r>
      <w:r w:rsidRPr="00987643">
        <w:rPr>
          <w:b/>
          <w:i/>
          <w:sz w:val="24"/>
          <w:szCs w:val="24"/>
          <w:lang w:val="hy-AM"/>
        </w:rPr>
        <w:t xml:space="preserve">, </w:t>
      </w:r>
      <w:r w:rsidRPr="00987643">
        <w:rPr>
          <w:rFonts w:cs="Sylfaen"/>
          <w:b/>
          <w:i/>
          <w:sz w:val="24"/>
          <w:szCs w:val="24"/>
          <w:lang w:val="hy-AM"/>
        </w:rPr>
        <w:t>որոնք</w:t>
      </w:r>
      <w:r w:rsidRPr="00987643">
        <w:rPr>
          <w:b/>
          <w:i/>
          <w:sz w:val="24"/>
          <w:szCs w:val="24"/>
          <w:lang w:val="hy-AM"/>
        </w:rPr>
        <w:t xml:space="preserve"> </w:t>
      </w:r>
      <w:r w:rsidRPr="00987643">
        <w:rPr>
          <w:rFonts w:cs="Sylfaen"/>
          <w:b/>
          <w:i/>
          <w:sz w:val="24"/>
          <w:szCs w:val="24"/>
          <w:lang w:val="hy-AM"/>
        </w:rPr>
        <w:t>դուրս</w:t>
      </w:r>
      <w:r w:rsidRPr="00987643">
        <w:rPr>
          <w:b/>
          <w:i/>
          <w:sz w:val="24"/>
          <w:szCs w:val="24"/>
          <w:lang w:val="hy-AM"/>
        </w:rPr>
        <w:t xml:space="preserve"> </w:t>
      </w:r>
      <w:r w:rsidRPr="00987643">
        <w:rPr>
          <w:rFonts w:cs="Sylfaen"/>
          <w:b/>
          <w:i/>
          <w:sz w:val="24"/>
          <w:szCs w:val="24"/>
          <w:lang w:val="hy-AM"/>
        </w:rPr>
        <w:t>են</w:t>
      </w:r>
      <w:r w:rsidRPr="00987643">
        <w:rPr>
          <w:b/>
          <w:i/>
          <w:sz w:val="24"/>
          <w:szCs w:val="24"/>
          <w:lang w:val="hy-AM"/>
        </w:rPr>
        <w:t xml:space="preserve"> </w:t>
      </w:r>
      <w:r w:rsidRPr="00987643">
        <w:rPr>
          <w:rFonts w:cs="Sylfaen"/>
          <w:b/>
          <w:i/>
          <w:sz w:val="24"/>
          <w:szCs w:val="24"/>
          <w:lang w:val="hy-AM"/>
        </w:rPr>
        <w:t>մնացել</w:t>
      </w:r>
      <w:r w:rsidRPr="00987643">
        <w:rPr>
          <w:b/>
          <w:i/>
          <w:sz w:val="24"/>
          <w:szCs w:val="24"/>
          <w:lang w:val="hy-AM"/>
        </w:rPr>
        <w:t xml:space="preserve"> </w:t>
      </w:r>
      <w:r w:rsidRPr="00987643">
        <w:rPr>
          <w:rFonts w:cs="Sylfaen"/>
          <w:b/>
          <w:i/>
          <w:sz w:val="24"/>
          <w:szCs w:val="24"/>
          <w:lang w:val="hy-AM"/>
        </w:rPr>
        <w:t>ուսումնական</w:t>
      </w:r>
    </w:p>
    <w:p w:rsidR="00781126" w:rsidRPr="00D862F2" w:rsidRDefault="00781126" w:rsidP="00781126">
      <w:pPr>
        <w:ind w:left="709" w:hanging="567"/>
        <w:jc w:val="left"/>
        <w:rPr>
          <w:sz w:val="24"/>
          <w:szCs w:val="24"/>
          <w:lang w:val="hy-AM"/>
        </w:rPr>
      </w:pPr>
      <w:r w:rsidRPr="00987643">
        <w:rPr>
          <w:rFonts w:cs="Sylfaen"/>
          <w:b/>
          <w:i/>
          <w:sz w:val="24"/>
          <w:szCs w:val="24"/>
          <w:lang w:val="hy-AM"/>
        </w:rPr>
        <w:t>պրոցեսից</w:t>
      </w:r>
      <w:r>
        <w:rPr>
          <w:rFonts w:cs="Sylfaen"/>
          <w:b/>
          <w:i/>
          <w:sz w:val="24"/>
          <w:szCs w:val="24"/>
          <w:lang w:val="hy-AM"/>
        </w:rPr>
        <w:br/>
      </w:r>
      <w:r w:rsidRPr="00083F1B">
        <w:rPr>
          <w:sz w:val="24"/>
          <w:szCs w:val="24"/>
          <w:lang w:val="hy-AM"/>
        </w:rPr>
        <w:t xml:space="preserve">Թումանյան համայնքում պարտուսից դուրս են մնացել՝ </w:t>
      </w:r>
      <w:r w:rsidRPr="00D862F2">
        <w:rPr>
          <w:sz w:val="24"/>
          <w:szCs w:val="24"/>
          <w:lang w:val="hy-AM"/>
        </w:rPr>
        <w:t xml:space="preserve"> Մարց գյուղում 1 աշակերտ,Քարինջ </w:t>
      </w:r>
      <w:r w:rsidRPr="00083F1B">
        <w:rPr>
          <w:sz w:val="24"/>
          <w:szCs w:val="24"/>
          <w:lang w:val="hy-AM"/>
        </w:rPr>
        <w:t xml:space="preserve"> գյուղում 1 աշակերտ,Լորուտ գյուղում 1 աշակերտ</w:t>
      </w:r>
      <w:r w:rsidRPr="00D862F2">
        <w:rPr>
          <w:sz w:val="24"/>
          <w:szCs w:val="24"/>
          <w:lang w:val="hy-AM"/>
        </w:rPr>
        <w:t xml:space="preserve"> </w:t>
      </w:r>
    </w:p>
    <w:p w:rsidR="00781126" w:rsidRDefault="00781126" w:rsidP="00781126">
      <w:pPr>
        <w:ind w:firstLine="0"/>
        <w:jc w:val="left"/>
        <w:rPr>
          <w:color w:val="000000" w:themeColor="text1"/>
          <w:sz w:val="24"/>
          <w:szCs w:val="24"/>
          <w:lang w:val="hy-AM"/>
        </w:rPr>
      </w:pPr>
      <w:r w:rsidRPr="00987643">
        <w:rPr>
          <w:rFonts w:cs="Sylfaen"/>
          <w:b/>
          <w:i/>
          <w:color w:val="000000" w:themeColor="text1"/>
          <w:sz w:val="24"/>
          <w:szCs w:val="24"/>
          <w:lang w:val="hy-AM"/>
        </w:rPr>
        <w:t>10.Հանրային</w:t>
      </w:r>
      <w:r w:rsidRPr="00987643">
        <w:rPr>
          <w:b/>
          <w:i/>
          <w:color w:val="000000" w:themeColor="text1"/>
          <w:sz w:val="24"/>
          <w:szCs w:val="24"/>
          <w:lang w:val="hy-AM"/>
        </w:rPr>
        <w:t xml:space="preserve"> </w:t>
      </w:r>
      <w:r w:rsidRPr="00987643">
        <w:rPr>
          <w:rFonts w:cs="Sylfaen"/>
          <w:b/>
          <w:i/>
          <w:color w:val="000000" w:themeColor="text1"/>
          <w:sz w:val="24"/>
          <w:szCs w:val="24"/>
          <w:lang w:val="hy-AM"/>
        </w:rPr>
        <w:t>միջոցառումներ՝</w:t>
      </w:r>
      <w:r w:rsidRPr="00987643">
        <w:rPr>
          <w:color w:val="000000" w:themeColor="text1"/>
          <w:sz w:val="24"/>
          <w:szCs w:val="24"/>
          <w:lang w:val="hy-AM"/>
        </w:rPr>
        <w:t xml:space="preserve"> </w:t>
      </w:r>
    </w:p>
    <w:p w:rsidR="00781126" w:rsidRPr="00781126" w:rsidRDefault="00781126" w:rsidP="00781126">
      <w:pPr>
        <w:ind w:firstLine="0"/>
        <w:jc w:val="left"/>
        <w:rPr>
          <w:color w:val="000000" w:themeColor="text1"/>
          <w:sz w:val="24"/>
          <w:szCs w:val="24"/>
          <w:lang w:val="hy-AM"/>
        </w:rPr>
      </w:pPr>
      <w:r w:rsidRPr="00D862F2">
        <w:rPr>
          <w:color w:val="000000" w:themeColor="text1"/>
          <w:sz w:val="24"/>
          <w:szCs w:val="24"/>
          <w:lang w:val="hy-AM"/>
        </w:rPr>
        <w:t>Ապրիլի 17-ին Թումանյան քաղաքում  կայացավ ՀՀ Լոռու &lt;&lt;Մարզպետի գավաթ-2022&gt;&gt; Ֆուտզալի և սեղանի թենիսի մրցաշարի համայնքնային փուլը։ Միջհամայնքային մրցույթը հաղթահարած մասնակիցները կմասնակցեն մարզային փուլին։</w:t>
      </w:r>
      <w:r w:rsidRPr="00781126">
        <w:rPr>
          <w:color w:val="000000" w:themeColor="text1"/>
          <w:sz w:val="24"/>
          <w:szCs w:val="24"/>
          <w:lang w:val="hy-AM"/>
        </w:rPr>
        <w:t xml:space="preserve"> </w:t>
      </w:r>
    </w:p>
    <w:p w:rsidR="00781126" w:rsidRDefault="00781126" w:rsidP="00781126">
      <w:pPr>
        <w:ind w:firstLine="0"/>
        <w:jc w:val="left"/>
        <w:rPr>
          <w:color w:val="000000" w:themeColor="text1"/>
          <w:sz w:val="24"/>
          <w:szCs w:val="24"/>
          <w:lang w:val="hy-AM"/>
        </w:rPr>
      </w:pPr>
      <w:r w:rsidRPr="00D862F2">
        <w:rPr>
          <w:color w:val="000000" w:themeColor="text1"/>
          <w:sz w:val="24"/>
          <w:szCs w:val="24"/>
          <w:lang w:val="hy-AM"/>
        </w:rPr>
        <w:t xml:space="preserve"> Ապրիլի 23-ին՝ Եղեռնի հիշատակի 107-րդ տարելիցի առթիվ,Թումանյան քաղաքում տեղի է ունեցել մոմավառություն:</w:t>
      </w:r>
    </w:p>
    <w:p w:rsidR="00781126" w:rsidRDefault="00781126" w:rsidP="00781126">
      <w:pPr>
        <w:ind w:firstLine="0"/>
        <w:jc w:val="left"/>
        <w:rPr>
          <w:color w:val="000000" w:themeColor="text1"/>
          <w:sz w:val="24"/>
          <w:szCs w:val="24"/>
          <w:lang w:val="hy-AM"/>
        </w:rPr>
      </w:pPr>
      <w:r w:rsidRPr="00D862F2">
        <w:rPr>
          <w:color w:val="000000" w:themeColor="text1"/>
          <w:sz w:val="24"/>
          <w:szCs w:val="24"/>
          <w:lang w:val="hy-AM"/>
        </w:rPr>
        <w:t>Ապրիլի 25-ին Ե. Չարենցի 125-ամյակի կապակցությամբ Թումանյան քաղաքի արվեստի դպրոցի Սմարթ սենյակում տեղի է ունեցել ուսմունքի մրցույթ-միջոցառում՝ համայնքի հինգ բնակավայրերի դպրոցների աշակերտների միջև:</w:t>
      </w:r>
    </w:p>
    <w:p w:rsidR="00781126" w:rsidRDefault="00781126" w:rsidP="00781126">
      <w:pPr>
        <w:ind w:left="-284" w:firstLine="0"/>
        <w:jc w:val="left"/>
        <w:rPr>
          <w:color w:val="000000" w:themeColor="text1"/>
          <w:sz w:val="24"/>
          <w:szCs w:val="24"/>
          <w:lang w:val="hy-AM"/>
        </w:rPr>
      </w:pPr>
      <w:r w:rsidRPr="00D862F2">
        <w:rPr>
          <w:color w:val="000000" w:themeColor="text1"/>
          <w:sz w:val="24"/>
          <w:szCs w:val="24"/>
          <w:lang w:val="hy-AM"/>
        </w:rPr>
        <w:t>Ապրիլի 30-ին՝ համապետական շաբաթօրյակի շրջանակներում, բնակավայրում կատարվել են նախատեսված աշխատանքները:</w:t>
      </w:r>
    </w:p>
    <w:p w:rsidR="00781126" w:rsidRPr="00D862F2" w:rsidRDefault="00781126" w:rsidP="00781126">
      <w:pPr>
        <w:ind w:left="-284" w:firstLine="0"/>
        <w:jc w:val="left"/>
        <w:rPr>
          <w:color w:val="000000" w:themeColor="text1"/>
          <w:sz w:val="24"/>
          <w:szCs w:val="24"/>
          <w:lang w:val="hy-AM"/>
        </w:rPr>
      </w:pPr>
      <w:r w:rsidRPr="00D862F2">
        <w:rPr>
          <w:color w:val="000000" w:themeColor="text1"/>
          <w:sz w:val="24"/>
          <w:szCs w:val="24"/>
          <w:lang w:val="hy-AM"/>
        </w:rPr>
        <w:t>Ապրիլի 12-ին Դսեղի վարչական շենքում կայացավ  հանդիպում «Եվրասիա» բարեգործական ՀԿ-ի և լեհական Solidarity Fund-ի անդամների հետ:</w:t>
      </w:r>
    </w:p>
    <w:p w:rsidR="00781126" w:rsidRPr="00D862F2" w:rsidRDefault="00781126" w:rsidP="00781126">
      <w:pPr>
        <w:ind w:left="-284" w:hanging="131"/>
        <w:jc w:val="left"/>
        <w:rPr>
          <w:color w:val="000000" w:themeColor="text1"/>
          <w:sz w:val="24"/>
          <w:szCs w:val="24"/>
          <w:lang w:val="hy-AM"/>
        </w:rPr>
      </w:pPr>
      <w:r>
        <w:rPr>
          <w:color w:val="000000" w:themeColor="text1"/>
          <w:sz w:val="24"/>
          <w:szCs w:val="24"/>
          <w:lang w:val="hy-AM"/>
        </w:rPr>
        <w:lastRenderedPageBreak/>
        <w:t xml:space="preserve">  </w:t>
      </w:r>
      <w:r w:rsidRPr="00D862F2">
        <w:rPr>
          <w:color w:val="000000" w:themeColor="text1"/>
          <w:sz w:val="24"/>
          <w:szCs w:val="24"/>
          <w:lang w:val="hy-AM"/>
        </w:rPr>
        <w:t>Ապրիլի 14-ին Դսեղի մշակույթի տանն անցկացվեց  «Դեպի մեծ երազանք» Համահայկական ազգային երգ-երաժշտության մրցույթ-փառատոնի մարզային փուլը:</w:t>
      </w:r>
    </w:p>
    <w:p w:rsidR="00781126" w:rsidRDefault="00781126" w:rsidP="00781126">
      <w:pPr>
        <w:ind w:left="-284" w:firstLine="0"/>
        <w:jc w:val="left"/>
        <w:rPr>
          <w:color w:val="000000" w:themeColor="text1"/>
          <w:sz w:val="24"/>
          <w:szCs w:val="24"/>
          <w:lang w:val="hy-AM"/>
        </w:rPr>
      </w:pPr>
      <w:r w:rsidRPr="00D862F2">
        <w:rPr>
          <w:color w:val="000000" w:themeColor="text1"/>
          <w:sz w:val="24"/>
          <w:szCs w:val="24"/>
          <w:lang w:val="hy-AM"/>
        </w:rPr>
        <w:t xml:space="preserve">Ապրիլի 15-ին Դսեղի մշակույթի տանն անցկացվեց  կրկեսային ծրագիր: </w:t>
      </w:r>
    </w:p>
    <w:p w:rsidR="00781126" w:rsidRDefault="00781126" w:rsidP="00781126">
      <w:pPr>
        <w:ind w:left="-284" w:firstLine="0"/>
        <w:jc w:val="left"/>
        <w:rPr>
          <w:color w:val="000000" w:themeColor="text1"/>
          <w:sz w:val="24"/>
          <w:szCs w:val="24"/>
          <w:lang w:val="hy-AM"/>
        </w:rPr>
      </w:pPr>
      <w:r w:rsidRPr="00D862F2">
        <w:rPr>
          <w:color w:val="000000" w:themeColor="text1"/>
          <w:sz w:val="24"/>
          <w:szCs w:val="24"/>
          <w:lang w:val="hy-AM"/>
        </w:rPr>
        <w:t xml:space="preserve">Ապրիլի 22-ին Հովհ. Թումանյանի տուն-թանգարանի բակում ներկայացվեց  դսեղցի երեխաների նկարների ցուցահանդես:          </w:t>
      </w:r>
    </w:p>
    <w:p w:rsidR="00781126" w:rsidRDefault="00781126" w:rsidP="00781126">
      <w:pPr>
        <w:ind w:left="-284" w:firstLine="0"/>
        <w:jc w:val="left"/>
        <w:rPr>
          <w:color w:val="000000" w:themeColor="text1"/>
          <w:sz w:val="24"/>
          <w:szCs w:val="24"/>
          <w:lang w:val="hy-AM"/>
        </w:rPr>
      </w:pPr>
      <w:r w:rsidRPr="00D862F2">
        <w:rPr>
          <w:color w:val="000000" w:themeColor="text1"/>
          <w:sz w:val="24"/>
          <w:szCs w:val="24"/>
          <w:lang w:val="hy-AM"/>
        </w:rPr>
        <w:t xml:space="preserve">Ապրիլի 23-ին Թանգարանի բակում ներկայացվեց Թումանյանի «Սասունցի Դավիթ» պոեմի բեմադրությունը:           </w:t>
      </w:r>
    </w:p>
    <w:p w:rsidR="00781126" w:rsidRDefault="00781126" w:rsidP="00781126">
      <w:pPr>
        <w:tabs>
          <w:tab w:val="left" w:pos="426"/>
        </w:tabs>
        <w:ind w:left="-130" w:hanging="154"/>
        <w:jc w:val="left"/>
        <w:rPr>
          <w:color w:val="000000" w:themeColor="text1"/>
          <w:sz w:val="24"/>
          <w:szCs w:val="24"/>
          <w:lang w:val="hy-AM"/>
        </w:rPr>
      </w:pPr>
      <w:r w:rsidRPr="00D862F2">
        <w:rPr>
          <w:color w:val="000000" w:themeColor="text1"/>
          <w:sz w:val="24"/>
          <w:szCs w:val="24"/>
          <w:lang w:val="hy-AM"/>
        </w:rPr>
        <w:t>Ապրիլի 24-ին կազմակերպվեց միջոցառում՝ Եղեռնի զոհերի հիշատակի խաչքարի մոտ և մոմավառություն գյուղի եկեղեցում</w:t>
      </w:r>
      <w:r>
        <w:rPr>
          <w:color w:val="000000" w:themeColor="text1"/>
          <w:sz w:val="24"/>
          <w:szCs w:val="24"/>
          <w:lang w:val="hy-AM"/>
        </w:rPr>
        <w:t xml:space="preserve">: </w:t>
      </w:r>
      <w:r w:rsidRPr="00D862F2">
        <w:rPr>
          <w:color w:val="000000" w:themeColor="text1"/>
          <w:sz w:val="24"/>
          <w:szCs w:val="24"/>
          <w:lang w:val="hy-AM"/>
        </w:rPr>
        <w:t xml:space="preserve">Ապրիլին գյուղի Սուրբ Գրիգոր Լուսավորիչ եկեղեցում  կատարվել են պատարագներ՝ նվիրված   «Մուտն  ի Վիրապն» , «Ծաղկազարդ», «Սուրբ Զատիկ» տոներին:  Նաև կատարվել է  առցանց միջոցառում՝ Թումանյանի ստեղծագործություններից: </w:t>
      </w:r>
    </w:p>
    <w:p w:rsidR="00781126" w:rsidRDefault="00781126" w:rsidP="00781126">
      <w:pPr>
        <w:ind w:left="-130" w:firstLine="0"/>
        <w:jc w:val="left"/>
        <w:rPr>
          <w:color w:val="000000" w:themeColor="text1"/>
          <w:sz w:val="24"/>
          <w:szCs w:val="24"/>
          <w:lang w:val="hy-AM"/>
        </w:rPr>
      </w:pPr>
      <w:r w:rsidRPr="00D862F2">
        <w:rPr>
          <w:color w:val="000000" w:themeColor="text1"/>
          <w:sz w:val="24"/>
          <w:szCs w:val="24"/>
          <w:lang w:val="hy-AM"/>
        </w:rPr>
        <w:t>Ապրիլի 30-ին՝ համապետական շաբաթօրյակի շրջանակներում, կատարվել են նախատեսված մաքրման աշխատանքներ:</w:t>
      </w:r>
    </w:p>
    <w:p w:rsidR="00781126" w:rsidRDefault="00781126" w:rsidP="00781126">
      <w:pPr>
        <w:ind w:left="-130" w:hanging="12"/>
        <w:jc w:val="left"/>
        <w:rPr>
          <w:rFonts w:cs="Sylfaen"/>
          <w:sz w:val="24"/>
          <w:szCs w:val="24"/>
          <w:lang w:val="hy-AM"/>
        </w:rPr>
      </w:pPr>
      <w:r w:rsidRPr="00D862F2">
        <w:rPr>
          <w:rFonts w:cs="Sylfaen"/>
          <w:sz w:val="24"/>
          <w:szCs w:val="24"/>
          <w:lang w:val="hy-AM"/>
        </w:rPr>
        <w:t>Մայիսի 9-ին Դսեղում, Հայրենական մեծ պատերազմի հուշարձանի տարածքում տեղի ունեցավ ոգեշնչման միջոցառում՝ դպրոցի աշակերտների և մշակույթի տան սաների մասնակցությամբ: Ծաղիկներ խոնարհվեցին ՀՄՊ հուշարձանին և Արցախյան գոյամարտում զոհված դսեղցի ԱՐԹՈՒՐ ՄՈՒՐԱԴՅԱՆԻ և ՄՀԵՐ ՀԱԽՎԵՐԴՅԱՆԻ հուշաքարին: Սուրբ Գրիգոր Լուսավորիչ եկեղեցում Տեր-Գրիգորիս քահանա Դերմենջյանի օրհնությամբ կատարվեց հոգեհանգստյան կարգ:</w:t>
      </w:r>
    </w:p>
    <w:p w:rsidR="00781126" w:rsidRDefault="00781126" w:rsidP="00781126">
      <w:pPr>
        <w:tabs>
          <w:tab w:val="left" w:pos="284"/>
        </w:tabs>
        <w:ind w:left="-284" w:firstLine="0"/>
        <w:jc w:val="left"/>
        <w:rPr>
          <w:rFonts w:cs="Sylfaen"/>
          <w:sz w:val="24"/>
          <w:szCs w:val="24"/>
          <w:lang w:val="hy-AM"/>
        </w:rPr>
      </w:pPr>
      <w:r w:rsidRPr="00D862F2">
        <w:rPr>
          <w:rFonts w:cs="Sylfaen"/>
          <w:sz w:val="24"/>
          <w:szCs w:val="24"/>
          <w:lang w:val="hy-AM"/>
        </w:rPr>
        <w:t>Մայիսի 13-ին մայիսյան տոների հաղթանակի առթիվ Թումանյան քաղաքում տեղի ունեցավ ոգեկոչման միջոցառում ՝ &lt;&lt;Թումանյան քաղաքի մանկական արվեստի դպրոց&gt;&gt; ՀՈԱԿ-ի սաների մասնակցությամբ:</w:t>
      </w:r>
    </w:p>
    <w:p w:rsidR="00781126" w:rsidRPr="00D862F2" w:rsidRDefault="00781126" w:rsidP="00781126">
      <w:pPr>
        <w:jc w:val="left"/>
        <w:rPr>
          <w:rFonts w:cs="Sylfaen"/>
          <w:sz w:val="24"/>
          <w:szCs w:val="24"/>
          <w:lang w:val="hy-AM"/>
        </w:rPr>
      </w:pPr>
    </w:p>
    <w:p w:rsidR="00781126" w:rsidRPr="00D862F2" w:rsidRDefault="00781126" w:rsidP="00781126">
      <w:pPr>
        <w:ind w:firstLine="0"/>
        <w:jc w:val="left"/>
        <w:rPr>
          <w:rFonts w:cs="Sylfaen"/>
          <w:sz w:val="24"/>
          <w:szCs w:val="24"/>
          <w:lang w:val="hy-AM"/>
        </w:rPr>
      </w:pPr>
      <w:r w:rsidRPr="00D862F2">
        <w:rPr>
          <w:rFonts w:cs="Sylfaen"/>
          <w:sz w:val="24"/>
          <w:szCs w:val="24"/>
          <w:lang w:val="hy-AM"/>
        </w:rPr>
        <w:t>Մայիսի 15-ին Դսեղի մշակույթի տանը տեղի ունեցավ «Հայրենի մշակույթ» Համահայկական երաժշտական փառատոնը, որին մասնակցեցին թվով 300 մասնակիցներ:</w:t>
      </w:r>
    </w:p>
    <w:p w:rsidR="00781126" w:rsidRPr="00D862F2" w:rsidRDefault="00781126" w:rsidP="00781126">
      <w:pPr>
        <w:ind w:firstLine="0"/>
        <w:jc w:val="left"/>
        <w:rPr>
          <w:rFonts w:cs="Sylfaen"/>
          <w:sz w:val="24"/>
          <w:szCs w:val="24"/>
          <w:lang w:val="hy-AM"/>
        </w:rPr>
      </w:pPr>
      <w:r w:rsidRPr="00D862F2">
        <w:rPr>
          <w:rFonts w:cs="Sylfaen"/>
          <w:sz w:val="24"/>
          <w:szCs w:val="24"/>
          <w:lang w:val="hy-AM"/>
        </w:rPr>
        <w:t>Մայիսի 28-ին Դսեղի երիտասարդական խմբի անդամները մ կազմակերպեցին միջոցառում՝ նվիրված Հանրապետության տոնին։</w:t>
      </w:r>
    </w:p>
    <w:p w:rsidR="00781126" w:rsidRDefault="00781126" w:rsidP="00781126">
      <w:pPr>
        <w:ind w:firstLine="0"/>
        <w:jc w:val="left"/>
        <w:rPr>
          <w:rFonts w:cs="Sylfaen"/>
          <w:sz w:val="24"/>
          <w:szCs w:val="24"/>
          <w:lang w:val="hy-AM"/>
        </w:rPr>
      </w:pPr>
      <w:r w:rsidRPr="00D862F2">
        <w:rPr>
          <w:rFonts w:cs="Sylfaen"/>
          <w:sz w:val="24"/>
          <w:szCs w:val="24"/>
          <w:lang w:val="hy-AM"/>
        </w:rPr>
        <w:lastRenderedPageBreak/>
        <w:t>Հովհ. Թումանյանի տուն-թանգարանի բակում անց են կացվել Թանգարանների միջազգային օր, Թանգարանների գիշեր միջոցառումները, ներկայացվել են բեմադրություններ՝ թումանյանական թեմաներով:</w:t>
      </w:r>
    </w:p>
    <w:p w:rsidR="00781126" w:rsidRDefault="00781126" w:rsidP="00781126">
      <w:pPr>
        <w:ind w:firstLine="0"/>
        <w:jc w:val="left"/>
        <w:rPr>
          <w:rFonts w:cs="Sylfaen"/>
          <w:sz w:val="24"/>
          <w:szCs w:val="24"/>
          <w:lang w:val="hy-AM"/>
        </w:rPr>
      </w:pPr>
      <w:r w:rsidRPr="00960477">
        <w:rPr>
          <w:rFonts w:cs="Sylfaen"/>
          <w:sz w:val="24"/>
          <w:szCs w:val="24"/>
          <w:lang w:val="hy-AM"/>
        </w:rPr>
        <w:t>Հունիսի 1-ին Թումանյան քաղաքում տեղի ունեցավ երեխաների միջազգային օրվան նվիրված միջոցառում,որին մասնակցում էին համայնքի բոլոր բնակավայրերի երեխաները:</w:t>
      </w:r>
    </w:p>
    <w:p w:rsidR="00781126" w:rsidRDefault="00781126" w:rsidP="00781126">
      <w:pPr>
        <w:ind w:firstLine="0"/>
        <w:jc w:val="left"/>
        <w:rPr>
          <w:rFonts w:cs="Sylfaen"/>
          <w:sz w:val="24"/>
          <w:szCs w:val="24"/>
          <w:lang w:val="hy-AM"/>
        </w:rPr>
      </w:pPr>
      <w:r w:rsidRPr="00960477">
        <w:rPr>
          <w:rFonts w:cs="Sylfaen"/>
          <w:sz w:val="24"/>
          <w:szCs w:val="24"/>
          <w:lang w:val="hy-AM"/>
        </w:rPr>
        <w:t>Հունիսի 11-ին  Դսեղ գյուղում անցկացվեց արդեն ավանդական դարձած «Ուտելի բույսերի փառատոնը», որը կազմակերպվել էր «ՀԿ Կենտրոն» քաղաքացիական հասարակության զարգացման ՀԿ-ի կողմից:</w:t>
      </w:r>
    </w:p>
    <w:p w:rsidR="00781126" w:rsidRDefault="00781126" w:rsidP="00781126">
      <w:pPr>
        <w:ind w:firstLine="0"/>
        <w:jc w:val="left"/>
        <w:rPr>
          <w:rFonts w:cs="Sylfaen"/>
          <w:sz w:val="24"/>
          <w:szCs w:val="24"/>
          <w:lang w:val="hy-AM"/>
        </w:rPr>
      </w:pPr>
      <w:r w:rsidRPr="00960477">
        <w:rPr>
          <w:rFonts w:cs="Sylfaen"/>
          <w:sz w:val="24"/>
          <w:szCs w:val="24"/>
          <w:lang w:val="hy-AM"/>
        </w:rPr>
        <w:t>Հունիսի 18-ին տեղի ունեցավ հայ-կորեական ամառային ճամբար Դսեղի մշակույթի տանը</w:t>
      </w:r>
      <w:r>
        <w:rPr>
          <w:rFonts w:cs="Sylfaen"/>
          <w:sz w:val="24"/>
          <w:szCs w:val="24"/>
          <w:lang w:val="hy-AM"/>
        </w:rPr>
        <w:t xml:space="preserve"> </w:t>
      </w:r>
      <w:r w:rsidRPr="00960477">
        <w:rPr>
          <w:rFonts w:cs="Sylfaen"/>
          <w:sz w:val="24"/>
          <w:szCs w:val="24"/>
          <w:lang w:val="hy-AM"/>
        </w:rPr>
        <w:t xml:space="preserve"> Հունիսի 19-ին տեղի ունեցավ Մշակութային կամուրջ-2022  փառատոնը  Դսեղի մշակույթի տանը :</w:t>
      </w:r>
    </w:p>
    <w:p w:rsidR="00781126" w:rsidRDefault="00781126" w:rsidP="00781126">
      <w:pPr>
        <w:ind w:firstLine="0"/>
        <w:jc w:val="left"/>
        <w:rPr>
          <w:rFonts w:cs="Sylfaen"/>
          <w:sz w:val="24"/>
          <w:szCs w:val="24"/>
          <w:lang w:val="hy-AM"/>
        </w:rPr>
      </w:pPr>
      <w:r w:rsidRPr="00960477">
        <w:rPr>
          <w:rFonts w:cs="Sylfaen"/>
          <w:sz w:val="24"/>
          <w:szCs w:val="24"/>
          <w:lang w:val="hy-AM"/>
        </w:rPr>
        <w:t>Հունիսի 26-ին Դսեղի հրապարակում բացօթյա կազմակերպվեց  Ժամանակակից պարի միջազգային փառատոնը, ներկայացվեց խորեոգրաֆիկ ներկայացում:</w:t>
      </w:r>
      <w:r>
        <w:rPr>
          <w:rFonts w:cs="Sylfaen"/>
          <w:sz w:val="24"/>
          <w:szCs w:val="24"/>
          <w:lang w:val="hy-AM"/>
        </w:rPr>
        <w:t xml:space="preserve"> </w:t>
      </w:r>
    </w:p>
    <w:p w:rsidR="00781126" w:rsidRPr="00987643" w:rsidRDefault="00781126" w:rsidP="00781126">
      <w:pPr>
        <w:jc w:val="left"/>
        <w:rPr>
          <w:b/>
          <w:i/>
          <w:sz w:val="24"/>
          <w:szCs w:val="24"/>
          <w:lang w:val="hy-AM"/>
        </w:rPr>
      </w:pPr>
      <w:r w:rsidRPr="00987643">
        <w:rPr>
          <w:rFonts w:cs="Sylfaen"/>
          <w:b/>
          <w:i/>
          <w:sz w:val="24"/>
          <w:szCs w:val="24"/>
          <w:lang w:val="hy-AM"/>
        </w:rPr>
        <w:t>11.Սահմանափակ</w:t>
      </w:r>
      <w:r w:rsidRPr="00987643">
        <w:rPr>
          <w:b/>
          <w:i/>
          <w:sz w:val="24"/>
          <w:szCs w:val="24"/>
          <w:lang w:val="hy-AM"/>
        </w:rPr>
        <w:t xml:space="preserve"> </w:t>
      </w:r>
      <w:r w:rsidRPr="00987643">
        <w:rPr>
          <w:rFonts w:cs="Sylfaen"/>
          <w:b/>
          <w:i/>
          <w:sz w:val="24"/>
          <w:szCs w:val="24"/>
          <w:lang w:val="hy-AM"/>
        </w:rPr>
        <w:t>ֆիզիկական</w:t>
      </w:r>
      <w:r w:rsidRPr="00987643">
        <w:rPr>
          <w:b/>
          <w:i/>
          <w:sz w:val="24"/>
          <w:szCs w:val="24"/>
          <w:lang w:val="hy-AM"/>
        </w:rPr>
        <w:t xml:space="preserve"> </w:t>
      </w:r>
      <w:r w:rsidRPr="00987643">
        <w:rPr>
          <w:rFonts w:cs="Sylfaen"/>
          <w:b/>
          <w:i/>
          <w:sz w:val="24"/>
          <w:szCs w:val="24"/>
          <w:lang w:val="hy-AM"/>
        </w:rPr>
        <w:t>հնարավորություններ</w:t>
      </w:r>
      <w:r w:rsidRPr="00987643">
        <w:rPr>
          <w:b/>
          <w:i/>
          <w:sz w:val="24"/>
          <w:szCs w:val="24"/>
          <w:lang w:val="hy-AM"/>
        </w:rPr>
        <w:t xml:space="preserve"> </w:t>
      </w:r>
      <w:r w:rsidRPr="00987643">
        <w:rPr>
          <w:rFonts w:cs="Sylfaen"/>
          <w:b/>
          <w:i/>
          <w:sz w:val="24"/>
          <w:szCs w:val="24"/>
          <w:lang w:val="hy-AM"/>
        </w:rPr>
        <w:t>ունեցող</w:t>
      </w:r>
      <w:r w:rsidRPr="00987643">
        <w:rPr>
          <w:b/>
          <w:i/>
          <w:sz w:val="24"/>
          <w:szCs w:val="24"/>
          <w:lang w:val="hy-AM"/>
        </w:rPr>
        <w:t xml:space="preserve"> </w:t>
      </w:r>
      <w:r w:rsidRPr="00987643">
        <w:rPr>
          <w:rFonts w:cs="Sylfaen"/>
          <w:b/>
          <w:i/>
          <w:sz w:val="24"/>
          <w:szCs w:val="24"/>
          <w:lang w:val="hy-AM"/>
        </w:rPr>
        <w:t>ընտրողների</w:t>
      </w:r>
      <w:r w:rsidRPr="00987643">
        <w:rPr>
          <w:b/>
          <w:i/>
          <w:sz w:val="24"/>
          <w:szCs w:val="24"/>
          <w:lang w:val="hy-AM"/>
        </w:rPr>
        <w:t xml:space="preserve"> </w:t>
      </w:r>
      <w:r w:rsidRPr="00987643">
        <w:rPr>
          <w:rFonts w:cs="Sylfaen"/>
          <w:b/>
          <w:i/>
          <w:sz w:val="24"/>
          <w:szCs w:val="24"/>
          <w:lang w:val="hy-AM"/>
        </w:rPr>
        <w:t>ընտրական</w:t>
      </w:r>
      <w:r w:rsidRPr="00987643">
        <w:rPr>
          <w:b/>
          <w:i/>
          <w:sz w:val="24"/>
          <w:szCs w:val="24"/>
          <w:lang w:val="hy-AM"/>
        </w:rPr>
        <w:t xml:space="preserve"> </w:t>
      </w:r>
      <w:r w:rsidRPr="00987643">
        <w:rPr>
          <w:rFonts w:cs="Sylfaen"/>
          <w:b/>
          <w:i/>
          <w:sz w:val="24"/>
          <w:szCs w:val="24"/>
          <w:lang w:val="hy-AM"/>
        </w:rPr>
        <w:t>իրավունքի</w:t>
      </w:r>
      <w:r w:rsidRPr="00987643">
        <w:rPr>
          <w:b/>
          <w:i/>
          <w:sz w:val="24"/>
          <w:szCs w:val="24"/>
          <w:lang w:val="hy-AM"/>
        </w:rPr>
        <w:t xml:space="preserve"> </w:t>
      </w:r>
      <w:r w:rsidRPr="00987643">
        <w:rPr>
          <w:rFonts w:cs="Sylfaen"/>
          <w:b/>
          <w:i/>
          <w:sz w:val="24"/>
          <w:szCs w:val="24"/>
          <w:lang w:val="hy-AM"/>
        </w:rPr>
        <w:t>իրականացման</w:t>
      </w:r>
      <w:r w:rsidRPr="00987643">
        <w:rPr>
          <w:b/>
          <w:i/>
          <w:sz w:val="24"/>
          <w:szCs w:val="24"/>
          <w:lang w:val="hy-AM"/>
        </w:rPr>
        <w:t xml:space="preserve"> </w:t>
      </w:r>
      <w:r w:rsidRPr="00987643">
        <w:rPr>
          <w:rFonts w:cs="Sylfaen"/>
          <w:b/>
          <w:i/>
          <w:sz w:val="24"/>
          <w:szCs w:val="24"/>
          <w:lang w:val="hy-AM"/>
        </w:rPr>
        <w:t>մատչելիությունն</w:t>
      </w:r>
      <w:r w:rsidRPr="00987643">
        <w:rPr>
          <w:b/>
          <w:i/>
          <w:sz w:val="24"/>
          <w:szCs w:val="24"/>
          <w:lang w:val="hy-AM"/>
        </w:rPr>
        <w:t xml:space="preserve"> </w:t>
      </w:r>
      <w:r w:rsidRPr="00987643">
        <w:rPr>
          <w:rFonts w:cs="Sylfaen"/>
          <w:b/>
          <w:i/>
          <w:sz w:val="24"/>
          <w:szCs w:val="24"/>
          <w:lang w:val="hy-AM"/>
        </w:rPr>
        <w:t>ապահովելու</w:t>
      </w:r>
      <w:r w:rsidRPr="00987643">
        <w:rPr>
          <w:b/>
          <w:i/>
          <w:sz w:val="24"/>
          <w:szCs w:val="24"/>
          <w:lang w:val="hy-AM"/>
        </w:rPr>
        <w:t xml:space="preserve"> </w:t>
      </w:r>
      <w:r w:rsidRPr="00987643">
        <w:rPr>
          <w:rFonts w:cs="Sylfaen"/>
          <w:b/>
          <w:i/>
          <w:sz w:val="24"/>
          <w:szCs w:val="24"/>
          <w:lang w:val="hy-AM"/>
        </w:rPr>
        <w:t>համար</w:t>
      </w:r>
      <w:r w:rsidRPr="00987643">
        <w:rPr>
          <w:b/>
          <w:i/>
          <w:sz w:val="24"/>
          <w:szCs w:val="24"/>
          <w:lang w:val="hy-AM"/>
        </w:rPr>
        <w:t xml:space="preserve"> </w:t>
      </w:r>
      <w:r w:rsidRPr="00987643">
        <w:rPr>
          <w:rFonts w:cs="Sylfaen"/>
          <w:b/>
          <w:i/>
          <w:sz w:val="24"/>
          <w:szCs w:val="24"/>
          <w:lang w:val="hy-AM"/>
        </w:rPr>
        <w:t>տեղամասային</w:t>
      </w:r>
      <w:r w:rsidRPr="00987643">
        <w:rPr>
          <w:b/>
          <w:i/>
          <w:sz w:val="24"/>
          <w:szCs w:val="24"/>
          <w:lang w:val="hy-AM"/>
        </w:rPr>
        <w:t xml:space="preserve"> </w:t>
      </w:r>
      <w:r w:rsidRPr="00987643">
        <w:rPr>
          <w:rFonts w:cs="Sylfaen"/>
          <w:b/>
          <w:i/>
          <w:sz w:val="24"/>
          <w:szCs w:val="24"/>
          <w:lang w:val="hy-AM"/>
        </w:rPr>
        <w:t>կենտրոններում</w:t>
      </w:r>
      <w:r w:rsidRPr="00987643">
        <w:rPr>
          <w:b/>
          <w:i/>
          <w:sz w:val="24"/>
          <w:szCs w:val="24"/>
          <w:lang w:val="hy-AM"/>
        </w:rPr>
        <w:t xml:space="preserve"> </w:t>
      </w:r>
      <w:r w:rsidRPr="00987643">
        <w:rPr>
          <w:rFonts w:cs="Sylfaen"/>
          <w:b/>
          <w:i/>
          <w:sz w:val="24"/>
          <w:szCs w:val="24"/>
          <w:lang w:val="hy-AM"/>
        </w:rPr>
        <w:t>ձեռնարկված</w:t>
      </w:r>
      <w:r w:rsidRPr="00987643">
        <w:rPr>
          <w:b/>
          <w:i/>
          <w:sz w:val="24"/>
          <w:szCs w:val="24"/>
          <w:lang w:val="hy-AM"/>
        </w:rPr>
        <w:t xml:space="preserve"> </w:t>
      </w:r>
      <w:r w:rsidRPr="00987643">
        <w:rPr>
          <w:rFonts w:cs="Sylfaen"/>
          <w:b/>
          <w:i/>
          <w:sz w:val="24"/>
          <w:szCs w:val="24"/>
          <w:lang w:val="hy-AM"/>
        </w:rPr>
        <w:t>միջոցներ՝</w:t>
      </w:r>
    </w:p>
    <w:p w:rsidR="00781126" w:rsidRPr="00987643" w:rsidRDefault="00781126" w:rsidP="00781126">
      <w:pPr>
        <w:ind w:firstLine="0"/>
        <w:jc w:val="left"/>
        <w:rPr>
          <w:rFonts w:cs="Sylfaen"/>
          <w:sz w:val="24"/>
          <w:szCs w:val="24"/>
          <w:lang w:val="hy-AM"/>
        </w:rPr>
      </w:pPr>
      <w:r w:rsidRPr="00987643">
        <w:rPr>
          <w:rFonts w:cs="Sylfaen"/>
          <w:sz w:val="24"/>
          <w:szCs w:val="24"/>
          <w:lang w:val="hy-AM"/>
        </w:rPr>
        <w:t>Սահմանափակ ֆիզիկական հնարավորություններ ունեցող ընտրողների ընտրական իրավունքի իրականացման մատչելիությունն ապահովվելու ուղղությամբ միջոցներ չեն ձեռնարկվել:</w:t>
      </w:r>
      <w:r>
        <w:rPr>
          <w:rFonts w:cs="Sylfaen"/>
          <w:sz w:val="24"/>
          <w:szCs w:val="24"/>
          <w:lang w:val="hy-AM"/>
        </w:rPr>
        <w:br/>
      </w:r>
    </w:p>
    <w:p w:rsidR="00781126" w:rsidRDefault="00781126" w:rsidP="00781126">
      <w:pPr>
        <w:ind w:firstLine="0"/>
        <w:jc w:val="left"/>
        <w:rPr>
          <w:rFonts w:cs="Sylfaen"/>
          <w:b/>
          <w:i/>
          <w:sz w:val="24"/>
          <w:szCs w:val="24"/>
          <w:lang w:val="hy-AM"/>
        </w:rPr>
      </w:pPr>
      <w:r w:rsidRPr="00987643">
        <w:rPr>
          <w:rFonts w:cs="Sylfaen"/>
          <w:b/>
          <w:i/>
          <w:sz w:val="24"/>
          <w:szCs w:val="24"/>
          <w:lang w:val="hy-AM"/>
        </w:rPr>
        <w:t>12.Աղբահանության</w:t>
      </w:r>
      <w:r w:rsidRPr="00987643">
        <w:rPr>
          <w:b/>
          <w:i/>
          <w:sz w:val="24"/>
          <w:szCs w:val="24"/>
          <w:lang w:val="hy-AM"/>
        </w:rPr>
        <w:t xml:space="preserve"> </w:t>
      </w:r>
      <w:r w:rsidRPr="00987643">
        <w:rPr>
          <w:rFonts w:cs="Sylfaen"/>
          <w:b/>
          <w:i/>
          <w:sz w:val="24"/>
          <w:szCs w:val="24"/>
          <w:lang w:val="hy-AM"/>
        </w:rPr>
        <w:t>և</w:t>
      </w:r>
      <w:r w:rsidRPr="00987643">
        <w:rPr>
          <w:b/>
          <w:i/>
          <w:sz w:val="24"/>
          <w:szCs w:val="24"/>
          <w:lang w:val="hy-AM"/>
        </w:rPr>
        <w:t xml:space="preserve"> </w:t>
      </w:r>
      <w:r w:rsidRPr="00987643">
        <w:rPr>
          <w:rFonts w:cs="Sylfaen"/>
          <w:b/>
          <w:i/>
          <w:sz w:val="24"/>
          <w:szCs w:val="24"/>
          <w:lang w:val="hy-AM"/>
        </w:rPr>
        <w:t>սանիտարական</w:t>
      </w:r>
      <w:r w:rsidRPr="00987643">
        <w:rPr>
          <w:b/>
          <w:i/>
          <w:sz w:val="24"/>
          <w:szCs w:val="24"/>
          <w:lang w:val="hy-AM"/>
        </w:rPr>
        <w:t xml:space="preserve"> </w:t>
      </w:r>
      <w:r w:rsidRPr="00987643">
        <w:rPr>
          <w:rFonts w:cs="Sylfaen"/>
          <w:b/>
          <w:i/>
          <w:sz w:val="24"/>
          <w:szCs w:val="24"/>
          <w:lang w:val="hy-AM"/>
        </w:rPr>
        <w:t>մաքրման</w:t>
      </w:r>
      <w:r w:rsidRPr="00987643">
        <w:rPr>
          <w:b/>
          <w:i/>
          <w:sz w:val="24"/>
          <w:szCs w:val="24"/>
          <w:lang w:val="hy-AM"/>
        </w:rPr>
        <w:t xml:space="preserve"> </w:t>
      </w:r>
      <w:r w:rsidRPr="00987643">
        <w:rPr>
          <w:rFonts w:cs="Sylfaen"/>
          <w:b/>
          <w:i/>
          <w:sz w:val="24"/>
          <w:szCs w:val="24"/>
          <w:lang w:val="hy-AM"/>
        </w:rPr>
        <w:t>աշխատանքների</w:t>
      </w:r>
      <w:r w:rsidRPr="00987643">
        <w:rPr>
          <w:b/>
          <w:i/>
          <w:sz w:val="24"/>
          <w:szCs w:val="24"/>
          <w:lang w:val="hy-AM"/>
        </w:rPr>
        <w:t xml:space="preserve"> </w:t>
      </w:r>
      <w:r w:rsidRPr="00987643">
        <w:rPr>
          <w:rFonts w:cs="Sylfaen"/>
          <w:b/>
          <w:i/>
          <w:sz w:val="24"/>
          <w:szCs w:val="24"/>
          <w:lang w:val="hy-AM"/>
        </w:rPr>
        <w:t>իրականացում՝</w:t>
      </w:r>
    </w:p>
    <w:p w:rsidR="00781126" w:rsidRPr="00D16742" w:rsidRDefault="00781126" w:rsidP="00781126">
      <w:pPr>
        <w:ind w:left="720" w:firstLine="0"/>
        <w:jc w:val="left"/>
        <w:rPr>
          <w:color w:val="000000" w:themeColor="text1"/>
          <w:sz w:val="24"/>
          <w:szCs w:val="24"/>
          <w:lang w:val="hy-AM"/>
        </w:rPr>
      </w:pPr>
      <w:r w:rsidRPr="00D16742">
        <w:rPr>
          <w:color w:val="000000" w:themeColor="text1"/>
          <w:sz w:val="24"/>
          <w:szCs w:val="24"/>
          <w:lang w:val="hy-AM"/>
        </w:rPr>
        <w:t xml:space="preserve">Թումանյան քաղաքում կատարվել են փողոցների ամենօրյա մաքրման աշխատանքներ 26 անգամ աղբահանություն:Կատարվել են 1-ին փողոցի մայթերի մաքրման, 2-րդ, 5-րդ, 7-րդ փողոցների մաքրման, Կենտրոնական և 8-րդ փողոցների ջրատարների մաքրման, Հովհ. Թումանյանի արձանի շրջակայքի մաքրման աշխատանքներ:Վերանորոգվել է քաղաք մտնող կամրջի հարևանությամբ գտնվող հենապատը :Թումանյան քաղաքի 9-10-րդ փողոց տանող ճանապարհին կատարվել են ճանապարհի հարթեցման, լայնացման և քարերի հեռացման աշխատանքներ: Թումանյան քաղաքի 13-15-րդ փողոցներում կատարվել են հարթեցման աշխատանքներ : Կատարվել են ջրատարների մաքրման և </w:t>
      </w:r>
      <w:r w:rsidRPr="00D16742">
        <w:rPr>
          <w:color w:val="000000" w:themeColor="text1"/>
          <w:sz w:val="24"/>
          <w:szCs w:val="24"/>
          <w:lang w:val="hy-AM"/>
        </w:rPr>
        <w:lastRenderedPageBreak/>
        <w:t>բազմաբնակարան շենքերի տանիքների ընթացիկ խնդիրների վերացման աշխատանքներ: Աթան. Լորուտ, Քարինջ, Դսեղ, Մարց բվնակավայրերում կատարվել են խմելու ջրի ջրագծի վերանորոգման աշխատանքներ: Քարինջ, Լորուտ, Դսեղ, Մարց բնակավայրերում ևս կատարվել են խմելու ջրի</w:t>
      </w:r>
      <w:r w:rsidRPr="00495F17">
        <w:rPr>
          <w:b/>
          <w:i/>
          <w:sz w:val="24"/>
          <w:szCs w:val="24"/>
          <w:lang w:val="hy-AM"/>
        </w:rPr>
        <w:t xml:space="preserve"> </w:t>
      </w:r>
      <w:r w:rsidRPr="00D16742">
        <w:rPr>
          <w:color w:val="000000" w:themeColor="text1"/>
          <w:sz w:val="24"/>
          <w:szCs w:val="24"/>
          <w:lang w:val="hy-AM"/>
        </w:rPr>
        <w:t xml:space="preserve">ջրագծի վերանորոգման աշխատանքներ:Շամուտ բնակավայրում կատարվել են ներբնակավայրային ճանապարհների /150մ/ և դեպի սարեր տանող ճանապարհի /250մ/հարթեցման և բարեկարգման աշխատանքներ: </w:t>
      </w:r>
    </w:p>
    <w:p w:rsidR="00781126" w:rsidRPr="00D16742" w:rsidRDefault="00781126" w:rsidP="00781126">
      <w:pPr>
        <w:ind w:left="720" w:firstLine="0"/>
        <w:jc w:val="left"/>
        <w:rPr>
          <w:color w:val="000000" w:themeColor="text1"/>
          <w:sz w:val="24"/>
          <w:szCs w:val="24"/>
          <w:lang w:val="hy-AM"/>
        </w:rPr>
      </w:pPr>
      <w:r w:rsidRPr="00D16742">
        <w:rPr>
          <w:color w:val="000000" w:themeColor="text1"/>
          <w:sz w:val="24"/>
          <w:szCs w:val="24"/>
          <w:lang w:val="hy-AM"/>
        </w:rPr>
        <w:t>Դսեղ բնակավայրում կատարվել է 14 անգամ աղբահանություն, սելավատարների մաքրման և խմելու ջրի ջրագծի վերանորոգնան /300մ/ աշխատանքներ:3 ներբնակավայրային փողոցներ խճապատվել և հարթեցվել են, կատարվել են 2 ջրատարնեի մաքրման, խմելու ջրի ջրագծի մասնակի որոգման աշխատանքներ, 1-ին փողոցի ճանապարհաեզրի մաքրման և հրապարակի մաքրման աշխատանքներ, կատարվել են 25մ ջրատարի մաքրման, 50մ ներբնակավայրային ճանապարհների հարթեցման և 15մ ջրագծի նորոգման աշխատանքներ:Քարինջ բնակավայրում կատարվել են ներբնակավայրային ճանապարհների հարթեցման, խմելու ջրի ջրագծի մ,ասնակի նորոգման աշխատանքներ և 9անգամ աղբահանություն:Լորուտ, Ահնիձոր, Մարց, Շամուտ բնակավյրերում կատարվել է 9-ական անգամ աղբահանություն, իսկ Չկալով բնակավայրում՝ 10 անգամ:</w:t>
      </w:r>
    </w:p>
    <w:p w:rsidR="00781126" w:rsidRPr="00D16742" w:rsidRDefault="00781126" w:rsidP="00781126">
      <w:pPr>
        <w:ind w:left="720" w:firstLine="0"/>
        <w:jc w:val="left"/>
        <w:rPr>
          <w:color w:val="000000" w:themeColor="text1"/>
          <w:sz w:val="24"/>
          <w:szCs w:val="24"/>
          <w:lang w:val="hy-AM"/>
        </w:rPr>
      </w:pPr>
      <w:r w:rsidRPr="00D16742">
        <w:rPr>
          <w:color w:val="000000" w:themeColor="text1"/>
          <w:sz w:val="24"/>
          <w:szCs w:val="24"/>
          <w:lang w:val="hy-AM"/>
        </w:rPr>
        <w:t>Մարց բնակավայրում գերեզմանների հենապատի համար փորվել է 20 մ տարածք, սելավատարների մաքրման և սարից եկող խմելու ջրի հիմնանորոգման/20մ/ աշխատանքներ:</w:t>
      </w:r>
    </w:p>
    <w:p w:rsidR="00781126" w:rsidRPr="00D16742" w:rsidRDefault="00781126" w:rsidP="00781126">
      <w:pPr>
        <w:ind w:left="720" w:firstLine="0"/>
        <w:jc w:val="left"/>
        <w:rPr>
          <w:color w:val="000000" w:themeColor="text1"/>
          <w:sz w:val="24"/>
          <w:szCs w:val="24"/>
          <w:lang w:val="hy-AM"/>
        </w:rPr>
      </w:pPr>
      <w:r w:rsidRPr="00D16742">
        <w:rPr>
          <w:color w:val="000000" w:themeColor="text1"/>
          <w:sz w:val="24"/>
          <w:szCs w:val="24"/>
          <w:lang w:val="hy-AM"/>
        </w:rPr>
        <w:t>Հ 70 Թումանյան-Աթան ճանապարհահատվածում կոմունալ տնտեսության տեխնիկայով կատարվում են փոսալցման և հարթեցման աշխատանքներ:</w:t>
      </w:r>
    </w:p>
    <w:p w:rsidR="00781126" w:rsidRDefault="00781126" w:rsidP="00781126">
      <w:pPr>
        <w:ind w:left="720" w:firstLine="0"/>
        <w:jc w:val="left"/>
        <w:rPr>
          <w:rFonts w:cs="Sylfaen"/>
          <w:b/>
          <w:i/>
          <w:sz w:val="24"/>
          <w:szCs w:val="24"/>
          <w:lang w:val="hy-AM"/>
        </w:rPr>
      </w:pPr>
      <w:r w:rsidRPr="00987643">
        <w:rPr>
          <w:rFonts w:eastAsia="Times New Roman" w:cs="Calibri"/>
          <w:color w:val="000000"/>
          <w:sz w:val="24"/>
          <w:szCs w:val="24"/>
          <w:highlight w:val="yellow"/>
          <w:lang w:val="hy-AM" w:eastAsia="ru-RU"/>
        </w:rPr>
        <w:br/>
      </w:r>
    </w:p>
    <w:p w:rsidR="00781126" w:rsidRPr="00495F17" w:rsidRDefault="00781126" w:rsidP="00781126">
      <w:pPr>
        <w:ind w:left="-142" w:firstLine="0"/>
        <w:jc w:val="left"/>
        <w:rPr>
          <w:b/>
          <w:i/>
          <w:sz w:val="24"/>
          <w:szCs w:val="24"/>
          <w:lang w:val="hy-AM"/>
        </w:rPr>
      </w:pPr>
      <w:r w:rsidRPr="00987643">
        <w:rPr>
          <w:rFonts w:cs="Sylfaen"/>
          <w:b/>
          <w:i/>
          <w:sz w:val="24"/>
          <w:szCs w:val="24"/>
          <w:lang w:val="hy-AM"/>
        </w:rPr>
        <w:t>13.Համայնքի</w:t>
      </w:r>
      <w:r w:rsidRPr="00987643">
        <w:rPr>
          <w:b/>
          <w:i/>
          <w:sz w:val="24"/>
          <w:szCs w:val="24"/>
          <w:lang w:val="hy-AM"/>
        </w:rPr>
        <w:t xml:space="preserve"> </w:t>
      </w:r>
      <w:r w:rsidRPr="00987643">
        <w:rPr>
          <w:rFonts w:cs="Sylfaen"/>
          <w:b/>
          <w:i/>
          <w:sz w:val="24"/>
          <w:szCs w:val="24"/>
          <w:lang w:val="hy-AM"/>
        </w:rPr>
        <w:t>վարչական</w:t>
      </w:r>
      <w:r w:rsidRPr="00987643">
        <w:rPr>
          <w:b/>
          <w:i/>
          <w:sz w:val="24"/>
          <w:szCs w:val="24"/>
          <w:lang w:val="hy-AM"/>
        </w:rPr>
        <w:t xml:space="preserve"> </w:t>
      </w:r>
      <w:r w:rsidRPr="00987643">
        <w:rPr>
          <w:rFonts w:cs="Sylfaen"/>
          <w:b/>
          <w:i/>
          <w:sz w:val="24"/>
          <w:szCs w:val="24"/>
          <w:lang w:val="hy-AM"/>
        </w:rPr>
        <w:t>տարածքում</w:t>
      </w:r>
      <w:r w:rsidRPr="00987643">
        <w:rPr>
          <w:b/>
          <w:i/>
          <w:sz w:val="24"/>
          <w:szCs w:val="24"/>
          <w:lang w:val="hy-AM"/>
        </w:rPr>
        <w:t xml:space="preserve"> </w:t>
      </w:r>
      <w:r w:rsidRPr="00987643">
        <w:rPr>
          <w:rFonts w:cs="Sylfaen"/>
          <w:b/>
          <w:i/>
          <w:sz w:val="24"/>
          <w:szCs w:val="24"/>
          <w:lang w:val="hy-AM"/>
        </w:rPr>
        <w:t>բիզնես</w:t>
      </w:r>
      <w:r w:rsidRPr="00987643">
        <w:rPr>
          <w:b/>
          <w:i/>
          <w:sz w:val="24"/>
          <w:szCs w:val="24"/>
          <w:lang w:val="hy-AM"/>
        </w:rPr>
        <w:t xml:space="preserve"> </w:t>
      </w:r>
      <w:r w:rsidRPr="00987643">
        <w:rPr>
          <w:rFonts w:cs="Sylfaen"/>
          <w:b/>
          <w:i/>
          <w:sz w:val="24"/>
          <w:szCs w:val="24"/>
          <w:lang w:val="hy-AM"/>
        </w:rPr>
        <w:t>գործունեություն իրականացնող</w:t>
      </w:r>
      <w:r w:rsidRPr="00987643">
        <w:rPr>
          <w:b/>
          <w:i/>
          <w:sz w:val="24"/>
          <w:szCs w:val="24"/>
          <w:lang w:val="hy-AM"/>
        </w:rPr>
        <w:t xml:space="preserve"> </w:t>
      </w:r>
      <w:r w:rsidRPr="00987643">
        <w:rPr>
          <w:rFonts w:cs="Sylfaen"/>
          <w:b/>
          <w:i/>
          <w:sz w:val="24"/>
          <w:szCs w:val="24"/>
          <w:lang w:val="hy-AM"/>
        </w:rPr>
        <w:t>գործարարների</w:t>
      </w:r>
      <w:r w:rsidRPr="00987643">
        <w:rPr>
          <w:b/>
          <w:i/>
          <w:sz w:val="24"/>
          <w:szCs w:val="24"/>
          <w:lang w:val="hy-AM"/>
        </w:rPr>
        <w:t xml:space="preserve"> </w:t>
      </w:r>
      <w:r w:rsidRPr="00987643">
        <w:rPr>
          <w:rFonts w:cs="Sylfaen"/>
          <w:b/>
          <w:i/>
          <w:sz w:val="24"/>
          <w:szCs w:val="24"/>
          <w:lang w:val="hy-AM"/>
        </w:rPr>
        <w:t>և</w:t>
      </w:r>
      <w:r w:rsidRPr="00987643">
        <w:rPr>
          <w:b/>
          <w:i/>
          <w:sz w:val="24"/>
          <w:szCs w:val="24"/>
          <w:lang w:val="hy-AM"/>
        </w:rPr>
        <w:t xml:space="preserve"> </w:t>
      </w:r>
      <w:r w:rsidRPr="00987643">
        <w:rPr>
          <w:rFonts w:cs="Sylfaen"/>
          <w:b/>
          <w:i/>
          <w:sz w:val="24"/>
          <w:szCs w:val="24"/>
          <w:lang w:val="hy-AM"/>
        </w:rPr>
        <w:t>ձեռնարկատերերի</w:t>
      </w:r>
      <w:r w:rsidRPr="00987643">
        <w:rPr>
          <w:b/>
          <w:i/>
          <w:sz w:val="24"/>
          <w:szCs w:val="24"/>
          <w:lang w:val="hy-AM"/>
        </w:rPr>
        <w:t xml:space="preserve"> </w:t>
      </w:r>
      <w:r w:rsidRPr="00987643">
        <w:rPr>
          <w:rFonts w:cs="Sylfaen"/>
          <w:b/>
          <w:i/>
          <w:sz w:val="24"/>
          <w:szCs w:val="24"/>
          <w:lang w:val="hy-AM"/>
        </w:rPr>
        <w:t>հետ</w:t>
      </w:r>
      <w:r w:rsidRPr="00987643">
        <w:rPr>
          <w:b/>
          <w:i/>
          <w:sz w:val="24"/>
          <w:szCs w:val="24"/>
          <w:lang w:val="hy-AM"/>
        </w:rPr>
        <w:t xml:space="preserve"> </w:t>
      </w:r>
      <w:r w:rsidRPr="00987643">
        <w:rPr>
          <w:rFonts w:cs="Sylfaen"/>
          <w:b/>
          <w:i/>
          <w:sz w:val="24"/>
          <w:szCs w:val="24"/>
          <w:lang w:val="hy-AM"/>
        </w:rPr>
        <w:t>հանդիպումներ</w:t>
      </w:r>
      <w:r w:rsidRPr="00987643">
        <w:rPr>
          <w:rFonts w:cs="Sylfaen"/>
          <w:sz w:val="24"/>
          <w:szCs w:val="24"/>
          <w:lang w:val="hy-AM"/>
        </w:rPr>
        <w:t>՝</w:t>
      </w:r>
      <w:r w:rsidRPr="00987643">
        <w:rPr>
          <w:rFonts w:cs="Sylfaen"/>
          <w:sz w:val="24"/>
          <w:szCs w:val="24"/>
          <w:lang w:val="hy-AM"/>
        </w:rPr>
        <w:br/>
      </w:r>
      <w:r w:rsidRPr="00365CB9">
        <w:rPr>
          <w:rFonts w:cs="Sylfaen"/>
          <w:sz w:val="24"/>
          <w:szCs w:val="24"/>
          <w:lang w:val="hy-AM"/>
        </w:rPr>
        <w:t xml:space="preserve">ԱՁ-ների տնօրեններից ընդունվել են օղու և ծխախոտի վաճառքի թույլտվություններ տրամադրելու </w:t>
      </w:r>
      <w:r>
        <w:rPr>
          <w:rFonts w:cs="Sylfaen"/>
          <w:sz w:val="24"/>
          <w:szCs w:val="24"/>
          <w:lang w:val="hy-AM"/>
        </w:rPr>
        <w:t>հայտեր և</w:t>
      </w:r>
      <w:r w:rsidRPr="00365CB9">
        <w:rPr>
          <w:rFonts w:cs="Sylfaen"/>
          <w:sz w:val="24"/>
          <w:szCs w:val="24"/>
          <w:lang w:val="hy-AM"/>
        </w:rPr>
        <w:t xml:space="preserve"> տր</w:t>
      </w:r>
      <w:r>
        <w:rPr>
          <w:rFonts w:cs="Sylfaen"/>
          <w:sz w:val="24"/>
          <w:szCs w:val="24"/>
          <w:lang w:val="hy-AM"/>
        </w:rPr>
        <w:t>ամադր</w:t>
      </w:r>
      <w:r w:rsidRPr="00365CB9">
        <w:rPr>
          <w:rFonts w:cs="Sylfaen"/>
          <w:sz w:val="24"/>
          <w:szCs w:val="24"/>
          <w:lang w:val="hy-AM"/>
        </w:rPr>
        <w:t>վել են  ոգելից խմիչքի և ծխախոտի վաճառքի թույլտվություններ:</w:t>
      </w:r>
    </w:p>
    <w:p w:rsidR="00781126" w:rsidRPr="00987643" w:rsidRDefault="00781126" w:rsidP="00781126">
      <w:pPr>
        <w:ind w:left="-142" w:firstLine="0"/>
        <w:jc w:val="left"/>
        <w:rPr>
          <w:b/>
          <w:i/>
          <w:sz w:val="24"/>
          <w:szCs w:val="24"/>
          <w:lang w:val="hy-AM"/>
        </w:rPr>
      </w:pPr>
      <w:r w:rsidRPr="00987643">
        <w:rPr>
          <w:rFonts w:cs="Sylfaen"/>
          <w:b/>
          <w:i/>
          <w:sz w:val="24"/>
          <w:szCs w:val="24"/>
          <w:lang w:val="hy-AM"/>
        </w:rPr>
        <w:lastRenderedPageBreak/>
        <w:t>14.Համայնքի</w:t>
      </w:r>
      <w:r w:rsidRPr="00987643">
        <w:rPr>
          <w:b/>
          <w:i/>
          <w:sz w:val="24"/>
          <w:szCs w:val="24"/>
          <w:lang w:val="hy-AM"/>
        </w:rPr>
        <w:t xml:space="preserve"> </w:t>
      </w:r>
      <w:r w:rsidRPr="00987643">
        <w:rPr>
          <w:rFonts w:cs="Sylfaen"/>
          <w:b/>
          <w:i/>
          <w:sz w:val="24"/>
          <w:szCs w:val="24"/>
          <w:lang w:val="hy-AM"/>
        </w:rPr>
        <w:t>կառավարման</w:t>
      </w:r>
      <w:r w:rsidRPr="00987643">
        <w:rPr>
          <w:b/>
          <w:i/>
          <w:sz w:val="24"/>
          <w:szCs w:val="24"/>
          <w:lang w:val="hy-AM"/>
        </w:rPr>
        <w:t xml:space="preserve"> </w:t>
      </w:r>
      <w:r w:rsidRPr="00987643">
        <w:rPr>
          <w:rFonts w:cs="Sylfaen"/>
          <w:b/>
          <w:i/>
          <w:sz w:val="24"/>
          <w:szCs w:val="24"/>
          <w:lang w:val="hy-AM"/>
        </w:rPr>
        <w:t>տեղեկատվական</w:t>
      </w:r>
      <w:r w:rsidRPr="00987643">
        <w:rPr>
          <w:b/>
          <w:i/>
          <w:sz w:val="24"/>
          <w:szCs w:val="24"/>
          <w:lang w:val="hy-AM"/>
        </w:rPr>
        <w:t xml:space="preserve"> </w:t>
      </w:r>
      <w:r w:rsidRPr="00987643">
        <w:rPr>
          <w:rFonts w:cs="Sylfaen"/>
          <w:b/>
          <w:i/>
          <w:sz w:val="24"/>
          <w:szCs w:val="24"/>
          <w:lang w:val="hy-AM"/>
        </w:rPr>
        <w:t>համակարգի</w:t>
      </w:r>
      <w:r w:rsidRPr="00987643">
        <w:rPr>
          <w:b/>
          <w:i/>
          <w:sz w:val="24"/>
          <w:szCs w:val="24"/>
          <w:lang w:val="hy-AM"/>
        </w:rPr>
        <w:t xml:space="preserve"> (</w:t>
      </w:r>
      <w:r w:rsidRPr="00987643">
        <w:rPr>
          <w:rFonts w:cs="Sylfaen"/>
          <w:b/>
          <w:i/>
          <w:sz w:val="24"/>
          <w:szCs w:val="24"/>
          <w:lang w:val="hy-AM"/>
        </w:rPr>
        <w:t>ՀԿՏՀ</w:t>
      </w:r>
      <w:r w:rsidRPr="00987643">
        <w:rPr>
          <w:b/>
          <w:i/>
          <w:sz w:val="24"/>
          <w:szCs w:val="24"/>
          <w:lang w:val="hy-AM"/>
        </w:rPr>
        <w:t xml:space="preserve"> </w:t>
      </w:r>
      <w:r w:rsidRPr="00987643">
        <w:rPr>
          <w:rFonts w:cs="Sylfaen"/>
          <w:b/>
          <w:i/>
          <w:sz w:val="24"/>
          <w:szCs w:val="24"/>
          <w:lang w:val="hy-AM"/>
        </w:rPr>
        <w:t>կամ</w:t>
      </w:r>
      <w:r w:rsidRPr="00987643">
        <w:rPr>
          <w:b/>
          <w:i/>
          <w:sz w:val="24"/>
          <w:szCs w:val="24"/>
          <w:lang w:val="hy-AM"/>
        </w:rPr>
        <w:t xml:space="preserve"> </w:t>
      </w:r>
      <w:r w:rsidRPr="00987643">
        <w:rPr>
          <w:rFonts w:cs="Sylfaen"/>
          <w:b/>
          <w:i/>
          <w:sz w:val="24"/>
          <w:szCs w:val="24"/>
          <w:lang w:val="hy-AM"/>
        </w:rPr>
        <w:t>համարժեք</w:t>
      </w:r>
      <w:r w:rsidRPr="00987643">
        <w:rPr>
          <w:b/>
          <w:i/>
          <w:sz w:val="24"/>
          <w:szCs w:val="24"/>
          <w:lang w:val="hy-AM"/>
        </w:rPr>
        <w:t xml:space="preserve">)  </w:t>
      </w:r>
      <w:r w:rsidRPr="00987643">
        <w:rPr>
          <w:rFonts w:cs="Sylfaen"/>
          <w:b/>
          <w:i/>
          <w:sz w:val="24"/>
          <w:szCs w:val="24"/>
          <w:lang w:val="hy-AM"/>
        </w:rPr>
        <w:t>լիարժեք</w:t>
      </w:r>
      <w:r w:rsidRPr="00987643">
        <w:rPr>
          <w:b/>
          <w:i/>
          <w:sz w:val="24"/>
          <w:szCs w:val="24"/>
          <w:lang w:val="hy-AM"/>
        </w:rPr>
        <w:t xml:space="preserve"> </w:t>
      </w:r>
      <w:r w:rsidRPr="00987643">
        <w:rPr>
          <w:rFonts w:cs="Sylfaen"/>
          <w:b/>
          <w:i/>
          <w:sz w:val="24"/>
          <w:szCs w:val="24"/>
          <w:lang w:val="hy-AM"/>
        </w:rPr>
        <w:t>և</w:t>
      </w:r>
      <w:r w:rsidRPr="00987643">
        <w:rPr>
          <w:b/>
          <w:i/>
          <w:sz w:val="24"/>
          <w:szCs w:val="24"/>
          <w:lang w:val="hy-AM"/>
        </w:rPr>
        <w:t xml:space="preserve"> </w:t>
      </w:r>
      <w:r w:rsidRPr="00987643">
        <w:rPr>
          <w:rFonts w:cs="Sylfaen"/>
          <w:b/>
          <w:i/>
          <w:sz w:val="24"/>
          <w:szCs w:val="24"/>
          <w:lang w:val="hy-AM"/>
        </w:rPr>
        <w:t>արդյունավետ</w:t>
      </w:r>
      <w:r w:rsidRPr="00987643">
        <w:rPr>
          <w:b/>
          <w:i/>
          <w:sz w:val="24"/>
          <w:szCs w:val="24"/>
          <w:lang w:val="hy-AM"/>
        </w:rPr>
        <w:t xml:space="preserve"> </w:t>
      </w:r>
      <w:r w:rsidRPr="00987643">
        <w:rPr>
          <w:rFonts w:cs="Sylfaen"/>
          <w:b/>
          <w:i/>
          <w:sz w:val="24"/>
          <w:szCs w:val="24"/>
          <w:lang w:val="hy-AM"/>
        </w:rPr>
        <w:t>շահագործման</w:t>
      </w:r>
      <w:r w:rsidRPr="00987643">
        <w:rPr>
          <w:b/>
          <w:i/>
          <w:sz w:val="24"/>
          <w:szCs w:val="24"/>
          <w:lang w:val="hy-AM"/>
        </w:rPr>
        <w:t xml:space="preserve"> </w:t>
      </w:r>
      <w:r w:rsidRPr="00987643">
        <w:rPr>
          <w:rFonts w:cs="Sylfaen"/>
          <w:b/>
          <w:i/>
          <w:sz w:val="24"/>
          <w:szCs w:val="24"/>
          <w:lang w:val="hy-AM"/>
        </w:rPr>
        <w:t>աշխատանքներ՝</w:t>
      </w:r>
    </w:p>
    <w:p w:rsidR="00781126" w:rsidRPr="00C23BC0" w:rsidRDefault="00781126" w:rsidP="00781126">
      <w:pPr>
        <w:spacing w:line="312" w:lineRule="auto"/>
        <w:ind w:firstLine="0"/>
        <w:jc w:val="both"/>
        <w:rPr>
          <w:color w:val="000000" w:themeColor="text1"/>
          <w:sz w:val="24"/>
          <w:szCs w:val="24"/>
          <w:lang w:val="hy-AM"/>
        </w:rPr>
      </w:pPr>
      <w:r w:rsidRPr="00C23BC0">
        <w:rPr>
          <w:color w:val="000000" w:themeColor="text1"/>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781126" w:rsidRPr="00C23BC0" w:rsidRDefault="00781126" w:rsidP="00781126">
      <w:pPr>
        <w:spacing w:line="312" w:lineRule="auto"/>
        <w:jc w:val="both"/>
        <w:rPr>
          <w:color w:val="000000" w:themeColor="text1"/>
          <w:sz w:val="24"/>
          <w:szCs w:val="24"/>
          <w:lang w:val="hy-AM"/>
        </w:rPr>
      </w:pPr>
      <w:r w:rsidRPr="00C23BC0">
        <w:rPr>
          <w:color w:val="000000" w:themeColor="text1"/>
          <w:sz w:val="24"/>
          <w:szCs w:val="24"/>
          <w:lang w:val="hy-AM"/>
        </w:rPr>
        <w:t xml:space="preserve">Թումանյան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781126" w:rsidRPr="00987643" w:rsidRDefault="00781126" w:rsidP="00781126">
      <w:pPr>
        <w:spacing w:line="312" w:lineRule="auto"/>
        <w:jc w:val="both"/>
        <w:rPr>
          <w:sz w:val="21"/>
          <w:szCs w:val="21"/>
          <w:lang w:val="hy-AM"/>
        </w:rPr>
      </w:pPr>
      <w:r w:rsidRPr="00C23BC0">
        <w:rPr>
          <w:color w:val="000000" w:themeColor="text1"/>
          <w:sz w:val="24"/>
          <w:szCs w:val="24"/>
          <w:lang w:val="hy-AM"/>
        </w:rPr>
        <w:t>Համայնքը ապահովվում է tumanyancity.am կայք-էջի լիակատար շահագործում. փաստաշրջանառություն,համայնքի ղեկավարի որոշումներ, կարգադրություններ, ավագանու որոշումներ, բյուջեի եկամուտների և ծախսերի կատարողականների դիտման մատչելություն: Համայնքապետարանում ՀԿՏՀ համակարգի բոլոր բաղադրիչները շահագործվում են 98%-</w:t>
      </w:r>
      <w:r w:rsidRPr="00987643">
        <w:rPr>
          <w:rFonts w:cs="Sylfaen"/>
          <w:sz w:val="24"/>
          <w:szCs w:val="24"/>
          <w:lang w:val="hy-AM"/>
        </w:rPr>
        <w:t>ով, բացի բյուջեի կատարողականից:</w:t>
      </w:r>
      <w:r w:rsidRPr="00987643">
        <w:rPr>
          <w:rFonts w:cs="Sylfaen"/>
          <w:sz w:val="24"/>
          <w:szCs w:val="24"/>
          <w:lang w:val="hy-AM"/>
        </w:rPr>
        <w:br/>
      </w:r>
      <w:r w:rsidRPr="00987643">
        <w:rPr>
          <w:rFonts w:cs="Sylfaen"/>
          <w:b/>
          <w:i/>
          <w:sz w:val="24"/>
          <w:szCs w:val="24"/>
          <w:lang w:val="hy-AM"/>
        </w:rPr>
        <w:t>15. Ավագանու հրապարակային</w:t>
      </w:r>
      <w:r w:rsidRPr="00987643">
        <w:rPr>
          <w:b/>
          <w:i/>
          <w:sz w:val="24"/>
          <w:szCs w:val="24"/>
          <w:lang w:val="hy-AM"/>
        </w:rPr>
        <w:t xml:space="preserve">  </w:t>
      </w:r>
      <w:r w:rsidRPr="00987643">
        <w:rPr>
          <w:rFonts w:cs="Sylfaen"/>
          <w:b/>
          <w:i/>
          <w:sz w:val="24"/>
          <w:szCs w:val="24"/>
          <w:lang w:val="hy-AM"/>
        </w:rPr>
        <w:t>նիստերի</w:t>
      </w:r>
      <w:r w:rsidRPr="00987643">
        <w:rPr>
          <w:b/>
          <w:i/>
          <w:sz w:val="24"/>
          <w:szCs w:val="24"/>
          <w:lang w:val="hy-AM"/>
        </w:rPr>
        <w:t xml:space="preserve"> </w:t>
      </w:r>
      <w:r w:rsidRPr="00987643">
        <w:rPr>
          <w:rFonts w:cs="Sylfaen"/>
          <w:b/>
          <w:i/>
          <w:sz w:val="24"/>
          <w:szCs w:val="24"/>
          <w:lang w:val="hy-AM"/>
        </w:rPr>
        <w:t>առցանց</w:t>
      </w:r>
      <w:r w:rsidRPr="00987643">
        <w:rPr>
          <w:b/>
          <w:i/>
          <w:sz w:val="24"/>
          <w:szCs w:val="24"/>
          <w:lang w:val="hy-AM"/>
        </w:rPr>
        <w:t xml:space="preserve"> </w:t>
      </w:r>
      <w:r w:rsidRPr="00987643">
        <w:rPr>
          <w:rFonts w:cs="Sylfaen"/>
          <w:b/>
          <w:i/>
          <w:sz w:val="24"/>
          <w:szCs w:val="24"/>
          <w:lang w:val="hy-AM"/>
        </w:rPr>
        <w:t>հեռարձակում</w:t>
      </w:r>
      <w:r w:rsidRPr="00987643">
        <w:rPr>
          <w:sz w:val="24"/>
          <w:szCs w:val="24"/>
          <w:lang w:val="hy-AM"/>
        </w:rPr>
        <w:t xml:space="preserve">՝  </w:t>
      </w:r>
      <w:r w:rsidRPr="00987643">
        <w:rPr>
          <w:sz w:val="24"/>
          <w:szCs w:val="24"/>
          <w:lang w:val="hy-AM"/>
        </w:rPr>
        <w:br/>
      </w:r>
      <w:r w:rsidRPr="00987643">
        <w:rPr>
          <w:sz w:val="21"/>
          <w:szCs w:val="21"/>
          <w:lang w:val="hy-AM"/>
        </w:rPr>
        <w:t xml:space="preserve"> Համայնքում ապահովված է  ավագանու նիստերի և հանրային նշանակության այլ միջոցառումների առցանց հեռարձակումը համացանցում:</w:t>
      </w:r>
    </w:p>
    <w:p w:rsidR="00781126" w:rsidRPr="00987643" w:rsidRDefault="00781126" w:rsidP="00781126">
      <w:pPr>
        <w:ind w:firstLine="0"/>
        <w:jc w:val="left"/>
        <w:rPr>
          <w:b/>
          <w:i/>
          <w:sz w:val="24"/>
          <w:szCs w:val="24"/>
          <w:highlight w:val="yellow"/>
          <w:lang w:val="hy-AM"/>
        </w:rPr>
      </w:pPr>
      <w:r w:rsidRPr="00987643">
        <w:rPr>
          <w:sz w:val="24"/>
          <w:szCs w:val="24"/>
          <w:highlight w:val="yellow"/>
          <w:lang w:val="hy-AM"/>
        </w:rPr>
        <w:br/>
      </w:r>
    </w:p>
    <w:p w:rsidR="00781126" w:rsidRPr="00987643" w:rsidRDefault="00781126" w:rsidP="00781126">
      <w:pPr>
        <w:jc w:val="left"/>
        <w:rPr>
          <w:b/>
          <w:sz w:val="24"/>
          <w:szCs w:val="24"/>
          <w:lang w:val="hy-AM"/>
        </w:rPr>
      </w:pPr>
      <w:r w:rsidRPr="00987643">
        <w:rPr>
          <w:sz w:val="21"/>
          <w:szCs w:val="21"/>
          <w:highlight w:val="yellow"/>
          <w:lang w:val="hy-AM"/>
        </w:rPr>
        <w:br/>
      </w:r>
      <w:r w:rsidRPr="00987643">
        <w:rPr>
          <w:sz w:val="21"/>
          <w:szCs w:val="21"/>
          <w:highlight w:val="yellow"/>
          <w:lang w:val="hy-AM"/>
        </w:rPr>
        <w:br/>
      </w:r>
      <w:r w:rsidRPr="00987643">
        <w:rPr>
          <w:b/>
          <w:sz w:val="21"/>
          <w:szCs w:val="21"/>
          <w:lang w:val="hy-AM"/>
        </w:rPr>
        <w:t xml:space="preserve">   </w:t>
      </w:r>
      <w:r w:rsidRPr="00987643">
        <w:rPr>
          <w:b/>
          <w:sz w:val="24"/>
          <w:szCs w:val="24"/>
          <w:lang w:val="hy-AM"/>
        </w:rPr>
        <w:t>Թումանյան համայնք</w:t>
      </w:r>
    </w:p>
    <w:tbl>
      <w:tblPr>
        <w:tblW w:w="9669" w:type="dxa"/>
        <w:tblInd w:w="5" w:type="dxa"/>
        <w:tblLook w:val="04A0" w:firstRow="1" w:lastRow="0" w:firstColumn="1" w:lastColumn="0" w:noHBand="0" w:noVBand="1"/>
      </w:tblPr>
      <w:tblGrid>
        <w:gridCol w:w="994"/>
        <w:gridCol w:w="2298"/>
        <w:gridCol w:w="1063"/>
        <w:gridCol w:w="1063"/>
        <w:gridCol w:w="810"/>
        <w:gridCol w:w="810"/>
        <w:gridCol w:w="3002"/>
      </w:tblGrid>
      <w:tr w:rsidR="00781126" w:rsidRPr="00172968" w:rsidTr="00465E4A">
        <w:trPr>
          <w:trHeight w:val="465"/>
        </w:trPr>
        <w:tc>
          <w:tcPr>
            <w:tcW w:w="966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b/>
                <w:bCs/>
                <w:color w:val="000000"/>
                <w:sz w:val="24"/>
                <w:szCs w:val="24"/>
                <w:lang w:val="ru-RU" w:eastAsia="ru-RU"/>
              </w:rPr>
            </w:pPr>
            <w:r w:rsidRPr="00172968">
              <w:rPr>
                <w:rFonts w:eastAsia="Times New Roman" w:cs="Calibri"/>
                <w:b/>
                <w:bCs/>
                <w:color w:val="000000"/>
                <w:sz w:val="24"/>
                <w:szCs w:val="24"/>
                <w:lang w:val="ru-RU" w:eastAsia="ru-RU"/>
              </w:rPr>
              <w:t>Համայնքապետարանի հաստիքներ</w:t>
            </w:r>
          </w:p>
        </w:tc>
      </w:tr>
      <w:tr w:rsidR="00781126" w:rsidRPr="00EC14D0" w:rsidTr="00465E4A">
        <w:trPr>
          <w:trHeight w:val="405"/>
        </w:trPr>
        <w:tc>
          <w:tcPr>
            <w:tcW w:w="27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lastRenderedPageBreak/>
              <w:t>Համայնք</w:t>
            </w:r>
          </w:p>
        </w:tc>
        <w:tc>
          <w:tcPr>
            <w:tcW w:w="3661" w:type="dxa"/>
            <w:tcBorders>
              <w:top w:val="nil"/>
              <w:left w:val="nil"/>
              <w:bottom w:val="single" w:sz="8" w:space="0" w:color="auto"/>
              <w:right w:val="single" w:sz="8" w:space="0" w:color="auto"/>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Խոշորացումից առաջ</w:t>
            </w:r>
          </w:p>
        </w:tc>
        <w:tc>
          <w:tcPr>
            <w:tcW w:w="514" w:type="dxa"/>
            <w:gridSpan w:val="2"/>
            <w:tcBorders>
              <w:top w:val="nil"/>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Նախորդ ամիս</w:t>
            </w:r>
          </w:p>
        </w:tc>
        <w:tc>
          <w:tcPr>
            <w:tcW w:w="386" w:type="dxa"/>
            <w:gridSpan w:val="2"/>
            <w:tcBorders>
              <w:top w:val="nil"/>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Հաշվետու ամիս</w:t>
            </w:r>
          </w:p>
        </w:tc>
        <w:tc>
          <w:tcPr>
            <w:tcW w:w="4829" w:type="dxa"/>
            <w:vMerge w:val="restart"/>
            <w:tcBorders>
              <w:top w:val="nil"/>
              <w:left w:val="single" w:sz="8" w:space="0" w:color="auto"/>
              <w:bottom w:val="single" w:sz="8" w:space="0" w:color="000000"/>
              <w:right w:val="single" w:sz="8" w:space="0" w:color="auto"/>
            </w:tcBorders>
            <w:shd w:val="clear" w:color="auto" w:fill="auto"/>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Թվարկել և նկարագրել հաստիքների</w:t>
            </w:r>
            <w:r w:rsidRPr="00172968">
              <w:rPr>
                <w:rFonts w:eastAsia="Times New Roman" w:cs="Calibri"/>
                <w:color w:val="000000"/>
                <w:lang w:val="ru-RU" w:eastAsia="ru-RU"/>
              </w:rPr>
              <w:br/>
              <w:t>ավելացումը(պակասումը)</w:t>
            </w:r>
          </w:p>
        </w:tc>
      </w:tr>
      <w:tr w:rsidR="00781126" w:rsidRPr="00172968" w:rsidTr="00465E4A">
        <w:trPr>
          <w:trHeight w:val="600"/>
        </w:trPr>
        <w:tc>
          <w:tcPr>
            <w:tcW w:w="279" w:type="dxa"/>
            <w:vMerge/>
            <w:tcBorders>
              <w:top w:val="nil"/>
              <w:left w:val="single" w:sz="8" w:space="0" w:color="auto"/>
              <w:bottom w:val="single" w:sz="8" w:space="0" w:color="000000"/>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661" w:type="dxa"/>
            <w:tcBorders>
              <w:top w:val="nil"/>
              <w:left w:val="nil"/>
              <w:bottom w:val="single" w:sz="8" w:space="0" w:color="auto"/>
              <w:right w:val="single" w:sz="8" w:space="0" w:color="auto"/>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w:t>
            </w:r>
          </w:p>
        </w:tc>
        <w:tc>
          <w:tcPr>
            <w:tcW w:w="514" w:type="dxa"/>
            <w:gridSpan w:val="2"/>
            <w:tcBorders>
              <w:top w:val="single" w:sz="8" w:space="0" w:color="auto"/>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w:t>
            </w:r>
          </w:p>
        </w:tc>
        <w:tc>
          <w:tcPr>
            <w:tcW w:w="386" w:type="dxa"/>
            <w:gridSpan w:val="2"/>
            <w:tcBorders>
              <w:top w:val="single" w:sz="8" w:space="0" w:color="auto"/>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w:t>
            </w:r>
          </w:p>
        </w:tc>
        <w:tc>
          <w:tcPr>
            <w:tcW w:w="4829" w:type="dxa"/>
            <w:vMerge/>
            <w:tcBorders>
              <w:top w:val="nil"/>
              <w:left w:val="single" w:sz="8" w:space="0" w:color="auto"/>
              <w:bottom w:val="single" w:sz="8" w:space="0" w:color="000000"/>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172968" w:rsidTr="00465E4A">
        <w:trPr>
          <w:trHeight w:val="345"/>
        </w:trPr>
        <w:tc>
          <w:tcPr>
            <w:tcW w:w="4840" w:type="dxa"/>
            <w:gridSpan w:val="6"/>
            <w:tcBorders>
              <w:top w:val="nil"/>
              <w:left w:val="single" w:sz="8" w:space="0" w:color="auto"/>
              <w:bottom w:val="single" w:sz="8" w:space="0" w:color="auto"/>
              <w:right w:val="single" w:sz="8" w:space="0" w:color="000000"/>
            </w:tcBorders>
            <w:shd w:val="clear" w:color="auto" w:fill="auto"/>
            <w:noWrap/>
            <w:vAlign w:val="bottom"/>
            <w:hideMark/>
          </w:tcPr>
          <w:p w:rsidR="00781126" w:rsidRPr="00172968" w:rsidRDefault="00781126" w:rsidP="00465E4A">
            <w:pPr>
              <w:spacing w:line="240" w:lineRule="auto"/>
              <w:ind w:firstLine="0"/>
              <w:jc w:val="center"/>
              <w:rPr>
                <w:rFonts w:eastAsia="Times New Roman" w:cs="Calibri"/>
                <w:b/>
                <w:bCs/>
                <w:color w:val="000000"/>
                <w:lang w:val="ru-RU" w:eastAsia="ru-RU"/>
              </w:rPr>
            </w:pPr>
            <w:r w:rsidRPr="00172968">
              <w:rPr>
                <w:rFonts w:ascii="Calibri" w:eastAsia="Times New Roman" w:hAnsi="Calibri" w:cs="Calibri"/>
                <w:b/>
                <w:bCs/>
                <w:color w:val="000000"/>
                <w:lang w:val="ru-RU" w:eastAsia="ru-RU"/>
              </w:rPr>
              <w:t> </w:t>
            </w:r>
          </w:p>
        </w:tc>
        <w:tc>
          <w:tcPr>
            <w:tcW w:w="4829"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r>
      <w:tr w:rsidR="00781126" w:rsidRPr="00EC14D0" w:rsidTr="00465E4A">
        <w:trPr>
          <w:trHeight w:val="345"/>
        </w:trPr>
        <w:tc>
          <w:tcPr>
            <w:tcW w:w="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1.ք. Թումանյան</w:t>
            </w:r>
          </w:p>
        </w:tc>
        <w:tc>
          <w:tcPr>
            <w:tcW w:w="3661" w:type="dxa"/>
            <w:tcBorders>
              <w:top w:val="single" w:sz="4" w:space="0" w:color="auto"/>
              <w:left w:val="nil"/>
              <w:bottom w:val="single" w:sz="4" w:space="0" w:color="auto"/>
              <w:right w:val="single" w:sz="4"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Համայնքի ղեկավար-1,համայնքի ղեկավարի տեղակալ-1,համայնքի ղեկավարի օգնական-1, աշխատակազմի քարտուղար-1, առաջատար մասնագետ-1,առաջին կարգի մասնագետ-3, 2-րդ կարգի մասնագետ-1,վարորդ-1, տեխաշխատող-1</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Թումանյան համայնքի ղեկավար-1, համայնքի ղեկավարի տեղակալ-1,աշխատակազմի քարտուղար-1,վարչական ներկայացուցիչ-6,համայնքի ղեկավարի օգնական-1,աշխատակազմի գլխավոր մասնագետ-հաշվապահ1,աշխատակազմի առաջատար մանագետ-1,աշխատակազմի 1-ին կարգի մասնագետ-6,աշխատակազմի 2-րդ կարգի մասնագետ-8, վարորդ-1,հավաքարար-1</w:t>
            </w:r>
          </w:p>
        </w:tc>
        <w:tc>
          <w:tcPr>
            <w:tcW w:w="3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Թումանյան համայնքի ղեկավար-1, համայնքի ղեկավարի տեղակալ-1,աշխատակազմի քարտուղար-1,վարչական ներկայացուցիչ-6,համայնքի ղեկավարի օգնական-1,աշխատակազմի գլխավոր մասնագետ-1,աշխատակազմի առաջատար մանագետ-1,աշխատակազմի 1-ին կարգի մասնագետ-6,աշխատակազմի 2-րդ կարգի մասնագետ-8, վարորդ-1,հավաքարար-1,</w:t>
            </w:r>
          </w:p>
        </w:tc>
        <w:tc>
          <w:tcPr>
            <w:tcW w:w="482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ՀՀ Ազգային ժողովի կողմից 2015 թվականի նոյեմբերի 24-ի ընդունված &lt;&lt;Հայաստանի Հանրապետության վարչատարածքային բաժանման մասին Հայաստանի Հանրապետության օրենքում լրացումներ և փոփոխություններ կատարելու մասին&gt;&gt; ՀՀ օրենքի համաձայն՝ Թումանյան, Աթան, Ահնիձոր, Լորուտ, Մարց, Շամուտ, Քարինջ համայնքների միավորման արդյունքում ձևավորվել է Թումանյան համայնքը: Թումանյան համայնքը բազմաբնակավայր համայնք է: Թումանյան համայնքի կազմում ընդգրկված բնակավայրերն են՝ քաղաք Թումանյանը և Աթան, Ահնիձոր,Լորուտ, Մարց, Շամուտ, Քարինջ գյուղերը: Համայնքի կենտրոնն է հանդիսանում Թումանյան քաղաքը:2016թ. ապրիլ ամսից ձևավորվեց Թումանյանի համայնքապետարանի կառավարչական հիմնարկը, ինչի արդյունքում նախկինում համայնքապետարանի 11  հաստիքների փոխարեն խոշորացումից հետո ունեցանք 28  հաստիքներ:</w:t>
            </w:r>
          </w:p>
        </w:tc>
      </w:tr>
      <w:tr w:rsidR="00781126" w:rsidRPr="00EC14D0" w:rsidTr="00465E4A">
        <w:trPr>
          <w:trHeight w:val="345"/>
        </w:trPr>
        <w:tc>
          <w:tcPr>
            <w:tcW w:w="27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2.գ.Աթան</w:t>
            </w:r>
          </w:p>
        </w:tc>
        <w:tc>
          <w:tcPr>
            <w:tcW w:w="3661" w:type="dxa"/>
            <w:tcBorders>
              <w:top w:val="single" w:sz="8" w:space="0" w:color="auto"/>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 -1,աշխատակազմի քարտուղար -1,հաշվապահ -1, հավաքարար-1</w:t>
            </w:r>
          </w:p>
        </w:tc>
        <w:tc>
          <w:tcPr>
            <w:tcW w:w="514" w:type="dxa"/>
            <w:gridSpan w:val="2"/>
            <w:vMerge/>
            <w:tcBorders>
              <w:top w:val="single" w:sz="8" w:space="0" w:color="auto"/>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single" w:sz="8" w:space="0" w:color="auto"/>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3.գ.Ահնիձոր</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 -1,աշխատակազմի քարտուղար -1,հաշվապահ -1,համայնքի ղեկավարի տեղակալ -1,հավաքարար-1,վարորդ-1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4.գ.Լորուտ</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գյուղապետ-1,գյուղապետի տեղակալ-1,աշխատակազմի քարտուղար-1/թափ./առաջ.մասն.-3,հավաքարար-1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5.գ.Մարց</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 xml:space="preserve">գյուղապետ-1,տեղակալ-1,աշխատակազմի քարտուղար-1,հաշվապահ-1,1-ին </w:t>
            </w:r>
            <w:r w:rsidRPr="00172968">
              <w:rPr>
                <w:rFonts w:eastAsia="Times New Roman" w:cs="Calibri"/>
                <w:color w:val="000000"/>
                <w:lang w:val="ru-RU" w:eastAsia="ru-RU"/>
              </w:rPr>
              <w:lastRenderedPageBreak/>
              <w:t>կարգի մասնագետ-1,2-րդ կարգի մասնագետ-1,հավաքարար-1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lastRenderedPageBreak/>
              <w:t>6.գ.Շամուտ</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գյուղապետ-1,աշխատակազմի քարտուղար-1,հաշվապահ-1/թափ/,հավաքարար-1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7.գ.Քարինջ</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գյուղապետ-1,աշխատակազմի քարտուղար-1,առաջ.մասն.-1,առաջին կարգի.մասն.-1,2-րդ կարգի մասնագետ-1,օպերատոր-1,հավաքարար-1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single" w:sz="4" w:space="0" w:color="auto"/>
              <w:bottom w:val="single" w:sz="4" w:space="0" w:color="auto"/>
              <w:right w:val="single" w:sz="4"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172968"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Ընդամենը</w:t>
            </w:r>
          </w:p>
        </w:tc>
        <w:tc>
          <w:tcPr>
            <w:tcW w:w="3661" w:type="dxa"/>
            <w:tcBorders>
              <w:top w:val="nil"/>
              <w:left w:val="nil"/>
              <w:bottom w:val="single" w:sz="8" w:space="0" w:color="auto"/>
              <w:right w:val="nil"/>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45</w:t>
            </w:r>
          </w:p>
        </w:tc>
        <w:tc>
          <w:tcPr>
            <w:tcW w:w="51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28</w:t>
            </w:r>
          </w:p>
        </w:tc>
        <w:tc>
          <w:tcPr>
            <w:tcW w:w="386" w:type="dxa"/>
            <w:gridSpan w:val="2"/>
            <w:tcBorders>
              <w:top w:val="nil"/>
              <w:left w:val="nil"/>
              <w:bottom w:val="single" w:sz="8" w:space="0" w:color="auto"/>
              <w:right w:val="single" w:sz="8" w:space="0" w:color="000000"/>
            </w:tcBorders>
            <w:shd w:val="clear" w:color="auto" w:fill="auto"/>
            <w:noWrap/>
            <w:vAlign w:val="bottom"/>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28</w:t>
            </w:r>
          </w:p>
        </w:tc>
        <w:tc>
          <w:tcPr>
            <w:tcW w:w="4829" w:type="dxa"/>
            <w:tcBorders>
              <w:top w:val="single" w:sz="8" w:space="0" w:color="auto"/>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r>
      <w:tr w:rsidR="00781126" w:rsidRPr="00172968" w:rsidTr="00465E4A">
        <w:trPr>
          <w:trHeight w:val="330"/>
        </w:trPr>
        <w:tc>
          <w:tcPr>
            <w:tcW w:w="279"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661"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center"/>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center"/>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center"/>
              <w:rPr>
                <w:rFonts w:ascii="Times New Roman" w:eastAsia="Times New Roman" w:hAnsi="Times New Roman" w:cs="Times New Roman"/>
                <w:sz w:val="20"/>
                <w:szCs w:val="20"/>
                <w:lang w:val="ru-RU" w:eastAsia="ru-RU"/>
              </w:rPr>
            </w:pPr>
          </w:p>
        </w:tc>
        <w:tc>
          <w:tcPr>
            <w:tcW w:w="4829"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center"/>
              <w:rPr>
                <w:rFonts w:ascii="Times New Roman" w:eastAsia="Times New Roman" w:hAnsi="Times New Roman" w:cs="Times New Roman"/>
                <w:sz w:val="20"/>
                <w:szCs w:val="20"/>
                <w:lang w:val="ru-RU" w:eastAsia="ru-RU"/>
              </w:rPr>
            </w:pPr>
          </w:p>
        </w:tc>
      </w:tr>
      <w:tr w:rsidR="00781126" w:rsidRPr="00172968" w:rsidTr="00465E4A">
        <w:trPr>
          <w:trHeight w:val="330"/>
        </w:trPr>
        <w:tc>
          <w:tcPr>
            <w:tcW w:w="279"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3661"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c>
          <w:tcPr>
            <w:tcW w:w="4829" w:type="dxa"/>
            <w:tcBorders>
              <w:top w:val="nil"/>
              <w:left w:val="nil"/>
              <w:bottom w:val="nil"/>
              <w:right w:val="nil"/>
            </w:tcBorders>
            <w:shd w:val="clear" w:color="auto" w:fill="auto"/>
            <w:noWrap/>
            <w:vAlign w:val="bottom"/>
            <w:hideMark/>
          </w:tcPr>
          <w:p w:rsidR="00781126" w:rsidRPr="00172968" w:rsidRDefault="00781126" w:rsidP="00465E4A">
            <w:pPr>
              <w:spacing w:line="240" w:lineRule="auto"/>
              <w:ind w:firstLine="0"/>
              <w:jc w:val="left"/>
              <w:rPr>
                <w:rFonts w:ascii="Times New Roman" w:eastAsia="Times New Roman" w:hAnsi="Times New Roman" w:cs="Times New Roman"/>
                <w:sz w:val="20"/>
                <w:szCs w:val="20"/>
                <w:lang w:val="ru-RU" w:eastAsia="ru-RU"/>
              </w:rPr>
            </w:pPr>
          </w:p>
        </w:tc>
      </w:tr>
      <w:tr w:rsidR="00781126" w:rsidRPr="00172968" w:rsidTr="00465E4A">
        <w:trPr>
          <w:trHeight w:val="480"/>
        </w:trPr>
        <w:tc>
          <w:tcPr>
            <w:tcW w:w="966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126" w:rsidRPr="00E863E8" w:rsidRDefault="00781126" w:rsidP="00465E4A">
            <w:pPr>
              <w:spacing w:line="240" w:lineRule="auto"/>
              <w:ind w:firstLine="0"/>
              <w:jc w:val="center"/>
              <w:rPr>
                <w:rFonts w:eastAsia="Times New Roman" w:cs="Calibri"/>
                <w:b/>
                <w:bCs/>
                <w:color w:val="000000"/>
                <w:sz w:val="24"/>
                <w:szCs w:val="24"/>
                <w:lang w:eastAsia="ru-RU"/>
              </w:rPr>
            </w:pPr>
            <w:r w:rsidRPr="00172968">
              <w:rPr>
                <w:rFonts w:eastAsia="Times New Roman" w:cs="Calibri"/>
                <w:b/>
                <w:bCs/>
                <w:color w:val="000000"/>
                <w:sz w:val="24"/>
                <w:szCs w:val="24"/>
                <w:lang w:val="ru-RU" w:eastAsia="ru-RU"/>
              </w:rPr>
              <w:t>Համայնքային</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ոչ</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առևտրային</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կազմակերպությունների</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հաստիքներ</w:t>
            </w:r>
          </w:p>
        </w:tc>
      </w:tr>
      <w:tr w:rsidR="00781126" w:rsidRPr="00EC14D0" w:rsidTr="00465E4A">
        <w:trPr>
          <w:trHeight w:val="450"/>
        </w:trPr>
        <w:tc>
          <w:tcPr>
            <w:tcW w:w="27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Համայնք</w:t>
            </w:r>
          </w:p>
        </w:tc>
        <w:tc>
          <w:tcPr>
            <w:tcW w:w="3661" w:type="dxa"/>
            <w:tcBorders>
              <w:top w:val="nil"/>
              <w:left w:val="nil"/>
              <w:bottom w:val="single" w:sz="8" w:space="0" w:color="auto"/>
              <w:right w:val="single" w:sz="8" w:space="0" w:color="auto"/>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Խոշորացումից առաջ</w:t>
            </w:r>
          </w:p>
        </w:tc>
        <w:tc>
          <w:tcPr>
            <w:tcW w:w="514" w:type="dxa"/>
            <w:gridSpan w:val="2"/>
            <w:tcBorders>
              <w:top w:val="nil"/>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Նախորդ ամիս</w:t>
            </w:r>
          </w:p>
        </w:tc>
        <w:tc>
          <w:tcPr>
            <w:tcW w:w="386" w:type="dxa"/>
            <w:gridSpan w:val="2"/>
            <w:tcBorders>
              <w:top w:val="nil"/>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Հաշվետու ամիս</w:t>
            </w:r>
          </w:p>
        </w:tc>
        <w:tc>
          <w:tcPr>
            <w:tcW w:w="4829" w:type="dxa"/>
            <w:vMerge w:val="restart"/>
            <w:tcBorders>
              <w:top w:val="nil"/>
              <w:left w:val="single" w:sz="8" w:space="0" w:color="auto"/>
              <w:bottom w:val="single" w:sz="8" w:space="0" w:color="000000"/>
              <w:right w:val="single" w:sz="8" w:space="0" w:color="auto"/>
            </w:tcBorders>
            <w:shd w:val="clear" w:color="auto" w:fill="auto"/>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Թվարկել և նկարագրել ՀՈԱԿ-ներում հաստիքների</w:t>
            </w:r>
            <w:r w:rsidRPr="00172968">
              <w:rPr>
                <w:rFonts w:eastAsia="Times New Roman" w:cs="Calibri"/>
                <w:color w:val="000000"/>
                <w:lang w:val="ru-RU" w:eastAsia="ru-RU"/>
              </w:rPr>
              <w:br/>
              <w:t>ավելացումը(պակասումը)</w:t>
            </w:r>
          </w:p>
        </w:tc>
      </w:tr>
      <w:tr w:rsidR="00781126" w:rsidRPr="00172968" w:rsidTr="00465E4A">
        <w:trPr>
          <w:trHeight w:val="615"/>
        </w:trPr>
        <w:tc>
          <w:tcPr>
            <w:tcW w:w="279" w:type="dxa"/>
            <w:vMerge/>
            <w:tcBorders>
              <w:top w:val="nil"/>
              <w:left w:val="single" w:sz="8" w:space="0" w:color="auto"/>
              <w:bottom w:val="single" w:sz="8" w:space="0" w:color="000000"/>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661" w:type="dxa"/>
            <w:tcBorders>
              <w:top w:val="nil"/>
              <w:left w:val="nil"/>
              <w:bottom w:val="single" w:sz="8" w:space="0" w:color="auto"/>
              <w:right w:val="single" w:sz="8" w:space="0" w:color="auto"/>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Հաստիքներ ՀՈԱԿ</w:t>
            </w:r>
          </w:p>
        </w:tc>
        <w:tc>
          <w:tcPr>
            <w:tcW w:w="514" w:type="dxa"/>
            <w:gridSpan w:val="2"/>
            <w:tcBorders>
              <w:top w:val="single" w:sz="8" w:space="0" w:color="auto"/>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Հաստիքներ ՀՈԱԿ</w:t>
            </w:r>
          </w:p>
        </w:tc>
        <w:tc>
          <w:tcPr>
            <w:tcW w:w="386" w:type="dxa"/>
            <w:gridSpan w:val="2"/>
            <w:tcBorders>
              <w:top w:val="single" w:sz="8" w:space="0" w:color="auto"/>
              <w:left w:val="nil"/>
              <w:bottom w:val="single" w:sz="8" w:space="0" w:color="auto"/>
              <w:right w:val="single" w:sz="8" w:space="0" w:color="000000"/>
            </w:tcBorders>
            <w:shd w:val="clear" w:color="auto" w:fill="auto"/>
            <w:noWrap/>
            <w:vAlign w:val="center"/>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Հաստիքներ ՀՈԱԿ</w:t>
            </w:r>
          </w:p>
        </w:tc>
        <w:tc>
          <w:tcPr>
            <w:tcW w:w="4829" w:type="dxa"/>
            <w:vMerge/>
            <w:tcBorders>
              <w:top w:val="nil"/>
              <w:left w:val="single" w:sz="8" w:space="0" w:color="auto"/>
              <w:bottom w:val="single" w:sz="8" w:space="0" w:color="000000"/>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172968" w:rsidTr="00465E4A">
        <w:trPr>
          <w:trHeight w:val="345"/>
        </w:trPr>
        <w:tc>
          <w:tcPr>
            <w:tcW w:w="4840" w:type="dxa"/>
            <w:gridSpan w:val="6"/>
            <w:tcBorders>
              <w:top w:val="nil"/>
              <w:left w:val="single" w:sz="8" w:space="0" w:color="auto"/>
              <w:bottom w:val="single" w:sz="8" w:space="0" w:color="auto"/>
              <w:right w:val="single" w:sz="8" w:space="0" w:color="000000"/>
            </w:tcBorders>
            <w:shd w:val="clear" w:color="auto" w:fill="auto"/>
            <w:noWrap/>
            <w:vAlign w:val="bottom"/>
            <w:hideMark/>
          </w:tcPr>
          <w:p w:rsidR="00781126" w:rsidRPr="00172968" w:rsidRDefault="00781126" w:rsidP="00465E4A">
            <w:pPr>
              <w:spacing w:line="240" w:lineRule="auto"/>
              <w:ind w:firstLine="0"/>
              <w:jc w:val="center"/>
              <w:rPr>
                <w:rFonts w:eastAsia="Times New Roman" w:cs="Calibri"/>
                <w:b/>
                <w:bCs/>
                <w:color w:val="000000"/>
                <w:lang w:val="ru-RU" w:eastAsia="ru-RU"/>
              </w:rPr>
            </w:pPr>
            <w:r w:rsidRPr="00172968">
              <w:rPr>
                <w:rFonts w:ascii="Calibri" w:eastAsia="Times New Roman" w:hAnsi="Calibri" w:cs="Calibri"/>
                <w:b/>
                <w:bCs/>
                <w:color w:val="000000"/>
                <w:lang w:val="ru-RU" w:eastAsia="ru-RU"/>
              </w:rPr>
              <w:t> </w:t>
            </w:r>
          </w:p>
        </w:tc>
        <w:tc>
          <w:tcPr>
            <w:tcW w:w="4829"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r>
      <w:tr w:rsidR="00781126" w:rsidRPr="00EC14D0" w:rsidTr="00465E4A">
        <w:trPr>
          <w:trHeight w:val="345"/>
        </w:trPr>
        <w:tc>
          <w:tcPr>
            <w:tcW w:w="27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1.ք. Թումանյան</w:t>
            </w:r>
          </w:p>
        </w:tc>
        <w:tc>
          <w:tcPr>
            <w:tcW w:w="3661" w:type="dxa"/>
            <w:tcBorders>
              <w:top w:val="single" w:sz="8" w:space="0" w:color="auto"/>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&lt;&lt;Թումանյան քաղաքի մանկական արվեստի դպրոց&gt;&gt; ՀՈԱԿ-ի տնօրեն-1,հաշվապահ-0,5,դաշնամուրի դասատու-2,նկարչության դասատու-1, տեխաշխատող-1</w:t>
            </w:r>
          </w:p>
        </w:tc>
        <w:tc>
          <w:tcPr>
            <w:tcW w:w="514"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 xml:space="preserve">&lt;&lt;Թումանյան քաղաքի մանկական արվեստի դպրոց&gt;&gt; ՀՈԱԿ-ի տնօրեն-1,դաշնամուրի դասատու-2, նկարչության դասատու-1,հավաքարար-1,&lt;&lt;Թումանյանի քաղաքային համայնքի կոմունալ տնտեսություն&gt;&gt; </w:t>
            </w:r>
            <w:r w:rsidRPr="00172968">
              <w:rPr>
                <w:rFonts w:eastAsia="Times New Roman" w:cs="Calibri"/>
                <w:color w:val="000000"/>
                <w:lang w:val="ru-RU" w:eastAsia="ru-RU"/>
              </w:rPr>
              <w:lastRenderedPageBreak/>
              <w:t>ՀՈԱԿ-ի տնօրեն-1, հաշվապահ-1, տրակտորի վարորդ-1,ինքնաթափի վարորդ-1, աղբատարի վարորդ-1, գազելի վարորդ-0,5,բանվոր-5,5,պահակ-3,հավաքարար-1,&lt;&lt;Թումանյան քաղաքի նախադպրոցական ուսումնական հաստատություն&gt;&gt; ՀՈԱԿ-ի տնօրեն-1,մեթոդիստ, ուսումնական գծով տնօրենի տեղակալ-0,5, դաստիարակ-1,12, երաժիշտ-0,5,խոհարար-1,խոհարարի օգնական-0,5 դայակ-սանիտար-1,օժանդակ բանվոր-0,5,նախակրթարանի դաստիարակ-5,&lt;&lt;Լորուտ գյուղի նախադպրոցական ուսումնական հաստատություն&gt;&gt; ՀՈԱԿ-ի տնօրեն-1,հաշվապահ-0,5,դաստիարակ-1,12, խոհարար-1, դայակ-սանիտար-1,օժանդակ բանվոր-1,&lt;&lt;Քարինջ գյուղի նախադպրոցակա</w:t>
            </w:r>
            <w:r w:rsidRPr="00172968">
              <w:rPr>
                <w:rFonts w:eastAsia="Times New Roman" w:cs="Calibri"/>
                <w:color w:val="000000"/>
                <w:lang w:val="ru-RU" w:eastAsia="ru-RU"/>
              </w:rPr>
              <w:lastRenderedPageBreak/>
              <w:t>ն ուսումնական հաստատություն&gt;&gt; ՀՈԱԿ-ի տնօրեն-1, հաշվապահ-0,5,դաստիարակ-1,12, խոհարար-1, դայակ-սանիտար-1,օժանդակ բանվոր-0,5</w:t>
            </w:r>
          </w:p>
        </w:tc>
        <w:tc>
          <w:tcPr>
            <w:tcW w:w="386"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lastRenderedPageBreak/>
              <w:t xml:space="preserve">&lt;&lt;Թումանյան քաղաքի մանկական արվեստի դպրոց&gt;&gt; ՀՈԱԿ-ի տնօրեն-1,դաշնամուրի դասատու-2, նկարչության դասատու-1,հավաքարար-1,&lt;&lt;Թումանյանի </w:t>
            </w:r>
            <w:r w:rsidRPr="00172968">
              <w:rPr>
                <w:rFonts w:eastAsia="Times New Roman" w:cs="Calibri"/>
                <w:color w:val="000000"/>
                <w:lang w:val="ru-RU" w:eastAsia="ru-RU"/>
              </w:rPr>
              <w:lastRenderedPageBreak/>
              <w:t>քաղաքային համայնքի կոմունալ տնտեսություն&gt;&gt; ՀՈԱԿ-ի տնօրեն-1,</w:t>
            </w:r>
            <w:r>
              <w:rPr>
                <w:rFonts w:eastAsia="Times New Roman" w:cs="Calibri"/>
                <w:color w:val="000000"/>
                <w:lang w:eastAsia="ru-RU"/>
              </w:rPr>
              <w:t>տնօրենի</w:t>
            </w:r>
            <w:r w:rsidRPr="007F0208">
              <w:rPr>
                <w:rFonts w:eastAsia="Times New Roman" w:cs="Calibri"/>
                <w:color w:val="000000"/>
                <w:lang w:val="ru-RU" w:eastAsia="ru-RU"/>
              </w:rPr>
              <w:t xml:space="preserve"> </w:t>
            </w:r>
            <w:r>
              <w:rPr>
                <w:rFonts w:eastAsia="Times New Roman" w:cs="Calibri"/>
                <w:color w:val="000000"/>
                <w:lang w:eastAsia="ru-RU"/>
              </w:rPr>
              <w:t>տեղակալ</w:t>
            </w:r>
            <w:r w:rsidRPr="007F0208">
              <w:rPr>
                <w:rFonts w:eastAsia="Times New Roman" w:cs="Calibri"/>
                <w:color w:val="000000"/>
                <w:lang w:val="ru-RU" w:eastAsia="ru-RU"/>
              </w:rPr>
              <w:t>-1,</w:t>
            </w:r>
            <w:r w:rsidRPr="00172968">
              <w:rPr>
                <w:rFonts w:eastAsia="Times New Roman" w:cs="Calibri"/>
                <w:color w:val="000000"/>
                <w:lang w:val="ru-RU" w:eastAsia="ru-RU"/>
              </w:rPr>
              <w:t xml:space="preserve"> հաշվապահ-1, տրակտորի վարորդ-1,ինքնաթափի վարորդ-1, աղբատարի վարորդ-1, գազելի վարորդ-0,5,բանվոր-5,5,պահակ-3,հավաքարար-1,&lt;&lt;Թումանյան քաղաքի նախադպրոցական ուսումնական հաստատություն&gt;&gt; ՀՈԱԿ-ի տնօրեն-1,մեթոդիստ, ուսումնական գծով տնօրենի տեղակալ-0,5, դաստիարակ-1,12, երաժիշտ-0,5,խոհարար-1,խոհարարի օգնական-0,5 դայակ-սանիտար-1,օժանդակ բանվոր-0,5,նախակրթարանի դաստիարակ</w:t>
            </w:r>
            <w:r w:rsidRPr="00172968">
              <w:rPr>
                <w:rFonts w:eastAsia="Times New Roman" w:cs="Calibri"/>
                <w:color w:val="000000"/>
                <w:lang w:val="ru-RU" w:eastAsia="ru-RU"/>
              </w:rPr>
              <w:lastRenderedPageBreak/>
              <w:t>-5,&lt;&lt;Լորուտ գյուղի նախադպրոցական ուսումնական հաստատություն&gt;&gt; ՀՈԱԿ-ի տնօրեն-1,հաշվապահ-0,5,դաստիարակ-1,12, խոհարար-1, դաստիարակի օգնական-1,հավաքարար-0,5,&lt;&lt;Քարինջ գյուղի նախադպրոցական ուսումնական հաստատություն&gt;&gt; ՀՈԱԿ-ի տնօրեն-1, հաշվապահ-0,5,դաստիարակ-1,12, խոհարար-1, դաստիարակի օգնական-1,հավաքարար-0,5</w:t>
            </w:r>
          </w:p>
        </w:tc>
        <w:tc>
          <w:tcPr>
            <w:tcW w:w="4829" w:type="dxa"/>
            <w:vMerge w:val="restart"/>
            <w:tcBorders>
              <w:top w:val="nil"/>
              <w:left w:val="single" w:sz="8" w:space="0" w:color="auto"/>
              <w:bottom w:val="nil"/>
              <w:right w:val="single" w:sz="8" w:space="0" w:color="auto"/>
            </w:tcBorders>
            <w:shd w:val="clear" w:color="auto" w:fill="auto"/>
            <w:noWrap/>
            <w:vAlign w:val="bottom"/>
          </w:tcPr>
          <w:p w:rsidR="00781126" w:rsidRPr="007F0208" w:rsidRDefault="00781126" w:rsidP="00465E4A">
            <w:pPr>
              <w:spacing w:line="240" w:lineRule="auto"/>
              <w:ind w:firstLine="0"/>
              <w:jc w:val="center"/>
              <w:rPr>
                <w:rFonts w:eastAsia="Times New Roman" w:cs="Calibri"/>
                <w:color w:val="000000"/>
                <w:lang w:val="ru-RU" w:eastAsia="ru-RU"/>
              </w:rPr>
            </w:pPr>
            <w:r>
              <w:rPr>
                <w:rFonts w:eastAsia="Times New Roman" w:cs="Calibri"/>
                <w:color w:val="000000"/>
                <w:lang w:eastAsia="ru-RU"/>
              </w:rPr>
              <w:lastRenderedPageBreak/>
              <w:t>Հաշվետու</w:t>
            </w:r>
            <w:r w:rsidRPr="007F0208">
              <w:rPr>
                <w:rFonts w:eastAsia="Times New Roman" w:cs="Calibri"/>
                <w:color w:val="000000"/>
                <w:lang w:val="ru-RU" w:eastAsia="ru-RU"/>
              </w:rPr>
              <w:t xml:space="preserve"> </w:t>
            </w:r>
            <w:r>
              <w:rPr>
                <w:rFonts w:eastAsia="Times New Roman" w:cs="Calibri"/>
                <w:color w:val="000000"/>
                <w:lang w:eastAsia="ru-RU"/>
              </w:rPr>
              <w:t>ամսում</w:t>
            </w:r>
            <w:r w:rsidRPr="007F0208">
              <w:rPr>
                <w:rFonts w:eastAsia="Times New Roman" w:cs="Calibri"/>
                <w:color w:val="000000"/>
                <w:lang w:val="ru-RU" w:eastAsia="ru-RU"/>
              </w:rPr>
              <w:t xml:space="preserve"> </w:t>
            </w:r>
            <w:r w:rsidRPr="00172968">
              <w:rPr>
                <w:rFonts w:eastAsia="Times New Roman" w:cs="Calibri"/>
                <w:color w:val="000000"/>
                <w:lang w:val="ru-RU" w:eastAsia="ru-RU"/>
              </w:rPr>
              <w:t>,&lt;&lt;Թումանյանի քաղաքային համայնքի կոմունալ տնտեսություն&gt;&gt; ՀՈԱԿ-</w:t>
            </w:r>
            <w:r>
              <w:rPr>
                <w:rFonts w:eastAsia="Times New Roman" w:cs="Calibri"/>
                <w:color w:val="000000"/>
                <w:lang w:val="ru-RU" w:eastAsia="ru-RU"/>
              </w:rPr>
              <w:t>ի հաստիքացուցակում</w:t>
            </w:r>
            <w:r w:rsidRPr="007F0208">
              <w:rPr>
                <w:rFonts w:eastAsia="Times New Roman" w:cs="Calibri"/>
                <w:color w:val="000000"/>
                <w:lang w:val="ru-RU" w:eastAsia="ru-RU"/>
              </w:rPr>
              <w:t xml:space="preserve"> </w:t>
            </w:r>
            <w:r>
              <w:rPr>
                <w:rFonts w:eastAsia="Times New Roman" w:cs="Calibri"/>
                <w:color w:val="000000"/>
                <w:lang w:eastAsia="ru-RU"/>
              </w:rPr>
              <w:t>ավելացել</w:t>
            </w:r>
            <w:r w:rsidRPr="007F0208">
              <w:rPr>
                <w:rFonts w:eastAsia="Times New Roman" w:cs="Calibri"/>
                <w:color w:val="000000"/>
                <w:lang w:val="ru-RU" w:eastAsia="ru-RU"/>
              </w:rPr>
              <w:t xml:space="preserve"> </w:t>
            </w:r>
            <w:r>
              <w:rPr>
                <w:rFonts w:eastAsia="Times New Roman" w:cs="Calibri"/>
                <w:color w:val="000000"/>
                <w:lang w:eastAsia="ru-RU"/>
              </w:rPr>
              <w:t>է</w:t>
            </w:r>
            <w:r w:rsidRPr="007F0208">
              <w:rPr>
                <w:rFonts w:eastAsia="Times New Roman" w:cs="Calibri"/>
                <w:color w:val="000000"/>
                <w:lang w:val="ru-RU" w:eastAsia="ru-RU"/>
              </w:rPr>
              <w:t xml:space="preserve"> </w:t>
            </w:r>
            <w:r>
              <w:rPr>
                <w:rFonts w:eastAsia="Times New Roman" w:cs="Calibri"/>
                <w:color w:val="000000"/>
                <w:lang w:eastAsia="ru-RU"/>
              </w:rPr>
              <w:t>տնօրենի</w:t>
            </w:r>
            <w:r w:rsidRPr="007F0208">
              <w:rPr>
                <w:rFonts w:eastAsia="Times New Roman" w:cs="Calibri"/>
                <w:color w:val="000000"/>
                <w:lang w:val="ru-RU" w:eastAsia="ru-RU"/>
              </w:rPr>
              <w:t xml:space="preserve"> </w:t>
            </w:r>
            <w:r>
              <w:rPr>
                <w:rFonts w:eastAsia="Times New Roman" w:cs="Calibri"/>
                <w:color w:val="000000"/>
                <w:lang w:eastAsia="ru-RU"/>
              </w:rPr>
              <w:t>տեղակալի</w:t>
            </w:r>
            <w:r w:rsidRPr="007F0208">
              <w:rPr>
                <w:rFonts w:eastAsia="Times New Roman" w:cs="Calibri"/>
                <w:color w:val="000000"/>
                <w:lang w:val="ru-RU" w:eastAsia="ru-RU"/>
              </w:rPr>
              <w:t xml:space="preserve"> 1 </w:t>
            </w:r>
            <w:r>
              <w:rPr>
                <w:rFonts w:eastAsia="Times New Roman" w:cs="Calibri"/>
                <w:color w:val="000000"/>
                <w:lang w:eastAsia="ru-RU"/>
              </w:rPr>
              <w:t>հաստիք</w:t>
            </w: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2.ք. Թումանյան</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 xml:space="preserve">&lt;&lt;Թումանյանի քաղաքային համայնքի կոմունալ տնտեսություն&gt;&gt; ՀՈԱԿ-ի տնօրեն-1, </w:t>
            </w:r>
            <w:r w:rsidRPr="00172968">
              <w:rPr>
                <w:rFonts w:eastAsia="Times New Roman" w:cs="Calibri"/>
                <w:color w:val="000000"/>
                <w:lang w:val="ru-RU" w:eastAsia="ru-RU"/>
              </w:rPr>
              <w:lastRenderedPageBreak/>
              <w:t>հաշվապահ-1, աղբատարի վարորդ-1, բանվոր-1,տեխաշխատող-1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lastRenderedPageBreak/>
              <w:t>3.ք. Թումանյան</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&lt;&lt;Թումանյան քաղաքի նախադպրոցական ուսումնական հաստատություն&gt;&gt; ՀՈԱԿ-ի տնօրեն-1, հաշվապահ-1, դաստիարակ-1,երաժիշտ-դաստիարակ-0,25,դայակ,դաստիարակի օգնական-1, խոհարար-1,դռնապան-0,5,</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4.գ. Լորուտ</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&lt;&lt;Լորուտ գյուղի նախադպրոցական ուսումնական հաստատություն&gt;&gt; ՀՈԱԿ-ի տնօրեն-1, հաշվապահ-1, դաստիարակ-1,դայակ-1,խոհարար-1,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5.գ. Քարինջ</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&lt;&lt;Քարինջ գյուղի նախադպրոցական ուսումնական հաստատություն&gt;&gt; ՀՈԱԿ-ի տնօրեն-1, դաստիարակ-1,խոհարար-1,</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EC14D0"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nil"/>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nil"/>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nil"/>
            </w:tcBorders>
            <w:vAlign w:val="center"/>
            <w:hideMark/>
          </w:tcPr>
          <w:p w:rsidR="00781126" w:rsidRPr="00172968" w:rsidRDefault="00781126" w:rsidP="00465E4A">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781126" w:rsidRPr="00172968" w:rsidRDefault="00781126" w:rsidP="00465E4A">
            <w:pPr>
              <w:spacing w:line="240" w:lineRule="auto"/>
              <w:ind w:firstLine="0"/>
              <w:jc w:val="left"/>
              <w:rPr>
                <w:rFonts w:eastAsia="Times New Roman" w:cs="Calibri"/>
                <w:color w:val="000000"/>
                <w:lang w:val="ru-RU" w:eastAsia="ru-RU"/>
              </w:rPr>
            </w:pPr>
          </w:p>
        </w:tc>
      </w:tr>
      <w:tr w:rsidR="00781126" w:rsidRPr="00172968" w:rsidTr="00465E4A">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lastRenderedPageBreak/>
              <w:t>Ընդամենը</w:t>
            </w:r>
          </w:p>
        </w:tc>
        <w:tc>
          <w:tcPr>
            <w:tcW w:w="3661" w:type="dxa"/>
            <w:tcBorders>
              <w:top w:val="nil"/>
              <w:left w:val="nil"/>
              <w:bottom w:val="single" w:sz="8" w:space="0" w:color="auto"/>
              <w:right w:val="nil"/>
            </w:tcBorders>
            <w:shd w:val="clear" w:color="auto" w:fill="auto"/>
            <w:noWrap/>
            <w:vAlign w:val="bottom"/>
            <w:hideMark/>
          </w:tcPr>
          <w:p w:rsidR="00781126" w:rsidRPr="00172968" w:rsidRDefault="00781126" w:rsidP="00465E4A">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24,25</w:t>
            </w:r>
          </w:p>
        </w:tc>
        <w:tc>
          <w:tcPr>
            <w:tcW w:w="51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81126" w:rsidRPr="00172968" w:rsidRDefault="00781126" w:rsidP="00465E4A">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41,86</w:t>
            </w:r>
          </w:p>
        </w:tc>
        <w:tc>
          <w:tcPr>
            <w:tcW w:w="386" w:type="dxa"/>
            <w:gridSpan w:val="2"/>
            <w:tcBorders>
              <w:top w:val="nil"/>
              <w:left w:val="nil"/>
              <w:bottom w:val="single" w:sz="8" w:space="0" w:color="auto"/>
              <w:right w:val="single" w:sz="8" w:space="0" w:color="000000"/>
            </w:tcBorders>
            <w:shd w:val="clear" w:color="auto" w:fill="auto"/>
            <w:noWrap/>
            <w:vAlign w:val="bottom"/>
            <w:hideMark/>
          </w:tcPr>
          <w:p w:rsidR="00781126" w:rsidRPr="00172968" w:rsidRDefault="00781126" w:rsidP="00465E4A">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44</w:t>
            </w:r>
            <w:r w:rsidRPr="00172968">
              <w:rPr>
                <w:rFonts w:eastAsia="Times New Roman" w:cs="Calibri"/>
                <w:color w:val="000000"/>
                <w:lang w:val="ru-RU" w:eastAsia="ru-RU"/>
              </w:rPr>
              <w:t>,36</w:t>
            </w:r>
          </w:p>
        </w:tc>
        <w:tc>
          <w:tcPr>
            <w:tcW w:w="4829" w:type="dxa"/>
            <w:tcBorders>
              <w:top w:val="single" w:sz="8" w:space="0" w:color="auto"/>
              <w:left w:val="nil"/>
              <w:bottom w:val="single" w:sz="8" w:space="0" w:color="auto"/>
              <w:right w:val="single" w:sz="8" w:space="0" w:color="auto"/>
            </w:tcBorders>
            <w:shd w:val="clear" w:color="auto" w:fill="auto"/>
            <w:noWrap/>
            <w:vAlign w:val="bottom"/>
          </w:tcPr>
          <w:p w:rsidR="00781126" w:rsidRPr="007F0208" w:rsidRDefault="00781126" w:rsidP="00465E4A">
            <w:pPr>
              <w:spacing w:line="240" w:lineRule="auto"/>
              <w:ind w:firstLine="0"/>
              <w:rPr>
                <w:rFonts w:eastAsia="Times New Roman" w:cs="Calibri"/>
                <w:color w:val="000000"/>
                <w:lang w:eastAsia="ru-RU"/>
              </w:rPr>
            </w:pPr>
            <w:r>
              <w:rPr>
                <w:rFonts w:eastAsia="Times New Roman" w:cs="Calibri"/>
                <w:color w:val="000000"/>
                <w:lang w:eastAsia="ru-RU"/>
              </w:rPr>
              <w:t>+1</w:t>
            </w:r>
          </w:p>
        </w:tc>
      </w:tr>
    </w:tbl>
    <w:p w:rsidR="00781126" w:rsidRPr="00987643" w:rsidRDefault="00781126" w:rsidP="00781126">
      <w:pPr>
        <w:ind w:firstLine="0"/>
        <w:jc w:val="center"/>
        <w:rPr>
          <w:b/>
          <w:highlight w:val="yellow"/>
        </w:rPr>
      </w:pPr>
    </w:p>
    <w:p w:rsidR="00781126" w:rsidRDefault="00781126" w:rsidP="00781126">
      <w:pPr>
        <w:ind w:firstLine="0"/>
        <w:jc w:val="center"/>
        <w:rPr>
          <w:b/>
        </w:rPr>
      </w:pPr>
      <w:r w:rsidRPr="00987643">
        <w:rPr>
          <w:b/>
          <w:highlight w:val="yellow"/>
        </w:rPr>
        <w:br/>
      </w:r>
    </w:p>
    <w:p w:rsidR="00781126" w:rsidRDefault="00781126" w:rsidP="00781126">
      <w:pPr>
        <w:ind w:firstLine="0"/>
        <w:jc w:val="center"/>
        <w:rPr>
          <w:b/>
        </w:rPr>
      </w:pPr>
    </w:p>
    <w:p w:rsidR="00781126" w:rsidRDefault="00781126" w:rsidP="00781126">
      <w:pPr>
        <w:ind w:firstLine="0"/>
        <w:jc w:val="center"/>
        <w:rPr>
          <w:b/>
        </w:rPr>
      </w:pPr>
    </w:p>
    <w:p w:rsidR="00781126" w:rsidRPr="00987643" w:rsidRDefault="00781126" w:rsidP="00781126">
      <w:pPr>
        <w:ind w:firstLine="0"/>
        <w:jc w:val="center"/>
        <w:rPr>
          <w:b/>
        </w:rPr>
      </w:pPr>
      <w:r w:rsidRPr="00987643">
        <w:rPr>
          <w:b/>
        </w:rPr>
        <w:t>Կապիտալ ծրագրեր</w:t>
      </w:r>
    </w:p>
    <w:p w:rsidR="00781126" w:rsidRPr="00987643" w:rsidRDefault="00781126" w:rsidP="00781126">
      <w:pPr>
        <w:ind w:firstLine="0"/>
        <w:jc w:val="center"/>
        <w:rPr>
          <w:b/>
          <w:highlight w:val="yellow"/>
        </w:rPr>
      </w:pPr>
    </w:p>
    <w:tbl>
      <w:tblPr>
        <w:tblW w:w="9345" w:type="dxa"/>
        <w:tblLook w:val="04A0" w:firstRow="1" w:lastRow="0" w:firstColumn="1" w:lastColumn="0" w:noHBand="0" w:noVBand="1"/>
      </w:tblPr>
      <w:tblGrid>
        <w:gridCol w:w="326"/>
        <w:gridCol w:w="8733"/>
        <w:gridCol w:w="286"/>
      </w:tblGrid>
      <w:tr w:rsidR="00781126" w:rsidRPr="00987643" w:rsidTr="00465E4A">
        <w:trPr>
          <w:trHeight w:val="1740"/>
        </w:trPr>
        <w:tc>
          <w:tcPr>
            <w:tcW w:w="3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eastAsia="ru-RU"/>
              </w:rPr>
            </w:pPr>
            <w:r w:rsidRPr="00987643">
              <w:rPr>
                <w:rFonts w:ascii="Calibri" w:eastAsia="Times New Roman" w:hAnsi="Calibri" w:cs="Calibri"/>
                <w:color w:val="000000"/>
                <w:highlight w:val="yellow"/>
                <w:lang w:eastAsia="ru-RU"/>
              </w:rPr>
              <w:lastRenderedPageBreak/>
              <w:t> </w:t>
            </w:r>
          </w:p>
        </w:tc>
        <w:tc>
          <w:tcPr>
            <w:tcW w:w="8733" w:type="dxa"/>
            <w:tcBorders>
              <w:top w:val="single" w:sz="8" w:space="0" w:color="auto"/>
              <w:left w:val="nil"/>
              <w:bottom w:val="single" w:sz="8" w:space="0" w:color="auto"/>
              <w:right w:val="single" w:sz="8" w:space="0" w:color="auto"/>
            </w:tcBorders>
            <w:shd w:val="clear" w:color="auto" w:fill="auto"/>
            <w:hideMark/>
          </w:tcPr>
          <w:p w:rsidR="00781126" w:rsidRPr="00987643" w:rsidRDefault="00781126" w:rsidP="00465E4A">
            <w:pPr>
              <w:spacing w:line="240" w:lineRule="auto"/>
              <w:ind w:firstLine="0"/>
              <w:jc w:val="center"/>
              <w:rPr>
                <w:rFonts w:eastAsia="Times New Roman" w:cs="Calibri"/>
                <w:color w:val="000000"/>
                <w:lang w:eastAsia="ru-RU"/>
              </w:rPr>
            </w:pPr>
            <w:r w:rsidRPr="00987643">
              <w:rPr>
                <w:rFonts w:eastAsia="Times New Roman" w:cs="Calibri"/>
                <w:color w:val="000000"/>
                <w:lang w:val="ru-RU" w:eastAsia="ru-RU"/>
              </w:rPr>
              <w:t>Նկարագրել</w:t>
            </w:r>
            <w:r w:rsidRPr="00987643">
              <w:rPr>
                <w:rFonts w:eastAsia="Times New Roman" w:cs="Calibri"/>
                <w:color w:val="000000"/>
                <w:lang w:eastAsia="ru-RU"/>
              </w:rPr>
              <w:t xml:space="preserve"> </w:t>
            </w:r>
            <w:r w:rsidRPr="00987643">
              <w:rPr>
                <w:rFonts w:eastAsia="Times New Roman" w:cs="Calibri"/>
                <w:color w:val="000000"/>
                <w:lang w:val="ru-RU" w:eastAsia="ru-RU"/>
              </w:rPr>
              <w:t>կատարած</w:t>
            </w:r>
            <w:r w:rsidRPr="00987643">
              <w:rPr>
                <w:rFonts w:eastAsia="Times New Roman" w:cs="Calibri"/>
                <w:color w:val="000000"/>
                <w:lang w:eastAsia="ru-RU"/>
              </w:rPr>
              <w:t xml:space="preserve"> </w:t>
            </w:r>
            <w:r w:rsidRPr="00987643">
              <w:rPr>
                <w:rFonts w:eastAsia="Times New Roman" w:cs="Calibri"/>
                <w:color w:val="000000"/>
                <w:lang w:val="ru-RU" w:eastAsia="ru-RU"/>
              </w:rPr>
              <w:t>կապիտալ</w:t>
            </w:r>
            <w:r w:rsidRPr="00987643">
              <w:rPr>
                <w:rFonts w:eastAsia="Times New Roman" w:cs="Calibri"/>
                <w:color w:val="000000"/>
                <w:lang w:eastAsia="ru-RU"/>
              </w:rPr>
              <w:t xml:space="preserve"> </w:t>
            </w:r>
            <w:r w:rsidRPr="00987643">
              <w:rPr>
                <w:rFonts w:eastAsia="Times New Roman" w:cs="Calibri"/>
                <w:color w:val="000000"/>
                <w:lang w:val="ru-RU" w:eastAsia="ru-RU"/>
              </w:rPr>
              <w:t>ծրագրերը</w:t>
            </w:r>
            <w:r w:rsidRPr="00987643">
              <w:rPr>
                <w:rFonts w:eastAsia="Times New Roman" w:cs="Calibri"/>
                <w:color w:val="000000"/>
                <w:lang w:eastAsia="ru-RU"/>
              </w:rPr>
              <w:t>(</w:t>
            </w:r>
            <w:r w:rsidRPr="00987643">
              <w:rPr>
                <w:rFonts w:eastAsia="Times New Roman" w:cs="Calibri"/>
                <w:color w:val="000000"/>
                <w:lang w:val="ru-RU" w:eastAsia="ru-RU"/>
              </w:rPr>
              <w:t>ձեռքբերումներ</w:t>
            </w:r>
            <w:r w:rsidRPr="00987643">
              <w:rPr>
                <w:rFonts w:eastAsia="Times New Roman" w:cs="Calibri"/>
                <w:color w:val="000000"/>
                <w:lang w:eastAsia="ru-RU"/>
              </w:rPr>
              <w:t xml:space="preserve">) </w:t>
            </w:r>
            <w:r w:rsidRPr="00987643">
              <w:rPr>
                <w:rFonts w:eastAsia="Times New Roman" w:cs="Calibri"/>
                <w:color w:val="000000"/>
                <w:lang w:val="ru-RU" w:eastAsia="ru-RU"/>
              </w:rPr>
              <w:t>հաշվետու</w:t>
            </w:r>
            <w:r w:rsidRPr="00987643">
              <w:rPr>
                <w:rFonts w:eastAsia="Times New Roman" w:cs="Calibri"/>
                <w:color w:val="000000"/>
                <w:lang w:eastAsia="ru-RU"/>
              </w:rPr>
              <w:t xml:space="preserve"> </w:t>
            </w:r>
            <w:r w:rsidRPr="00987643">
              <w:rPr>
                <w:rFonts w:eastAsia="Times New Roman" w:cs="Calibri"/>
                <w:color w:val="000000"/>
                <w:lang w:val="ru-RU" w:eastAsia="ru-RU"/>
              </w:rPr>
              <w:t>ամ</w:t>
            </w:r>
            <w:r w:rsidRPr="00987643">
              <w:rPr>
                <w:rFonts w:eastAsia="Times New Roman" w:cs="Calibri"/>
                <w:color w:val="000000"/>
                <w:lang w:eastAsia="ru-RU"/>
              </w:rPr>
              <w:t xml:space="preserve">իսների </w:t>
            </w:r>
            <w:r w:rsidRPr="00987643">
              <w:rPr>
                <w:rFonts w:eastAsia="Times New Roman" w:cs="Calibri"/>
                <w:color w:val="000000"/>
                <w:lang w:val="ru-RU" w:eastAsia="ru-RU"/>
              </w:rPr>
              <w:t>ընթացքում</w:t>
            </w:r>
            <w:r w:rsidRPr="00987643">
              <w:rPr>
                <w:rFonts w:eastAsia="Times New Roman" w:cs="Calibri"/>
                <w:color w:val="000000"/>
                <w:lang w:eastAsia="ru-RU"/>
              </w:rPr>
              <w:br/>
              <w:t>(</w:t>
            </w:r>
            <w:r w:rsidRPr="00987643">
              <w:rPr>
                <w:rFonts w:eastAsia="Times New Roman" w:cs="Calibri"/>
                <w:color w:val="000000"/>
                <w:lang w:val="ru-RU" w:eastAsia="ru-RU"/>
              </w:rPr>
              <w:t>օր</w:t>
            </w:r>
            <w:r w:rsidRPr="00987643">
              <w:rPr>
                <w:rFonts w:eastAsia="Times New Roman" w:cs="Calibri"/>
                <w:color w:val="000000"/>
                <w:lang w:eastAsia="ru-RU"/>
              </w:rPr>
              <w:t>.</w:t>
            </w:r>
            <w:r w:rsidRPr="00987643">
              <w:rPr>
                <w:rFonts w:eastAsia="Times New Roman" w:cs="Calibri"/>
                <w:color w:val="000000"/>
                <w:lang w:val="ru-RU" w:eastAsia="ru-RU"/>
              </w:rPr>
              <w:t>՝ներդրումային</w:t>
            </w:r>
            <w:r w:rsidRPr="00987643">
              <w:rPr>
                <w:rFonts w:eastAsia="Times New Roman" w:cs="Calibri"/>
                <w:color w:val="000000"/>
                <w:lang w:eastAsia="ru-RU"/>
              </w:rPr>
              <w:t xml:space="preserve"> </w:t>
            </w:r>
            <w:r w:rsidRPr="00987643">
              <w:rPr>
                <w:rFonts w:eastAsia="Times New Roman" w:cs="Calibri"/>
                <w:color w:val="000000"/>
                <w:lang w:val="ru-RU" w:eastAsia="ru-RU"/>
              </w:rPr>
              <w:t>ծրագրեր</w:t>
            </w:r>
            <w:r w:rsidRPr="00987643">
              <w:rPr>
                <w:rFonts w:eastAsia="Times New Roman" w:cs="Calibri"/>
                <w:color w:val="000000"/>
                <w:lang w:eastAsia="ru-RU"/>
              </w:rPr>
              <w:t>,</w:t>
            </w:r>
            <w:r w:rsidRPr="00987643">
              <w:rPr>
                <w:rFonts w:eastAsia="Times New Roman" w:cs="Calibri"/>
                <w:color w:val="000000"/>
                <w:lang w:val="ru-RU" w:eastAsia="ru-RU"/>
              </w:rPr>
              <w:t>շենքերի</w:t>
            </w:r>
            <w:r w:rsidRPr="00987643">
              <w:rPr>
                <w:rFonts w:eastAsia="Times New Roman" w:cs="Calibri"/>
                <w:color w:val="000000"/>
                <w:lang w:eastAsia="ru-RU"/>
              </w:rPr>
              <w:t xml:space="preserve"> </w:t>
            </w:r>
            <w:r w:rsidRPr="00987643">
              <w:rPr>
                <w:rFonts w:eastAsia="Times New Roman" w:cs="Calibri"/>
                <w:color w:val="000000"/>
                <w:lang w:val="ru-RU" w:eastAsia="ru-RU"/>
              </w:rPr>
              <w:t>տանիքների</w:t>
            </w:r>
            <w:r w:rsidRPr="00987643">
              <w:rPr>
                <w:rFonts w:eastAsia="Times New Roman" w:cs="Calibri"/>
                <w:color w:val="000000"/>
                <w:lang w:eastAsia="ru-RU"/>
              </w:rPr>
              <w:t xml:space="preserve"> </w:t>
            </w:r>
            <w:r w:rsidRPr="00987643">
              <w:rPr>
                <w:rFonts w:eastAsia="Times New Roman" w:cs="Calibri"/>
                <w:color w:val="000000"/>
                <w:lang w:val="ru-RU" w:eastAsia="ru-RU"/>
              </w:rPr>
              <w:t>վերանորոգում</w:t>
            </w:r>
            <w:r w:rsidRPr="00987643">
              <w:rPr>
                <w:rFonts w:eastAsia="Times New Roman" w:cs="Calibri"/>
                <w:color w:val="000000"/>
                <w:lang w:eastAsia="ru-RU"/>
              </w:rPr>
              <w:t>,</w:t>
            </w:r>
            <w:r w:rsidRPr="00987643">
              <w:rPr>
                <w:rFonts w:eastAsia="Times New Roman" w:cs="Calibri"/>
                <w:color w:val="000000"/>
                <w:lang w:val="ru-RU" w:eastAsia="ru-RU"/>
              </w:rPr>
              <w:t>ճանապարհների</w:t>
            </w:r>
            <w:r w:rsidRPr="00987643">
              <w:rPr>
                <w:rFonts w:eastAsia="Times New Roman" w:cs="Calibri"/>
                <w:color w:val="000000"/>
                <w:lang w:eastAsia="ru-RU"/>
              </w:rPr>
              <w:t xml:space="preserve"> </w:t>
            </w:r>
            <w:r w:rsidRPr="00987643">
              <w:rPr>
                <w:rFonts w:eastAsia="Times New Roman" w:cs="Calibri"/>
                <w:color w:val="000000"/>
                <w:lang w:val="ru-RU" w:eastAsia="ru-RU"/>
              </w:rPr>
              <w:t>սպասարկման</w:t>
            </w:r>
            <w:r w:rsidRPr="00987643">
              <w:rPr>
                <w:rFonts w:eastAsia="Times New Roman" w:cs="Calibri"/>
                <w:color w:val="000000"/>
                <w:lang w:eastAsia="ru-RU"/>
              </w:rPr>
              <w:t xml:space="preserve"> </w:t>
            </w:r>
            <w:r w:rsidRPr="00987643">
              <w:rPr>
                <w:rFonts w:eastAsia="Times New Roman" w:cs="Calibri"/>
                <w:color w:val="000000"/>
                <w:lang w:val="ru-RU" w:eastAsia="ru-RU"/>
              </w:rPr>
              <w:t>և</w:t>
            </w:r>
            <w:r w:rsidRPr="00987643">
              <w:rPr>
                <w:rFonts w:eastAsia="Times New Roman" w:cs="Calibri"/>
                <w:color w:val="000000"/>
                <w:lang w:eastAsia="ru-RU"/>
              </w:rPr>
              <w:t xml:space="preserve"> </w:t>
            </w:r>
            <w:r w:rsidRPr="00987643">
              <w:rPr>
                <w:rFonts w:eastAsia="Times New Roman" w:cs="Calibri"/>
                <w:color w:val="000000"/>
                <w:lang w:val="ru-RU" w:eastAsia="ru-RU"/>
              </w:rPr>
              <w:t>կոմունալ</w:t>
            </w:r>
            <w:r w:rsidRPr="00987643">
              <w:rPr>
                <w:rFonts w:eastAsia="Times New Roman" w:cs="Calibri"/>
                <w:color w:val="000000"/>
                <w:lang w:eastAsia="ru-RU"/>
              </w:rPr>
              <w:t xml:space="preserve"> </w:t>
            </w:r>
            <w:r w:rsidRPr="00987643">
              <w:rPr>
                <w:rFonts w:eastAsia="Times New Roman" w:cs="Calibri"/>
                <w:color w:val="000000"/>
                <w:lang w:val="ru-RU" w:eastAsia="ru-RU"/>
              </w:rPr>
              <w:t>ծառայությունների</w:t>
            </w:r>
            <w:r w:rsidRPr="00987643">
              <w:rPr>
                <w:rFonts w:eastAsia="Times New Roman" w:cs="Calibri"/>
                <w:color w:val="000000"/>
                <w:lang w:eastAsia="ru-RU"/>
              </w:rPr>
              <w:t xml:space="preserve"> </w:t>
            </w:r>
            <w:r w:rsidRPr="00987643">
              <w:rPr>
                <w:rFonts w:eastAsia="Times New Roman" w:cs="Calibri"/>
                <w:color w:val="000000"/>
                <w:lang w:val="ru-RU" w:eastAsia="ru-RU"/>
              </w:rPr>
              <w:t>բարելավում</w:t>
            </w:r>
            <w:r w:rsidRPr="00987643">
              <w:rPr>
                <w:rFonts w:eastAsia="Times New Roman" w:cs="Calibri"/>
                <w:color w:val="000000"/>
                <w:lang w:eastAsia="ru-RU"/>
              </w:rPr>
              <w:t>,</w:t>
            </w:r>
            <w:r w:rsidRPr="00987643">
              <w:rPr>
                <w:rFonts w:eastAsia="Times New Roman" w:cs="Calibri"/>
                <w:color w:val="000000"/>
                <w:lang w:val="ru-RU" w:eastAsia="ru-RU"/>
              </w:rPr>
              <w:t>կրթարանների</w:t>
            </w:r>
            <w:r w:rsidRPr="00987643">
              <w:rPr>
                <w:rFonts w:eastAsia="Times New Roman" w:cs="Calibri"/>
                <w:color w:val="000000"/>
                <w:lang w:eastAsia="ru-RU"/>
              </w:rPr>
              <w:t xml:space="preserve"> </w:t>
            </w:r>
            <w:r w:rsidRPr="00987643">
              <w:rPr>
                <w:rFonts w:eastAsia="Times New Roman" w:cs="Calibri"/>
                <w:color w:val="000000"/>
                <w:lang w:val="ru-RU" w:eastAsia="ru-RU"/>
              </w:rPr>
              <w:t>նորոգում</w:t>
            </w:r>
            <w:r w:rsidRPr="00987643">
              <w:rPr>
                <w:rFonts w:eastAsia="Times New Roman" w:cs="Calibri"/>
                <w:color w:val="000000"/>
                <w:lang w:eastAsia="ru-RU"/>
              </w:rPr>
              <w:t xml:space="preserve"> </w:t>
            </w:r>
          </w:p>
          <w:p w:rsidR="00781126" w:rsidRPr="00987643" w:rsidRDefault="00781126" w:rsidP="00465E4A">
            <w:pPr>
              <w:spacing w:line="240" w:lineRule="auto"/>
              <w:ind w:firstLine="0"/>
              <w:jc w:val="center"/>
              <w:rPr>
                <w:rFonts w:eastAsia="Times New Roman" w:cs="Calibri"/>
                <w:color w:val="000000"/>
                <w:highlight w:val="yellow"/>
                <w:lang w:eastAsia="ru-RU"/>
              </w:rPr>
            </w:pPr>
            <w:r w:rsidRPr="00987643">
              <w:rPr>
                <w:rFonts w:eastAsia="Times New Roman" w:cs="Calibri"/>
                <w:color w:val="000000"/>
                <w:lang w:val="ru-RU" w:eastAsia="ru-RU"/>
              </w:rPr>
              <w:t>և</w:t>
            </w:r>
            <w:r w:rsidRPr="00987643">
              <w:rPr>
                <w:rFonts w:eastAsia="Times New Roman" w:cs="Calibri"/>
                <w:color w:val="000000"/>
                <w:lang w:eastAsia="ru-RU"/>
              </w:rPr>
              <w:t xml:space="preserve"> </w:t>
            </w:r>
            <w:r w:rsidRPr="00987643">
              <w:rPr>
                <w:rFonts w:eastAsia="Times New Roman" w:cs="Calibri"/>
                <w:color w:val="000000"/>
                <w:lang w:val="ru-RU" w:eastAsia="ru-RU"/>
              </w:rPr>
              <w:t>այլն</w:t>
            </w:r>
            <w:r w:rsidRPr="00987643">
              <w:rPr>
                <w:rFonts w:eastAsia="Times New Roman" w:cs="Calibri"/>
                <w:color w:val="000000"/>
                <w:lang w:eastAsia="ru-RU"/>
              </w:rPr>
              <w:t>)</w:t>
            </w:r>
          </w:p>
        </w:tc>
        <w:tc>
          <w:tcPr>
            <w:tcW w:w="286" w:type="dxa"/>
            <w:tcBorders>
              <w:top w:val="nil"/>
              <w:left w:val="nil"/>
              <w:bottom w:val="nil"/>
              <w:right w:val="nil"/>
            </w:tcBorders>
            <w:shd w:val="clear" w:color="auto" w:fill="auto"/>
            <w:noWrap/>
            <w:vAlign w:val="bottom"/>
            <w:hideMark/>
          </w:tcPr>
          <w:p w:rsidR="00781126" w:rsidRPr="00987643" w:rsidRDefault="00781126" w:rsidP="00465E4A">
            <w:pPr>
              <w:spacing w:line="240" w:lineRule="auto"/>
              <w:ind w:firstLine="0"/>
              <w:jc w:val="center"/>
              <w:rPr>
                <w:rFonts w:eastAsia="Times New Roman" w:cs="Calibri"/>
                <w:color w:val="000000"/>
                <w:highlight w:val="yellow"/>
                <w:lang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eastAsia="ru-RU"/>
              </w:rPr>
            </w:pPr>
            <w:r w:rsidRPr="00987643">
              <w:rPr>
                <w:rFonts w:ascii="Calibri" w:eastAsia="Times New Roman" w:hAnsi="Calibri" w:cs="Calibri"/>
                <w:color w:val="000000"/>
                <w:highlight w:val="yellow"/>
                <w:lang w:eastAsia="ru-RU"/>
              </w:rPr>
              <w:t> </w:t>
            </w:r>
          </w:p>
        </w:tc>
        <w:tc>
          <w:tcPr>
            <w:tcW w:w="8733" w:type="dxa"/>
            <w:vMerge w:val="restart"/>
            <w:tcBorders>
              <w:top w:val="nil"/>
              <w:left w:val="single" w:sz="8" w:space="0" w:color="auto"/>
              <w:bottom w:val="single" w:sz="8" w:space="0" w:color="000000"/>
              <w:right w:val="single" w:sz="8" w:space="0" w:color="auto"/>
            </w:tcBorders>
            <w:shd w:val="clear" w:color="auto" w:fill="auto"/>
            <w:noWrap/>
            <w:vAlign w:val="bottom"/>
          </w:tcPr>
          <w:p w:rsidR="00781126" w:rsidRDefault="00781126" w:rsidP="00465E4A">
            <w:pPr>
              <w:jc w:val="left"/>
              <w:rPr>
                <w:b/>
                <w:i/>
                <w:sz w:val="24"/>
                <w:szCs w:val="24"/>
                <w:lang w:val="hy-AM"/>
              </w:rPr>
            </w:pPr>
            <w:r w:rsidRPr="00A300B2">
              <w:rPr>
                <w:b/>
                <w:i/>
                <w:sz w:val="24"/>
                <w:szCs w:val="24"/>
                <w:lang w:val="hy-AM"/>
              </w:rPr>
              <w:t xml:space="preserve">Աթան բնակավայրում ՀՖՄ-ի հետ համատեղ սկսվել են երիտասարդական կենտրոնի կառուցման աշխատանքները և   ոռոգման  ջրի ջրագծի կառուցման աշխատանքները ընթացքի մեջ են:Ընթացքի մեջ են Դսեղ գյուղի մանկապարտեզ տանող ճանապարհի բարեկարգման, շինարարական աշխատանքների իրականացման գործընթացը: </w:t>
            </w:r>
            <w:r w:rsidRPr="00495F17">
              <w:rPr>
                <w:b/>
                <w:i/>
                <w:sz w:val="24"/>
                <w:szCs w:val="24"/>
                <w:lang w:val="hy-AM"/>
              </w:rPr>
              <w:t>Ավարտվել են  Թումանյան քաղաքի փողոցների բարեկարգման շինարարական աշխատանքների իրականացման գործընթացը:</w:t>
            </w:r>
          </w:p>
          <w:p w:rsidR="00781126" w:rsidRPr="00495F17" w:rsidRDefault="00781126" w:rsidP="00465E4A">
            <w:pPr>
              <w:ind w:firstLine="0"/>
              <w:jc w:val="left"/>
              <w:rPr>
                <w:b/>
                <w:i/>
                <w:sz w:val="24"/>
                <w:szCs w:val="24"/>
                <w:lang w:val="hy-AM"/>
              </w:rPr>
            </w:pPr>
            <w:r w:rsidRPr="0077014B">
              <w:rPr>
                <w:b/>
                <w:i/>
                <w:sz w:val="24"/>
                <w:szCs w:val="24"/>
                <w:lang w:val="hy-AM"/>
              </w:rPr>
              <w:t xml:space="preserve">Թումանյան քաղաքում կատարվել են փողոցների ամենօրյա մաքրման աշխատանքներ </w:t>
            </w:r>
            <w:r>
              <w:rPr>
                <w:b/>
                <w:i/>
                <w:sz w:val="24"/>
                <w:szCs w:val="24"/>
                <w:lang w:val="hy-AM"/>
              </w:rPr>
              <w:t xml:space="preserve">26 </w:t>
            </w:r>
            <w:r w:rsidRPr="0077014B">
              <w:rPr>
                <w:b/>
                <w:i/>
                <w:sz w:val="24"/>
                <w:szCs w:val="24"/>
                <w:lang w:val="hy-AM"/>
              </w:rPr>
              <w:t>անգամ աղբահանություն:Կատարվել են 1-ին փողոցի մայթերի մաքրման, 2-րդ, 5-րդ, 7-րդ փողոցների մաքրման, Կենտրոնական և 8-րդ փողոցների ջրատարների մաքրման, Հովհ. Թումանյանի արձանի շրջակայքի մաքրման աշխատանքներ:Վերանորոգվել է քաղաք մտնող կամրջի հարևանությամբ գտնվող հենապատը :Թումանյան քաղաքի 9-10-րդ փողոց տանող ճանապարհին կատարվել են ճանապարհի հարթեցման, լայնացման և քարերի հեռացման աշխատանքներ:</w:t>
            </w:r>
            <w:r w:rsidRPr="00A300B2">
              <w:rPr>
                <w:b/>
                <w:i/>
                <w:sz w:val="24"/>
                <w:szCs w:val="24"/>
                <w:lang w:val="hy-AM"/>
              </w:rPr>
              <w:t xml:space="preserve"> </w:t>
            </w:r>
            <w:r w:rsidRPr="00495F17">
              <w:rPr>
                <w:b/>
                <w:i/>
                <w:sz w:val="24"/>
                <w:szCs w:val="24"/>
                <w:lang w:val="hy-AM"/>
              </w:rPr>
              <w:t xml:space="preserve">Թումանյան քաղաքի 13-15-րդ փողոցներում կատարվել են հարթեցման աշխատանքներ : Կատարվել են ջրատարների մաքրման և բազմաբնակարան շենքերի տանիքների ընթացիկ խնդիրների վերացման աշխատանքներ: Աթան. Լորուտ, Քարինջ, Դսեղ, Մարց բվնակավայրերում կատարվել են խմելու ջրի ջրագծի վերանորոգման աշխատանքներ: Քարինջ, Լորուտ, Դսեղ, Մարց բնակավայրերում ևս կատարվել են խմելու ջրի ջրագծի վերանորոգման աշխատանքներ:Շամուտ բնակավայրում կատարվել են ներբնակավայրային ճանապարհների /150մ/ և դեպի սարեր տանող ճանապարհի /250մ/հարթեցման և բարեկարգման աշխատանքներ: </w:t>
            </w:r>
          </w:p>
          <w:p w:rsidR="00781126" w:rsidRDefault="00781126" w:rsidP="00465E4A">
            <w:pPr>
              <w:ind w:firstLine="0"/>
              <w:jc w:val="left"/>
              <w:rPr>
                <w:b/>
                <w:i/>
                <w:sz w:val="24"/>
                <w:szCs w:val="24"/>
                <w:lang w:val="hy-AM"/>
              </w:rPr>
            </w:pPr>
            <w:r w:rsidRPr="0077014B">
              <w:rPr>
                <w:b/>
                <w:i/>
                <w:sz w:val="24"/>
                <w:szCs w:val="24"/>
                <w:lang w:val="hy-AM"/>
              </w:rPr>
              <w:lastRenderedPageBreak/>
              <w:t>Դսեղ բնակավայրում կատարվել է</w:t>
            </w:r>
            <w:r>
              <w:rPr>
                <w:b/>
                <w:i/>
                <w:sz w:val="24"/>
                <w:szCs w:val="24"/>
                <w:lang w:val="hy-AM"/>
              </w:rPr>
              <w:t xml:space="preserve"> 14 </w:t>
            </w:r>
            <w:r w:rsidRPr="0077014B">
              <w:rPr>
                <w:b/>
                <w:i/>
                <w:sz w:val="24"/>
                <w:szCs w:val="24"/>
                <w:lang w:val="hy-AM"/>
              </w:rPr>
              <w:t>անգամ աղբահանություն, սելավատարների մաքրման և խմելու ջրի ջրագծի վերանորոգնան /300մ/ աշխատանքներ:3 ներբնակավայրային փողոցներ խճապատվել և հարթեցվել են, կատարվել են 2 ջրատարնեի մաքրման, խմելու ջրի ջրագծի մասնակի որոգման աշխատանքներ, 1-ին փողոցի ճանապարհաեզրի մաքրման և հրապարակի մաքրման աշխատանքներ</w:t>
            </w:r>
            <w:r>
              <w:rPr>
                <w:b/>
                <w:i/>
                <w:sz w:val="24"/>
                <w:szCs w:val="24"/>
                <w:lang w:val="hy-AM"/>
              </w:rPr>
              <w:t>,</w:t>
            </w:r>
            <w:r w:rsidRPr="0077014B">
              <w:rPr>
                <w:b/>
                <w:i/>
                <w:sz w:val="24"/>
                <w:szCs w:val="24"/>
                <w:lang w:val="hy-AM"/>
              </w:rPr>
              <w:t xml:space="preserve"> կատարվել են 25մ ջրատարի մաքրմա</w:t>
            </w:r>
            <w:r w:rsidRPr="00D3410F">
              <w:rPr>
                <w:b/>
                <w:i/>
                <w:sz w:val="24"/>
                <w:szCs w:val="24"/>
                <w:lang w:val="hy-AM"/>
              </w:rPr>
              <w:t>ն</w:t>
            </w:r>
            <w:r w:rsidRPr="0077014B">
              <w:rPr>
                <w:b/>
                <w:i/>
                <w:sz w:val="24"/>
                <w:szCs w:val="24"/>
                <w:lang w:val="hy-AM"/>
              </w:rPr>
              <w:t xml:space="preserve">, 50մ ներբնակավայրային ճանապարհների հարթեցման և 15մ ջրագծի նորոգման աշխատանքներ:Քարինջ բնակավայրում կատարվել են ներբնակավայրային ճանապարհների հարթեցման, խմելու ջրի ջրագծի մ,ասնակի նորոգման աշխատանքներ և </w:t>
            </w:r>
            <w:r>
              <w:rPr>
                <w:b/>
                <w:i/>
                <w:sz w:val="24"/>
                <w:szCs w:val="24"/>
                <w:lang w:val="hy-AM"/>
              </w:rPr>
              <w:t>9</w:t>
            </w:r>
            <w:r w:rsidRPr="0077014B">
              <w:rPr>
                <w:b/>
                <w:i/>
                <w:sz w:val="24"/>
                <w:szCs w:val="24"/>
                <w:lang w:val="hy-AM"/>
              </w:rPr>
              <w:t>անգամ աղբահանություն:Լորուտ, Ահնիձոր, Մարց, Շամուտ</w:t>
            </w:r>
            <w:r>
              <w:rPr>
                <w:b/>
                <w:i/>
                <w:sz w:val="24"/>
                <w:szCs w:val="24"/>
                <w:lang w:val="hy-AM"/>
              </w:rPr>
              <w:t xml:space="preserve"> </w:t>
            </w:r>
            <w:r w:rsidRPr="0077014B">
              <w:rPr>
                <w:b/>
                <w:i/>
                <w:sz w:val="24"/>
                <w:szCs w:val="24"/>
                <w:lang w:val="hy-AM"/>
              </w:rPr>
              <w:t>բնակավյրերում կատարվել է</w:t>
            </w:r>
            <w:r>
              <w:rPr>
                <w:b/>
                <w:i/>
                <w:sz w:val="24"/>
                <w:szCs w:val="24"/>
                <w:lang w:val="hy-AM"/>
              </w:rPr>
              <w:t xml:space="preserve"> 9</w:t>
            </w:r>
            <w:r w:rsidRPr="0077014B">
              <w:rPr>
                <w:b/>
                <w:i/>
                <w:sz w:val="24"/>
                <w:szCs w:val="24"/>
                <w:lang w:val="hy-AM"/>
              </w:rPr>
              <w:t>-ական անգամ աղբահանություն</w:t>
            </w:r>
            <w:r w:rsidRPr="00D3410F">
              <w:rPr>
                <w:b/>
                <w:i/>
                <w:sz w:val="24"/>
                <w:szCs w:val="24"/>
                <w:lang w:val="hy-AM"/>
              </w:rPr>
              <w:t xml:space="preserve">, </w:t>
            </w:r>
            <w:r w:rsidRPr="0077014B">
              <w:rPr>
                <w:b/>
                <w:i/>
                <w:sz w:val="24"/>
                <w:szCs w:val="24"/>
                <w:lang w:val="hy-AM"/>
              </w:rPr>
              <w:t>իսկ Չկալով բնակավայրում՝</w:t>
            </w:r>
            <w:r>
              <w:rPr>
                <w:b/>
                <w:i/>
                <w:sz w:val="24"/>
                <w:szCs w:val="24"/>
                <w:lang w:val="hy-AM"/>
              </w:rPr>
              <w:t xml:space="preserve"> 10 </w:t>
            </w:r>
            <w:r w:rsidRPr="0077014B">
              <w:rPr>
                <w:b/>
                <w:i/>
                <w:sz w:val="24"/>
                <w:szCs w:val="24"/>
                <w:lang w:val="hy-AM"/>
              </w:rPr>
              <w:t>անգամ:</w:t>
            </w:r>
          </w:p>
          <w:p w:rsidR="00781126" w:rsidRDefault="00781126" w:rsidP="00465E4A">
            <w:pPr>
              <w:ind w:left="-18" w:firstLine="0"/>
              <w:jc w:val="left"/>
              <w:rPr>
                <w:b/>
                <w:i/>
                <w:sz w:val="24"/>
                <w:szCs w:val="24"/>
                <w:lang w:val="hy-AM"/>
              </w:rPr>
            </w:pPr>
            <w:r w:rsidRPr="0077014B">
              <w:rPr>
                <w:b/>
                <w:i/>
                <w:sz w:val="24"/>
                <w:szCs w:val="24"/>
                <w:lang w:val="hy-AM"/>
              </w:rPr>
              <w:t>Մարց բնակավայրում գերեզմանների հենապատի համար փորվել է 20 մ տարածք</w:t>
            </w:r>
            <w:r>
              <w:rPr>
                <w:b/>
                <w:i/>
                <w:sz w:val="24"/>
                <w:szCs w:val="24"/>
                <w:lang w:val="hy-AM"/>
              </w:rPr>
              <w:t xml:space="preserve">, </w:t>
            </w:r>
            <w:r w:rsidRPr="0077014B">
              <w:rPr>
                <w:b/>
                <w:i/>
                <w:sz w:val="24"/>
                <w:szCs w:val="24"/>
                <w:lang w:val="hy-AM"/>
              </w:rPr>
              <w:t>սելավատարների մաքրման և սարից եկող խմելու ջրի հիմնանորոգման/20մ/ աշխատանքներ:</w:t>
            </w:r>
          </w:p>
          <w:p w:rsidR="00781126" w:rsidRDefault="00781126" w:rsidP="00465E4A">
            <w:pPr>
              <w:ind w:left="-18" w:firstLine="0"/>
              <w:jc w:val="left"/>
              <w:rPr>
                <w:b/>
                <w:i/>
                <w:sz w:val="24"/>
                <w:szCs w:val="24"/>
                <w:lang w:val="hy-AM"/>
              </w:rPr>
            </w:pPr>
            <w:r w:rsidRPr="00495F17">
              <w:rPr>
                <w:b/>
                <w:i/>
                <w:sz w:val="24"/>
                <w:szCs w:val="24"/>
                <w:lang w:val="hy-AM"/>
              </w:rPr>
              <w:t>Հ 70 Թումանյան-Աթան ճանապարհահատվածում կոմունալ տնտեսության տեխնիկայով կատարվում են փոսալցման և հարթեցման աշխատանքներ:</w:t>
            </w:r>
          </w:p>
          <w:p w:rsidR="00781126" w:rsidRDefault="00781126" w:rsidP="00465E4A">
            <w:pPr>
              <w:ind w:left="720" w:firstLine="0"/>
              <w:jc w:val="left"/>
              <w:rPr>
                <w:b/>
                <w:i/>
                <w:sz w:val="24"/>
                <w:szCs w:val="24"/>
                <w:lang w:val="hy-AM"/>
              </w:rPr>
            </w:pPr>
          </w:p>
          <w:p w:rsidR="00781126" w:rsidRDefault="00781126" w:rsidP="00465E4A">
            <w:pPr>
              <w:ind w:left="720" w:firstLine="0"/>
              <w:jc w:val="left"/>
              <w:rPr>
                <w:b/>
                <w:i/>
                <w:sz w:val="24"/>
                <w:szCs w:val="24"/>
                <w:lang w:val="hy-AM"/>
              </w:rPr>
            </w:pPr>
          </w:p>
          <w:p w:rsidR="00781126" w:rsidRDefault="00781126" w:rsidP="00465E4A">
            <w:pPr>
              <w:jc w:val="left"/>
              <w:rPr>
                <w:b/>
                <w:i/>
                <w:sz w:val="24"/>
                <w:szCs w:val="24"/>
                <w:lang w:val="hy-AM"/>
              </w:rPr>
            </w:pPr>
          </w:p>
          <w:p w:rsidR="00781126" w:rsidRPr="00A300B2" w:rsidRDefault="00781126" w:rsidP="00465E4A">
            <w:pPr>
              <w:jc w:val="left"/>
              <w:rPr>
                <w:b/>
                <w:i/>
                <w:sz w:val="24"/>
                <w:szCs w:val="24"/>
                <w:lang w:val="hy-AM"/>
              </w:rPr>
            </w:pPr>
          </w:p>
          <w:p w:rsidR="00781126" w:rsidRPr="00A300B2" w:rsidRDefault="00781126" w:rsidP="00465E4A">
            <w:pPr>
              <w:jc w:val="left"/>
              <w:rPr>
                <w:b/>
                <w:i/>
                <w:sz w:val="24"/>
                <w:szCs w:val="24"/>
                <w:lang w:val="hy-AM"/>
              </w:rPr>
            </w:pPr>
            <w:r w:rsidRPr="00A300B2">
              <w:rPr>
                <w:b/>
                <w:i/>
                <w:sz w:val="24"/>
                <w:szCs w:val="24"/>
                <w:lang w:val="hy-AM"/>
              </w:rPr>
              <w:t xml:space="preserve"> </w:t>
            </w:r>
          </w:p>
          <w:p w:rsidR="00781126" w:rsidRPr="00A300B2" w:rsidRDefault="00781126" w:rsidP="00465E4A">
            <w:pPr>
              <w:jc w:val="left"/>
              <w:rPr>
                <w:b/>
                <w:i/>
                <w:sz w:val="24"/>
                <w:szCs w:val="24"/>
                <w:lang w:val="hy-AM"/>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center"/>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5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5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5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3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15"/>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270"/>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45"/>
        </w:trPr>
        <w:tc>
          <w:tcPr>
            <w:tcW w:w="326" w:type="dxa"/>
            <w:tcBorders>
              <w:top w:val="nil"/>
              <w:left w:val="single" w:sz="8" w:space="0" w:color="auto"/>
              <w:bottom w:val="nil"/>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r w:rsidRPr="00987643">
              <w:rPr>
                <w:rFonts w:ascii="Calibri" w:eastAsia="Times New Roman" w:hAnsi="Calibri" w:cs="Calibri"/>
                <w:color w:val="000000"/>
                <w:highlight w:val="yellow"/>
                <w:lang w:val="hy-AM" w:eastAsia="ru-RU"/>
              </w:rPr>
              <w:t> </w:t>
            </w:r>
          </w:p>
        </w:tc>
        <w:tc>
          <w:tcPr>
            <w:tcW w:w="8733" w:type="dxa"/>
            <w:vMerge/>
            <w:tcBorders>
              <w:top w:val="nil"/>
              <w:left w:val="single" w:sz="8" w:space="0" w:color="auto"/>
              <w:bottom w:val="single" w:sz="8" w:space="0" w:color="000000"/>
              <w:right w:val="single" w:sz="8" w:space="0" w:color="auto"/>
            </w:tcBorders>
            <w:vAlign w:val="center"/>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r w:rsidR="00781126" w:rsidRPr="00EC14D0" w:rsidTr="00465E4A">
        <w:trPr>
          <w:trHeight w:val="345"/>
        </w:trPr>
        <w:tc>
          <w:tcPr>
            <w:tcW w:w="3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8733" w:type="dxa"/>
            <w:tcBorders>
              <w:top w:val="nil"/>
              <w:left w:val="nil"/>
              <w:bottom w:val="single" w:sz="8" w:space="0" w:color="auto"/>
              <w:right w:val="single" w:sz="8" w:space="0" w:color="auto"/>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781126" w:rsidRPr="00987643" w:rsidRDefault="00781126" w:rsidP="00465E4A">
            <w:pPr>
              <w:spacing w:line="240" w:lineRule="auto"/>
              <w:ind w:firstLine="0"/>
              <w:jc w:val="left"/>
              <w:rPr>
                <w:rFonts w:eastAsia="Times New Roman" w:cs="Calibri"/>
                <w:color w:val="000000"/>
                <w:highlight w:val="yellow"/>
                <w:lang w:val="hy-AM" w:eastAsia="ru-RU"/>
              </w:rPr>
            </w:pPr>
          </w:p>
        </w:tc>
      </w:tr>
    </w:tbl>
    <w:p w:rsidR="00781126" w:rsidRPr="00987643" w:rsidRDefault="00781126" w:rsidP="00781126">
      <w:pPr>
        <w:ind w:firstLine="0"/>
        <w:jc w:val="center"/>
        <w:rPr>
          <w:highlight w:val="yellow"/>
          <w:lang w:val="hy-AM"/>
        </w:rPr>
      </w:pPr>
    </w:p>
    <w:p w:rsidR="003A3302" w:rsidRPr="00781126" w:rsidRDefault="003A3302" w:rsidP="00781126">
      <w:pPr>
        <w:rPr>
          <w:lang w:val="hy-AM"/>
        </w:rPr>
      </w:pPr>
      <w:bookmarkStart w:id="0" w:name="_GoBack"/>
      <w:bookmarkEnd w:id="0"/>
    </w:p>
    <w:sectPr w:rsidR="003A3302" w:rsidRPr="00781126" w:rsidSect="002D6391">
      <w:pgSz w:w="12240" w:h="15840"/>
      <w:pgMar w:top="851" w:right="1041" w:bottom="42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591" w:rsidRDefault="000B5591" w:rsidP="00502A77">
      <w:pPr>
        <w:spacing w:line="240" w:lineRule="auto"/>
      </w:pPr>
      <w:r>
        <w:separator/>
      </w:r>
    </w:p>
  </w:endnote>
  <w:endnote w:type="continuationSeparator" w:id="0">
    <w:p w:rsidR="000B5591" w:rsidRDefault="000B5591" w:rsidP="00502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591" w:rsidRDefault="000B5591" w:rsidP="00502A77">
      <w:pPr>
        <w:spacing w:line="240" w:lineRule="auto"/>
      </w:pPr>
      <w:r>
        <w:separator/>
      </w:r>
    </w:p>
  </w:footnote>
  <w:footnote w:type="continuationSeparator" w:id="0">
    <w:p w:rsidR="000B5591" w:rsidRDefault="000B5591" w:rsidP="00502A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A70DE"/>
    <w:multiLevelType w:val="hybridMultilevel"/>
    <w:tmpl w:val="738A16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223509"/>
    <w:multiLevelType w:val="hybridMultilevel"/>
    <w:tmpl w:val="D6700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DD"/>
    <w:rsid w:val="00017E94"/>
    <w:rsid w:val="00075A36"/>
    <w:rsid w:val="00083F1B"/>
    <w:rsid w:val="000922EB"/>
    <w:rsid w:val="0009566A"/>
    <w:rsid w:val="00097003"/>
    <w:rsid w:val="000A2D4A"/>
    <w:rsid w:val="000A55E6"/>
    <w:rsid w:val="000B5591"/>
    <w:rsid w:val="000B658C"/>
    <w:rsid w:val="000C26D6"/>
    <w:rsid w:val="000C3367"/>
    <w:rsid w:val="000D0BAA"/>
    <w:rsid w:val="000D6A8F"/>
    <w:rsid w:val="00134DB8"/>
    <w:rsid w:val="00145333"/>
    <w:rsid w:val="00155CD1"/>
    <w:rsid w:val="00172968"/>
    <w:rsid w:val="0019259B"/>
    <w:rsid w:val="001C3269"/>
    <w:rsid w:val="001D2D1B"/>
    <w:rsid w:val="001D6406"/>
    <w:rsid w:val="001F2EE5"/>
    <w:rsid w:val="001F34F9"/>
    <w:rsid w:val="001F3CDD"/>
    <w:rsid w:val="001F5C28"/>
    <w:rsid w:val="00220A45"/>
    <w:rsid w:val="00225F46"/>
    <w:rsid w:val="002409B9"/>
    <w:rsid w:val="00261835"/>
    <w:rsid w:val="00272293"/>
    <w:rsid w:val="0027511F"/>
    <w:rsid w:val="00284767"/>
    <w:rsid w:val="0029107D"/>
    <w:rsid w:val="002A028A"/>
    <w:rsid w:val="002A3129"/>
    <w:rsid w:val="002C651B"/>
    <w:rsid w:val="002D2F8F"/>
    <w:rsid w:val="002D6391"/>
    <w:rsid w:val="002F3EC6"/>
    <w:rsid w:val="00307B5D"/>
    <w:rsid w:val="00316FC6"/>
    <w:rsid w:val="00321B2C"/>
    <w:rsid w:val="00326C87"/>
    <w:rsid w:val="003313D7"/>
    <w:rsid w:val="00337A20"/>
    <w:rsid w:val="003419B1"/>
    <w:rsid w:val="003543CF"/>
    <w:rsid w:val="00354A32"/>
    <w:rsid w:val="00362E7F"/>
    <w:rsid w:val="00363F23"/>
    <w:rsid w:val="00364419"/>
    <w:rsid w:val="00365CB9"/>
    <w:rsid w:val="0036655B"/>
    <w:rsid w:val="0037709F"/>
    <w:rsid w:val="00391715"/>
    <w:rsid w:val="003A3302"/>
    <w:rsid w:val="003A3C28"/>
    <w:rsid w:val="003B36D8"/>
    <w:rsid w:val="003D1B13"/>
    <w:rsid w:val="003D608B"/>
    <w:rsid w:val="003D69CE"/>
    <w:rsid w:val="003E4C27"/>
    <w:rsid w:val="004003A1"/>
    <w:rsid w:val="00402A72"/>
    <w:rsid w:val="00423B1F"/>
    <w:rsid w:val="0042569C"/>
    <w:rsid w:val="00430417"/>
    <w:rsid w:val="0043373B"/>
    <w:rsid w:val="004432CE"/>
    <w:rsid w:val="004475FC"/>
    <w:rsid w:val="00452533"/>
    <w:rsid w:val="004533AC"/>
    <w:rsid w:val="00453D50"/>
    <w:rsid w:val="004603BF"/>
    <w:rsid w:val="00474A4D"/>
    <w:rsid w:val="004800A9"/>
    <w:rsid w:val="00486BB1"/>
    <w:rsid w:val="00487536"/>
    <w:rsid w:val="00487ABB"/>
    <w:rsid w:val="004934C3"/>
    <w:rsid w:val="004A0663"/>
    <w:rsid w:val="004C7A5D"/>
    <w:rsid w:val="004D4104"/>
    <w:rsid w:val="004F2BF2"/>
    <w:rsid w:val="004F74D7"/>
    <w:rsid w:val="00502A77"/>
    <w:rsid w:val="00534E24"/>
    <w:rsid w:val="0054165B"/>
    <w:rsid w:val="00546F7D"/>
    <w:rsid w:val="00556129"/>
    <w:rsid w:val="00556C12"/>
    <w:rsid w:val="00570B10"/>
    <w:rsid w:val="0058315F"/>
    <w:rsid w:val="005831E3"/>
    <w:rsid w:val="00587073"/>
    <w:rsid w:val="0059281C"/>
    <w:rsid w:val="00596C1F"/>
    <w:rsid w:val="005A55B4"/>
    <w:rsid w:val="005A72A7"/>
    <w:rsid w:val="005A7320"/>
    <w:rsid w:val="005A7D18"/>
    <w:rsid w:val="005C0189"/>
    <w:rsid w:val="005C4884"/>
    <w:rsid w:val="005C6119"/>
    <w:rsid w:val="005D6425"/>
    <w:rsid w:val="005E4ABD"/>
    <w:rsid w:val="006076BF"/>
    <w:rsid w:val="00634D5B"/>
    <w:rsid w:val="00663B22"/>
    <w:rsid w:val="00665C77"/>
    <w:rsid w:val="00684A89"/>
    <w:rsid w:val="00691610"/>
    <w:rsid w:val="006B6D6B"/>
    <w:rsid w:val="006E27DA"/>
    <w:rsid w:val="006F0585"/>
    <w:rsid w:val="006F0EC8"/>
    <w:rsid w:val="006F3489"/>
    <w:rsid w:val="006F3FAC"/>
    <w:rsid w:val="00742246"/>
    <w:rsid w:val="0074792D"/>
    <w:rsid w:val="007529D4"/>
    <w:rsid w:val="007543B8"/>
    <w:rsid w:val="007543D3"/>
    <w:rsid w:val="00756D2F"/>
    <w:rsid w:val="00764A87"/>
    <w:rsid w:val="0077014B"/>
    <w:rsid w:val="00781126"/>
    <w:rsid w:val="007969D6"/>
    <w:rsid w:val="007A01D0"/>
    <w:rsid w:val="007A1B78"/>
    <w:rsid w:val="007C082B"/>
    <w:rsid w:val="007C302C"/>
    <w:rsid w:val="007F0208"/>
    <w:rsid w:val="007F2291"/>
    <w:rsid w:val="00817B77"/>
    <w:rsid w:val="00822EAF"/>
    <w:rsid w:val="00864CE8"/>
    <w:rsid w:val="008842A0"/>
    <w:rsid w:val="00896B6F"/>
    <w:rsid w:val="008B42D2"/>
    <w:rsid w:val="008B6ECD"/>
    <w:rsid w:val="008D7CE2"/>
    <w:rsid w:val="00904E24"/>
    <w:rsid w:val="00916CD4"/>
    <w:rsid w:val="00922FF5"/>
    <w:rsid w:val="00933774"/>
    <w:rsid w:val="009340FF"/>
    <w:rsid w:val="009352CB"/>
    <w:rsid w:val="00944C47"/>
    <w:rsid w:val="00947FAD"/>
    <w:rsid w:val="00970521"/>
    <w:rsid w:val="00985407"/>
    <w:rsid w:val="00985DEB"/>
    <w:rsid w:val="00987643"/>
    <w:rsid w:val="00990522"/>
    <w:rsid w:val="0099155B"/>
    <w:rsid w:val="00994AD4"/>
    <w:rsid w:val="009A233B"/>
    <w:rsid w:val="009B5EB6"/>
    <w:rsid w:val="009C395D"/>
    <w:rsid w:val="009F107E"/>
    <w:rsid w:val="00A21A9D"/>
    <w:rsid w:val="00A22419"/>
    <w:rsid w:val="00A23EB6"/>
    <w:rsid w:val="00A26D1F"/>
    <w:rsid w:val="00A276D1"/>
    <w:rsid w:val="00A33CEE"/>
    <w:rsid w:val="00A36FD4"/>
    <w:rsid w:val="00A4513D"/>
    <w:rsid w:val="00A665E4"/>
    <w:rsid w:val="00A6728B"/>
    <w:rsid w:val="00A72710"/>
    <w:rsid w:val="00AA6860"/>
    <w:rsid w:val="00AB5A40"/>
    <w:rsid w:val="00AD164C"/>
    <w:rsid w:val="00AF1BCD"/>
    <w:rsid w:val="00B00828"/>
    <w:rsid w:val="00B1612B"/>
    <w:rsid w:val="00B23ACC"/>
    <w:rsid w:val="00B27D32"/>
    <w:rsid w:val="00B46178"/>
    <w:rsid w:val="00B52875"/>
    <w:rsid w:val="00B6198C"/>
    <w:rsid w:val="00B72031"/>
    <w:rsid w:val="00BA1C82"/>
    <w:rsid w:val="00BA63D0"/>
    <w:rsid w:val="00BC161F"/>
    <w:rsid w:val="00BC561B"/>
    <w:rsid w:val="00BE2828"/>
    <w:rsid w:val="00BE3AD8"/>
    <w:rsid w:val="00BE4500"/>
    <w:rsid w:val="00BF446E"/>
    <w:rsid w:val="00BF65C5"/>
    <w:rsid w:val="00C02BE3"/>
    <w:rsid w:val="00C22C4C"/>
    <w:rsid w:val="00C31FAC"/>
    <w:rsid w:val="00C4323A"/>
    <w:rsid w:val="00C577B1"/>
    <w:rsid w:val="00C6543E"/>
    <w:rsid w:val="00C76725"/>
    <w:rsid w:val="00C813A9"/>
    <w:rsid w:val="00C974B7"/>
    <w:rsid w:val="00CA030C"/>
    <w:rsid w:val="00CA1910"/>
    <w:rsid w:val="00CA5F5A"/>
    <w:rsid w:val="00CD2FC2"/>
    <w:rsid w:val="00CE6DCD"/>
    <w:rsid w:val="00CF48D9"/>
    <w:rsid w:val="00D30A59"/>
    <w:rsid w:val="00D33B8B"/>
    <w:rsid w:val="00D3410F"/>
    <w:rsid w:val="00D50609"/>
    <w:rsid w:val="00D52124"/>
    <w:rsid w:val="00D52AC9"/>
    <w:rsid w:val="00D614A2"/>
    <w:rsid w:val="00D67557"/>
    <w:rsid w:val="00D76A87"/>
    <w:rsid w:val="00D8040D"/>
    <w:rsid w:val="00D81240"/>
    <w:rsid w:val="00D81E42"/>
    <w:rsid w:val="00D842F8"/>
    <w:rsid w:val="00D87676"/>
    <w:rsid w:val="00D95A75"/>
    <w:rsid w:val="00DB396F"/>
    <w:rsid w:val="00DB5E65"/>
    <w:rsid w:val="00DC0231"/>
    <w:rsid w:val="00DC07E9"/>
    <w:rsid w:val="00DE7F0E"/>
    <w:rsid w:val="00DF5EB4"/>
    <w:rsid w:val="00DF78FF"/>
    <w:rsid w:val="00E009EA"/>
    <w:rsid w:val="00E13AFC"/>
    <w:rsid w:val="00E359F2"/>
    <w:rsid w:val="00E46D66"/>
    <w:rsid w:val="00E62729"/>
    <w:rsid w:val="00E64337"/>
    <w:rsid w:val="00E863E8"/>
    <w:rsid w:val="00E8700A"/>
    <w:rsid w:val="00E90E9B"/>
    <w:rsid w:val="00EB1CCD"/>
    <w:rsid w:val="00EC0C96"/>
    <w:rsid w:val="00EC0F13"/>
    <w:rsid w:val="00EE193D"/>
    <w:rsid w:val="00EE47A9"/>
    <w:rsid w:val="00EE5EC7"/>
    <w:rsid w:val="00EE7A95"/>
    <w:rsid w:val="00EF3AFE"/>
    <w:rsid w:val="00F34D52"/>
    <w:rsid w:val="00F37BCC"/>
    <w:rsid w:val="00F4187C"/>
    <w:rsid w:val="00F60638"/>
    <w:rsid w:val="00F60D43"/>
    <w:rsid w:val="00F61A32"/>
    <w:rsid w:val="00F82DF4"/>
    <w:rsid w:val="00F9665A"/>
    <w:rsid w:val="00FB7227"/>
    <w:rsid w:val="00FF7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E2FB6-2271-43BF-AA67-01C08833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C28"/>
    <w:pPr>
      <w:spacing w:after="0" w:line="360" w:lineRule="auto"/>
      <w:ind w:firstLine="720"/>
      <w:jc w:val="right"/>
    </w:pPr>
    <w:rPr>
      <w:rFonts w:ascii="GHEA Grapalat" w:hAnsi="GHEA Grapal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A77"/>
    <w:pPr>
      <w:spacing w:after="0" w:line="240" w:lineRule="auto"/>
      <w:ind w:firstLine="720"/>
      <w:jc w:val="right"/>
    </w:pPr>
    <w:rPr>
      <w:rFonts w:ascii="GHEA Grapalat"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02A77"/>
    <w:pPr>
      <w:ind w:left="720"/>
      <w:contextualSpacing/>
    </w:pPr>
  </w:style>
  <w:style w:type="paragraph" w:styleId="a5">
    <w:name w:val="footnote text"/>
    <w:basedOn w:val="a"/>
    <w:link w:val="a6"/>
    <w:uiPriority w:val="99"/>
    <w:semiHidden/>
    <w:unhideWhenUsed/>
    <w:rsid w:val="00502A77"/>
    <w:pPr>
      <w:spacing w:line="240" w:lineRule="auto"/>
    </w:pPr>
    <w:rPr>
      <w:sz w:val="20"/>
      <w:szCs w:val="20"/>
    </w:rPr>
  </w:style>
  <w:style w:type="character" w:customStyle="1" w:styleId="a6">
    <w:name w:val="Текст сноски Знак"/>
    <w:basedOn w:val="a0"/>
    <w:link w:val="a5"/>
    <w:uiPriority w:val="99"/>
    <w:semiHidden/>
    <w:rsid w:val="00502A77"/>
    <w:rPr>
      <w:rFonts w:ascii="GHEA Grapalat" w:hAnsi="GHEA Grapalat"/>
      <w:sz w:val="20"/>
      <w:szCs w:val="20"/>
    </w:rPr>
  </w:style>
  <w:style w:type="character" w:styleId="a7">
    <w:name w:val="footnote reference"/>
    <w:basedOn w:val="a0"/>
    <w:uiPriority w:val="99"/>
    <w:semiHidden/>
    <w:unhideWhenUsed/>
    <w:rsid w:val="00502A77"/>
    <w:rPr>
      <w:vertAlign w:val="superscript"/>
    </w:rPr>
  </w:style>
  <w:style w:type="paragraph" w:styleId="a8">
    <w:name w:val="Normal (Web)"/>
    <w:basedOn w:val="a"/>
    <w:uiPriority w:val="99"/>
    <w:unhideWhenUsed/>
    <w:rsid w:val="00F6063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545">
      <w:bodyDiv w:val="1"/>
      <w:marLeft w:val="0"/>
      <w:marRight w:val="0"/>
      <w:marTop w:val="0"/>
      <w:marBottom w:val="0"/>
      <w:divBdr>
        <w:top w:val="none" w:sz="0" w:space="0" w:color="auto"/>
        <w:left w:val="none" w:sz="0" w:space="0" w:color="auto"/>
        <w:bottom w:val="none" w:sz="0" w:space="0" w:color="auto"/>
        <w:right w:val="none" w:sz="0" w:space="0" w:color="auto"/>
      </w:divBdr>
    </w:div>
    <w:div w:id="252323724">
      <w:bodyDiv w:val="1"/>
      <w:marLeft w:val="0"/>
      <w:marRight w:val="0"/>
      <w:marTop w:val="0"/>
      <w:marBottom w:val="0"/>
      <w:divBdr>
        <w:top w:val="none" w:sz="0" w:space="0" w:color="auto"/>
        <w:left w:val="none" w:sz="0" w:space="0" w:color="auto"/>
        <w:bottom w:val="none" w:sz="0" w:space="0" w:color="auto"/>
        <w:right w:val="none" w:sz="0" w:space="0" w:color="auto"/>
      </w:divBdr>
    </w:div>
    <w:div w:id="551429967">
      <w:bodyDiv w:val="1"/>
      <w:marLeft w:val="0"/>
      <w:marRight w:val="0"/>
      <w:marTop w:val="0"/>
      <w:marBottom w:val="0"/>
      <w:divBdr>
        <w:top w:val="none" w:sz="0" w:space="0" w:color="auto"/>
        <w:left w:val="none" w:sz="0" w:space="0" w:color="auto"/>
        <w:bottom w:val="none" w:sz="0" w:space="0" w:color="auto"/>
        <w:right w:val="none" w:sz="0" w:space="0" w:color="auto"/>
      </w:divBdr>
    </w:div>
    <w:div w:id="581911098">
      <w:bodyDiv w:val="1"/>
      <w:marLeft w:val="0"/>
      <w:marRight w:val="0"/>
      <w:marTop w:val="0"/>
      <w:marBottom w:val="0"/>
      <w:divBdr>
        <w:top w:val="none" w:sz="0" w:space="0" w:color="auto"/>
        <w:left w:val="none" w:sz="0" w:space="0" w:color="auto"/>
        <w:bottom w:val="none" w:sz="0" w:space="0" w:color="auto"/>
        <w:right w:val="none" w:sz="0" w:space="0" w:color="auto"/>
      </w:divBdr>
    </w:div>
    <w:div w:id="1025133524">
      <w:bodyDiv w:val="1"/>
      <w:marLeft w:val="0"/>
      <w:marRight w:val="0"/>
      <w:marTop w:val="0"/>
      <w:marBottom w:val="0"/>
      <w:divBdr>
        <w:top w:val="none" w:sz="0" w:space="0" w:color="auto"/>
        <w:left w:val="none" w:sz="0" w:space="0" w:color="auto"/>
        <w:bottom w:val="none" w:sz="0" w:space="0" w:color="auto"/>
        <w:right w:val="none" w:sz="0" w:space="0" w:color="auto"/>
      </w:divBdr>
    </w:div>
    <w:div w:id="1202936683">
      <w:bodyDiv w:val="1"/>
      <w:marLeft w:val="0"/>
      <w:marRight w:val="0"/>
      <w:marTop w:val="0"/>
      <w:marBottom w:val="0"/>
      <w:divBdr>
        <w:top w:val="none" w:sz="0" w:space="0" w:color="auto"/>
        <w:left w:val="none" w:sz="0" w:space="0" w:color="auto"/>
        <w:bottom w:val="none" w:sz="0" w:space="0" w:color="auto"/>
        <w:right w:val="none" w:sz="0" w:space="0" w:color="auto"/>
      </w:divBdr>
    </w:div>
    <w:div w:id="1224297497">
      <w:bodyDiv w:val="1"/>
      <w:marLeft w:val="0"/>
      <w:marRight w:val="0"/>
      <w:marTop w:val="0"/>
      <w:marBottom w:val="0"/>
      <w:divBdr>
        <w:top w:val="none" w:sz="0" w:space="0" w:color="auto"/>
        <w:left w:val="none" w:sz="0" w:space="0" w:color="auto"/>
        <w:bottom w:val="none" w:sz="0" w:space="0" w:color="auto"/>
        <w:right w:val="none" w:sz="0" w:space="0" w:color="auto"/>
      </w:divBdr>
    </w:div>
    <w:div w:id="1283422068">
      <w:bodyDiv w:val="1"/>
      <w:marLeft w:val="0"/>
      <w:marRight w:val="0"/>
      <w:marTop w:val="0"/>
      <w:marBottom w:val="0"/>
      <w:divBdr>
        <w:top w:val="none" w:sz="0" w:space="0" w:color="auto"/>
        <w:left w:val="none" w:sz="0" w:space="0" w:color="auto"/>
        <w:bottom w:val="none" w:sz="0" w:space="0" w:color="auto"/>
        <w:right w:val="none" w:sz="0" w:space="0" w:color="auto"/>
      </w:divBdr>
    </w:div>
    <w:div w:id="1320842409">
      <w:bodyDiv w:val="1"/>
      <w:marLeft w:val="0"/>
      <w:marRight w:val="0"/>
      <w:marTop w:val="0"/>
      <w:marBottom w:val="0"/>
      <w:divBdr>
        <w:top w:val="none" w:sz="0" w:space="0" w:color="auto"/>
        <w:left w:val="none" w:sz="0" w:space="0" w:color="auto"/>
        <w:bottom w:val="none" w:sz="0" w:space="0" w:color="auto"/>
        <w:right w:val="none" w:sz="0" w:space="0" w:color="auto"/>
      </w:divBdr>
    </w:div>
    <w:div w:id="1376730850">
      <w:bodyDiv w:val="1"/>
      <w:marLeft w:val="0"/>
      <w:marRight w:val="0"/>
      <w:marTop w:val="0"/>
      <w:marBottom w:val="0"/>
      <w:divBdr>
        <w:top w:val="none" w:sz="0" w:space="0" w:color="auto"/>
        <w:left w:val="none" w:sz="0" w:space="0" w:color="auto"/>
        <w:bottom w:val="none" w:sz="0" w:space="0" w:color="auto"/>
        <w:right w:val="none" w:sz="0" w:space="0" w:color="auto"/>
      </w:divBdr>
    </w:div>
    <w:div w:id="1654331206">
      <w:bodyDiv w:val="1"/>
      <w:marLeft w:val="0"/>
      <w:marRight w:val="0"/>
      <w:marTop w:val="0"/>
      <w:marBottom w:val="0"/>
      <w:divBdr>
        <w:top w:val="none" w:sz="0" w:space="0" w:color="auto"/>
        <w:left w:val="none" w:sz="0" w:space="0" w:color="auto"/>
        <w:bottom w:val="none" w:sz="0" w:space="0" w:color="auto"/>
        <w:right w:val="none" w:sz="0" w:space="0" w:color="auto"/>
      </w:divBdr>
    </w:div>
    <w:div w:id="181366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05ADF3-14B9-428D-8AF5-55AD8D1A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2646</Words>
  <Characters>15088</Characters>
  <Application>Microsoft Office Word</Application>
  <DocSecurity>0</DocSecurity>
  <Lines>125</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Ashot Avetisyan;AshotPC</dc:creator>
  <cp:lastModifiedBy>Asus_H110s2</cp:lastModifiedBy>
  <cp:revision>7</cp:revision>
  <dcterms:created xsi:type="dcterms:W3CDTF">2021-12-29T11:34:00Z</dcterms:created>
  <dcterms:modified xsi:type="dcterms:W3CDTF">2022-07-01T13:57:00Z</dcterms:modified>
</cp:coreProperties>
</file>