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81" w:rsidRPr="004A3221" w:rsidRDefault="005E2581" w:rsidP="005E2581">
      <w:pPr>
        <w:pStyle w:val="NormalWeb"/>
        <w:spacing w:before="0" w:beforeAutospacing="0" w:after="0" w:afterAutospacing="0"/>
        <w:ind w:left="-1080" w:right="-1080"/>
        <w:jc w:val="center"/>
        <w:rPr>
          <w:rFonts w:ascii="GHEA Grapalat" w:hAnsi="GHEA Grapalat"/>
          <w:szCs w:val="18"/>
        </w:rPr>
      </w:pPr>
      <w:r w:rsidRPr="004A3221">
        <w:rPr>
          <w:rStyle w:val="Strong"/>
          <w:rFonts w:ascii="GHEA Grapalat" w:hAnsi="GHEA Grapalat" w:cs="Sylfaen"/>
          <w:szCs w:val="18"/>
        </w:rPr>
        <w:t>Հ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Ա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Յ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Տ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Ա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Ր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Ա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Ր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ՈՒ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Թ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Յ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ՈՒ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Ն</w:t>
      </w:r>
    </w:p>
    <w:p w:rsidR="005E2581" w:rsidRPr="004A3221" w:rsidRDefault="005E2581" w:rsidP="005E2581">
      <w:pPr>
        <w:pStyle w:val="NormalWeb"/>
        <w:spacing w:before="0" w:beforeAutospacing="0" w:after="0" w:afterAutospacing="0"/>
        <w:ind w:left="-1080" w:right="-1080" w:firstLine="1580"/>
        <w:rPr>
          <w:rFonts w:ascii="GHEA Grapalat" w:hAnsi="GHEA Grapalat"/>
          <w:szCs w:val="18"/>
        </w:rPr>
      </w:pPr>
      <w:r w:rsidRPr="004A3221">
        <w:rPr>
          <w:szCs w:val="18"/>
        </w:rPr>
        <w:t> </w:t>
      </w:r>
    </w:p>
    <w:p w:rsidR="005E2581" w:rsidRPr="004A3221" w:rsidRDefault="005E2581" w:rsidP="005E2581">
      <w:pPr>
        <w:pStyle w:val="NormalWeb"/>
        <w:spacing w:before="0" w:beforeAutospacing="0" w:after="0" w:afterAutospacing="0"/>
        <w:ind w:left="-1080" w:right="-1080"/>
        <w:jc w:val="center"/>
        <w:rPr>
          <w:rStyle w:val="Strong"/>
          <w:rFonts w:ascii="GHEA Grapalat" w:hAnsi="GHEA Grapalat" w:cs="Sylfaen"/>
          <w:szCs w:val="18"/>
        </w:rPr>
      </w:pPr>
      <w:r w:rsidRPr="004A3221">
        <w:rPr>
          <w:rStyle w:val="Strong"/>
          <w:rFonts w:ascii="GHEA Grapalat" w:hAnsi="GHEA Grapalat" w:cs="Sylfaen"/>
          <w:szCs w:val="18"/>
        </w:rPr>
        <w:t>ՀԱՅԱ</w:t>
      </w:r>
      <w:r w:rsidRPr="004A3221">
        <w:rPr>
          <w:rStyle w:val="Strong"/>
          <w:rFonts w:ascii="GHEA Grapalat" w:hAnsi="GHEA Grapalat"/>
          <w:szCs w:val="18"/>
        </w:rPr>
        <w:t>U</w:t>
      </w:r>
      <w:r w:rsidRPr="004A3221">
        <w:rPr>
          <w:rStyle w:val="Strong"/>
          <w:rFonts w:ascii="GHEA Grapalat" w:hAnsi="GHEA Grapalat" w:cs="Sylfaen"/>
          <w:szCs w:val="18"/>
        </w:rPr>
        <w:t>ՏԱՆԻ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ՀԱՆՐԱՊԵՏՈՒԹՅՈՒՆՈՒՄ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ԸՆԴՀԱՆՈՒՐ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ՕԳՏԱԳՈՐԾՄԱՆ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ԱՎՏՈՄՈԲԻԼԱՅԻՆ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ՏՐԱՆՍՊՈՐՏՈՎ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ՈՒՂԵՎՈՐՆԵՐԻ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ԿԱՆՈՆԱՎՈՐ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ՓՈԽԱԴՐՈՒՄՆԵՐՆ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ԻՐԱԿԱՆԱՑՆՈՂ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ԿԱԶՄԱԿԵՐՊՈՒԹՅՈՒՆՆԵՐԻ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ԸՆՏՐՈՒԹՅԱՆ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ՄՐՑՈՒՅԹԻ</w:t>
      </w:r>
      <w:r w:rsidRPr="004A3221">
        <w:rPr>
          <w:rStyle w:val="Strong"/>
          <w:rFonts w:ascii="GHEA Grapalat" w:hAnsi="GHEA Grapalat" w:cs="Sylfaen"/>
          <w:szCs w:val="18"/>
          <w:lang w:val="hy-AM"/>
        </w:rPr>
        <w:t xml:space="preserve"> ՀԱՅՏԱՐԱՐՈՒԹՅԱՆ ՄԵՋ ՓՈՓՈԽՈՒԹՅՈՒՆ ԿԱՏԱՐԵԼՈՒ</w:t>
      </w:r>
      <w:r w:rsidRPr="004A3221">
        <w:rPr>
          <w:rStyle w:val="Strong"/>
          <w:rFonts w:ascii="GHEA Grapalat" w:hAnsi="GHEA Grapalat"/>
          <w:szCs w:val="18"/>
        </w:rPr>
        <w:t xml:space="preserve"> </w:t>
      </w:r>
      <w:r w:rsidRPr="004A3221">
        <w:rPr>
          <w:rStyle w:val="Strong"/>
          <w:rFonts w:ascii="GHEA Grapalat" w:hAnsi="GHEA Grapalat" w:cs="Sylfaen"/>
          <w:szCs w:val="18"/>
        </w:rPr>
        <w:t>ՄԱՍԻՆ</w:t>
      </w:r>
    </w:p>
    <w:p w:rsidR="005E2581" w:rsidRPr="004A3221" w:rsidRDefault="005E2581" w:rsidP="005E2581">
      <w:pPr>
        <w:pStyle w:val="NormalWeb"/>
        <w:spacing w:before="0" w:beforeAutospacing="0" w:after="0" w:afterAutospacing="0"/>
        <w:ind w:left="-1080" w:right="-1080"/>
        <w:jc w:val="center"/>
        <w:rPr>
          <w:rFonts w:ascii="GHEA Grapalat" w:hAnsi="GHEA Grapalat"/>
          <w:szCs w:val="18"/>
        </w:rPr>
      </w:pPr>
    </w:p>
    <w:p w:rsidR="005E2581" w:rsidRPr="004A3221" w:rsidRDefault="005E2581" w:rsidP="005E2581">
      <w:pPr>
        <w:pStyle w:val="NormalWeb"/>
        <w:spacing w:before="0" w:beforeAutospacing="0" w:after="0" w:afterAutospacing="0"/>
        <w:ind w:left="-1080" w:right="-1080"/>
        <w:jc w:val="both"/>
        <w:rPr>
          <w:rFonts w:ascii="GHEA Grapalat" w:hAnsi="GHEA Grapalat" w:cs="Sylfaen"/>
          <w:szCs w:val="18"/>
          <w:lang w:val="hy-AM"/>
        </w:rPr>
      </w:pPr>
      <w:r w:rsidRPr="004A3221">
        <w:rPr>
          <w:rFonts w:ascii="GHEA Grapalat" w:hAnsi="GHEA Grapalat" w:cs="Sylfaen"/>
          <w:szCs w:val="18"/>
        </w:rPr>
        <w:t xml:space="preserve">     </w:t>
      </w:r>
      <w:r w:rsidRPr="004A3221">
        <w:rPr>
          <w:rFonts w:ascii="GHEA Grapalat" w:hAnsi="GHEA Grapalat" w:cs="Sylfaen"/>
          <w:szCs w:val="18"/>
          <w:lang w:val="hy-AM"/>
        </w:rPr>
        <w:t xml:space="preserve">Հիմք ընդունելով &lt;&lt;Հրապարակային սակարկությունների մասին&gt;&gt; ՀՀ օրենքի </w:t>
      </w:r>
      <w:r w:rsidR="006D061C">
        <w:rPr>
          <w:rFonts w:ascii="GHEA Grapalat" w:hAnsi="GHEA Grapalat" w:cs="Sylfaen"/>
          <w:szCs w:val="18"/>
          <w:lang w:val="hy-AM"/>
        </w:rPr>
        <w:t>22</w:t>
      </w:r>
      <w:r w:rsidRPr="004A3221">
        <w:rPr>
          <w:rFonts w:ascii="GHEA Grapalat" w:hAnsi="GHEA Grapalat" w:cs="Sylfaen"/>
          <w:szCs w:val="18"/>
          <w:lang w:val="hy-AM"/>
        </w:rPr>
        <w:t xml:space="preserve">-րդ հոդվածը՝ ՀՀ տարածքային կառավարման և ենթակառուցվածքների նախարարության կողմից </w:t>
      </w:r>
      <w:r w:rsidR="00661898">
        <w:rPr>
          <w:rFonts w:ascii="GHEA Grapalat" w:hAnsi="GHEA Grapalat" w:cs="Sylfaen"/>
          <w:szCs w:val="18"/>
          <w:lang w:val="hy-AM"/>
        </w:rPr>
        <w:t xml:space="preserve">հայտարարված </w:t>
      </w:r>
      <w:r w:rsidR="00533A60">
        <w:rPr>
          <w:rFonts w:ascii="GHEA Grapalat" w:hAnsi="GHEA Grapalat" w:cs="Sylfaen"/>
          <w:szCs w:val="18"/>
          <w:lang w:val="hy-AM"/>
        </w:rPr>
        <w:t>Հայ</w:t>
      </w:r>
      <w:r w:rsidR="00476094">
        <w:rPr>
          <w:rFonts w:ascii="GHEA Grapalat" w:hAnsi="GHEA Grapalat" w:cs="Sylfaen"/>
          <w:szCs w:val="18"/>
          <w:lang w:val="hy-AM"/>
        </w:rPr>
        <w:t xml:space="preserve">աստանի Հանրապետությունում </w:t>
      </w:r>
      <w:r w:rsidR="004A3221" w:rsidRPr="004A3221">
        <w:rPr>
          <w:rFonts w:ascii="GHEA Grapalat" w:hAnsi="GHEA Grapalat" w:cs="Sylfaen"/>
          <w:szCs w:val="18"/>
          <w:lang w:val="hy-AM"/>
        </w:rPr>
        <w:t>ընդհանուր օգտագործման ավտոմոբիլային տրանսպորտով ուղևորների կանոնավոր փոխադրումներն իրականացնող կազմակերպու</w:t>
      </w:r>
      <w:r w:rsidR="00533A60">
        <w:rPr>
          <w:rFonts w:ascii="GHEA Grapalat" w:hAnsi="GHEA Grapalat" w:cs="Sylfaen"/>
          <w:szCs w:val="18"/>
          <w:lang w:val="hy-AM"/>
        </w:rPr>
        <w:t>թյան ընտրության 2023</w:t>
      </w:r>
      <w:r w:rsidR="004A3221" w:rsidRPr="004A3221">
        <w:rPr>
          <w:rFonts w:ascii="GHEA Grapalat" w:hAnsi="GHEA Grapalat" w:cs="Sylfaen"/>
          <w:szCs w:val="18"/>
          <w:lang w:val="hy-AM"/>
        </w:rPr>
        <w:t xml:space="preserve"> թվականի </w:t>
      </w:r>
      <w:r w:rsidR="00533A60">
        <w:rPr>
          <w:rFonts w:ascii="GHEA Grapalat" w:hAnsi="GHEA Grapalat" w:cs="Sylfaen"/>
          <w:szCs w:val="18"/>
          <w:lang w:val="hy-AM"/>
        </w:rPr>
        <w:t>փետրվար</w:t>
      </w:r>
      <w:r w:rsidR="004A3221" w:rsidRPr="004A3221">
        <w:rPr>
          <w:rFonts w:ascii="GHEA Grapalat" w:hAnsi="GHEA Grapalat" w:cs="Sylfaen"/>
          <w:szCs w:val="18"/>
          <w:lang w:val="hy-AM"/>
        </w:rPr>
        <w:t xml:space="preserve">ի </w:t>
      </w:r>
      <w:r w:rsidR="00533A60">
        <w:rPr>
          <w:rFonts w:ascii="GHEA Grapalat" w:hAnsi="GHEA Grapalat" w:cs="Sylfaen"/>
          <w:szCs w:val="18"/>
          <w:lang w:val="hy-AM"/>
        </w:rPr>
        <w:t>10</w:t>
      </w:r>
      <w:r w:rsidR="004A3221" w:rsidRPr="004A3221">
        <w:rPr>
          <w:rFonts w:ascii="GHEA Grapalat" w:hAnsi="GHEA Grapalat" w:cs="Sylfaen"/>
          <w:szCs w:val="18"/>
          <w:lang w:val="hy-AM"/>
        </w:rPr>
        <w:t xml:space="preserve">-ին կայանալիք </w:t>
      </w:r>
      <w:r w:rsidR="00320E43">
        <w:rPr>
          <w:rFonts w:ascii="GHEA Grapalat" w:hAnsi="GHEA Grapalat" w:cs="Sylfaen"/>
          <w:szCs w:val="18"/>
          <w:lang w:val="hy-AM"/>
        </w:rPr>
        <w:t>Գեղարքունիքի</w:t>
      </w:r>
      <w:r w:rsidR="00320E43" w:rsidRPr="004A3221">
        <w:rPr>
          <w:rFonts w:ascii="GHEA Grapalat" w:hAnsi="GHEA Grapalat" w:cs="Sylfaen"/>
          <w:szCs w:val="18"/>
          <w:lang w:val="hy-AM"/>
        </w:rPr>
        <w:t xml:space="preserve"> մարզի </w:t>
      </w:r>
      <w:r w:rsidR="00320E43">
        <w:rPr>
          <w:rFonts w:ascii="GHEA Grapalat" w:hAnsi="GHEA Grapalat" w:cs="Sylfaen"/>
          <w:szCs w:val="18"/>
          <w:lang w:val="hy-AM"/>
        </w:rPr>
        <w:t xml:space="preserve">միասնական երթուղիների </w:t>
      </w:r>
      <w:bookmarkStart w:id="0" w:name="_GoBack"/>
      <w:bookmarkEnd w:id="0"/>
      <w:r w:rsidR="00476094">
        <w:rPr>
          <w:rFonts w:ascii="GHEA Grapalat" w:hAnsi="GHEA Grapalat" w:cs="Sylfaen"/>
          <w:szCs w:val="18"/>
          <w:lang w:val="hy-AM"/>
        </w:rPr>
        <w:t xml:space="preserve">մրցույթի </w:t>
      </w:r>
      <w:r w:rsidR="004A3221" w:rsidRPr="004A3221">
        <w:rPr>
          <w:rFonts w:ascii="GHEA Grapalat" w:hAnsi="GHEA Grapalat" w:cs="Sylfaen"/>
          <w:szCs w:val="18"/>
          <w:lang w:val="hy-AM"/>
        </w:rPr>
        <w:t xml:space="preserve">հայտարարության </w:t>
      </w:r>
      <w:r w:rsidR="00533A60">
        <w:rPr>
          <w:rFonts w:ascii="GHEA Grapalat" w:hAnsi="GHEA Grapalat" w:cs="Sylfaen"/>
          <w:szCs w:val="18"/>
          <w:lang w:val="hy-AM"/>
        </w:rPr>
        <w:t>աղյուսակի 1-ին, 3</w:t>
      </w:r>
      <w:r w:rsidR="004A3221" w:rsidRPr="004A3221">
        <w:rPr>
          <w:rFonts w:ascii="GHEA Grapalat" w:hAnsi="GHEA Grapalat" w:cs="Sylfaen"/>
          <w:szCs w:val="18"/>
          <w:lang w:val="hy-AM"/>
        </w:rPr>
        <w:t>-րդ</w:t>
      </w:r>
      <w:r w:rsidR="00533A60">
        <w:rPr>
          <w:rFonts w:ascii="GHEA Grapalat" w:hAnsi="GHEA Grapalat" w:cs="Sylfaen"/>
          <w:szCs w:val="18"/>
          <w:lang w:val="hy-AM"/>
        </w:rPr>
        <w:t xml:space="preserve">, 4-րդ, 5-րդ </w:t>
      </w:r>
      <w:r w:rsidR="004A3221" w:rsidRPr="004A3221">
        <w:rPr>
          <w:rFonts w:ascii="GHEA Grapalat" w:hAnsi="GHEA Grapalat" w:cs="Sylfaen"/>
          <w:szCs w:val="18"/>
          <w:lang w:val="hy-AM"/>
        </w:rPr>
        <w:t xml:space="preserve">և </w:t>
      </w:r>
      <w:r w:rsidR="00533A60">
        <w:rPr>
          <w:rFonts w:ascii="GHEA Grapalat" w:hAnsi="GHEA Grapalat" w:cs="Sylfaen"/>
          <w:szCs w:val="18"/>
          <w:lang w:val="hy-AM"/>
        </w:rPr>
        <w:t>6</w:t>
      </w:r>
      <w:r w:rsidR="004A3221" w:rsidRPr="004A3221">
        <w:rPr>
          <w:rFonts w:ascii="GHEA Grapalat" w:hAnsi="GHEA Grapalat" w:cs="Sylfaen"/>
          <w:szCs w:val="18"/>
          <w:lang w:val="hy-AM"/>
        </w:rPr>
        <w:t xml:space="preserve">-րդ տողերի &lt;&lt;տեսակը&gt;&gt; սյունակի </w:t>
      </w:r>
      <w:r w:rsidR="009067A3" w:rsidRPr="004A3221">
        <w:rPr>
          <w:rFonts w:ascii="GHEA Grapalat" w:hAnsi="GHEA Grapalat" w:cs="Sylfaen"/>
          <w:szCs w:val="18"/>
          <w:lang w:val="hy-AM"/>
        </w:rPr>
        <w:t>&lt;&lt;2</w:t>
      </w:r>
      <w:r w:rsidR="00533A60">
        <w:rPr>
          <w:rFonts w:ascii="GHEA Grapalat" w:hAnsi="GHEA Grapalat" w:cs="Sylfaen"/>
          <w:szCs w:val="18"/>
          <w:lang w:val="hy-AM"/>
        </w:rPr>
        <w:t>2</w:t>
      </w:r>
      <w:r w:rsidR="009067A3" w:rsidRPr="004A3221">
        <w:rPr>
          <w:rFonts w:ascii="GHEA Grapalat" w:hAnsi="GHEA Grapalat" w:cs="Sylfaen"/>
          <w:szCs w:val="18"/>
          <w:lang w:val="hy-AM"/>
        </w:rPr>
        <w:t xml:space="preserve">&gt;&gt; թիվը </w:t>
      </w:r>
      <w:r w:rsidR="00533A60">
        <w:rPr>
          <w:rFonts w:ascii="GHEA Grapalat" w:hAnsi="GHEA Grapalat" w:cs="Sylfaen"/>
          <w:szCs w:val="18"/>
          <w:lang w:val="hy-AM"/>
        </w:rPr>
        <w:t>փ</w:t>
      </w:r>
      <w:r w:rsidR="00476094">
        <w:rPr>
          <w:rFonts w:ascii="GHEA Grapalat" w:hAnsi="GHEA Grapalat" w:cs="Sylfaen"/>
          <w:szCs w:val="18"/>
          <w:lang w:val="hy-AM"/>
        </w:rPr>
        <w:t>ոխարինել &lt;&lt;1</w:t>
      </w:r>
      <w:r w:rsidR="00320E43">
        <w:rPr>
          <w:rFonts w:ascii="GHEA Grapalat" w:hAnsi="GHEA Grapalat" w:cs="Sylfaen"/>
          <w:szCs w:val="18"/>
          <w:lang w:val="hy-AM"/>
        </w:rPr>
        <w:t>7</w:t>
      </w:r>
      <w:r w:rsidR="00476094">
        <w:rPr>
          <w:rFonts w:ascii="GHEA Grapalat" w:hAnsi="GHEA Grapalat" w:cs="Sylfaen"/>
          <w:szCs w:val="18"/>
          <w:lang w:val="hy-AM"/>
        </w:rPr>
        <w:t>&gt;&gt; թվով</w:t>
      </w:r>
      <w:r w:rsidR="00F13C50" w:rsidRPr="004A3221">
        <w:rPr>
          <w:rFonts w:ascii="GHEA Grapalat" w:hAnsi="GHEA Grapalat" w:cs="Sylfaen"/>
          <w:szCs w:val="18"/>
          <w:lang w:val="hy-AM"/>
        </w:rPr>
        <w:t>։</w:t>
      </w:r>
    </w:p>
    <w:p w:rsidR="00387558" w:rsidRPr="004A3221" w:rsidRDefault="00387558" w:rsidP="004A3221">
      <w:pPr>
        <w:pStyle w:val="NormalWeb"/>
        <w:spacing w:before="0" w:beforeAutospacing="0" w:after="0" w:afterAutospacing="0"/>
        <w:ind w:left="-1080" w:right="-1080"/>
        <w:jc w:val="both"/>
        <w:rPr>
          <w:rFonts w:ascii="GHEA Grapalat" w:hAnsi="GHEA Grapalat" w:cs="Sylfaen"/>
          <w:szCs w:val="18"/>
          <w:lang w:val="hy-AM"/>
        </w:rPr>
      </w:pPr>
    </w:p>
    <w:sectPr w:rsidR="00387558" w:rsidRPr="004A3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81"/>
    <w:rsid w:val="00320E43"/>
    <w:rsid w:val="00387558"/>
    <w:rsid w:val="00476094"/>
    <w:rsid w:val="004A3221"/>
    <w:rsid w:val="00533A60"/>
    <w:rsid w:val="005E2581"/>
    <w:rsid w:val="00661898"/>
    <w:rsid w:val="006D061C"/>
    <w:rsid w:val="009067A3"/>
    <w:rsid w:val="009505DC"/>
    <w:rsid w:val="00984757"/>
    <w:rsid w:val="00F1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A409"/>
  <w15:chartTrackingRefBased/>
  <w15:docId w15:val="{08AAB324-7686-4B24-A842-C5CE2474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E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5E2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Ayvazyan</dc:creator>
  <cp:keywords>https://mul2-mta.gov.am/tasks/1253445/oneclick/5f8529a142c379129b423b896450d3a9932d4ee57117d3d412d4469d4e6fa0b7.docx?token=1d9b889fe2938d4a7db7d79d34b3276a</cp:keywords>
  <dc:description/>
  <cp:lastModifiedBy>Ruzanna Ayvazyan</cp:lastModifiedBy>
  <cp:revision>8</cp:revision>
  <dcterms:created xsi:type="dcterms:W3CDTF">2021-10-05T12:18:00Z</dcterms:created>
  <dcterms:modified xsi:type="dcterms:W3CDTF">2023-01-26T07:47:00Z</dcterms:modified>
</cp:coreProperties>
</file>