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D81" w:rsidRPr="00285120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285120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285120">
        <w:rPr>
          <w:rFonts w:ascii="GHEA Grapalat" w:hAnsi="GHEA Grapalat" w:cs="Arial LatArm"/>
          <w:bCs/>
        </w:rPr>
        <w:t xml:space="preserve">  </w:t>
      </w:r>
      <w:r w:rsidRPr="00285120">
        <w:rPr>
          <w:rFonts w:ascii="GHEA Grapalat" w:hAnsi="GHEA Grapalat" w:cs="Arial LatArm"/>
          <w:bCs/>
          <w:lang w:val="en-US"/>
        </w:rPr>
        <w:t>N</w:t>
      </w:r>
      <w:proofErr w:type="gramEnd"/>
      <w:r w:rsidRPr="00285120">
        <w:rPr>
          <w:rFonts w:ascii="GHEA Grapalat" w:hAnsi="GHEA Grapalat" w:cs="Arial LatArm"/>
          <w:bCs/>
        </w:rPr>
        <w:t xml:space="preserve"> </w:t>
      </w:r>
      <w:r w:rsidR="00285120" w:rsidRPr="00285120">
        <w:rPr>
          <w:rFonts w:ascii="GHEA Grapalat" w:hAnsi="GHEA Grapalat" w:cs="Arial LatArm"/>
          <w:bCs/>
          <w:lang w:val="hy-AM"/>
        </w:rPr>
        <w:t>26</w:t>
      </w:r>
    </w:p>
    <w:p w:rsidR="00563D81" w:rsidRPr="00285120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proofErr w:type="spellStart"/>
      <w:r w:rsidRPr="00285120">
        <w:rPr>
          <w:rFonts w:ascii="GHEA Grapalat" w:hAnsi="GHEA Grapalat" w:cs="Arial LatArm"/>
          <w:bCs/>
        </w:rPr>
        <w:t>Հաստատված</w:t>
      </w:r>
      <w:proofErr w:type="spellEnd"/>
      <w:r w:rsidRPr="00285120">
        <w:rPr>
          <w:rFonts w:ascii="GHEA Grapalat" w:hAnsi="GHEA Grapalat" w:cs="Arial LatArm"/>
          <w:bCs/>
        </w:rPr>
        <w:t xml:space="preserve"> է</w:t>
      </w:r>
    </w:p>
    <w:p w:rsidR="00563D81" w:rsidRPr="00285120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r w:rsidRPr="00285120">
        <w:rPr>
          <w:rFonts w:ascii="GHEA Grapalat" w:hAnsi="GHEA Grapalat" w:cs="Sylfaen"/>
          <w:bCs/>
          <w:lang w:val="en-US"/>
        </w:rPr>
        <w:t>ՀՀ</w:t>
      </w:r>
      <w:r w:rsidRPr="00285120">
        <w:rPr>
          <w:rFonts w:ascii="GHEA Grapalat" w:hAnsi="GHEA Grapalat" w:cs="Arial LatArm"/>
          <w:bCs/>
        </w:rPr>
        <w:t xml:space="preserve"> </w:t>
      </w:r>
      <w:proofErr w:type="spellStart"/>
      <w:r w:rsidRPr="00285120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285120">
        <w:rPr>
          <w:rFonts w:ascii="GHEA Grapalat" w:hAnsi="GHEA Grapalat" w:cs="Arial LatArm"/>
          <w:bCs/>
        </w:rPr>
        <w:t xml:space="preserve"> </w:t>
      </w:r>
      <w:proofErr w:type="spellStart"/>
      <w:r w:rsidRPr="00285120">
        <w:rPr>
          <w:rFonts w:ascii="GHEA Grapalat" w:hAnsi="GHEA Grapalat" w:cs="Sylfaen"/>
          <w:bCs/>
          <w:lang w:val="en-US"/>
        </w:rPr>
        <w:t>մարզի</w:t>
      </w:r>
      <w:proofErr w:type="spellEnd"/>
      <w:r w:rsidRPr="00285120">
        <w:rPr>
          <w:rFonts w:ascii="GHEA Grapalat" w:hAnsi="GHEA Grapalat" w:cs="Arial LatArm"/>
          <w:bCs/>
        </w:rPr>
        <w:t xml:space="preserve"> </w:t>
      </w:r>
      <w:proofErr w:type="gramStart"/>
      <w:r w:rsidRPr="00285120">
        <w:rPr>
          <w:rFonts w:ascii="GHEA Grapalat" w:hAnsi="GHEA Grapalat" w:cs="Sylfaen"/>
          <w:bCs/>
        </w:rPr>
        <w:t>Խ</w:t>
      </w:r>
      <w:r w:rsidRPr="00285120">
        <w:rPr>
          <w:rFonts w:ascii="GHEA Grapalat" w:hAnsi="GHEA Grapalat" w:cs="Sylfaen"/>
          <w:bCs/>
          <w:lang w:val="hy-AM"/>
        </w:rPr>
        <w:t xml:space="preserve">ոյ </w:t>
      </w:r>
      <w:r w:rsidRPr="00285120">
        <w:rPr>
          <w:rFonts w:ascii="GHEA Grapalat" w:hAnsi="GHEA Grapalat" w:cs="Sylfaen"/>
          <w:bCs/>
        </w:rPr>
        <w:t xml:space="preserve"> </w:t>
      </w:r>
      <w:proofErr w:type="spellStart"/>
      <w:r w:rsidRPr="00285120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285120">
        <w:rPr>
          <w:rFonts w:ascii="GHEA Grapalat" w:hAnsi="GHEA Grapalat" w:cs="Sylfaen"/>
          <w:bCs/>
        </w:rPr>
        <w:t xml:space="preserve"> </w:t>
      </w:r>
      <w:proofErr w:type="spellStart"/>
      <w:r w:rsidRPr="00285120">
        <w:rPr>
          <w:rFonts w:ascii="GHEA Grapalat" w:hAnsi="GHEA Grapalat" w:cs="Sylfaen"/>
          <w:bCs/>
        </w:rPr>
        <w:t>ղեկավարի</w:t>
      </w:r>
      <w:proofErr w:type="spellEnd"/>
      <w:r w:rsidRPr="00285120">
        <w:rPr>
          <w:rFonts w:ascii="GHEA Grapalat" w:hAnsi="GHEA Grapalat"/>
          <w:bCs/>
        </w:rPr>
        <w:t xml:space="preserve">            </w:t>
      </w:r>
    </w:p>
    <w:p w:rsidR="00563D81" w:rsidRPr="00285120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r w:rsidRPr="00285120">
        <w:rPr>
          <w:rFonts w:ascii="GHEA Grapalat" w:hAnsi="GHEA Grapalat"/>
          <w:bCs/>
        </w:rPr>
        <w:t xml:space="preserve">                    2022</w:t>
      </w:r>
      <w:r w:rsidRPr="00285120">
        <w:rPr>
          <w:rFonts w:ascii="GHEA Grapalat" w:hAnsi="GHEA Grapalat" w:cs="Sylfaen"/>
          <w:bCs/>
          <w:lang w:val="en-US"/>
        </w:rPr>
        <w:t>թ</w:t>
      </w:r>
      <w:r w:rsidRPr="00285120">
        <w:rPr>
          <w:rFonts w:ascii="GHEA Grapalat" w:hAnsi="GHEA Grapalat" w:cs="Arial LatArm"/>
          <w:bCs/>
        </w:rPr>
        <w:t xml:space="preserve">.  </w:t>
      </w:r>
      <w:proofErr w:type="spellStart"/>
      <w:proofErr w:type="gramStart"/>
      <w:r w:rsidRPr="00285120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285120">
        <w:rPr>
          <w:rFonts w:ascii="GHEA Grapalat" w:hAnsi="GHEA Grapalat" w:cs="Arial LatArm"/>
          <w:bCs/>
        </w:rPr>
        <w:t xml:space="preserve"> 15 - </w:t>
      </w:r>
      <w:r w:rsidRPr="00285120">
        <w:rPr>
          <w:rFonts w:ascii="GHEA Grapalat" w:hAnsi="GHEA Grapalat" w:cs="Sylfaen"/>
          <w:bCs/>
          <w:lang w:val="en-US"/>
        </w:rPr>
        <w:t>ի</w:t>
      </w:r>
      <w:r w:rsidRPr="00285120">
        <w:rPr>
          <w:rFonts w:ascii="GHEA Grapalat" w:hAnsi="GHEA Grapalat" w:cs="Arial LatArm"/>
          <w:bCs/>
        </w:rPr>
        <w:t xml:space="preserve">  </w:t>
      </w:r>
      <w:proofErr w:type="spellStart"/>
      <w:r w:rsidRPr="00285120">
        <w:rPr>
          <w:rFonts w:ascii="GHEA Grapalat" w:hAnsi="GHEA Grapalat" w:cs="Sylfaen"/>
          <w:bCs/>
          <w:lang w:val="en-US"/>
        </w:rPr>
        <w:t>թիվ</w:t>
      </w:r>
      <w:proofErr w:type="spellEnd"/>
      <w:r w:rsidRPr="00285120">
        <w:rPr>
          <w:rFonts w:ascii="GHEA Grapalat" w:hAnsi="GHEA Grapalat" w:cs="Arial LatArm"/>
          <w:bCs/>
        </w:rPr>
        <w:t xml:space="preserve"> 62 </w:t>
      </w:r>
      <w:proofErr w:type="spellStart"/>
      <w:r w:rsidRPr="00285120">
        <w:rPr>
          <w:rFonts w:ascii="GHEA Grapalat" w:hAnsi="GHEA Grapalat" w:cs="Sylfaen"/>
          <w:bCs/>
          <w:lang w:val="en-US"/>
        </w:rPr>
        <w:t>որոշմ</w:t>
      </w:r>
      <w:r w:rsidRPr="00285120">
        <w:rPr>
          <w:rFonts w:ascii="GHEA Grapalat" w:hAnsi="GHEA Grapalat" w:cs="Sylfaen"/>
          <w:bCs/>
        </w:rPr>
        <w:t>ամբ</w:t>
      </w:r>
      <w:proofErr w:type="spellEnd"/>
    </w:p>
    <w:p w:rsidR="00563D81" w:rsidRPr="00285120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sz w:val="18"/>
          <w:szCs w:val="18"/>
        </w:rPr>
      </w:pP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563D81">
        <w:rPr>
          <w:rFonts w:ascii="Sylfaen" w:hAnsi="Sylfaen"/>
          <w:sz w:val="18"/>
          <w:szCs w:val="18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</w:rPr>
        <w:t xml:space="preserve"> 17</w:t>
      </w:r>
      <w:r w:rsidRPr="00563D81">
        <w:rPr>
          <w:rFonts w:ascii="Sylfaen" w:hAnsi="Sylfaen"/>
          <w:sz w:val="18"/>
          <w:szCs w:val="18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>
        <w:rPr>
          <w:rFonts w:ascii="Sylfaen" w:hAnsi="Sylfaen"/>
          <w:sz w:val="18"/>
          <w:szCs w:val="18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563D81">
        <w:rPr>
          <w:rFonts w:ascii="Sylfaen" w:hAnsi="Sylfaen"/>
          <w:sz w:val="18"/>
          <w:szCs w:val="18"/>
        </w:rPr>
        <w:t xml:space="preserve"> 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563D81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563D81" w:rsidRPr="000620B5" w:rsidRDefault="00563D81" w:rsidP="00563D81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63D81" w:rsidRPr="00563D81" w:rsidRDefault="00285120" w:rsidP="00563D81">
      <w:pPr>
        <w:spacing w:after="0" w:line="240" w:lineRule="auto"/>
        <w:jc w:val="right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563D81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563D81" w:rsidRPr="007403AC">
        <w:rPr>
          <w:rFonts w:ascii="GHEA Grapalat" w:hAnsi="GHEA Grapalat"/>
          <w:sz w:val="20"/>
          <w:lang w:val="hy-AM"/>
        </w:rPr>
        <w:t>20</w:t>
      </w:r>
      <w:r w:rsidR="00563D81" w:rsidRPr="00182532">
        <w:rPr>
          <w:rFonts w:ascii="GHEA Grapalat" w:hAnsi="GHEA Grapalat"/>
          <w:sz w:val="20"/>
          <w:lang w:val="hy-AM"/>
        </w:rPr>
        <w:t>____</w:t>
      </w:r>
      <w:r w:rsidR="00563D81" w:rsidRPr="007403AC">
        <w:rPr>
          <w:rFonts w:ascii="GHEA Grapalat" w:hAnsi="GHEA Grapalat"/>
          <w:sz w:val="20"/>
          <w:lang w:val="hy-AM"/>
        </w:rPr>
        <w:t>թ.</w:t>
      </w:r>
    </w:p>
    <w:p w:rsidR="00563D81" w:rsidRPr="009B2B53" w:rsidRDefault="00563D81" w:rsidP="00563D81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563D81" w:rsidRPr="00285120" w:rsidRDefault="00563D81" w:rsidP="00285120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ՀԱՄԱՅՆՔԱՅԻՆ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ԾԱՌԱՅՈՒԹՅԱՆ</w:t>
      </w:r>
      <w:r w:rsidRPr="00E77B19">
        <w:rPr>
          <w:rFonts w:ascii="GHEA Grapalat" w:hAnsi="GHEA Grapalat" w:cs="Times LatArm"/>
          <w:bCs/>
          <w:lang w:val="hy-AM"/>
        </w:rPr>
        <w:t xml:space="preserve">  </w:t>
      </w:r>
      <w:r w:rsidRPr="00E77B19">
        <w:rPr>
          <w:rFonts w:ascii="GHEA Grapalat" w:hAnsi="GHEA Grapalat" w:cs="Sylfaen"/>
          <w:bCs/>
          <w:lang w:val="hy-AM"/>
        </w:rPr>
        <w:t>ՊԱՇՏՈՆԻ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ԱՆՁՆԱԳԻՐ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ՀԱՅԱՍՏԱՆԻ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ՀԱՆՐԱՊԵՏՈՒԹՅԱՆ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ԱՐՄԱՎԻՐԻ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ՄԱՐԶԻ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E77B19">
        <w:rPr>
          <w:rFonts w:ascii="GHEA Grapalat" w:hAnsi="GHEA Grapalat" w:cs="Sylfaen"/>
          <w:bCs/>
          <w:lang w:val="hy-AM"/>
        </w:rPr>
        <w:t>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 xml:space="preserve">ՀԱՄԱՅՆՔԱՊԵՏԱՐԱՆԻ ԱՇԽԱՏԱԿԱԶՄԻ </w:t>
      </w:r>
      <w:r w:rsidR="00C43CC5">
        <w:rPr>
          <w:rFonts w:ascii="GHEA Grapalat" w:hAnsi="GHEA Grapalat" w:cs="Times LatArm"/>
          <w:lang w:val="hy-AM"/>
        </w:rPr>
        <w:t xml:space="preserve">ՖԻՆԱՆՍԱՏՆՏԵՍԱԳԻՏԱԿԱՆ   ԵՎ ԳՆՈՒՄՆԵՐԻ  </w:t>
      </w:r>
      <w:r w:rsidRPr="00E77B19">
        <w:rPr>
          <w:rFonts w:ascii="GHEA Grapalat" w:hAnsi="GHEA Grapalat" w:cs="Times LatArm"/>
          <w:lang w:val="hy-AM"/>
        </w:rPr>
        <w:t xml:space="preserve"> ԲԱԺՆԻ </w:t>
      </w:r>
      <w:r>
        <w:rPr>
          <w:rFonts w:ascii="GHEA Grapalat" w:hAnsi="GHEA Grapalat" w:cs="Times LatArm"/>
          <w:lang w:val="hy-AM"/>
        </w:rPr>
        <w:t xml:space="preserve">                                      </w:t>
      </w:r>
      <w:r w:rsidRPr="00E77B19">
        <w:rPr>
          <w:rFonts w:ascii="GHEA Grapalat" w:hAnsi="GHEA Grapalat" w:cs="Times LatArm"/>
          <w:lang w:val="hy-AM"/>
        </w:rPr>
        <w:t>ԵՐԿՐՈՐԴ ԿԱՐԳԻ ՄԱՍՆԱԳԵՏԻ</w:t>
      </w:r>
    </w:p>
    <w:p w:rsidR="00563D81" w:rsidRPr="00C43CC5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Times LatArm"/>
        </w:rPr>
        <w:t>3.3-</w:t>
      </w:r>
      <w:r w:rsidR="00C43CC5">
        <w:rPr>
          <w:rFonts w:ascii="GHEA Grapalat" w:hAnsi="GHEA Grapalat" w:cs="Times LatArm"/>
          <w:lang w:val="hy-AM"/>
        </w:rPr>
        <w:t>3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(</w:t>
      </w:r>
      <w:proofErr w:type="spellStart"/>
      <w:r w:rsidRPr="00E77B19">
        <w:rPr>
          <w:rFonts w:ascii="GHEA Grapalat" w:hAnsi="GHEA Grapalat" w:cs="Times LatArm"/>
          <w:lang w:val="en-US"/>
        </w:rPr>
        <w:t>ծածկագիրը</w:t>
      </w:r>
      <w:proofErr w:type="spellEnd"/>
      <w:r w:rsidRPr="00E77B19">
        <w:rPr>
          <w:rFonts w:ascii="GHEA Grapalat" w:hAnsi="GHEA Grapalat" w:cs="Times LatArm"/>
        </w:rPr>
        <w:t>)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en-US"/>
        </w:rPr>
      </w:pPr>
    </w:p>
    <w:p w:rsidR="00563D81" w:rsidRPr="00E77B19" w:rsidRDefault="00563D81" w:rsidP="00563D81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  <w:lang w:val="en-US"/>
        </w:rPr>
        <w:t>ԸՆԴՀԱՆՈՒՐ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ԴՐՈՒՅԹՆԵՐ</w:t>
      </w:r>
    </w:p>
    <w:p w:rsidR="00563D81" w:rsidRPr="00E77B19" w:rsidRDefault="00563D81" w:rsidP="00563D81">
      <w:pPr>
        <w:spacing w:after="0" w:line="240" w:lineRule="auto"/>
        <w:ind w:left="1506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1. 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Արմավիրի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մարզի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>
        <w:rPr>
          <w:rFonts w:ascii="GHEA Grapalat" w:hAnsi="GHEA Grapalat" w:cs="Times LatArm"/>
        </w:rPr>
        <w:t>Խ</w:t>
      </w:r>
      <w:r>
        <w:rPr>
          <w:rFonts w:ascii="GHEA Grapalat" w:hAnsi="GHEA Grapalat" w:cs="Times LatArm"/>
          <w:lang w:val="hy-AM"/>
        </w:rPr>
        <w:t>ոյ</w:t>
      </w:r>
      <w:r w:rsidRPr="00E77B19">
        <w:rPr>
          <w:rFonts w:ascii="GHEA Grapalat" w:hAnsi="GHEA Grapalat" w:cs="Times LatArm"/>
        </w:rPr>
        <w:t xml:space="preserve">ի </w:t>
      </w:r>
      <w:proofErr w:type="spellStart"/>
      <w:r w:rsidRPr="00E77B19">
        <w:rPr>
          <w:rFonts w:ascii="GHEA Grapalat" w:hAnsi="GHEA Grapalat" w:cs="Times LatArm"/>
        </w:rPr>
        <w:t>համայն</w:t>
      </w:r>
      <w:r w:rsidRPr="00E77B19">
        <w:rPr>
          <w:rFonts w:ascii="GHEA Grapalat" w:hAnsi="GHEA Grapalat" w:cs="Times LatArm"/>
          <w:lang w:val="en-US"/>
        </w:rPr>
        <w:t>քապետարանի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gramStart"/>
      <w:r w:rsidR="00C43CC5">
        <w:rPr>
          <w:rFonts w:ascii="GHEA Grapalat" w:hAnsi="GHEA Grapalat" w:cs="Times LatArm"/>
          <w:lang w:val="hy-AM"/>
        </w:rPr>
        <w:t>ֆինանսատնտեսագիտական  և</w:t>
      </w:r>
      <w:proofErr w:type="gramEnd"/>
      <w:r w:rsidR="00C43CC5">
        <w:rPr>
          <w:rFonts w:ascii="GHEA Grapalat" w:hAnsi="GHEA Grapalat" w:cs="Times LatArm"/>
          <w:lang w:val="hy-AM"/>
        </w:rPr>
        <w:t xml:space="preserve"> գնումների  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բաժին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ընդգրկվում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կրտսեր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խմբի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ենթախմբում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2.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մասնագետին</w:t>
      </w:r>
      <w:proofErr w:type="spellEnd"/>
      <w:r w:rsidRPr="00E77B19">
        <w:rPr>
          <w:rFonts w:ascii="GHEA Grapalat" w:hAnsi="GHEA Grapalat" w:cs="Times LatArm"/>
        </w:rPr>
        <w:t xml:space="preserve"> &lt;&lt;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մասին</w:t>
      </w:r>
      <w:proofErr w:type="spellEnd"/>
      <w:r w:rsidRPr="00E77B19">
        <w:rPr>
          <w:rFonts w:ascii="GHEA Grapalat" w:hAnsi="GHEA Grapalat" w:cs="Times LatArm"/>
        </w:rPr>
        <w:t xml:space="preserve">&gt;&gt;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օրենք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նշանակում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Times LatArm"/>
          <w:lang w:val="en-US"/>
        </w:rPr>
        <w:t>պաշտոնից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Times LatArm"/>
          <w:lang w:val="en-US"/>
        </w:rPr>
        <w:t>ազատում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քարտուղարը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</w:t>
      </w:r>
      <w:proofErr w:type="spellEnd"/>
      <w:r w:rsidRPr="00E77B19">
        <w:rPr>
          <w:rFonts w:ascii="GHEA Grapalat" w:hAnsi="GHEA Grapalat" w:cs="Times LatArm"/>
        </w:rPr>
        <w:t xml:space="preserve">):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II. </w:t>
      </w:r>
      <w:r w:rsidRPr="00E77B19">
        <w:rPr>
          <w:rFonts w:ascii="GHEA Grapalat" w:hAnsi="GHEA Grapalat" w:cs="Sylfaen"/>
          <w:lang w:val="en-US"/>
        </w:rPr>
        <w:t>ԱՇԽԱՏԱՆՔԻ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ԿԱԶՄԱԿԵՐՊՄԱՆ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ՂԵԿԱՎԱՐՄԱՆ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ՊԱՏԱՍԽԱՆԱՏՎՈՒԹՅՈՒՆԸ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3.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անմիջականորեն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հաշվետու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պետին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4.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5.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77B19">
        <w:rPr>
          <w:rFonts w:ascii="GHEA Grapalat" w:hAnsi="GHEA Grapalat" w:cs="Times LatArm"/>
        </w:rPr>
        <w:t xml:space="preserve">` 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նախատեսված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դեպքերում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ետին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կադրերի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ռեզերվում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գտնվող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սույն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բավարարող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իսկ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անհնարինության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 6.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կազմակերպման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ծրա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համակար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ղեկավարման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վերահսկման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կրում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չկատարելու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ոչ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պատշաճ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կատարելու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վերազանցելու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համար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III. </w:t>
      </w:r>
      <w:r w:rsidRPr="00E77B19">
        <w:rPr>
          <w:rFonts w:ascii="GHEA Grapalat" w:hAnsi="GHEA Grapalat" w:cs="Sylfaen"/>
          <w:lang w:val="en-US"/>
        </w:rPr>
        <w:t>ՈՐՈՇՈՒՄՆԵՐ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ԿԱՅԱՑՆԵԼՈՒ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ԼԻԱԶՈՐՈՒԹՅՈՒՆՆԵՐԸ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7.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հիմնախնդիրների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որոշումների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ընդունմանը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կատարմանը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IV. </w:t>
      </w:r>
      <w:proofErr w:type="gramStart"/>
      <w:r w:rsidRPr="00E77B19">
        <w:rPr>
          <w:rFonts w:ascii="GHEA Grapalat" w:hAnsi="GHEA Grapalat" w:cs="Sylfaen"/>
          <w:lang w:val="en-US"/>
        </w:rPr>
        <w:t>ՇՓՈՒՄՆԵՐԸ</w:t>
      </w:r>
      <w:r w:rsidRPr="00E77B19">
        <w:rPr>
          <w:rFonts w:ascii="GHEA Grapalat" w:hAnsi="GHEA Grapalat" w:cs="Times LatArm"/>
        </w:rPr>
        <w:t xml:space="preserve">  </w:t>
      </w:r>
      <w:r w:rsidRPr="00E77B19">
        <w:rPr>
          <w:rFonts w:ascii="GHEA Grapalat" w:hAnsi="GHEA Grapalat" w:cs="Sylfaen"/>
          <w:lang w:val="en-US"/>
        </w:rPr>
        <w:t>ԵՎ</w:t>
      </w:r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ՆԵՐԿԱՅԱՑՈՒՑՉՈՒԹՅՈՒՆԸ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8.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ներսում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շրջանակներում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այդ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թվում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բաժինների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պաշտոնատար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դուրս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գ</w:t>
      </w:r>
      <w:r w:rsidRPr="00E77B19">
        <w:rPr>
          <w:rFonts w:ascii="GHEA Grapalat" w:hAnsi="GHEA Grapalat" w:cs="Times Armenian"/>
        </w:rPr>
        <w:t xml:space="preserve">) </w:t>
      </w:r>
      <w:proofErr w:type="spellStart"/>
      <w:r w:rsidRPr="00E77B19">
        <w:rPr>
          <w:rFonts w:ascii="GHEA Grapalat" w:hAnsi="GHEA Grapalat" w:cs="Sylfaen"/>
        </w:rPr>
        <w:t>աշխատակազմից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դուրս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որպես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ներկայացուցիչ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հանդես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 xml:space="preserve">է </w:t>
      </w:r>
      <w:proofErr w:type="spellStart"/>
      <w:r w:rsidRPr="00E77B19">
        <w:rPr>
          <w:rFonts w:ascii="GHEA Grapalat" w:hAnsi="GHEA Grapalat" w:cs="Sylfaen"/>
        </w:rPr>
        <w:t>գալիս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համապատասխան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լիազորագրով</w:t>
      </w:r>
      <w:proofErr w:type="spellEnd"/>
      <w:r w:rsidRPr="00E77B19">
        <w:rPr>
          <w:rFonts w:ascii="GHEA Grapalat" w:hAnsi="GHEA Grapalat" w:cs="Sylfaen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V. </w:t>
      </w:r>
      <w:r w:rsidRPr="00E77B19">
        <w:rPr>
          <w:rFonts w:ascii="GHEA Grapalat" w:hAnsi="GHEA Grapalat" w:cs="Sylfaen"/>
          <w:lang w:val="en-US"/>
        </w:rPr>
        <w:t>ԽՆԴԻՐՆԵՐԻ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ԲԱՐԴՈՒԹՅՈՒՆԸ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ԴՐԱՆՑ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ՍՏԵՂԾԱԳՈՐԾԱԿԱՆ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ԼՈՒԾՈՒՄԸ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9.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գնահատմանը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բացահայտմանը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դրանց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ստեղծագործական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այլընտրանքային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լուծումներին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VI. </w:t>
      </w:r>
      <w:r w:rsidRPr="00E77B19">
        <w:rPr>
          <w:rFonts w:ascii="GHEA Grapalat" w:hAnsi="GHEA Grapalat" w:cs="Sylfaen"/>
          <w:lang w:val="en-US"/>
        </w:rPr>
        <w:t>ԳԻՏԵԼԻՔՆԵՐԸ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ՀՄՏՈՒԹՅՈՒՆՆԵՐԸ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10.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>՝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առնվազն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միջնակարգ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կրթություն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Armenian"/>
        </w:rPr>
      </w:pPr>
      <w:proofErr w:type="gramStart"/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Վարչական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իրավախախտումների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</w:rPr>
        <w:t xml:space="preserve"> 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օրենսգրքի</w:t>
      </w:r>
      <w:proofErr w:type="spellEnd"/>
      <w:r w:rsidRPr="00E77B19">
        <w:rPr>
          <w:rFonts w:ascii="GHEA Grapalat" w:hAnsi="GHEA Grapalat" w:cs="Sylfaen"/>
        </w:rPr>
        <w:t xml:space="preserve">,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քաղաքացիական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Pr="00E77B19">
        <w:rPr>
          <w:rFonts w:ascii="GHEA Grapalat" w:hAnsi="GHEA Grapalat" w:cs="Sylfaen"/>
        </w:rPr>
        <w:t xml:space="preserve">,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հողային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Pr="00E77B19">
        <w:rPr>
          <w:rFonts w:ascii="GHEA Grapalat" w:hAnsi="GHEA Grapalat" w:cs="Sylfaen"/>
        </w:rPr>
        <w:t>, &lt;&lt;</w:t>
      </w:r>
      <w:proofErr w:type="spellStart"/>
      <w:r w:rsidRPr="00E77B19">
        <w:rPr>
          <w:rFonts w:ascii="GHEA Grapalat" w:hAnsi="GHEA Grapalat" w:cs="Sylfaen"/>
          <w:lang w:val="en-US"/>
        </w:rPr>
        <w:t>Քաղաքաշինության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&gt;&gt;,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Քաղաքաշինության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բնագավառում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իրավախախտումների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համար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պատասխանատվության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մասին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>&gt;&gt;</w:t>
      </w:r>
      <w:r w:rsidRPr="00E77B19">
        <w:rPr>
          <w:rFonts w:ascii="GHEA Grapalat" w:hAnsi="GHEA Grapalat" w:cs="Sylfaen"/>
        </w:rPr>
        <w:t>, &lt;&lt;</w:t>
      </w:r>
      <w:proofErr w:type="spellStart"/>
      <w:r w:rsidRPr="00E77B19">
        <w:rPr>
          <w:rFonts w:ascii="GHEA Grapalat" w:hAnsi="GHEA Grapalat" w:cs="Sylfaen"/>
        </w:rPr>
        <w:t>Հրապարակային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սակարկությունների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մասին</w:t>
      </w:r>
      <w:proofErr w:type="spellEnd"/>
      <w:r w:rsidRPr="00E77B19">
        <w:rPr>
          <w:rFonts w:ascii="GHEA Grapalat" w:hAnsi="GHEA Grapalat" w:cs="Sylfaen"/>
        </w:rPr>
        <w:t>&gt;&gt;, &lt;&lt;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Գույքի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նկատմամբ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իրավունքների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պետական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գրանցման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մասին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>&gt;&gt;,</w:t>
      </w:r>
      <w:r w:rsidRPr="00E77B19">
        <w:rPr>
          <w:rFonts w:ascii="GHEA Grapalat" w:hAnsi="GHEA Grapalat" w:cs="Sylfaen"/>
        </w:rPr>
        <w:t xml:space="preserve"> &lt;&lt;</w:t>
      </w:r>
      <w:proofErr w:type="spellStart"/>
      <w:r w:rsidRPr="00E77B19">
        <w:rPr>
          <w:rFonts w:ascii="GHEA Grapalat" w:hAnsi="GHEA Grapalat" w:cs="Sylfaen"/>
          <w:lang w:val="en-US"/>
        </w:rPr>
        <w:t>Տեղական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  <w:lang w:val="en-US"/>
        </w:rPr>
        <w:t>Հա</w:t>
      </w:r>
      <w:r w:rsidRPr="00E77B19">
        <w:rPr>
          <w:rFonts w:ascii="GHEA Grapalat" w:hAnsi="GHEA Grapalat" w:cs="Sylfaen"/>
        </w:rPr>
        <w:t>նրային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</w:rPr>
        <w:t>Նորմատիվ</w:t>
      </w:r>
      <w:proofErr w:type="spellEnd"/>
      <w:r w:rsidRPr="00E77B19">
        <w:rPr>
          <w:rFonts w:ascii="GHEA Grapalat" w:hAnsi="GHEA Grapalat" w:cs="Sylfaen"/>
        </w:rPr>
        <w:t xml:space="preserve"> ի</w:t>
      </w:r>
      <w:proofErr w:type="spellStart"/>
      <w:r w:rsidRPr="00E77B19">
        <w:rPr>
          <w:rFonts w:ascii="GHEA Grapalat" w:hAnsi="GHEA Grapalat" w:cs="Sylfaen"/>
          <w:lang w:val="en-US"/>
        </w:rPr>
        <w:t>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որոշումների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կանոնադրության</w:t>
      </w:r>
      <w:proofErr w:type="spellEnd"/>
      <w:r w:rsidR="00285120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կապ</w:t>
      </w:r>
      <w:bookmarkStart w:id="0" w:name="_GoBack"/>
      <w:r w:rsidRPr="00E77B19">
        <w:rPr>
          <w:rFonts w:ascii="GHEA Grapalat" w:hAnsi="GHEA Grapalat" w:cs="Sylfaen"/>
          <w:lang w:val="en-US"/>
        </w:rPr>
        <w:t>վ</w:t>
      </w:r>
      <w:bookmarkEnd w:id="0"/>
      <w:r w:rsidRPr="00E77B19">
        <w:rPr>
          <w:rFonts w:ascii="GHEA Grapalat" w:hAnsi="GHEA Grapalat" w:cs="Sylfaen"/>
          <w:lang w:val="en-US"/>
        </w:rPr>
        <w:t>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իմացություն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ինչպես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տրամաբանելու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տարբեր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իրավիճակներում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կողմնորոշվելու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/>
        </w:rPr>
        <w:t>.</w:t>
      </w:r>
      <w:proofErr w:type="gramEnd"/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դ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համակարգչով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ժամանակակից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տեխնիկական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միջոցներով</w:t>
      </w:r>
      <w:proofErr w:type="spellEnd"/>
      <w:r w:rsidRPr="00E77B19">
        <w:rPr>
          <w:rFonts w:ascii="GHEA Grapalat" w:hAnsi="GHEA Grapalat" w:cs="Arial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աշխատելու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 w:cs="Arial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VII. </w:t>
      </w:r>
      <w:r w:rsidRPr="00E77B19">
        <w:rPr>
          <w:rFonts w:ascii="GHEA Grapalat" w:hAnsi="GHEA Grapalat" w:cs="Sylfaen"/>
          <w:lang w:val="en-US"/>
        </w:rPr>
        <w:t>ԻՐԱՎՈՒՆՔՆԵՐԸ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ՊԱՐՏԱԿԱՆՈՒԹՅՈՒՆՆԵՐԸ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11.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 xml:space="preserve">` </w:t>
      </w:r>
    </w:p>
    <w:p w:rsidR="00C43CC5" w:rsidRDefault="00C92F4A" w:rsidP="00C43CC5">
      <w:pPr>
        <w:rPr>
          <w:rFonts w:asciiTheme="minorHAnsi" w:hAnsiTheme="minorHAnsi"/>
          <w:lang w:val="hy-AM"/>
        </w:rPr>
      </w:pPr>
      <w:r>
        <w:rPr>
          <w:rFonts w:asciiTheme="minorHAnsi" w:hAnsiTheme="minorHAnsi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ա</w:t>
      </w:r>
      <w:r w:rsidR="00C43CC5" w:rsidRPr="00C92F4A">
        <w:rPr>
          <w:rFonts w:ascii="Arial LatArm" w:hAnsi="Arial LatArm"/>
          <w:lang w:val="hy-AM"/>
        </w:rPr>
        <w:t xml:space="preserve">) </w:t>
      </w:r>
      <w:r w:rsidR="00C43CC5" w:rsidRPr="00C92F4A">
        <w:rPr>
          <w:rFonts w:ascii="Arial" w:hAnsi="Arial" w:cs="Arial"/>
          <w:lang w:val="hy-AM"/>
        </w:rPr>
        <w:t>մասնակցում</w:t>
      </w:r>
      <w:r w:rsidR="00C43CC5" w:rsidRPr="00C92F4A">
        <w:rPr>
          <w:rFonts w:ascii="Arial LatArm" w:hAnsi="Arial LatArm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է</w:t>
      </w:r>
      <w:r w:rsidR="00C43CC5" w:rsidRPr="00C92F4A">
        <w:rPr>
          <w:rFonts w:ascii="Arial LatArm" w:hAnsi="Arial LatArm"/>
          <w:lang w:val="hy-AM"/>
        </w:rPr>
        <w:t xml:space="preserve">  </w:t>
      </w:r>
      <w:r w:rsidR="00C43CC5" w:rsidRPr="00C92F4A">
        <w:rPr>
          <w:rFonts w:ascii="Arial LatArm" w:hAnsi="Arial LatArm" w:cs="Sylfaen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համայնքի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բյուջեի</w:t>
      </w:r>
      <w:r w:rsidR="00C43CC5" w:rsidRPr="00C92F4A">
        <w:rPr>
          <w:rFonts w:ascii="Arial LatArm" w:hAnsi="Arial LatArm" w:cs="Sylfaen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նախագծի</w:t>
      </w:r>
      <w:r w:rsidR="00C43CC5" w:rsidRPr="00C92F4A">
        <w:rPr>
          <w:rFonts w:ascii="Arial LatArm" w:hAnsi="Arial LatArm" w:cs="Arial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կազմմանը</w:t>
      </w:r>
      <w:r w:rsidR="00C43CC5" w:rsidRPr="00C92F4A">
        <w:rPr>
          <w:rFonts w:ascii="Arial LatArm" w:hAnsi="Arial LatArm" w:cs="Sylfaen"/>
          <w:lang w:val="hy-AM"/>
        </w:rPr>
        <w:t xml:space="preserve">.                                                                                       </w:t>
      </w:r>
      <w:r>
        <w:rPr>
          <w:rFonts w:asciiTheme="minorHAnsi" w:hAnsiTheme="minorHAnsi" w:cs="Sylfaen"/>
          <w:lang w:val="hy-AM"/>
        </w:rPr>
        <w:t xml:space="preserve">                                                             </w:t>
      </w:r>
      <w:r w:rsidR="00C43CC5" w:rsidRPr="00C92F4A">
        <w:rPr>
          <w:rFonts w:ascii="Arial" w:hAnsi="Arial" w:cs="Arial"/>
          <w:lang w:val="hy-AM"/>
        </w:rPr>
        <w:t>բ</w:t>
      </w:r>
      <w:r w:rsidR="00C43CC5" w:rsidRPr="00C92F4A">
        <w:rPr>
          <w:rFonts w:ascii="Arial LatArm" w:hAnsi="Arial LatArm" w:cs="Sylfaen"/>
          <w:lang w:val="hy-AM"/>
        </w:rPr>
        <w:t>)</w:t>
      </w:r>
      <w:r w:rsidR="00C43CC5" w:rsidRPr="00C92F4A">
        <w:rPr>
          <w:rFonts w:ascii="Arial LatArm" w:hAnsi="Arial LatArm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մասնակցում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է</w:t>
      </w:r>
      <w:r w:rsidR="00C43CC5" w:rsidRPr="00C92F4A">
        <w:rPr>
          <w:rFonts w:ascii="Arial LatArm" w:hAnsi="Arial LatArm" w:cs="Sylfaen"/>
          <w:lang w:val="hy-AM"/>
        </w:rPr>
        <w:t xml:space="preserve">   </w:t>
      </w:r>
      <w:r w:rsidR="00C43CC5" w:rsidRPr="00C92F4A">
        <w:rPr>
          <w:rFonts w:ascii="Arial" w:hAnsi="Arial" w:cs="Arial"/>
          <w:lang w:val="hy-AM"/>
        </w:rPr>
        <w:t>տեղական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տուրքերի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և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վճարների</w:t>
      </w:r>
      <w:r w:rsidR="00C43CC5" w:rsidRPr="00C92F4A">
        <w:rPr>
          <w:rFonts w:ascii="Arial LatArm" w:hAnsi="Arial LatArm" w:cs="Sylfaen"/>
          <w:lang w:val="hy-AM"/>
        </w:rPr>
        <w:t xml:space="preserve">    </w:t>
      </w:r>
      <w:r w:rsidR="00C43CC5" w:rsidRPr="00C92F4A">
        <w:rPr>
          <w:rFonts w:ascii="Arial" w:hAnsi="Arial" w:cs="Arial"/>
          <w:lang w:val="hy-AM"/>
        </w:rPr>
        <w:t>դրույքաչափերը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սահմանելու</w:t>
      </w:r>
      <w:r w:rsidR="00C43CC5" w:rsidRPr="00C92F4A">
        <w:rPr>
          <w:rFonts w:ascii="Arial LatArm" w:hAnsi="Arial LatArm" w:cs="Sylfaen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վերաբերյալ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որոշման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նախագծերի</w:t>
      </w:r>
      <w:r w:rsidR="00C43CC5" w:rsidRPr="00C92F4A">
        <w:rPr>
          <w:rFonts w:ascii="Arial LatArm" w:hAnsi="Arial LatArm" w:cs="Sylfaen"/>
          <w:lang w:val="hy-AM"/>
        </w:rPr>
        <w:t xml:space="preserve">   </w:t>
      </w:r>
      <w:r w:rsidR="00C43CC5" w:rsidRPr="00C92F4A">
        <w:rPr>
          <w:rFonts w:ascii="Arial" w:hAnsi="Arial" w:cs="Arial"/>
          <w:lang w:val="hy-AM"/>
        </w:rPr>
        <w:t>նախապատրաստման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աշխատանքներին</w:t>
      </w:r>
      <w:r w:rsidR="00C43CC5" w:rsidRPr="00C92F4A">
        <w:rPr>
          <w:rFonts w:ascii="Arial LatArm" w:hAnsi="Arial LatArm" w:cs="Sylfaen"/>
          <w:lang w:val="hy-AM"/>
        </w:rPr>
        <w:t>.</w:t>
      </w:r>
      <w:r w:rsidR="00C43CC5" w:rsidRPr="00C92F4A">
        <w:rPr>
          <w:rFonts w:ascii="Arial LatArm" w:hAnsi="Arial LatArm"/>
          <w:lang w:val="hy-AM"/>
        </w:rPr>
        <w:t xml:space="preserve"> </w:t>
      </w:r>
      <w:r w:rsidR="00C43CC5" w:rsidRPr="00C92F4A">
        <w:rPr>
          <w:rFonts w:ascii="Arial LatArm" w:hAnsi="Arial LatArm"/>
          <w:lang w:val="hy-AM"/>
        </w:rPr>
        <w:tab/>
        <w:t xml:space="preserve">                                                                            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գ</w:t>
      </w:r>
      <w:r w:rsidR="00C43CC5" w:rsidRPr="00C92F4A">
        <w:rPr>
          <w:rFonts w:ascii="Arial LatArm" w:hAnsi="Arial LatArm"/>
          <w:lang w:val="hy-AM"/>
        </w:rPr>
        <w:t>) Çñ³Ï³Ý³óÝáõÙ  ¿ Ñ³ßí</w:t>
      </w:r>
      <w:r w:rsidR="00C43CC5" w:rsidRPr="00C92F4A">
        <w:rPr>
          <w:rFonts w:ascii="Arial" w:hAnsi="Arial" w:cs="Arial"/>
          <w:lang w:val="hy-AM"/>
        </w:rPr>
        <w:t>իչ</w:t>
      </w:r>
      <w:r w:rsidR="00C43CC5" w:rsidRPr="00C92F4A">
        <w:rPr>
          <w:rFonts w:ascii="Arial LatArm" w:hAnsi="Arial LatArm"/>
          <w:lang w:val="hy-AM"/>
        </w:rPr>
        <w:t xml:space="preserve">    </w:t>
      </w:r>
      <w:r w:rsidR="00C43CC5" w:rsidRPr="00C92F4A">
        <w:rPr>
          <w:rFonts w:ascii="Arial" w:hAnsi="Arial" w:cs="Arial"/>
          <w:lang w:val="hy-AM"/>
        </w:rPr>
        <w:t>դրամական</w:t>
      </w:r>
      <w:r w:rsidR="00C43CC5" w:rsidRPr="00C92F4A">
        <w:rPr>
          <w:rFonts w:ascii="Arial LatArm" w:hAnsi="Arial LatArm" w:cs="Sylfaen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միջոցների</w:t>
      </w:r>
      <w:r w:rsidR="00C43CC5" w:rsidRPr="00C92F4A">
        <w:rPr>
          <w:rFonts w:ascii="Arial LatArm" w:hAnsi="Arial LatArm" w:cs="Sylfaen"/>
          <w:lang w:val="hy-AM"/>
        </w:rPr>
        <w:t xml:space="preserve">   </w:t>
      </w:r>
      <w:r w:rsidR="00C43CC5" w:rsidRPr="00C92F4A">
        <w:rPr>
          <w:rFonts w:ascii="Arial" w:hAnsi="Arial" w:cs="Arial"/>
          <w:lang w:val="hy-AM"/>
        </w:rPr>
        <w:t>մուտքագրման</w:t>
      </w:r>
      <w:r w:rsidR="00C43CC5" w:rsidRPr="00C92F4A">
        <w:rPr>
          <w:rFonts w:ascii="Arial LatArm" w:hAnsi="Arial LatArm" w:cs="Sylfaen"/>
          <w:lang w:val="hy-AM"/>
        </w:rPr>
        <w:t xml:space="preserve">,  </w:t>
      </w:r>
      <w:r w:rsidR="00C43CC5" w:rsidRPr="00C92F4A">
        <w:rPr>
          <w:rFonts w:ascii="Arial" w:hAnsi="Arial" w:cs="Arial"/>
          <w:lang w:val="hy-AM"/>
        </w:rPr>
        <w:t>դուրս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գրման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գործառույթները</w:t>
      </w:r>
      <w:r w:rsidR="00C43CC5" w:rsidRPr="00C92F4A">
        <w:rPr>
          <w:rFonts w:ascii="Arial LatArm" w:hAnsi="Arial LatArm"/>
          <w:lang w:val="hy-AM"/>
        </w:rPr>
        <w:t>.</w:t>
      </w:r>
    </w:p>
    <w:p w:rsidR="00C92F4A" w:rsidRDefault="00C92F4A" w:rsidP="00C43CC5">
      <w:pPr>
        <w:rPr>
          <w:rFonts w:asciiTheme="minorHAnsi" w:hAnsiTheme="minorHAnsi"/>
          <w:lang w:val="hy-AM"/>
        </w:rPr>
      </w:pPr>
    </w:p>
    <w:p w:rsidR="00C92F4A" w:rsidRDefault="00C92F4A" w:rsidP="00C43CC5">
      <w:pPr>
        <w:rPr>
          <w:rFonts w:asciiTheme="minorHAnsi" w:hAnsiTheme="minorHAnsi"/>
          <w:lang w:val="hy-AM"/>
        </w:rPr>
      </w:pPr>
    </w:p>
    <w:p w:rsidR="00C92F4A" w:rsidRPr="00C92F4A" w:rsidRDefault="00C92F4A" w:rsidP="00C43CC5">
      <w:pPr>
        <w:rPr>
          <w:rFonts w:asciiTheme="minorHAnsi" w:hAnsiTheme="minorHAnsi" w:cs="Sylfaen"/>
          <w:lang w:val="hy-AM"/>
        </w:rPr>
      </w:pPr>
    </w:p>
    <w:p w:rsidR="00C43CC5" w:rsidRPr="00C92F4A" w:rsidRDefault="00C43CC5" w:rsidP="00C92F4A">
      <w:pPr>
        <w:tabs>
          <w:tab w:val="left" w:pos="5460"/>
        </w:tabs>
        <w:jc w:val="both"/>
        <w:rPr>
          <w:rFonts w:ascii="GHEA Grapalat" w:hAnsi="GHEA Grapalat"/>
          <w:lang w:val="hy-AM"/>
        </w:rPr>
      </w:pPr>
      <w:r w:rsidRPr="00C92F4A">
        <w:rPr>
          <w:rFonts w:ascii="Arial LatArm" w:hAnsi="Arial LatArm"/>
          <w:lang w:val="hy-AM"/>
        </w:rPr>
        <w:t xml:space="preserve">      </w:t>
      </w:r>
      <w:r w:rsidRPr="00C92F4A">
        <w:rPr>
          <w:rFonts w:ascii="Arial" w:hAnsi="Arial" w:cs="Arial"/>
          <w:lang w:val="hy-AM"/>
        </w:rPr>
        <w:t>դ</w:t>
      </w:r>
      <w:r w:rsidRPr="00C92F4A">
        <w:rPr>
          <w:rFonts w:ascii="Arial LatArm" w:hAnsi="Arial LatArm" w:cs="Sylfaen"/>
          <w:lang w:val="hy-AM"/>
        </w:rPr>
        <w:t xml:space="preserve">)  </w:t>
      </w:r>
      <w:r w:rsidRPr="00C92F4A">
        <w:rPr>
          <w:rFonts w:ascii="Arial" w:hAnsi="Arial" w:cs="Arial"/>
          <w:lang w:val="hy-AM"/>
        </w:rPr>
        <w:t>իրականացնում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է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հաշվապահական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հաշվառման</w:t>
      </w:r>
      <w:r w:rsidRPr="00C92F4A">
        <w:rPr>
          <w:rFonts w:ascii="Arial LatArm" w:hAnsi="Arial LatArm" w:cs="Sylfaen"/>
          <w:lang w:val="hy-AM"/>
        </w:rPr>
        <w:t xml:space="preserve">   </w:t>
      </w:r>
      <w:r w:rsidRPr="00C92F4A">
        <w:rPr>
          <w:rFonts w:ascii="Arial" w:hAnsi="Arial" w:cs="Arial"/>
          <w:lang w:val="hy-AM"/>
        </w:rPr>
        <w:t>վարման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վճարման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փաստաթղթերի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կազմման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ներկայացման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հաշվետվությունների</w:t>
      </w:r>
      <w:r w:rsidRPr="00C92F4A">
        <w:rPr>
          <w:rFonts w:ascii="Arial LatArm" w:hAnsi="Arial LatArm" w:cs="Sylfaen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ստուգման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ամփոփման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և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ներկայացման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աշխատանքները</w:t>
      </w:r>
      <w:r w:rsidR="00C92F4A">
        <w:rPr>
          <w:rFonts w:ascii="Cambria Math" w:hAnsi="Cambria Math" w:cs="Cambria Math"/>
          <w:lang w:val="hy-AM"/>
        </w:rPr>
        <w:t>․</w:t>
      </w:r>
      <w:r w:rsidR="00C92F4A">
        <w:rPr>
          <w:rFonts w:ascii="Arial LatArm" w:hAnsi="Arial LatArm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C92F4A">
        <w:rPr>
          <w:rFonts w:ascii="Arial LatArm" w:hAnsi="Arial LatArm" w:cs="Arial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ե</w:t>
      </w:r>
      <w:r w:rsidRPr="00C92F4A">
        <w:rPr>
          <w:rFonts w:ascii="Arial LatArm" w:hAnsi="Arial LatArm"/>
          <w:lang w:val="hy-AM"/>
        </w:rPr>
        <w:t xml:space="preserve">) Ï³ï³ñáõÙ  ¿  </w:t>
      </w:r>
      <w:r w:rsidRPr="00C92F4A">
        <w:rPr>
          <w:rFonts w:ascii="Arial" w:hAnsi="Arial" w:cs="Arial"/>
          <w:lang w:val="hy-AM"/>
        </w:rPr>
        <w:t>բաժնի</w:t>
      </w:r>
      <w:r w:rsidRPr="00C92F4A">
        <w:rPr>
          <w:rFonts w:ascii="Arial LatArm" w:hAnsi="Arial LatArm" w:cs="Arial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պետի</w:t>
      </w:r>
      <w:r w:rsidRPr="00C92F4A">
        <w:rPr>
          <w:rFonts w:ascii="Arial LatArm" w:hAnsi="Arial LatArm"/>
          <w:lang w:val="hy-AM"/>
        </w:rPr>
        <w:t xml:space="preserve">  Ñ³ÝÓÝ³ñ³ñáõÃÛáõÝÝ»ñÁ  Å³Ù³Ý³ÏÇÝ  ¨  å³ïß³×  áñ³Ïáí.</w:t>
      </w:r>
      <w:r w:rsidR="00C92F4A">
        <w:rPr>
          <w:rFonts w:asciiTheme="minorHAnsi" w:hAnsiTheme="minorHAnsi"/>
          <w:lang w:val="hy-AM"/>
        </w:rPr>
        <w:t xml:space="preserve">                                          </w:t>
      </w:r>
      <w:r w:rsidR="00C92F4A" w:rsidRPr="00C92F4A">
        <w:rPr>
          <w:rFonts w:ascii="Arial" w:hAnsi="Arial" w:cs="Arial"/>
          <w:lang w:val="hy-AM"/>
        </w:rPr>
        <w:t>զ</w:t>
      </w:r>
      <w:r w:rsidRPr="00C92F4A">
        <w:rPr>
          <w:rFonts w:ascii="Arial LatArm" w:hAnsi="Arial LatArm"/>
          <w:lang w:val="hy-AM"/>
        </w:rPr>
        <w:t xml:space="preserve">) ³å³ÑáíáõÙ  ¿  </w:t>
      </w:r>
      <w:r w:rsidRPr="00C92F4A">
        <w:rPr>
          <w:rFonts w:ascii="Arial" w:hAnsi="Arial" w:cs="Arial"/>
          <w:lang w:val="hy-AM"/>
        </w:rPr>
        <w:t>ա</w:t>
      </w:r>
      <w:r w:rsidRPr="00C92F4A">
        <w:rPr>
          <w:rFonts w:ascii="Arial LatArm" w:hAnsi="Arial LatArm"/>
          <w:lang w:val="hy-AM"/>
        </w:rPr>
        <w:t>ßË³ï³Ï³½ÙÇ  ÷³ëï³ÃÕÃ³ÛÇÝ  ßñç³Ý³éáõÃÛáõÝÁ  ¨  Éñ³ó</w:t>
      </w:r>
      <w:r w:rsidR="00C92F4A">
        <w:rPr>
          <w:rFonts w:ascii="Arial LatArm" w:hAnsi="Arial LatArm"/>
          <w:lang w:val="hy-AM"/>
        </w:rPr>
        <w:t xml:space="preserve">ÝáõÙ  Ñ³Ù³å³ï³ëË³Ý  ÷³ëï³ÃÕÃ»ñÁ                                                                                                                                                                                                      </w:t>
      </w:r>
      <w:r w:rsidRPr="00C92F4A">
        <w:rPr>
          <w:rFonts w:ascii="Arial LatArm" w:hAnsi="Arial LatArm"/>
          <w:lang w:val="hy-AM"/>
        </w:rPr>
        <w:t xml:space="preserve"> </w:t>
      </w:r>
      <w:r w:rsidR="00C92F4A" w:rsidRPr="00C92F4A">
        <w:rPr>
          <w:rFonts w:ascii="Arial LatArm" w:hAnsi="Arial LatArm"/>
          <w:lang w:val="hy-AM"/>
        </w:rPr>
        <w:t xml:space="preserve"> </w:t>
      </w:r>
      <w:r w:rsidR="00C92F4A" w:rsidRPr="00C92F4A">
        <w:rPr>
          <w:rFonts w:ascii="Arial" w:hAnsi="Arial" w:cs="Arial"/>
          <w:lang w:val="hy-AM"/>
        </w:rPr>
        <w:t>է</w:t>
      </w:r>
      <w:r w:rsidR="00C92F4A" w:rsidRPr="00C92F4A">
        <w:rPr>
          <w:rFonts w:ascii="Arial LatArm" w:hAnsi="Arial LatArm"/>
          <w:lang w:val="hy-AM"/>
        </w:rPr>
        <w:t xml:space="preserve">) Çñ³Ï³Ý³óÝáõÙ ¿ </w:t>
      </w:r>
      <w:r w:rsidR="00C92F4A" w:rsidRPr="00C92F4A">
        <w:rPr>
          <w:rFonts w:ascii="Arial" w:hAnsi="Arial" w:cs="Arial"/>
          <w:lang w:val="hy-AM"/>
        </w:rPr>
        <w:t>բաժնի</w:t>
      </w:r>
      <w:r w:rsidR="00C92F4A" w:rsidRPr="00C92F4A">
        <w:rPr>
          <w:rFonts w:ascii="Arial LatArm" w:hAnsi="Arial LatArm"/>
          <w:lang w:val="hy-AM"/>
        </w:rPr>
        <w:t xml:space="preserve">  ³éç¨ ¹ñí³Í  ·áñÍ³éáõÛÃÝ»ñÇó  ¨ ËÝ¹ÇñÝ»ñÇó  µËáÕ Çñ³í³Ï³Ý </w:t>
      </w:r>
      <w:r w:rsidRPr="00C92F4A">
        <w:rPr>
          <w:rFonts w:ascii="Arial LatArm" w:hAnsi="Arial LatArm"/>
          <w:lang w:val="hy-AM"/>
        </w:rPr>
        <w:t>³Ïï»ñÇ,  ³é³ç³ñÏáõÃÛáõÝÝ»ñÇ ,  »½ñ³Ï³óáõÃÛáõÝÝ»ñÇ  ¨  ³ÛÉ  ÷³ëï³ÃÕÃ»ñÇ  å³Ñå³ÝáõÃÛ³</w:t>
      </w:r>
      <w:r w:rsidR="00C92F4A" w:rsidRPr="00C92F4A">
        <w:rPr>
          <w:rFonts w:ascii="Arial LatArm" w:hAnsi="Arial LatArm"/>
          <w:lang w:val="hy-AM"/>
        </w:rPr>
        <w:t xml:space="preserve">Ý  ¨  ³ñËÇí³óÙ³Ý  ³ßË³ï³ÝùÝ»ñÁ.                                                                                                                                                                                                                                            </w:t>
      </w:r>
      <w:r w:rsidR="00C92F4A">
        <w:rPr>
          <w:rFonts w:ascii="Arial" w:hAnsi="Arial" w:cs="Arial"/>
          <w:lang w:val="hy-AM"/>
        </w:rPr>
        <w:t>ը</w:t>
      </w:r>
      <w:r w:rsidRPr="00C92F4A">
        <w:rPr>
          <w:rFonts w:ascii="Arial LatArm" w:hAnsi="Arial LatArm"/>
          <w:lang w:val="hy-AM"/>
        </w:rPr>
        <w:t xml:space="preserve">) </w:t>
      </w:r>
      <w:r w:rsidRPr="00C92F4A">
        <w:rPr>
          <w:rFonts w:ascii="Arial" w:hAnsi="Arial" w:cs="Arial"/>
          <w:lang w:val="hy-AM"/>
        </w:rPr>
        <w:t>պաշտոնի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նշանակվելիս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ծանոթանում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է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Խոյ</w:t>
      </w:r>
      <w:r w:rsidRPr="00C92F4A">
        <w:rPr>
          <w:rFonts w:ascii="Arial LatArm" w:hAnsi="Arial LatArm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համայնքի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ավագանու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որոշմամբ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հաստատված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համայնքային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պաշտոն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զբաղեցնող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անձի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և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համայնքային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ծառայողի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վարքագծի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կանոնագրքին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և</w:t>
      </w:r>
      <w:r w:rsidRPr="00C92F4A">
        <w:rPr>
          <w:rFonts w:ascii="Arial LatArm" w:hAnsi="Arial LatArm"/>
          <w:lang w:val="hy-AM"/>
        </w:rPr>
        <w:t xml:space="preserve"> </w:t>
      </w:r>
      <w:r w:rsidR="00C92F4A">
        <w:rPr>
          <w:rFonts w:ascii="Arial" w:hAnsi="Arial" w:cs="Arial"/>
          <w:lang w:val="hy-AM"/>
        </w:rPr>
        <w:t xml:space="preserve">այն </w:t>
      </w:r>
      <w:r w:rsidRPr="00C92F4A">
        <w:rPr>
          <w:rFonts w:ascii="Arial" w:hAnsi="Arial" w:cs="Arial"/>
          <w:lang w:val="hy-AM"/>
        </w:rPr>
        <w:t>ստորագրում</w:t>
      </w:r>
      <w:r w:rsidRPr="00C92F4A">
        <w:rPr>
          <w:rFonts w:ascii="Arial LatArm" w:hAnsi="Arial LatArm"/>
          <w:lang w:val="hy-AM"/>
        </w:rPr>
        <w:t xml:space="preserve">. </w:t>
      </w:r>
      <w:r w:rsidR="00C92F4A">
        <w:rPr>
          <w:rFonts w:asciiTheme="minorHAnsi" w:hAnsiTheme="minorHAnsi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92F4A">
        <w:rPr>
          <w:rFonts w:asciiTheme="minorHAnsi" w:hAnsiTheme="minorHAnsi" w:cs="Sylfaen"/>
          <w:lang w:val="hy-AM"/>
        </w:rPr>
        <w:t>թ</w:t>
      </w:r>
      <w:r w:rsidR="00C92F4A">
        <w:rPr>
          <w:rFonts w:ascii="GHEA Grapalat" w:hAnsi="GHEA Grapalat"/>
          <w:lang w:val="hy-AM"/>
        </w:rPr>
        <w:t xml:space="preserve">)հետևում է </w:t>
      </w:r>
      <w:r w:rsidRPr="001B26C0">
        <w:rPr>
          <w:rFonts w:ascii="GHEA Grapalat" w:hAnsi="GHEA Grapalat"/>
          <w:lang w:val="hy-AM"/>
        </w:rPr>
        <w:t>«Հանրային ծառայ</w:t>
      </w:r>
      <w:r w:rsidR="00C92F4A">
        <w:rPr>
          <w:rFonts w:ascii="GHEA Grapalat" w:hAnsi="GHEA Grapalat"/>
          <w:lang w:val="hy-AM"/>
        </w:rPr>
        <w:t xml:space="preserve">ության մասին» օրենքով սահմանված </w:t>
      </w:r>
      <w:r w:rsidRPr="001B26C0">
        <w:rPr>
          <w:rFonts w:ascii="GHEA Grapalat" w:hAnsi="GHEA Grapalat"/>
          <w:lang w:val="hy-AM"/>
        </w:rPr>
        <w:t xml:space="preserve">անհամատեղելիության պահանջներին, այլ սահմանափակումներին և շահերի բախմանն առնչվող կարգավորումներին, ինչպես նաև </w:t>
      </w:r>
      <w:r w:rsidR="00C92F4A">
        <w:rPr>
          <w:rFonts w:ascii="GHEA Grapalat" w:hAnsi="GHEA Grapalat"/>
          <w:lang w:val="hy-AM"/>
        </w:rPr>
        <w:t>«Համայնքային ծառայության մասին»</w:t>
      </w:r>
      <w:r w:rsidRPr="001B26C0">
        <w:rPr>
          <w:rFonts w:ascii="GHEA Grapalat" w:hAnsi="GHEA Grapalat"/>
          <w:lang w:val="hy-AM"/>
        </w:rPr>
        <w:t>օրենքով սահմանված համայնք</w:t>
      </w:r>
      <w:r w:rsidR="00C92F4A">
        <w:rPr>
          <w:rFonts w:ascii="GHEA Grapalat" w:hAnsi="GHEA Grapalat"/>
          <w:lang w:val="hy-AM"/>
        </w:rPr>
        <w:t>ային ծառայողի նկատմամբ կիրառվող</w:t>
      </w:r>
      <w:r w:rsidRPr="001B26C0">
        <w:rPr>
          <w:rFonts w:ascii="GHEA Grapalat" w:hAnsi="GHEA Grapalat"/>
          <w:lang w:val="hy-AM"/>
        </w:rPr>
        <w:t>սահմանափակումներին</w:t>
      </w:r>
      <w:r w:rsidRPr="00622474">
        <w:rPr>
          <w:rFonts w:ascii="GHEA Grapalat" w:hAnsi="GHEA Grapalat"/>
          <w:lang w:val="hy-AM"/>
        </w:rPr>
        <w:t>.</w:t>
      </w:r>
      <w:r w:rsidR="00C92F4A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C92F4A">
        <w:rPr>
          <w:rFonts w:asciiTheme="minorHAnsi" w:hAnsiTheme="minorHAnsi" w:cs="Sylfaen"/>
          <w:lang w:val="hy-AM"/>
        </w:rPr>
        <w:t>ժ</w:t>
      </w:r>
      <w:r w:rsidRPr="001B26C0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 xml:space="preserve">Խոյ </w:t>
      </w:r>
      <w:r w:rsidRPr="00981127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ունի</w:t>
      </w:r>
      <w:r w:rsidRPr="00E77B19">
        <w:rPr>
          <w:rFonts w:ascii="GHEA Grapalat" w:hAnsi="GHEA Grapalat" w:cs="Arial LatArm"/>
          <w:lang w:val="hy-AM"/>
        </w:rPr>
        <w:t xml:space="preserve"> o</w:t>
      </w:r>
      <w:r w:rsidRPr="00E77B19">
        <w:rPr>
          <w:rFonts w:ascii="GHEA Grapalat" w:hAnsi="GHEA Grapalat" w:cs="Sylfaen"/>
          <w:lang w:val="hy-AM"/>
        </w:rPr>
        <w:t>րենքով</w:t>
      </w:r>
      <w:r w:rsidRPr="00E77B19">
        <w:rPr>
          <w:rFonts w:ascii="GHEA Grapalat" w:hAnsi="GHEA Grapalat" w:cs="Arial LatArm"/>
          <w:lang w:val="hy-AM"/>
        </w:rPr>
        <w:t xml:space="preserve">, </w:t>
      </w:r>
      <w:r w:rsidRPr="00E77B19">
        <w:rPr>
          <w:rFonts w:ascii="GHEA Grapalat" w:hAnsi="GHEA Grapalat" w:cs="Sylfaen"/>
          <w:lang w:val="hy-AM"/>
        </w:rPr>
        <w:t>իրավական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իրավունքներ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և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կրում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պարտականություններ</w:t>
      </w:r>
      <w:r w:rsidRPr="00E77B19">
        <w:rPr>
          <w:rFonts w:ascii="GHEA Grapalat" w:hAnsi="GHEA Grapalat" w:cs="Arial LatArm"/>
          <w:lang w:val="hy-AM"/>
        </w:rPr>
        <w:t>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77B19">
        <w:rPr>
          <w:rFonts w:ascii="GHEA Grapalat" w:hAnsi="GHEA Grapalat" w:cs="Times LatArm"/>
          <w:lang w:val="hy-AM"/>
        </w:rPr>
        <w:t>VIII.</w:t>
      </w:r>
      <w:r w:rsidRPr="00E77B19">
        <w:rPr>
          <w:rFonts w:ascii="GHEA Grapalat" w:hAnsi="GHEA Grapalat" w:cs="Times LatArm"/>
          <w:lang w:val="hy-AM"/>
        </w:rPr>
        <w:tab/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ԱՍՏԻՃԱՆԸ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 w:cs="Times LatArm"/>
          <w:lang w:val="hy-AM"/>
        </w:rPr>
        <w:t xml:space="preserve">12. </w:t>
      </w: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օրենքով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սահմանված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շնորհվում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Հայաստանի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Հանրապետության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3-</w:t>
      </w:r>
      <w:r w:rsidRPr="00E77B19">
        <w:rPr>
          <w:rFonts w:ascii="GHEA Grapalat" w:hAnsi="GHEA Grapalat" w:cs="Sylfaen"/>
          <w:lang w:val="hy-AM"/>
        </w:rPr>
        <w:t>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դասի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կրտսեր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ծառայողի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աստիճան</w:t>
      </w:r>
      <w:r w:rsidRPr="00E77B19">
        <w:rPr>
          <w:rFonts w:ascii="GHEA Grapalat" w:hAnsi="GHEA Grapalat" w:cs="Times LatArm"/>
          <w:lang w:val="hy-AM"/>
        </w:rPr>
        <w:t>:</w:t>
      </w:r>
    </w:p>
    <w:p w:rsidR="00181899" w:rsidRPr="00563D81" w:rsidRDefault="00181899">
      <w:pPr>
        <w:rPr>
          <w:lang w:val="hy-AM"/>
        </w:rPr>
      </w:pPr>
    </w:p>
    <w:sectPr w:rsidR="00181899" w:rsidRPr="00563D81" w:rsidSect="006E755F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D5763"/>
    <w:multiLevelType w:val="hybridMultilevel"/>
    <w:tmpl w:val="4D984B40"/>
    <w:lvl w:ilvl="0" w:tplc="0A2EF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E7"/>
    <w:rsid w:val="00181899"/>
    <w:rsid w:val="00285120"/>
    <w:rsid w:val="00563D81"/>
    <w:rsid w:val="00666CE7"/>
    <w:rsid w:val="00C43CC5"/>
    <w:rsid w:val="00C9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B81E0-13A5-4C05-8DB0-11AB1A89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8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3D8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3D8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563D81"/>
    <w:rPr>
      <w:b/>
      <w:bCs/>
    </w:rPr>
  </w:style>
  <w:style w:type="paragraph" w:styleId="2">
    <w:name w:val="Body Text Indent 2"/>
    <w:basedOn w:val="a"/>
    <w:link w:val="20"/>
    <w:rsid w:val="00C43CC5"/>
    <w:pPr>
      <w:tabs>
        <w:tab w:val="left" w:pos="255"/>
        <w:tab w:val="left" w:pos="5460"/>
      </w:tabs>
      <w:spacing w:after="0" w:line="240" w:lineRule="auto"/>
      <w:ind w:left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3">
    <w:name w:val="Body Text Indent 3"/>
    <w:basedOn w:val="a"/>
    <w:link w:val="30"/>
    <w:rsid w:val="00C43CC5"/>
    <w:pPr>
      <w:tabs>
        <w:tab w:val="left" w:pos="5460"/>
      </w:tabs>
      <w:spacing w:after="0" w:line="240" w:lineRule="auto"/>
      <w:ind w:left="180" w:hanging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85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51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2022-02-15T18:55:00Z</cp:lastPrinted>
  <dcterms:created xsi:type="dcterms:W3CDTF">2022-02-15T16:24:00Z</dcterms:created>
  <dcterms:modified xsi:type="dcterms:W3CDTF">2022-02-15T18:55:00Z</dcterms:modified>
</cp:coreProperties>
</file>