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29" w:rsidRPr="00425E5E" w:rsidRDefault="00673929">
      <w:pPr>
        <w:shd w:val="clear" w:color="auto" w:fill="FFFFFF"/>
        <w:ind w:right="67"/>
        <w:rPr>
          <w:rFonts w:ascii="GHEA Grapalat" w:hAnsi="GHEA Grapalat"/>
          <w:bCs/>
          <w:color w:val="000000"/>
          <w:szCs w:val="24"/>
          <w:lang w:val="hy-AM"/>
        </w:rPr>
      </w:pPr>
    </w:p>
    <w:p w:rsidR="00B67BC1" w:rsidRPr="00425E5E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425E5E">
        <w:rPr>
          <w:rFonts w:ascii="GHEA Grapalat" w:hAnsi="GHEA Grapalat" w:cs="Sylfaen"/>
          <w:b/>
          <w:bCs/>
          <w:color w:val="000000"/>
          <w:szCs w:val="24"/>
          <w:lang w:val="hy-AM"/>
        </w:rPr>
        <w:t>Հավելված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softHyphen/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softHyphen/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softHyphen/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softHyphen/>
        <w:t>N</w:t>
      </w:r>
      <w:r w:rsidR="00FF2C19" w:rsidRPr="00425E5E">
        <w:rPr>
          <w:rFonts w:ascii="GHEA Grapalat" w:hAnsi="GHEA Grapalat"/>
          <w:b/>
          <w:bCs/>
          <w:color w:val="000000"/>
          <w:szCs w:val="24"/>
          <w:lang w:val="en-US"/>
        </w:rPr>
        <w:t xml:space="preserve"> 97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  </w:t>
      </w:r>
    </w:p>
    <w:p w:rsidR="00B67BC1" w:rsidRPr="00425E5E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425E5E">
        <w:rPr>
          <w:rFonts w:ascii="GHEA Grapalat" w:hAnsi="GHEA Grapalat" w:cs="Sylfaen"/>
          <w:b/>
          <w:bCs/>
          <w:color w:val="000000"/>
          <w:szCs w:val="24"/>
          <w:lang w:val="hy-AM"/>
        </w:rPr>
        <w:t>Երևանի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 w:cs="Sylfaen"/>
          <w:b/>
          <w:bCs/>
          <w:color w:val="000000"/>
          <w:szCs w:val="24"/>
          <w:lang w:val="hy-AM"/>
        </w:rPr>
        <w:t>քաղաքապետի</w:t>
      </w:r>
    </w:p>
    <w:p w:rsidR="00B67BC1" w:rsidRPr="00425E5E" w:rsidRDefault="00FF2C19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>2021</w:t>
      </w:r>
      <w:r w:rsidR="00B67BC1" w:rsidRPr="00425E5E">
        <w:rPr>
          <w:rFonts w:ascii="GHEA Grapalat" w:hAnsi="GHEA Grapalat" w:cs="Sylfaen"/>
          <w:b/>
          <w:bCs/>
          <w:color w:val="000000"/>
          <w:szCs w:val="24"/>
          <w:lang w:val="hy-AM"/>
        </w:rPr>
        <w:t>թ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. </w:t>
      </w:r>
      <w:r w:rsidRPr="00425E5E">
        <w:rPr>
          <w:rFonts w:ascii="GHEA Grapalat" w:hAnsi="GHEA Grapalat" w:cs="Sylfaen"/>
          <w:b/>
          <w:bCs/>
          <w:color w:val="000000"/>
          <w:szCs w:val="24"/>
          <w:lang w:val="hy-AM"/>
        </w:rPr>
        <w:t>մայիսի  26</w:t>
      </w:r>
      <w:r w:rsidR="00B67BC1" w:rsidRPr="00425E5E">
        <w:rPr>
          <w:rFonts w:ascii="GHEA Grapalat" w:hAnsi="GHEA Grapalat"/>
          <w:b/>
          <w:bCs/>
          <w:color w:val="000000"/>
          <w:szCs w:val="24"/>
          <w:lang w:val="hy-AM"/>
        </w:rPr>
        <w:t>-</w:t>
      </w:r>
      <w:r w:rsidR="00B67BC1" w:rsidRPr="00425E5E">
        <w:rPr>
          <w:rFonts w:ascii="GHEA Grapalat" w:hAnsi="GHEA Grapalat" w:cs="Sylfaen"/>
          <w:b/>
          <w:bCs/>
          <w:color w:val="000000"/>
          <w:szCs w:val="24"/>
          <w:lang w:val="hy-AM"/>
        </w:rPr>
        <w:t>ի</w:t>
      </w:r>
      <w:r w:rsidR="00B67BC1"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  </w:t>
      </w:r>
    </w:p>
    <w:p w:rsidR="00B67BC1" w:rsidRPr="00425E5E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N </w:t>
      </w:r>
      <w:r w:rsidR="00FF2C19" w:rsidRPr="00425E5E">
        <w:rPr>
          <w:rFonts w:ascii="GHEA Grapalat" w:hAnsi="GHEA Grapalat"/>
          <w:b/>
          <w:bCs/>
          <w:color w:val="000000"/>
          <w:szCs w:val="24"/>
          <w:lang w:val="hy-AM"/>
        </w:rPr>
        <w:t>1714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>-</w:t>
      </w:r>
      <w:r w:rsidRPr="00425E5E">
        <w:rPr>
          <w:rFonts w:ascii="GHEA Grapalat" w:hAnsi="GHEA Grapalat" w:cs="Sylfaen"/>
          <w:b/>
          <w:bCs/>
          <w:color w:val="000000"/>
          <w:szCs w:val="24"/>
          <w:lang w:val="hy-AM"/>
        </w:rPr>
        <w:t>Ա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 w:cs="Sylfaen"/>
          <w:b/>
          <w:bCs/>
          <w:color w:val="000000"/>
          <w:szCs w:val="24"/>
          <w:lang w:val="hy-AM"/>
        </w:rPr>
        <w:t>որոշման</w:t>
      </w:r>
    </w:p>
    <w:p w:rsidR="00673929" w:rsidRPr="00425E5E" w:rsidRDefault="00673929" w:rsidP="00F436E8">
      <w:pPr>
        <w:shd w:val="clear" w:color="auto" w:fill="FFFFFF"/>
        <w:spacing w:line="360" w:lineRule="auto"/>
        <w:ind w:right="67"/>
        <w:rPr>
          <w:rFonts w:ascii="GHEA Grapalat" w:hAnsi="GHEA Grapalat"/>
          <w:bCs/>
          <w:color w:val="000000"/>
          <w:szCs w:val="24"/>
          <w:lang w:val="en-US"/>
        </w:rPr>
      </w:pPr>
    </w:p>
    <w:p w:rsidR="002A4FED" w:rsidRPr="00425E5E" w:rsidRDefault="002A4FED" w:rsidP="002A4FED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/>
          <w:szCs w:val="24"/>
          <w:lang w:val="hy-AM"/>
        </w:rPr>
      </w:pPr>
    </w:p>
    <w:p w:rsidR="00673929" w:rsidRPr="00425E5E" w:rsidRDefault="00B67BC1" w:rsidP="002A4FED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>ՀԱՄԱՅՆՔԱՅԻՆ</w:t>
      </w:r>
      <w:r w:rsidR="00673929"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>ԾԱՌԱՅՈՒԹՅԱՆ</w:t>
      </w:r>
      <w:r w:rsidR="00673929"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>ՊԱՇՏՈՆԻ</w:t>
      </w:r>
      <w:r w:rsidR="00673929" w:rsidRPr="00425E5E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/>
          <w:bCs/>
          <w:color w:val="000000"/>
          <w:szCs w:val="24"/>
          <w:lang w:val="hy-AM"/>
        </w:rPr>
        <w:t>ԱՆՁՆԱԳԻՐ</w:t>
      </w:r>
    </w:p>
    <w:p w:rsidR="00B67BC1" w:rsidRPr="00425E5E" w:rsidRDefault="00B67BC1" w:rsidP="002A4FED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Cs w:val="24"/>
          <w:lang w:val="hy-AM"/>
        </w:rPr>
      </w:pPr>
      <w:r w:rsidRPr="00425E5E">
        <w:rPr>
          <w:rFonts w:ascii="GHEA Grapalat" w:hAnsi="GHEA Grapalat"/>
          <w:bCs/>
          <w:color w:val="000000"/>
          <w:szCs w:val="24"/>
          <w:lang w:val="hy-AM"/>
        </w:rPr>
        <w:t>ԵՐԵՎԱՆԻ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="00CF1BE7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ՆՈՐ ՆՈՐՔ 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ՎԱՐՉԱԿԱՆ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ՇՐՋԱՆԻ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ՂԵԿԱՎԱՐԻ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:rsidR="00B67BC1" w:rsidRPr="00425E5E" w:rsidRDefault="00B67BC1" w:rsidP="002A4FED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Cs w:val="24"/>
          <w:lang w:val="hy-AM"/>
        </w:rPr>
      </w:pPr>
      <w:r w:rsidRPr="00425E5E">
        <w:rPr>
          <w:rFonts w:ascii="GHEA Grapalat" w:hAnsi="GHEA Grapalat"/>
          <w:bCs/>
          <w:color w:val="000000"/>
          <w:szCs w:val="24"/>
          <w:lang w:val="hy-AM"/>
        </w:rPr>
        <w:t>ԱՇԽԱՏԱԿԱԶՄԻ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ԱՌԵՎՏՐԻ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, </w:t>
      </w:r>
      <w:r w:rsidR="004762E8" w:rsidRPr="00425E5E">
        <w:rPr>
          <w:rFonts w:ascii="GHEA Grapalat" w:hAnsi="GHEA Grapalat"/>
          <w:color w:val="000000"/>
          <w:szCs w:val="24"/>
          <w:lang w:val="hy-AM"/>
        </w:rPr>
        <w:t xml:space="preserve">ԾԱՌԱՅՈՒԹՅՈՒՆՆԵՐԻ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ԵՎ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ԳՈՎԱԶԴԻ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ԲԱԺՆԻ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:rsidR="00673929" w:rsidRPr="00425E5E" w:rsidRDefault="00B67BC1" w:rsidP="002A4FED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Cs w:val="24"/>
          <w:lang w:val="hy-AM"/>
        </w:rPr>
      </w:pPr>
      <w:r w:rsidRPr="00425E5E">
        <w:rPr>
          <w:rFonts w:ascii="GHEA Grapalat" w:hAnsi="GHEA Grapalat"/>
          <w:bCs/>
          <w:color w:val="000000"/>
          <w:szCs w:val="24"/>
          <w:lang w:val="hy-AM"/>
        </w:rPr>
        <w:t>ԱՌԱՋԻՆ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ԿԱՐԳԻ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425E5E">
        <w:rPr>
          <w:rFonts w:ascii="GHEA Grapalat" w:hAnsi="GHEA Grapalat"/>
          <w:bCs/>
          <w:color w:val="000000"/>
          <w:szCs w:val="24"/>
          <w:lang w:val="hy-AM"/>
        </w:rPr>
        <w:t>ՄԱՍՆԱԳԵՏԻ</w:t>
      </w:r>
      <w:r w:rsidR="00673929" w:rsidRPr="00425E5E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:rsidR="00673929" w:rsidRPr="00425E5E" w:rsidRDefault="00673929">
      <w:pPr>
        <w:rPr>
          <w:rFonts w:ascii="GHEA Grapalat" w:hAnsi="GHEA Grapalat"/>
          <w:b/>
          <w:color w:val="000000"/>
          <w:szCs w:val="24"/>
          <w:lang w:val="hy-AM"/>
        </w:rPr>
      </w:pPr>
    </w:p>
    <w:p w:rsidR="00673929" w:rsidRPr="00425E5E" w:rsidRDefault="00673929" w:rsidP="00B67BC1">
      <w:pPr>
        <w:jc w:val="center"/>
        <w:rPr>
          <w:rFonts w:ascii="GHEA Grapalat" w:hAnsi="GHEA Grapalat"/>
          <w:b/>
          <w:color w:val="000000"/>
          <w:szCs w:val="24"/>
          <w:lang w:val="en-US"/>
        </w:rPr>
      </w:pPr>
      <w:r w:rsidRPr="00425E5E">
        <w:rPr>
          <w:rFonts w:ascii="GHEA Grapalat" w:hAnsi="GHEA Grapalat"/>
          <w:b/>
          <w:color w:val="000000"/>
          <w:szCs w:val="24"/>
          <w:lang w:val="hy-AM"/>
        </w:rPr>
        <w:t>3.2-</w:t>
      </w:r>
      <w:r w:rsidR="00CF1BE7" w:rsidRPr="00425E5E">
        <w:rPr>
          <w:rFonts w:ascii="GHEA Grapalat" w:hAnsi="GHEA Grapalat"/>
          <w:b/>
          <w:color w:val="000000"/>
          <w:szCs w:val="24"/>
          <w:lang w:val="en-US"/>
        </w:rPr>
        <w:t>3</w:t>
      </w:r>
      <w:r w:rsidR="006B7CDE" w:rsidRPr="00425E5E">
        <w:rPr>
          <w:rFonts w:ascii="GHEA Grapalat" w:hAnsi="GHEA Grapalat"/>
          <w:b/>
          <w:color w:val="000000"/>
          <w:szCs w:val="24"/>
          <w:lang w:val="en-US"/>
        </w:rPr>
        <w:t>31</w:t>
      </w:r>
    </w:p>
    <w:p w:rsidR="00673929" w:rsidRPr="00425E5E" w:rsidRDefault="00673929" w:rsidP="00B67BC1">
      <w:pPr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425E5E">
        <w:rPr>
          <w:rFonts w:ascii="GHEA Grapalat" w:hAnsi="GHEA Grapalat"/>
          <w:b/>
          <w:color w:val="000000"/>
          <w:szCs w:val="24"/>
          <w:lang w:val="hy-AM"/>
        </w:rPr>
        <w:t>(</w:t>
      </w:r>
      <w:r w:rsidR="00B67BC1" w:rsidRPr="00425E5E">
        <w:rPr>
          <w:rFonts w:ascii="GHEA Grapalat" w:hAnsi="GHEA Grapalat"/>
          <w:b/>
          <w:color w:val="000000"/>
          <w:szCs w:val="24"/>
          <w:lang w:val="hy-AM"/>
        </w:rPr>
        <w:t>ծածկագիրը</w:t>
      </w:r>
      <w:r w:rsidRPr="00425E5E">
        <w:rPr>
          <w:rFonts w:ascii="GHEA Grapalat" w:hAnsi="GHEA Grapalat"/>
          <w:b/>
          <w:color w:val="000000"/>
          <w:szCs w:val="24"/>
          <w:lang w:val="hy-AM"/>
        </w:rPr>
        <w:t>)</w:t>
      </w:r>
    </w:p>
    <w:p w:rsidR="00673929" w:rsidRPr="00425E5E" w:rsidRDefault="00673929">
      <w:pPr>
        <w:jc w:val="center"/>
        <w:rPr>
          <w:rFonts w:ascii="GHEA Grapalat" w:hAnsi="GHEA Grapalat"/>
          <w:b/>
          <w:color w:val="000000"/>
          <w:szCs w:val="24"/>
          <w:lang w:val="hy-AM"/>
        </w:rPr>
      </w:pPr>
    </w:p>
    <w:p w:rsidR="00673929" w:rsidRPr="00425E5E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425E5E">
        <w:rPr>
          <w:rFonts w:ascii="GHEA Grapalat" w:hAnsi="GHEA Grapalat"/>
          <w:b/>
          <w:color w:val="000000"/>
          <w:szCs w:val="24"/>
          <w:lang w:val="hy-AM"/>
        </w:rPr>
        <w:softHyphen/>
      </w:r>
      <w:r w:rsidRPr="00425E5E">
        <w:rPr>
          <w:rFonts w:ascii="GHEA Grapalat" w:hAnsi="GHEA Grapalat"/>
          <w:b/>
          <w:color w:val="000000"/>
          <w:szCs w:val="24"/>
          <w:lang w:val="hy-AM"/>
        </w:rPr>
        <w:softHyphen/>
        <w:t xml:space="preserve">1. </w:t>
      </w:r>
      <w:r w:rsidR="00B67BC1" w:rsidRPr="00425E5E">
        <w:rPr>
          <w:rFonts w:ascii="GHEA Grapalat" w:hAnsi="GHEA Grapalat"/>
          <w:b/>
          <w:color w:val="000000"/>
          <w:szCs w:val="24"/>
          <w:lang w:val="hy-AM"/>
        </w:rPr>
        <w:t>ԸՆԴՀԱՆՈՒՐ</w:t>
      </w:r>
      <w:r w:rsidRPr="00425E5E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Cs w:val="24"/>
          <w:lang w:val="hy-AM"/>
        </w:rPr>
        <w:t>ԴՐՈՒՅԹՆԵՐ</w:t>
      </w:r>
    </w:p>
    <w:p w:rsidR="00673929" w:rsidRPr="00425E5E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673929" w:rsidRPr="00425E5E" w:rsidRDefault="006E6215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>Նոր Նորք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վարչական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ղեկավարի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աշխատակազմի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Աշխատակազմ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առևտրի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4762E8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ծառայությունների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գովազդի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այսուհետ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պաշտոնն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ընդգրկվում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կրտսեր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պաշտոնների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խմբի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երկրորդ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ենթախմբում։</w:t>
      </w:r>
    </w:p>
    <w:p w:rsidR="00673929" w:rsidRPr="00425E5E" w:rsidRDefault="006E6215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2.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«Համայնքային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425E5E" w:rsidRPr="00425E5E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այսուհետ`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Օրենք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պաշտոնում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նշանակում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պաշտոնից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ազատում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2A4FED" w:rsidRPr="00425E5E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քարտուղարը։</w:t>
      </w:r>
    </w:p>
    <w:p w:rsidR="00673929" w:rsidRPr="00425E5E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2A4FED" w:rsidRPr="00425E5E" w:rsidRDefault="002A4FED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1532C0" w:rsidRPr="00425E5E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2.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ԱՇԽԱՏԱՆՔԻ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ԿԱԶՄԱԿԵՐՊՄԱՆ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ՂԵԿԱՎԱՐՄԱՆ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:rsidR="00673929" w:rsidRPr="00425E5E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ՊԱՏԱՍԽԱՆԱՏՎՈՒԹՅՈՒՆԸ</w:t>
      </w:r>
    </w:p>
    <w:p w:rsidR="00673929" w:rsidRPr="00425E5E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425E5E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3.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անմիջականորեն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հաշվետու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պետին։</w:t>
      </w:r>
    </w:p>
    <w:p w:rsidR="00673929" w:rsidRPr="00425E5E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4.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իրեն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ենթակա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աշխատողներ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425E5E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5.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նրան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մեկը 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2A4FED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մեկը</w:t>
      </w:r>
      <w:r w:rsidR="002A4FED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2A4FED" w:rsidRPr="00425E5E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673929" w:rsidRPr="00425E5E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Օրենքով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նախատեսված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դեպքերում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2A4FED" w:rsidRPr="00425E5E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համայնքային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ծառայության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կադրերի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ռեզերվում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գտնվող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սույն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պաշտոնի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անձնագրի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բավարարող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իսկ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դրա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անհնարինության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անձը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Հայաստանի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Հանրապետության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օրենսդրությամբ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սահմանված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կարգով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ժամկետներում։</w:t>
      </w:r>
    </w:p>
    <w:p w:rsidR="00673929" w:rsidRPr="00425E5E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առաջատար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Բաժնի այլ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մասնագետներից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մեկի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բացակայության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փոխարինում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նրանց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Երևանի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քաղաքապետարանի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2A4FED" w:rsidRPr="00425E5E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շխատակազմի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քարտուղարի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հայեցողությամբ։</w:t>
      </w:r>
    </w:p>
    <w:p w:rsidR="00673929" w:rsidRPr="00425E5E" w:rsidRDefault="00673929" w:rsidP="002A4FED">
      <w:pPr>
        <w:shd w:val="clear" w:color="auto" w:fill="FFFFFF"/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      </w:t>
      </w:r>
      <w:r w:rsidR="002A4FED" w:rsidRPr="00425E5E">
        <w:rPr>
          <w:rFonts w:ascii="GHEA Grapalat" w:hAnsi="GHEA Grapalat"/>
          <w:color w:val="000000"/>
          <w:sz w:val="22"/>
          <w:szCs w:val="22"/>
          <w:lang w:val="hy-AM"/>
        </w:rPr>
        <w:tab/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աշխատանքների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կազմակերպման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ծրագրման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համակարգման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ղեկավարման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վերահսկման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չունի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E6215" w:rsidRPr="00425E5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lastRenderedPageBreak/>
        <w:t>գ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պատասխանատվություն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կրում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օրենքների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իրավական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ակտերի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պահանջները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տրված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չկատարելու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ոչ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կատարելու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վերազանցելու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համար։</w:t>
      </w:r>
    </w:p>
    <w:p w:rsidR="00673929" w:rsidRPr="00425E5E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A4FED" w:rsidRPr="00425E5E" w:rsidRDefault="002A4FE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425E5E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3.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ՈՐՈՇՈՒՄՆԵՐ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ԿԱՅԱՑՆԵԼՈՒ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ԼԻԱԶՈՐՈՒԹՅՈՒՆՆԵՐԸ</w:t>
      </w:r>
    </w:p>
    <w:p w:rsidR="00673929" w:rsidRPr="00425E5E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425E5E" w:rsidRDefault="00CF1BE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7.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հիմնախնդիրների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որոշումների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ընդունմանը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կատարմանը։</w:t>
      </w:r>
    </w:p>
    <w:p w:rsidR="00673929" w:rsidRPr="00425E5E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A4FED" w:rsidRPr="00425E5E" w:rsidRDefault="002A4FE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425E5E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4.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ՇՓՈՒՄՆԵՐԸ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ՆԵՐԿԱՅԱՑՈՒՑՉՈՒԹՅՈՒՆԸ</w:t>
      </w:r>
    </w:p>
    <w:p w:rsidR="00B67BC1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425E5E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ներսում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շրջանակներում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աշխատողների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հետ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շփվում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գ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Աշխատակազմից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դուրս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որպես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ներկայացուցիչ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հանդես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գալու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673929" w:rsidRPr="00425E5E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A4FED" w:rsidRPr="00425E5E" w:rsidRDefault="002A4FE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823773" w:rsidRPr="00425E5E" w:rsidRDefault="00673929" w:rsidP="001532C0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5.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ԽՆԴԻՐՆԵՐԻ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ԲԱՐԴՈՒԹՅՈՒՆԸ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ԴՐԱՆՑ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ՍՏԵՂԾԱԳՈՐԾԱԿԱՆ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</w:p>
    <w:p w:rsidR="00673929" w:rsidRPr="00425E5E" w:rsidRDefault="00B67BC1" w:rsidP="001532C0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ԼՈՒԾՈՒՄԸ</w:t>
      </w:r>
    </w:p>
    <w:p w:rsidR="002A4FED" w:rsidRPr="00425E5E" w:rsidRDefault="002A4FE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425E5E" w:rsidRDefault="006E62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9.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673929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6E6215" w:rsidRPr="00425E5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մասնակցում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առջև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դրված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գործառույթներից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բխող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լուծմանը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գնահատմանը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425E5E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6E6215" w:rsidRPr="00425E5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բարդ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խնդիրների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բացահայտմանը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դրանց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ստեղծագործական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այլընտրանքային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լուծումներին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մասնակցելու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չունի։</w:t>
      </w:r>
    </w:p>
    <w:p w:rsidR="002A4FED" w:rsidRPr="00425E5E" w:rsidRDefault="002A4FED" w:rsidP="001532C0">
      <w:pPr>
        <w:shd w:val="clear" w:color="auto" w:fill="FFFFFF"/>
        <w:spacing w:before="10"/>
        <w:ind w:right="91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673929" w:rsidRPr="00425E5E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425E5E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425E5E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6.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ԳԻՏԵԼԻՔՆԵՐԸ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ՀՄՏՈՒԹՅՈՒՆՆԵՐԸ</w:t>
      </w:r>
    </w:p>
    <w:p w:rsidR="002A4FED" w:rsidRPr="00425E5E" w:rsidRDefault="002A4FE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673929" w:rsidRPr="00425E5E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="006E6215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5D432E" w:rsidRPr="00425E5E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="006E6215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5D432E" w:rsidRPr="00425E5E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425E5E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EF6F61" w:rsidRPr="00425E5E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բ</w:t>
      </w:r>
      <w:r w:rsidR="00CF1BE7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>ունի վ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արչական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իրավախախտումների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վերաբերյալ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օրենսգրքի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425E5E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«Երևան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քաղաքում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տեղական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ինքնակառավարման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425E5E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«Համայնքային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425E5E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«Առևտրի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ծառայությունների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425E5E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«Տեղական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տուրքերի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վճարների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425E5E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«Վարչարարության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հիմունքների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վարչական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վարույթի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425E5E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«Նորմատիվ իրավական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425E5E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ե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օրենքների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շխատակազմի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Բ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կանոնադրությունների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ու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իր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լիազորությունների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հետ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կապված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իրավական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այլ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ակտերի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անհրաժեշտ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իմացություն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ինչպես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նաև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տրամաբանելու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տարբեր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իրավիճակներում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կողմնորոշվելու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 w:cs="Sylfaen"/>
          <w:color w:val="000000"/>
          <w:sz w:val="22"/>
          <w:szCs w:val="22"/>
          <w:lang w:val="hy-AM"/>
        </w:rPr>
        <w:t>ունակություն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425E5E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գ</w:t>
      </w:r>
      <w:r w:rsidR="006E6215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տիրապետում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անհրաժեշտ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տեղեկատվությանը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73929" w:rsidRPr="00425E5E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դ</w:t>
      </w:r>
      <w:r w:rsidR="00CF1BE7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)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ունի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համակարգչով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ժամանակակից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տեխնիկական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միջոցներով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աշխատելու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lastRenderedPageBreak/>
        <w:t>ունակություն։</w:t>
      </w:r>
    </w:p>
    <w:p w:rsidR="002A4FED" w:rsidRPr="00425E5E" w:rsidRDefault="002A4FE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425E5E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425E5E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ԻՐԱՎՈՒՆՔՆԵՐԸ</w:t>
      </w:r>
      <w:r w:rsidR="00673929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ԵՎ</w:t>
      </w:r>
      <w:r w:rsidR="00673929"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b/>
          <w:color w:val="000000"/>
          <w:sz w:val="22"/>
          <w:szCs w:val="22"/>
          <w:lang w:val="hy-AM"/>
        </w:rPr>
        <w:t>ՊԱՐՏԱԿԱՆՈՒԹՅՈՒՆՆԵՐԸ</w:t>
      </w:r>
    </w:p>
    <w:p w:rsidR="00673929" w:rsidRPr="00425E5E" w:rsidRDefault="00673929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73929" w:rsidRPr="00425E5E" w:rsidRDefault="006E6215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11.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="00673929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</w:p>
    <w:p w:rsidR="00EF6F61" w:rsidRPr="00425E5E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ա)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իրականացնում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է Երևանի 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>Նոր Նորք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վարչական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շրջանի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տարածքում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«Տեղական տուրքերի և վճարների մասին</w:t>
      </w:r>
      <w:r w:rsidR="00425E5E" w:rsidRPr="00425E5E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առևտրի և ծառայությունների ոլորտի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թույլտվություն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ներ 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Երևանի 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Նոր Նորք 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>վարչական շրջանի ղեկավարին.</w:t>
      </w:r>
    </w:p>
    <w:p w:rsidR="00EF6F61" w:rsidRPr="00425E5E" w:rsidRDefault="006E6215" w:rsidP="00EF6F61">
      <w:pPr>
        <w:spacing w:line="276" w:lineRule="auto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բ)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հսկողություն է իրականացնում 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>«Տեղական տուրքերի և վճարների մասին</w:t>
      </w:r>
      <w:r w:rsidR="00425E5E" w:rsidRPr="00425E5E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թույլտվությունների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պայմանների պատշաճ կատարման նկատմամբ</w:t>
      </w:r>
      <w:r w:rsidR="00CF1BE7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425E5E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գ)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առևտրի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ծառայությունների ոլորտի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կանոնակարգման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աշխատանքները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425E5E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դ)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կատարում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հանձնարարությունները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ժամանակին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պատշաճ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որակով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425E5E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ե)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հետևում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հանձնարարականների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համապատասխան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ժամկետներում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կատարման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ընթացքին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որոնց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արդյունքների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մասին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զեկուցում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425E5E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զ)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լիազորությունների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սահմաններում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անհրաժեշտության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դեպքում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նախապատրաստում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ներկայացնում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իր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աշխատանքային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ծրագրերը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ինչպես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նաև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առաջարկություններ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տեղեկանքներ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հաշվետվություններ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միջնորդագրեր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զեկուցագրեր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ու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այլ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գրություններ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EF6F61" w:rsidRPr="00425E5E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է)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հանձնարարությամբ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իրականացնում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է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քաղաքացիների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հերթագրում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պետի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մոտ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ընդունելության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համար</w:t>
      </w:r>
      <w:r w:rsidR="00EF6F61" w:rsidRPr="00425E5E">
        <w:rPr>
          <w:rFonts w:ascii="GHEA Grapalat" w:hAnsi="GHEA Grapalat"/>
          <w:color w:val="000000"/>
          <w:sz w:val="22"/>
          <w:szCs w:val="22"/>
          <w:lang w:val="hy-AM"/>
        </w:rPr>
        <w:t xml:space="preserve">.  </w:t>
      </w:r>
    </w:p>
    <w:p w:rsidR="00EF6F61" w:rsidRPr="00425E5E" w:rsidRDefault="006E6215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ը)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պետի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հանձնարարությամբ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մասնակցում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է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աշխատանքային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ծրագրերի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մշակման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="00B67BC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աշխատանքներին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.</w:t>
      </w:r>
    </w:p>
    <w:p w:rsidR="00EF6F61" w:rsidRPr="00425E5E" w:rsidRDefault="00EF6F61" w:rsidP="00EF6F6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425E5E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B67BC1" w:rsidRPr="00425E5E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աժնի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պետի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հանձնարարությամբ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ուսումնասիրում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դիմումներում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բողոքներում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բարձրացված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հարցերը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օրենսդրությամբ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և</w:t>
      </w:r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ժամկետներում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նախապատրաստում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պատասխան</w:t>
      </w:r>
      <w:proofErr w:type="spellEnd"/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>.</w:t>
      </w:r>
    </w:p>
    <w:p w:rsidR="00EF6F61" w:rsidRPr="00425E5E" w:rsidRDefault="00B67BC1" w:rsidP="00EF6F6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ժ</w:t>
      </w:r>
      <w:r w:rsidR="006E6215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)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իրականացնում</w:t>
      </w:r>
      <w:proofErr w:type="spellEnd"/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սույն</w:t>
      </w:r>
      <w:proofErr w:type="spellEnd"/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պաշտոնի</w:t>
      </w:r>
      <w:proofErr w:type="spellEnd"/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անձնագրով</w:t>
      </w:r>
      <w:proofErr w:type="spellEnd"/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սահմանված</w:t>
      </w:r>
      <w:proofErr w:type="spellEnd"/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EF6F61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լիազորություններ</w:t>
      </w:r>
      <w:proofErr w:type="spellEnd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673929" w:rsidRPr="00425E5E" w:rsidRDefault="00B67BC1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r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Բաժնի</w:t>
      </w:r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 xml:space="preserve"> </w:t>
      </w:r>
      <w:r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ա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ռաջին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կարգի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մասնագետն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ունի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425E5E">
        <w:rPr>
          <w:rFonts w:ascii="GHEA Grapalat" w:hAnsi="GHEA Grapalat"/>
          <w:iCs/>
          <w:color w:val="000000"/>
          <w:sz w:val="22"/>
          <w:szCs w:val="22"/>
          <w:lang w:val="hy-AM"/>
        </w:rPr>
        <w:t>Օ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րենքով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,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իրավական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իրավունքներ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և</w:t>
      </w:r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կրում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է</w:t>
      </w:r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այդ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ակտերով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նախատեսված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այլ</w:t>
      </w:r>
      <w:proofErr w:type="spellEnd"/>
      <w:r w:rsidR="00673929"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 </w:t>
      </w:r>
      <w:proofErr w:type="spellStart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պարտականություններ</w:t>
      </w:r>
      <w:proofErr w:type="spellEnd"/>
      <w:r w:rsidRPr="00425E5E">
        <w:rPr>
          <w:rFonts w:ascii="GHEA Grapalat" w:hAnsi="GHEA Grapalat"/>
          <w:iCs/>
          <w:color w:val="000000"/>
          <w:sz w:val="22"/>
          <w:szCs w:val="22"/>
          <w:lang w:val="fr-FR"/>
        </w:rPr>
        <w:t>։</w:t>
      </w:r>
    </w:p>
    <w:p w:rsidR="001532C0" w:rsidRPr="00425E5E" w:rsidRDefault="001532C0">
      <w:pPr>
        <w:ind w:firstLine="708"/>
        <w:jc w:val="both"/>
        <w:rPr>
          <w:rFonts w:ascii="GHEA Grapalat" w:hAnsi="GHEA Grapalat"/>
          <w:iCs/>
          <w:color w:val="000000"/>
          <w:sz w:val="22"/>
          <w:szCs w:val="22"/>
          <w:lang w:val="fr-FR"/>
        </w:rPr>
      </w:pPr>
    </w:p>
    <w:p w:rsidR="00673929" w:rsidRPr="00425E5E" w:rsidRDefault="00673929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673929" w:rsidRPr="00425E5E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 w:val="22"/>
          <w:szCs w:val="22"/>
          <w:lang w:val="fr-FR"/>
        </w:rPr>
      </w:pPr>
      <w:r w:rsidRPr="00425E5E">
        <w:rPr>
          <w:rFonts w:ascii="GHEA Grapalat" w:hAnsi="GHEA Grapalat"/>
          <w:b/>
          <w:color w:val="000000"/>
          <w:sz w:val="22"/>
          <w:szCs w:val="22"/>
          <w:lang w:val="fr-FR"/>
        </w:rPr>
        <w:t>ՀԱՄԱՅՆՔԱՅԻՆ</w:t>
      </w:r>
      <w:r w:rsidR="00673929" w:rsidRPr="00425E5E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r w:rsidRPr="00425E5E">
        <w:rPr>
          <w:rFonts w:ascii="GHEA Grapalat" w:hAnsi="GHEA Grapalat"/>
          <w:b/>
          <w:color w:val="000000"/>
          <w:sz w:val="22"/>
          <w:szCs w:val="22"/>
          <w:lang w:val="fr-FR"/>
        </w:rPr>
        <w:t>ԾԱՌԱՅՈՒԹՅԱՆ</w:t>
      </w:r>
      <w:r w:rsidR="00673929" w:rsidRPr="00425E5E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  </w:t>
      </w:r>
      <w:r w:rsidRPr="00425E5E">
        <w:rPr>
          <w:rFonts w:ascii="GHEA Grapalat" w:hAnsi="GHEA Grapalat"/>
          <w:b/>
          <w:color w:val="000000"/>
          <w:sz w:val="22"/>
          <w:szCs w:val="22"/>
          <w:lang w:val="fr-FR"/>
        </w:rPr>
        <w:t>ԴԱՍԱՅԻՆ</w:t>
      </w:r>
      <w:r w:rsidR="00673929" w:rsidRPr="00425E5E">
        <w:rPr>
          <w:rFonts w:ascii="GHEA Grapalat" w:hAnsi="GHEA Grapalat"/>
          <w:b/>
          <w:color w:val="000000"/>
          <w:sz w:val="22"/>
          <w:szCs w:val="22"/>
          <w:lang w:val="fr-FR"/>
        </w:rPr>
        <w:t xml:space="preserve">  </w:t>
      </w:r>
      <w:r w:rsidRPr="00425E5E">
        <w:rPr>
          <w:rFonts w:ascii="GHEA Grapalat" w:hAnsi="GHEA Grapalat"/>
          <w:b/>
          <w:color w:val="000000"/>
          <w:sz w:val="22"/>
          <w:szCs w:val="22"/>
          <w:lang w:val="fr-FR"/>
        </w:rPr>
        <w:t>ԱՍՏԻՃԱՆԸ</w:t>
      </w:r>
    </w:p>
    <w:p w:rsidR="00B67BC1" w:rsidRPr="00425E5E" w:rsidRDefault="00B67BC1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</w:p>
    <w:p w:rsidR="00673929" w:rsidRPr="00425E5E" w:rsidRDefault="006E6215" w:rsidP="00B67BC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>12.</w:t>
      </w:r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Բաժնի</w:t>
      </w:r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առաջին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կարգի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մասնագետին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օրենքով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սահմանված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կարգով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շնորհվում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է</w:t>
      </w:r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Հայաստանի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Հանրապետության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համայնքային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ծառայության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2-</w:t>
      </w:r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րդ</w:t>
      </w:r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դասի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կրտսեր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ծառայողի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դասային</w:t>
      </w:r>
      <w:proofErr w:type="spellEnd"/>
      <w:r w:rsidR="00673929"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 w:rsidRPr="00425E5E"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աստիճան</w:t>
      </w:r>
      <w:proofErr w:type="spellEnd"/>
      <w:r w:rsidR="00B67BC1" w:rsidRPr="00425E5E">
        <w:rPr>
          <w:rFonts w:ascii="GHEA Grapalat" w:hAnsi="GHEA Grapalat"/>
          <w:color w:val="000000"/>
          <w:sz w:val="22"/>
          <w:szCs w:val="22"/>
          <w:lang w:val="fr-FR"/>
        </w:rPr>
        <w:t>։</w:t>
      </w:r>
    </w:p>
    <w:sectPr w:rsidR="00673929" w:rsidRPr="00425E5E" w:rsidSect="00F436E8">
      <w:pgSz w:w="11906" w:h="16838"/>
      <w:pgMar w:top="539" w:right="851" w:bottom="1259" w:left="85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B8E"/>
    <w:rsid w:val="0005599D"/>
    <w:rsid w:val="001532C0"/>
    <w:rsid w:val="002A4FED"/>
    <w:rsid w:val="004000D7"/>
    <w:rsid w:val="00425E5E"/>
    <w:rsid w:val="004762E8"/>
    <w:rsid w:val="004A18AB"/>
    <w:rsid w:val="005D432E"/>
    <w:rsid w:val="00673929"/>
    <w:rsid w:val="006B7CDE"/>
    <w:rsid w:val="006E6215"/>
    <w:rsid w:val="00823773"/>
    <w:rsid w:val="00B67BC1"/>
    <w:rsid w:val="00BE1B8E"/>
    <w:rsid w:val="00CF1BE7"/>
    <w:rsid w:val="00D94994"/>
    <w:rsid w:val="00EF6F61"/>
    <w:rsid w:val="00F436E8"/>
    <w:rsid w:val="00FF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2021-06-14T14:02:00Z</cp:lastPrinted>
  <dcterms:created xsi:type="dcterms:W3CDTF">2022-06-03T11:13:00Z</dcterms:created>
  <dcterms:modified xsi:type="dcterms:W3CDTF">2022-06-03T11:13:00Z</dcterms:modified>
  <cp:keywords>https://mul2-mta.gov.am/tasks/1114664/oneclick/3.2-331.docx?token=bf59bc7b2353d6f445de95e7e7681eee</cp:keywords>
</cp:coreProperties>
</file>