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B7B" w:rsidRPr="00366B7B" w:rsidRDefault="00366B7B" w:rsidP="00366B7B">
      <w:pPr>
        <w:spacing w:after="0" w:line="240" w:lineRule="auto"/>
        <w:jc w:val="center"/>
        <w:rPr>
          <w:rFonts w:ascii="GHEA Grapalat" w:hAnsi="GHEA Grapalat"/>
          <w:i/>
          <w:color w:val="AEAAAA" w:themeColor="background2" w:themeShade="BF"/>
          <w:sz w:val="24"/>
          <w:szCs w:val="24"/>
          <w:lang w:val="hy-AM"/>
        </w:rPr>
      </w:pPr>
      <w:r w:rsidRPr="00366B7B">
        <w:rPr>
          <w:rFonts w:ascii="GHEA Grapalat" w:hAnsi="GHEA Grapalat"/>
          <w:i/>
          <w:color w:val="AEAAAA" w:themeColor="background2" w:themeShade="BF"/>
          <w:sz w:val="24"/>
          <w:szCs w:val="24"/>
          <w:lang w:val="hy-AM"/>
        </w:rPr>
        <w:t>Հայաստանի Հանրապետության</w:t>
      </w:r>
    </w:p>
    <w:p w:rsidR="00366B7B" w:rsidRDefault="00366B7B" w:rsidP="00366B7B">
      <w:pPr>
        <w:spacing w:after="0" w:line="240" w:lineRule="auto"/>
        <w:jc w:val="center"/>
        <w:rPr>
          <w:rFonts w:ascii="GHEA Grapalat" w:hAnsi="GHEA Grapalat"/>
          <w:i/>
          <w:color w:val="AEAAAA" w:themeColor="background2" w:themeShade="BF"/>
          <w:sz w:val="24"/>
          <w:szCs w:val="24"/>
          <w:lang w:val="hy-AM"/>
        </w:rPr>
      </w:pPr>
      <w:r w:rsidRPr="00366B7B">
        <w:rPr>
          <w:rFonts w:ascii="GHEA Grapalat" w:hAnsi="GHEA Grapalat"/>
          <w:i/>
          <w:color w:val="AEAAAA" w:themeColor="background2" w:themeShade="BF"/>
          <w:sz w:val="24"/>
          <w:szCs w:val="24"/>
          <w:lang w:val="hy-AM"/>
        </w:rPr>
        <w:t>Տարածքային կառավարման և ենթակառուցվածքների նախարարություն</w:t>
      </w:r>
    </w:p>
    <w:p w:rsidR="004E4C23" w:rsidRPr="0016500A" w:rsidRDefault="004E4C23" w:rsidP="00366B7B">
      <w:pPr>
        <w:spacing w:after="0" w:line="240" w:lineRule="auto"/>
        <w:jc w:val="center"/>
        <w:rPr>
          <w:rFonts w:ascii="GHEA Grapalat" w:hAnsi="GHEA Grapalat"/>
          <w:i/>
          <w:color w:val="AEAAAA" w:themeColor="background2" w:themeShade="BF"/>
          <w:sz w:val="24"/>
          <w:szCs w:val="24"/>
          <w:lang w:val="hy-AM"/>
        </w:rPr>
      </w:pPr>
      <w:r w:rsidRPr="0016500A">
        <w:rPr>
          <w:rFonts w:ascii="GHEA Grapalat" w:hAnsi="GHEA Grapalat"/>
          <w:i/>
          <w:color w:val="AEAAAA" w:themeColor="background2" w:themeShade="BF"/>
          <w:sz w:val="24"/>
          <w:szCs w:val="24"/>
          <w:lang w:val="hy-AM"/>
        </w:rPr>
        <w:t>ՋՐԱՅԻՆ ԿՈՄԻՏԵ</w:t>
      </w:r>
    </w:p>
    <w:p w:rsidR="00366B7B" w:rsidRDefault="00366B7B" w:rsidP="00366B7B">
      <w:pPr>
        <w:jc w:val="center"/>
        <w:rPr>
          <w:rFonts w:ascii="GHEA Grapalat" w:hAnsi="GHEA Grapalat"/>
          <w:color w:val="AEAAAA" w:themeColor="background2" w:themeShade="BF"/>
          <w:sz w:val="24"/>
          <w:szCs w:val="24"/>
          <w:lang w:val="hy-AM"/>
        </w:rPr>
      </w:pPr>
    </w:p>
    <w:p w:rsidR="00366B7B" w:rsidRPr="00366B7B" w:rsidRDefault="00366B7B" w:rsidP="00366B7B">
      <w:pPr>
        <w:jc w:val="center"/>
        <w:rPr>
          <w:rFonts w:ascii="GHEA Grapalat" w:hAnsi="GHEA Grapalat"/>
          <w:color w:val="AEAAAA" w:themeColor="background2" w:themeShade="BF"/>
          <w:sz w:val="24"/>
          <w:szCs w:val="24"/>
          <w:lang w:val="hy-AM"/>
        </w:rPr>
      </w:pPr>
    </w:p>
    <w:p w:rsidR="00C9433C" w:rsidRPr="00B90C2E" w:rsidRDefault="00C9433C" w:rsidP="00C9433C">
      <w:pPr>
        <w:rPr>
          <w:rFonts w:ascii="GHEA Grapalat" w:hAnsi="GHEA Grapalat"/>
          <w:b/>
          <w:i/>
          <w:sz w:val="26"/>
          <w:szCs w:val="26"/>
          <w:lang w:val="hy-AM"/>
        </w:rPr>
      </w:pPr>
      <w:r w:rsidRPr="00366B7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366B7B" w:rsidRPr="00366B7B"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</w:t>
      </w:r>
      <w:r w:rsidRPr="00366B7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366B7B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Pr="00366B7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90C2E">
        <w:rPr>
          <w:rFonts w:ascii="GHEA Grapalat" w:hAnsi="GHEA Grapalat"/>
          <w:b/>
          <w:i/>
          <w:sz w:val="26"/>
          <w:szCs w:val="26"/>
          <w:lang w:val="hy-AM"/>
        </w:rPr>
        <w:t xml:space="preserve">ԾՐԱԳՐԱՅԻՆ ԱՌԱՋԱՐԿ </w:t>
      </w:r>
    </w:p>
    <w:p w:rsidR="00366B7B" w:rsidRPr="00B90C2E" w:rsidRDefault="00366B7B" w:rsidP="00C9433C">
      <w:pPr>
        <w:rPr>
          <w:rFonts w:ascii="GHEA Grapalat" w:hAnsi="GHEA Grapalat"/>
          <w:b/>
          <w:caps/>
          <w:sz w:val="28"/>
          <w:szCs w:val="28"/>
          <w:lang w:val="hy-AM"/>
        </w:rPr>
      </w:pPr>
    </w:p>
    <w:p w:rsidR="00366B7B" w:rsidRPr="0016500A" w:rsidRDefault="00F32C38" w:rsidP="00366B7B">
      <w:pPr>
        <w:jc w:val="center"/>
        <w:rPr>
          <w:rFonts w:ascii="GHEA Grapalat" w:hAnsi="GHEA Grapalat"/>
          <w:b/>
          <w:caps/>
          <w:sz w:val="28"/>
          <w:szCs w:val="28"/>
          <w:lang w:val="hy-AM"/>
        </w:rPr>
      </w:pPr>
      <w:r>
        <w:rPr>
          <w:rFonts w:ascii="GHEA Grapalat" w:hAnsi="GHEA Grapalat"/>
          <w:b/>
          <w:caps/>
          <w:sz w:val="28"/>
          <w:szCs w:val="28"/>
          <w:lang w:val="hy-AM"/>
        </w:rPr>
        <w:t xml:space="preserve">31 </w:t>
      </w:r>
      <w:r w:rsidR="00A83F89" w:rsidRPr="0016500A">
        <w:rPr>
          <w:rFonts w:ascii="GHEA Grapalat" w:hAnsi="GHEA Grapalat"/>
          <w:b/>
          <w:caps/>
          <w:sz w:val="28"/>
          <w:szCs w:val="28"/>
          <w:lang w:val="hy-AM"/>
        </w:rPr>
        <w:t>Օրվա ԿԱՐԳԱՎՈՐՄԱՆ ՋՐԱՎԱԶԱՆՆԵՐԻ ԿԱՌՈՒՑՈՒՄ ԵՎ ՎԵՐԱԿԱՌՈՒՑՈՒՄ</w:t>
      </w:r>
    </w:p>
    <w:p w:rsidR="00313810" w:rsidRDefault="00313810" w:rsidP="00366B7B">
      <w:pPr>
        <w:jc w:val="center"/>
        <w:rPr>
          <w:rFonts w:ascii="GHEA Grapalat" w:hAnsi="GHEA Grapalat"/>
          <w:b/>
          <w:sz w:val="26"/>
          <w:szCs w:val="26"/>
          <w:lang w:val="hy-AM"/>
        </w:rPr>
      </w:pPr>
    </w:p>
    <w:tbl>
      <w:tblPr>
        <w:tblStyle w:val="TableGrid"/>
        <w:tblW w:w="10490" w:type="dxa"/>
        <w:tblCellSpacing w:w="20" w:type="dxa"/>
        <w:tblInd w:w="-8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2867"/>
        <w:gridCol w:w="7623"/>
      </w:tblGrid>
      <w:tr w:rsidR="003814E3" w:rsidRPr="00824831" w:rsidTr="00313810">
        <w:trPr>
          <w:tblCellSpacing w:w="20" w:type="dxa"/>
        </w:trPr>
        <w:tc>
          <w:tcPr>
            <w:tcW w:w="10410" w:type="dxa"/>
            <w:gridSpan w:val="2"/>
            <w:shd w:val="clear" w:color="auto" w:fill="F2F2F2" w:themeFill="background1" w:themeFillShade="F2"/>
          </w:tcPr>
          <w:p w:rsidR="003814E3" w:rsidRPr="00313810" w:rsidRDefault="003814E3" w:rsidP="003814E3">
            <w:pPr>
              <w:rPr>
                <w:rFonts w:ascii="GHEA Grapalat" w:hAnsi="GHEA Grapalat"/>
                <w:lang w:val="hy-AM"/>
              </w:rPr>
            </w:pPr>
          </w:p>
        </w:tc>
      </w:tr>
      <w:tr w:rsidR="003814E3" w:rsidRPr="00824831" w:rsidTr="00A83F89">
        <w:trPr>
          <w:tblCellSpacing w:w="20" w:type="dxa"/>
        </w:trPr>
        <w:tc>
          <w:tcPr>
            <w:tcW w:w="2807" w:type="dxa"/>
            <w:shd w:val="clear" w:color="auto" w:fill="D9D9D9" w:themeFill="background1" w:themeFillShade="D9"/>
          </w:tcPr>
          <w:p w:rsidR="003814E3" w:rsidRPr="00313810" w:rsidRDefault="003814E3" w:rsidP="003814E3">
            <w:pPr>
              <w:rPr>
                <w:rFonts w:ascii="GHEA Grapalat" w:hAnsi="GHEA Grapalat" w:cs="DejaVuSerif-Bold"/>
                <w:bCs/>
                <w:lang w:val="hy-AM"/>
              </w:rPr>
            </w:pPr>
            <w:r w:rsidRPr="00313810">
              <w:rPr>
                <w:rFonts w:ascii="GHEA Grapalat" w:hAnsi="GHEA Grapalat"/>
                <w:i/>
                <w:lang w:val="hy-AM"/>
              </w:rPr>
              <w:t xml:space="preserve">  Նախաբան</w:t>
            </w:r>
          </w:p>
          <w:p w:rsidR="003814E3" w:rsidRPr="00313810" w:rsidRDefault="003814E3" w:rsidP="003814E3">
            <w:pPr>
              <w:rPr>
                <w:rFonts w:ascii="GHEA Grapalat" w:hAnsi="GHEA Grapalat"/>
                <w:i/>
                <w:lang w:val="hy-AM"/>
              </w:rPr>
            </w:pPr>
          </w:p>
        </w:tc>
        <w:tc>
          <w:tcPr>
            <w:tcW w:w="7563" w:type="dxa"/>
            <w:vAlign w:val="center"/>
          </w:tcPr>
          <w:p w:rsidR="00A83F89" w:rsidRPr="007C798B" w:rsidRDefault="003814E3" w:rsidP="001644AA">
            <w:pPr>
              <w:autoSpaceDE w:val="0"/>
              <w:autoSpaceDN w:val="0"/>
              <w:adjustRightInd w:val="0"/>
              <w:spacing w:line="264" w:lineRule="auto"/>
              <w:ind w:firstLine="557"/>
              <w:jc w:val="both"/>
              <w:rPr>
                <w:rFonts w:ascii="GHEA Grapalat" w:hAnsi="GHEA Grapalat" w:cs="DejaVuSerif-Bold"/>
                <w:bCs/>
                <w:lang w:val="hy-AM"/>
              </w:rPr>
            </w:pPr>
            <w:r w:rsidRPr="007C798B">
              <w:rPr>
                <w:rFonts w:ascii="GHEA Grapalat" w:hAnsi="GHEA Grapalat"/>
                <w:lang w:val="hy-AM"/>
              </w:rPr>
              <w:t xml:space="preserve">ՀՀ կառավարությանը  ԵՄ աջակցության շրջանակներում </w:t>
            </w:r>
            <w:r w:rsidRPr="007C798B">
              <w:rPr>
                <w:rFonts w:ascii="GHEA Grapalat" w:hAnsi="GHEA Grapalat" w:cs="DejaVuSerif-Bold"/>
                <w:bCs/>
                <w:lang w:val="hy-AM"/>
              </w:rPr>
              <w:t xml:space="preserve">«Վերականգնում, դիմակայունություն և բարեփոխում. Արևելյան գործընկերության առաջնահերթությունները 2020թ-ից հետո» նախաձեռնության «Լրացուցիչ «Բ» նախաձեռնության» շրջանակներում նախատեսվում է </w:t>
            </w:r>
            <w:r w:rsidR="00A83F89" w:rsidRPr="007C798B">
              <w:rPr>
                <w:rFonts w:ascii="GHEA Grapalat" w:hAnsi="GHEA Grapalat" w:cs="DejaVuSerif-Bold"/>
                <w:bCs/>
                <w:lang w:val="hy-AM"/>
              </w:rPr>
              <w:t>Ջրօգտագործողների ընկերությունների սպասարկման տարածքում կառուցել և վերակառուցել առաջնահերթ 31 օրվա կարգավորման ջրավազաններ (այսուհետ՝ ՕԿՋ):</w:t>
            </w:r>
          </w:p>
          <w:p w:rsidR="00187F28" w:rsidRPr="00187F28" w:rsidRDefault="0003668E" w:rsidP="00F32C38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GHEA Grapalat" w:hAnsi="GHEA Grapalat" w:cs="DejaVuSerif-Bold"/>
                <w:bCs/>
                <w:lang w:val="hy-AM"/>
              </w:rPr>
            </w:pPr>
            <w:r w:rsidRPr="007C798B">
              <w:rPr>
                <w:rFonts w:ascii="GHEA Grapalat" w:hAnsi="GHEA Grapalat" w:cs="DejaVuSerif-Bold"/>
                <w:bCs/>
                <w:lang w:val="hy-AM"/>
              </w:rPr>
              <w:t xml:space="preserve">Հայաստանի Հանրապետությունը որդեգրել է կայուն տնտեսական զարգացման քաղաքականություն, որը ենթադրում է տնտեսական, սոցիալական և էկոլոգիական համընթաց զարգացում և այդ ենթատեքստում ոռոգման համակարգի արդյունավետ կառավարումն ու կայուն զարգացումը, որպես կարևորագույն ոլորտ, կոչված է ապահովելու երկրի գյուղատնտեսության այնպիսի առաջընթաց, որը ջրային համակարգերի կառավարման և ջրային ռեսուրսների պլանավորման խնդիրների ներդաշնակեցման և հավասարակշռման միջոցով նախադրյալներ կստեղծի հաջորդ սերունդների կայուն զարգացման համար` միաժամանակ նվազեցնելով ջրօգտագործման կորուստների մակարդակը և խթանելով ջրի խնայողաբար օգտագործումը: </w:t>
            </w:r>
          </w:p>
          <w:p w:rsidR="00A83F89" w:rsidRPr="00F32C38" w:rsidRDefault="0003668E" w:rsidP="004D496A">
            <w:pPr>
              <w:autoSpaceDE w:val="0"/>
              <w:autoSpaceDN w:val="0"/>
              <w:adjustRightInd w:val="0"/>
              <w:spacing w:line="264" w:lineRule="auto"/>
              <w:ind w:firstLine="557"/>
              <w:jc w:val="both"/>
              <w:rPr>
                <w:rFonts w:ascii="GHEA Grapalat" w:hAnsi="GHEA Grapalat" w:cs="DejaVuSerif-Bold"/>
                <w:bCs/>
                <w:lang w:val="hy-AM"/>
              </w:rPr>
            </w:pPr>
            <w:r w:rsidRPr="007C798B">
              <w:rPr>
                <w:rFonts w:ascii="GHEA Grapalat" w:hAnsi="GHEA Grapalat" w:cs="DejaVuSerif-Bold"/>
                <w:bCs/>
                <w:lang w:val="hy-AM"/>
              </w:rPr>
              <w:t>Ոռոգման ջրի ոլորտի հիմնական խնդիրների լուծման համար, ջրային պաշարների ջրառաջարկի հնարավոր դեֆիցիտի պայմաններում, ջրի պահանջարկի բավարարման համար կարևոր են ՕԿՋ</w:t>
            </w:r>
            <w:r w:rsidR="00311579" w:rsidRPr="004D496A">
              <w:rPr>
                <w:rFonts w:ascii="GHEA Grapalat" w:hAnsi="GHEA Grapalat" w:cs="DejaVuSerif-Bold"/>
                <w:bCs/>
                <w:lang w:val="hy-AM"/>
              </w:rPr>
              <w:t>-երը</w:t>
            </w:r>
            <w:r w:rsidRPr="007C798B">
              <w:rPr>
                <w:rFonts w:ascii="GHEA Grapalat" w:hAnsi="GHEA Grapalat" w:cs="DejaVuSerif-Bold"/>
                <w:bCs/>
                <w:lang w:val="hy-AM"/>
              </w:rPr>
              <w:t xml:space="preserve">: Ուսումնասիրություններ </w:t>
            </w:r>
            <w:r w:rsidR="00311579" w:rsidRPr="004D496A">
              <w:rPr>
                <w:rFonts w:ascii="GHEA Grapalat" w:hAnsi="GHEA Grapalat" w:cs="DejaVuSerif-Bold"/>
                <w:bCs/>
                <w:lang w:val="hy-AM"/>
              </w:rPr>
              <w:t>են</w:t>
            </w:r>
            <w:r w:rsidRPr="007C798B">
              <w:rPr>
                <w:rFonts w:ascii="GHEA Grapalat" w:hAnsi="GHEA Grapalat" w:cs="DejaVuSerif-Bold"/>
                <w:bCs/>
                <w:lang w:val="hy-AM"/>
              </w:rPr>
              <w:t xml:space="preserve"> իրականա</w:t>
            </w:r>
            <w:r w:rsidRPr="004D496A">
              <w:rPr>
                <w:rFonts w:ascii="GHEA Grapalat" w:hAnsi="GHEA Grapalat" w:cs="DejaVuSerif-Bold"/>
                <w:bCs/>
                <w:lang w:val="hy-AM"/>
              </w:rPr>
              <w:t>ց</w:t>
            </w:r>
            <w:r w:rsidR="00311579" w:rsidRPr="004D496A">
              <w:rPr>
                <w:rFonts w:ascii="GHEA Grapalat" w:hAnsi="GHEA Grapalat" w:cs="DejaVuSerif-Bold"/>
                <w:bCs/>
                <w:lang w:val="hy-AM"/>
              </w:rPr>
              <w:t>վել</w:t>
            </w:r>
            <w:r w:rsidRPr="007C798B">
              <w:rPr>
                <w:rFonts w:ascii="GHEA Grapalat" w:hAnsi="GHEA Grapalat" w:cs="DejaVuSerif-Bold"/>
                <w:bCs/>
                <w:lang w:val="hy-AM"/>
              </w:rPr>
              <w:t xml:space="preserve"> հանրապետությունում օրական կարգավորման ջրավազանների կառուցման ծրագրի իրականացման վերաբերյալ և առանձնա</w:t>
            </w:r>
            <w:r w:rsidRPr="004D496A">
              <w:rPr>
                <w:rFonts w:ascii="GHEA Grapalat" w:hAnsi="GHEA Grapalat" w:cs="DejaVuSerif-Bold"/>
                <w:bCs/>
                <w:lang w:val="hy-AM"/>
              </w:rPr>
              <w:t>ց</w:t>
            </w:r>
            <w:r w:rsidR="00311579" w:rsidRPr="004D496A">
              <w:rPr>
                <w:rFonts w:ascii="GHEA Grapalat" w:hAnsi="GHEA Grapalat" w:cs="DejaVuSerif-Bold"/>
                <w:bCs/>
                <w:lang w:val="hy-AM"/>
              </w:rPr>
              <w:t>վել են</w:t>
            </w:r>
            <w:r w:rsidR="00311579" w:rsidRPr="00311579">
              <w:rPr>
                <w:rFonts w:ascii="GHEA Grapalat" w:hAnsi="GHEA Grapalat" w:cs="DejaVuSerif-Bold"/>
                <w:bCs/>
                <w:lang w:val="hy-AM"/>
              </w:rPr>
              <w:t xml:space="preserve"> </w:t>
            </w:r>
            <w:r w:rsidRPr="007C798B">
              <w:rPr>
                <w:rFonts w:ascii="GHEA Grapalat" w:hAnsi="GHEA Grapalat" w:cs="DejaVuSerif-Bold"/>
                <w:bCs/>
                <w:lang w:val="hy-AM"/>
              </w:rPr>
              <w:t xml:space="preserve">ջրօգտագործողների ընկերությունների սպասարկման տարածքում առաջնահերթ կառուցման ենթակա թվով  ՕԿՋ-եր։ ՕԿՋ-երի կառուցմամբ նախատեսվում է կուտակել ցերեկային ժամերին առաջացած պոտենցիալ ջրերը, ինչպես նաև գիշերային ժամերին հիմնականում չջրման արդյունքում առաջացած ջրի ծավալները՝ հաջորդ օրը առանց տատանումների մատակարարման համար, ոռոգել լրացուցիչ հողատարածքներ և ապահովել ոռոգելի հողտարածքների </w:t>
            </w:r>
            <w:r w:rsidRPr="007C798B">
              <w:rPr>
                <w:rFonts w:ascii="GHEA Grapalat" w:hAnsi="GHEA Grapalat" w:cs="DejaVuSerif-Bold"/>
                <w:bCs/>
                <w:lang w:val="hy-AM"/>
              </w:rPr>
              <w:lastRenderedPageBreak/>
              <w:t>բնականոն ոռոգումը, որով կնվազեն մեխանիկական եղանակով մղված ջրի կորուստները, կապահովվեն որոշակի պոմպակայանների՝ առանց ընդհատումներով շահագործումը և այլն:</w:t>
            </w:r>
          </w:p>
        </w:tc>
      </w:tr>
      <w:tr w:rsidR="003814E3" w:rsidRPr="00313810" w:rsidTr="00313810">
        <w:trPr>
          <w:tblCellSpacing w:w="20" w:type="dxa"/>
        </w:trPr>
        <w:tc>
          <w:tcPr>
            <w:tcW w:w="2807" w:type="dxa"/>
            <w:shd w:val="clear" w:color="auto" w:fill="D9D9D9" w:themeFill="background1" w:themeFillShade="D9"/>
          </w:tcPr>
          <w:p w:rsidR="003814E3" w:rsidRPr="00313810" w:rsidRDefault="003814E3" w:rsidP="003814E3">
            <w:pPr>
              <w:rPr>
                <w:rFonts w:ascii="GHEA Grapalat" w:hAnsi="GHEA Grapalat"/>
                <w:i/>
                <w:lang w:val="hy-AM"/>
              </w:rPr>
            </w:pPr>
            <w:r w:rsidRPr="00313810">
              <w:rPr>
                <w:rFonts w:ascii="GHEA Grapalat" w:hAnsi="GHEA Grapalat" w:cs="DejaVuSerif-Bold"/>
                <w:bCs/>
                <w:i/>
                <w:lang w:val="hy-AM"/>
              </w:rPr>
              <w:lastRenderedPageBreak/>
              <w:t>Ծրագրի իրականացման տևողությունը</w:t>
            </w:r>
          </w:p>
        </w:tc>
        <w:tc>
          <w:tcPr>
            <w:tcW w:w="7563" w:type="dxa"/>
          </w:tcPr>
          <w:p w:rsidR="003814E3" w:rsidRPr="007C798B" w:rsidRDefault="00110832" w:rsidP="00EE6E27">
            <w:pPr>
              <w:rPr>
                <w:rFonts w:ascii="GHEA Grapalat" w:hAnsi="GHEA Grapalat"/>
                <w:lang w:val="en-US"/>
              </w:rPr>
            </w:pPr>
            <w:r w:rsidRPr="007C798B">
              <w:rPr>
                <w:rFonts w:ascii="GHEA Grapalat" w:hAnsi="GHEA Grapalat"/>
                <w:lang w:val="en-US"/>
              </w:rPr>
              <w:t xml:space="preserve">շուրջ </w:t>
            </w:r>
            <w:r w:rsidR="00A76934" w:rsidRPr="007C798B">
              <w:rPr>
                <w:rFonts w:ascii="GHEA Grapalat" w:hAnsi="GHEA Grapalat"/>
                <w:lang w:val="en-US"/>
              </w:rPr>
              <w:t>5 տարի</w:t>
            </w:r>
          </w:p>
        </w:tc>
      </w:tr>
      <w:tr w:rsidR="003814E3" w:rsidRPr="00313810" w:rsidTr="00313810">
        <w:trPr>
          <w:tblCellSpacing w:w="20" w:type="dxa"/>
        </w:trPr>
        <w:tc>
          <w:tcPr>
            <w:tcW w:w="2807" w:type="dxa"/>
            <w:shd w:val="clear" w:color="auto" w:fill="D9D9D9" w:themeFill="background1" w:themeFillShade="D9"/>
          </w:tcPr>
          <w:p w:rsidR="003814E3" w:rsidRPr="00313810" w:rsidRDefault="003814E3" w:rsidP="003814E3">
            <w:pPr>
              <w:rPr>
                <w:rFonts w:ascii="GHEA Grapalat" w:hAnsi="GHEA Grapalat"/>
                <w:i/>
                <w:lang w:val="hy-AM"/>
              </w:rPr>
            </w:pPr>
            <w:r w:rsidRPr="00313810">
              <w:rPr>
                <w:rFonts w:ascii="GHEA Grapalat" w:hAnsi="GHEA Grapalat" w:cs="DejaVuSerif-Bold"/>
                <w:bCs/>
                <w:i/>
                <w:lang w:val="hy-AM"/>
              </w:rPr>
              <w:t xml:space="preserve">Ծրագրի սկիզբ  </w:t>
            </w:r>
          </w:p>
        </w:tc>
        <w:tc>
          <w:tcPr>
            <w:tcW w:w="7563" w:type="dxa"/>
          </w:tcPr>
          <w:p w:rsidR="003814E3" w:rsidRPr="007C798B" w:rsidRDefault="00A83F89" w:rsidP="00F832DC">
            <w:pPr>
              <w:autoSpaceDE w:val="0"/>
              <w:autoSpaceDN w:val="0"/>
              <w:adjustRightInd w:val="0"/>
              <w:rPr>
                <w:rFonts w:ascii="GHEA Grapalat" w:hAnsi="GHEA Grapalat"/>
                <w:lang w:val="en-US"/>
              </w:rPr>
            </w:pPr>
            <w:r w:rsidRPr="007C798B">
              <w:rPr>
                <w:rFonts w:ascii="GHEA Grapalat" w:hAnsi="GHEA Grapalat"/>
                <w:lang w:val="en-US"/>
              </w:rPr>
              <w:t>2022թ.</w:t>
            </w:r>
          </w:p>
        </w:tc>
      </w:tr>
      <w:tr w:rsidR="003814E3" w:rsidRPr="00313810" w:rsidTr="00313810">
        <w:trPr>
          <w:tblCellSpacing w:w="20" w:type="dxa"/>
        </w:trPr>
        <w:tc>
          <w:tcPr>
            <w:tcW w:w="2807" w:type="dxa"/>
            <w:shd w:val="clear" w:color="auto" w:fill="D9D9D9" w:themeFill="background1" w:themeFillShade="D9"/>
          </w:tcPr>
          <w:p w:rsidR="003814E3" w:rsidRPr="00313810" w:rsidRDefault="003814E3" w:rsidP="003814E3">
            <w:pPr>
              <w:rPr>
                <w:rFonts w:ascii="GHEA Grapalat" w:hAnsi="GHEA Grapalat"/>
                <w:i/>
                <w:lang w:val="hy-AM"/>
              </w:rPr>
            </w:pPr>
            <w:r w:rsidRPr="00313810">
              <w:rPr>
                <w:rFonts w:ascii="GHEA Grapalat" w:hAnsi="GHEA Grapalat" w:cs="DejaVuSerif-Bold"/>
                <w:bCs/>
                <w:i/>
                <w:lang w:val="hy-AM"/>
              </w:rPr>
              <w:t>Ծրագրի ավարտ</w:t>
            </w:r>
          </w:p>
        </w:tc>
        <w:tc>
          <w:tcPr>
            <w:tcW w:w="7563" w:type="dxa"/>
          </w:tcPr>
          <w:p w:rsidR="003814E3" w:rsidRPr="007C798B" w:rsidRDefault="00A83F89" w:rsidP="00F832DC">
            <w:pPr>
              <w:autoSpaceDE w:val="0"/>
              <w:autoSpaceDN w:val="0"/>
              <w:adjustRightInd w:val="0"/>
              <w:rPr>
                <w:rFonts w:ascii="GHEA Grapalat" w:hAnsi="GHEA Grapalat"/>
                <w:lang w:val="en-US"/>
              </w:rPr>
            </w:pPr>
            <w:r w:rsidRPr="007C798B">
              <w:rPr>
                <w:rFonts w:ascii="GHEA Grapalat" w:hAnsi="GHEA Grapalat"/>
                <w:lang w:val="en-US"/>
              </w:rPr>
              <w:t>2025</w:t>
            </w:r>
            <w:r w:rsidR="00F6343F" w:rsidRPr="007C798B">
              <w:rPr>
                <w:rFonts w:ascii="GHEA Grapalat" w:hAnsi="GHEA Grapalat"/>
                <w:lang w:val="en-US"/>
              </w:rPr>
              <w:t>-2026թ</w:t>
            </w:r>
            <w:r w:rsidRPr="007C798B">
              <w:rPr>
                <w:rFonts w:ascii="GHEA Grapalat" w:hAnsi="GHEA Grapalat"/>
                <w:lang w:val="en-US"/>
              </w:rPr>
              <w:t>թ.</w:t>
            </w:r>
          </w:p>
        </w:tc>
      </w:tr>
      <w:tr w:rsidR="003814E3" w:rsidRPr="00824831" w:rsidTr="00313810">
        <w:trPr>
          <w:tblCellSpacing w:w="20" w:type="dxa"/>
        </w:trPr>
        <w:tc>
          <w:tcPr>
            <w:tcW w:w="2807" w:type="dxa"/>
            <w:shd w:val="clear" w:color="auto" w:fill="D9D9D9" w:themeFill="background1" w:themeFillShade="D9"/>
          </w:tcPr>
          <w:p w:rsidR="003814E3" w:rsidRPr="00313810" w:rsidRDefault="003814E3" w:rsidP="003814E3">
            <w:pPr>
              <w:autoSpaceDE w:val="0"/>
              <w:autoSpaceDN w:val="0"/>
              <w:adjustRightInd w:val="0"/>
              <w:rPr>
                <w:rFonts w:ascii="GHEA Grapalat" w:hAnsi="GHEA Grapalat" w:cs="DejaVuSerif-Bold"/>
                <w:bCs/>
                <w:i/>
                <w:lang w:val="hy-AM"/>
              </w:rPr>
            </w:pPr>
            <w:r w:rsidRPr="00313810">
              <w:rPr>
                <w:rFonts w:ascii="GHEA Grapalat" w:hAnsi="GHEA Grapalat" w:cs="DejaVuSerif-Bold"/>
                <w:bCs/>
                <w:i/>
                <w:lang w:val="hy-AM"/>
              </w:rPr>
              <w:t xml:space="preserve">Ծրագրի իրագործման տարածք </w:t>
            </w:r>
          </w:p>
          <w:p w:rsidR="003814E3" w:rsidRPr="00313810" w:rsidRDefault="003814E3" w:rsidP="003814E3">
            <w:pPr>
              <w:rPr>
                <w:rFonts w:ascii="GHEA Grapalat" w:hAnsi="GHEA Grapalat"/>
                <w:i/>
                <w:lang w:val="hy-AM"/>
              </w:rPr>
            </w:pPr>
          </w:p>
        </w:tc>
        <w:tc>
          <w:tcPr>
            <w:tcW w:w="7563" w:type="dxa"/>
          </w:tcPr>
          <w:p w:rsidR="003814E3" w:rsidRPr="007C798B" w:rsidRDefault="00A83F89" w:rsidP="007C798B">
            <w:pPr>
              <w:autoSpaceDE w:val="0"/>
              <w:autoSpaceDN w:val="0"/>
              <w:adjustRightInd w:val="0"/>
              <w:rPr>
                <w:rFonts w:ascii="GHEA Grapalat" w:hAnsi="GHEA Grapalat"/>
                <w:iCs/>
                <w:lang w:val="hy-AM"/>
              </w:rPr>
            </w:pPr>
            <w:r w:rsidRPr="007C798B">
              <w:rPr>
                <w:rFonts w:ascii="GHEA Grapalat" w:hAnsi="GHEA Grapalat"/>
                <w:iCs/>
                <w:lang w:val="hy-AM"/>
              </w:rPr>
              <w:t>ՀՀ Շիրակի, Լոռու, Գեղարքունիքի, Կոտայքի, Արագածոտնի, Արմավիրի, Տավուշի, Արարատի, Վայոց ձորի</w:t>
            </w:r>
            <w:r w:rsidR="00A76934" w:rsidRPr="007C798B">
              <w:rPr>
                <w:rFonts w:ascii="GHEA Grapalat" w:hAnsi="GHEA Grapalat"/>
                <w:iCs/>
                <w:lang w:val="hy-AM"/>
              </w:rPr>
              <w:t xml:space="preserve"> և</w:t>
            </w:r>
            <w:r w:rsidRPr="007C798B">
              <w:rPr>
                <w:rFonts w:ascii="GHEA Grapalat" w:hAnsi="GHEA Grapalat"/>
                <w:iCs/>
                <w:lang w:val="hy-AM"/>
              </w:rPr>
              <w:t xml:space="preserve"> Սյունիք </w:t>
            </w:r>
            <w:r w:rsidR="00A76934" w:rsidRPr="007C798B">
              <w:rPr>
                <w:rFonts w:ascii="GHEA Grapalat" w:hAnsi="GHEA Grapalat"/>
                <w:iCs/>
                <w:lang w:val="hy-AM"/>
              </w:rPr>
              <w:t>մարզ</w:t>
            </w:r>
            <w:r w:rsidR="00A76934" w:rsidRPr="004D496A">
              <w:rPr>
                <w:rFonts w:ascii="GHEA Grapalat" w:hAnsi="GHEA Grapalat"/>
                <w:iCs/>
                <w:lang w:val="hy-AM"/>
              </w:rPr>
              <w:t>եր</w:t>
            </w:r>
            <w:r w:rsidR="00963CE0" w:rsidRPr="004D496A">
              <w:rPr>
                <w:rFonts w:ascii="GHEA Grapalat" w:hAnsi="GHEA Grapalat"/>
                <w:iCs/>
                <w:lang w:val="hy-AM"/>
              </w:rPr>
              <w:t>ում</w:t>
            </w:r>
            <w:r w:rsidR="007C798B" w:rsidRPr="004D496A">
              <w:rPr>
                <w:rFonts w:ascii="GHEA Grapalat" w:hAnsi="GHEA Grapalat"/>
                <w:iCs/>
                <w:lang w:val="hy-AM"/>
              </w:rPr>
              <w:t xml:space="preserve"> </w:t>
            </w:r>
            <w:r w:rsidR="007C798B" w:rsidRPr="007C798B">
              <w:rPr>
                <w:rFonts w:ascii="GHEA Grapalat" w:hAnsi="GHEA Grapalat"/>
                <w:iCs/>
                <w:lang w:val="hy-AM"/>
              </w:rPr>
              <w:t>ՋՕԸ-երի սպասարկման տարածք։</w:t>
            </w:r>
          </w:p>
        </w:tc>
      </w:tr>
      <w:tr w:rsidR="003814E3" w:rsidRPr="00824831" w:rsidTr="00313810">
        <w:trPr>
          <w:tblCellSpacing w:w="20" w:type="dxa"/>
        </w:trPr>
        <w:tc>
          <w:tcPr>
            <w:tcW w:w="2807" w:type="dxa"/>
            <w:shd w:val="clear" w:color="auto" w:fill="D9D9D9" w:themeFill="background1" w:themeFillShade="D9"/>
          </w:tcPr>
          <w:p w:rsidR="003814E3" w:rsidRPr="00313810" w:rsidRDefault="003814E3" w:rsidP="003814E3">
            <w:pPr>
              <w:rPr>
                <w:rFonts w:ascii="GHEA Grapalat" w:hAnsi="GHEA Grapalat"/>
                <w:i/>
                <w:lang w:val="hy-AM"/>
              </w:rPr>
            </w:pPr>
            <w:r w:rsidRPr="00313810">
              <w:rPr>
                <w:rFonts w:ascii="GHEA Grapalat" w:hAnsi="GHEA Grapalat" w:cs="DejaVuSerif-Bold"/>
                <w:bCs/>
                <w:i/>
                <w:lang w:val="hy-AM"/>
              </w:rPr>
              <w:t>Ծրագրի ընդհանուր արժեքը</w:t>
            </w:r>
          </w:p>
        </w:tc>
        <w:tc>
          <w:tcPr>
            <w:tcW w:w="7563" w:type="dxa"/>
          </w:tcPr>
          <w:p w:rsidR="003814E3" w:rsidRPr="00665A32" w:rsidRDefault="00A76934" w:rsidP="00665A32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  <w:r w:rsidRPr="007C798B">
              <w:rPr>
                <w:rFonts w:ascii="GHEA Grapalat" w:hAnsi="GHEA Grapalat"/>
                <w:iCs/>
                <w:lang w:val="hy-AM"/>
              </w:rPr>
              <w:t>Նախնական հաշվարկներով անհրաժեշտ գումարը կազմո</w:t>
            </w:r>
            <w:r w:rsidR="00826726" w:rsidRPr="007C798B">
              <w:rPr>
                <w:rFonts w:ascii="GHEA Grapalat" w:hAnsi="GHEA Grapalat"/>
                <w:iCs/>
                <w:lang w:val="hy-AM"/>
              </w:rPr>
              <w:t>ւ</w:t>
            </w:r>
            <w:r w:rsidRPr="007C798B">
              <w:rPr>
                <w:rFonts w:ascii="GHEA Grapalat" w:hAnsi="GHEA Grapalat"/>
                <w:iCs/>
                <w:lang w:val="hy-AM"/>
              </w:rPr>
              <w:t xml:space="preserve">մ է </w:t>
            </w:r>
            <w:r w:rsidR="00F6343F" w:rsidRPr="007C798B">
              <w:rPr>
                <w:rFonts w:ascii="GHEA Grapalat" w:hAnsi="GHEA Grapalat"/>
                <w:iCs/>
                <w:lang w:val="hy-AM"/>
              </w:rPr>
              <w:t xml:space="preserve">շուրջ </w:t>
            </w:r>
            <w:r w:rsidR="00665A32">
              <w:rPr>
                <w:rFonts w:ascii="GHEA Grapalat" w:hAnsi="GHEA Grapalat"/>
                <w:iCs/>
                <w:lang w:val="en-US"/>
              </w:rPr>
              <w:t>22.9 մլն եվրո</w:t>
            </w:r>
          </w:p>
        </w:tc>
      </w:tr>
      <w:tr w:rsidR="003814E3" w:rsidRPr="00F832DC" w:rsidTr="00313810">
        <w:trPr>
          <w:tblCellSpacing w:w="20" w:type="dxa"/>
        </w:trPr>
        <w:tc>
          <w:tcPr>
            <w:tcW w:w="2807" w:type="dxa"/>
            <w:shd w:val="clear" w:color="auto" w:fill="D9D9D9" w:themeFill="background1" w:themeFillShade="D9"/>
          </w:tcPr>
          <w:p w:rsidR="003814E3" w:rsidRPr="00313810" w:rsidRDefault="003814E3" w:rsidP="003814E3">
            <w:pPr>
              <w:rPr>
                <w:rFonts w:ascii="GHEA Grapalat" w:hAnsi="GHEA Grapalat"/>
                <w:i/>
                <w:lang w:val="hy-AM"/>
              </w:rPr>
            </w:pPr>
            <w:r w:rsidRPr="00313810">
              <w:rPr>
                <w:rFonts w:ascii="GHEA Grapalat" w:hAnsi="GHEA Grapalat" w:cs="DejaVuSerif-Bold"/>
                <w:bCs/>
                <w:i/>
                <w:lang w:val="hy-AM"/>
              </w:rPr>
              <w:t>Ծրագրի գործընկեր շահառու</w:t>
            </w:r>
          </w:p>
        </w:tc>
        <w:tc>
          <w:tcPr>
            <w:tcW w:w="7563" w:type="dxa"/>
          </w:tcPr>
          <w:p w:rsidR="00313810" w:rsidRPr="007C798B" w:rsidRDefault="007C798B" w:rsidP="007C798B">
            <w:pPr>
              <w:rPr>
                <w:rFonts w:ascii="GHEA Grapalat" w:hAnsi="GHEA Grapalat"/>
                <w:lang w:val="en-US"/>
              </w:rPr>
            </w:pPr>
            <w:r w:rsidRPr="007C798B">
              <w:rPr>
                <w:rFonts w:ascii="GHEA Grapalat" w:hAnsi="GHEA Grapalat"/>
                <w:bCs/>
                <w:lang w:val="hy-AM"/>
              </w:rPr>
              <w:t>Ջրային կոմիտե, ջ</w:t>
            </w:r>
            <w:r w:rsidR="00A76934" w:rsidRPr="007C798B">
              <w:rPr>
                <w:rFonts w:ascii="GHEA Grapalat" w:hAnsi="GHEA Grapalat"/>
                <w:bCs/>
                <w:lang w:val="hy-AM"/>
              </w:rPr>
              <w:t>րօգտագործողների ընկերություններ</w:t>
            </w:r>
            <w:r w:rsidR="00A76934" w:rsidRPr="007C798B">
              <w:rPr>
                <w:rFonts w:ascii="GHEA Grapalat" w:hAnsi="GHEA Grapalat"/>
                <w:bCs/>
                <w:lang w:val="en-US"/>
              </w:rPr>
              <w:t>:</w:t>
            </w:r>
          </w:p>
        </w:tc>
      </w:tr>
      <w:tr w:rsidR="003814E3" w:rsidRPr="00824831" w:rsidTr="00313810">
        <w:trPr>
          <w:tblCellSpacing w:w="20" w:type="dxa"/>
        </w:trPr>
        <w:tc>
          <w:tcPr>
            <w:tcW w:w="2807" w:type="dxa"/>
            <w:shd w:val="clear" w:color="auto" w:fill="D9D9D9" w:themeFill="background1" w:themeFillShade="D9"/>
          </w:tcPr>
          <w:p w:rsidR="003814E3" w:rsidRPr="00313810" w:rsidRDefault="003814E3" w:rsidP="003814E3">
            <w:pPr>
              <w:rPr>
                <w:rFonts w:ascii="GHEA Grapalat" w:hAnsi="GHEA Grapalat"/>
                <w:i/>
                <w:lang w:val="hy-AM"/>
              </w:rPr>
            </w:pPr>
            <w:r w:rsidRPr="00313810">
              <w:rPr>
                <w:rFonts w:ascii="GHEA Grapalat" w:hAnsi="GHEA Grapalat" w:cs="DejaVuSerif-Bold"/>
                <w:bCs/>
                <w:i/>
                <w:lang w:val="hy-AM"/>
              </w:rPr>
              <w:t>Ծրագրի նպատակը</w:t>
            </w:r>
          </w:p>
        </w:tc>
        <w:tc>
          <w:tcPr>
            <w:tcW w:w="7563" w:type="dxa"/>
          </w:tcPr>
          <w:p w:rsidR="007C798B" w:rsidRPr="007C798B" w:rsidRDefault="007C798B" w:rsidP="007C798B">
            <w:pPr>
              <w:autoSpaceDE w:val="0"/>
              <w:autoSpaceDN w:val="0"/>
              <w:adjustRightInd w:val="0"/>
              <w:spacing w:line="288" w:lineRule="auto"/>
              <w:ind w:right="-17" w:firstLine="567"/>
              <w:jc w:val="both"/>
              <w:rPr>
                <w:rFonts w:ascii="GHEA Grapalat" w:hAnsi="GHEA Grapalat"/>
                <w:iCs/>
                <w:color w:val="000000"/>
                <w:shd w:val="clear" w:color="auto" w:fill="FFFFFF"/>
                <w:lang w:val="hy-AM"/>
              </w:rPr>
            </w:pPr>
            <w:r w:rsidRPr="007C798B">
              <w:rPr>
                <w:rFonts w:ascii="GHEA Grapalat" w:hAnsi="GHEA Grapalat"/>
                <w:iCs/>
                <w:color w:val="000000"/>
                <w:shd w:val="clear" w:color="auto" w:fill="FFFFFF"/>
                <w:lang w:val="hy-AM"/>
              </w:rPr>
              <w:t>Գյուղատնտեսական արտադրանքի մեծ մասը ստացվում է ոռոգման միջոցով, որն ան</w:t>
            </w:r>
            <w:r w:rsidRPr="00824831">
              <w:rPr>
                <w:rFonts w:ascii="GHEA Grapalat" w:hAnsi="GHEA Grapalat"/>
                <w:iCs/>
                <w:color w:val="000000"/>
                <w:shd w:val="clear" w:color="auto" w:fill="FFFFFF"/>
                <w:lang w:val="hy-AM"/>
              </w:rPr>
              <w:t>գերա</w:t>
            </w:r>
            <w:r w:rsidRPr="007C798B">
              <w:rPr>
                <w:rFonts w:ascii="GHEA Grapalat" w:hAnsi="GHEA Grapalat"/>
                <w:iCs/>
                <w:color w:val="000000"/>
                <w:shd w:val="clear" w:color="auto" w:fill="FFFFFF"/>
                <w:lang w:val="hy-AM"/>
              </w:rPr>
              <w:t>գնահատելի դեր ունի բարձր բերքատվության ապահովման համար։</w:t>
            </w:r>
          </w:p>
          <w:p w:rsidR="007C798B" w:rsidRPr="007C798B" w:rsidRDefault="007C798B" w:rsidP="007C798B">
            <w:pPr>
              <w:autoSpaceDE w:val="0"/>
              <w:autoSpaceDN w:val="0"/>
              <w:adjustRightInd w:val="0"/>
              <w:spacing w:line="288" w:lineRule="auto"/>
              <w:ind w:right="-17" w:firstLine="567"/>
              <w:jc w:val="both"/>
              <w:rPr>
                <w:rFonts w:ascii="GHEA Grapalat" w:hAnsi="GHEA Grapalat"/>
                <w:iCs/>
                <w:color w:val="000000"/>
                <w:shd w:val="clear" w:color="auto" w:fill="FFFFFF"/>
                <w:lang w:val="hy-AM"/>
              </w:rPr>
            </w:pPr>
            <w:r w:rsidRPr="007C798B">
              <w:rPr>
                <w:rFonts w:ascii="GHEA Grapalat" w:hAnsi="GHEA Grapalat"/>
                <w:iCs/>
                <w:color w:val="000000"/>
                <w:shd w:val="clear" w:color="auto" w:fill="FFFFFF"/>
                <w:lang w:val="hy-AM"/>
              </w:rPr>
              <w:t>Ծրագրի իրականացումը զգալի դրական ազդեցություն կունենա տարածաշրջանի ջրային ռեսուրսների կայուն և բնապահպանական տեսանկյունից կառավարման արդյունավետության վրա, կխթանի գյուղական շրջանների զարգացումը, բնակչության կենսամակարդակի բարձրացումը։</w:t>
            </w:r>
          </w:p>
          <w:p w:rsidR="007C798B" w:rsidRPr="007C798B" w:rsidRDefault="007C798B" w:rsidP="007C798B">
            <w:pPr>
              <w:autoSpaceDE w:val="0"/>
              <w:autoSpaceDN w:val="0"/>
              <w:adjustRightInd w:val="0"/>
              <w:spacing w:line="288" w:lineRule="auto"/>
              <w:ind w:right="-17" w:firstLine="567"/>
              <w:jc w:val="both"/>
              <w:rPr>
                <w:rFonts w:ascii="GHEA Grapalat" w:hAnsi="GHEA Grapalat"/>
                <w:iCs/>
                <w:color w:val="000000"/>
                <w:shd w:val="clear" w:color="auto" w:fill="FFFFFF"/>
                <w:lang w:val="hy-AM"/>
              </w:rPr>
            </w:pPr>
            <w:r w:rsidRPr="007C798B">
              <w:rPr>
                <w:rFonts w:ascii="GHEA Grapalat" w:hAnsi="GHEA Grapalat"/>
                <w:iCs/>
                <w:color w:val="000000"/>
                <w:shd w:val="clear" w:color="auto" w:fill="FFFFFF"/>
                <w:lang w:val="hy-AM"/>
              </w:rPr>
              <w:t>Կնվազեն մեխանիկական եղանակով մղված ջրի քանակը, արդյունքում կունենանք նաև էլ. եներգիայի տնտեսումներ, կավելանան ոռոգելի հողատարածքները, իսկ ոռոգվող հողատարածքներում կապահովվեն կայուն ջրամատակարարմամբ, որն էլ իր հերթին կնպաստի գյուղատնտեսության զարգացմանը: Արդյունքում կունենանք կանաչ տարածքների ավելացում:</w:t>
            </w:r>
          </w:p>
          <w:p w:rsidR="00EF4C48" w:rsidRPr="007C798B" w:rsidRDefault="007C798B" w:rsidP="006D3A0A">
            <w:pPr>
              <w:spacing w:line="288" w:lineRule="auto"/>
              <w:jc w:val="both"/>
              <w:rPr>
                <w:rFonts w:ascii="Cambria Math" w:hAnsi="Cambria Math"/>
                <w:lang w:val="hy-AM"/>
              </w:rPr>
            </w:pPr>
            <w:r w:rsidRPr="007C798B">
              <w:rPr>
                <w:rFonts w:ascii="GHEA Grapalat" w:hAnsi="GHEA Grapalat"/>
                <w:lang w:val="hy-AM"/>
              </w:rPr>
              <w:t>Ծրագրի հիմնական նպատակներն են</w:t>
            </w:r>
            <w:r w:rsidRPr="007C798B">
              <w:rPr>
                <w:rFonts w:ascii="Cambria Math" w:hAnsi="Cambria Math"/>
                <w:lang w:val="hy-AM"/>
              </w:rPr>
              <w:t>․</w:t>
            </w:r>
          </w:p>
          <w:p w:rsidR="006D3A0A" w:rsidRPr="007C798B" w:rsidRDefault="006D3A0A" w:rsidP="006D3A0A">
            <w:pPr>
              <w:spacing w:line="288" w:lineRule="auto"/>
              <w:jc w:val="both"/>
              <w:rPr>
                <w:rFonts w:ascii="GHEA Grapalat" w:hAnsi="GHEA Grapalat"/>
                <w:lang w:val="hy-AM"/>
              </w:rPr>
            </w:pPr>
            <w:r w:rsidRPr="007C798B">
              <w:rPr>
                <w:rFonts w:ascii="GHEA Grapalat" w:hAnsi="GHEA Grapalat"/>
                <w:lang w:val="hy-AM"/>
              </w:rPr>
              <w:t>•</w:t>
            </w:r>
            <w:r w:rsidRPr="007C798B">
              <w:rPr>
                <w:rFonts w:ascii="GHEA Grapalat" w:hAnsi="GHEA Grapalat"/>
                <w:lang w:val="hy-AM"/>
              </w:rPr>
              <w:tab/>
              <w:t>ոռոգման ջրի մատակարարման ընթացքում առաջացած ավելցուկային ջրերի կուտակում և նպատակային օգտագործում,</w:t>
            </w:r>
          </w:p>
          <w:p w:rsidR="006D3A0A" w:rsidRPr="007C798B" w:rsidRDefault="006D3A0A" w:rsidP="006D3A0A">
            <w:pPr>
              <w:spacing w:line="288" w:lineRule="auto"/>
              <w:jc w:val="both"/>
              <w:rPr>
                <w:rFonts w:ascii="GHEA Grapalat" w:hAnsi="GHEA Grapalat"/>
                <w:lang w:val="hy-AM"/>
              </w:rPr>
            </w:pPr>
            <w:r w:rsidRPr="007C798B">
              <w:rPr>
                <w:rFonts w:ascii="GHEA Grapalat" w:hAnsi="GHEA Grapalat"/>
                <w:lang w:val="hy-AM"/>
              </w:rPr>
              <w:t>•</w:t>
            </w:r>
            <w:r w:rsidRPr="007C798B">
              <w:rPr>
                <w:rFonts w:ascii="GHEA Grapalat" w:hAnsi="GHEA Grapalat"/>
                <w:lang w:val="hy-AM"/>
              </w:rPr>
              <w:tab/>
              <w:t>ցերեկային ժամերին առաջացած պոտենցիալ ջրեր</w:t>
            </w:r>
            <w:r w:rsidR="007C798B" w:rsidRPr="007C798B">
              <w:rPr>
                <w:rFonts w:ascii="GHEA Grapalat" w:hAnsi="GHEA Grapalat"/>
                <w:lang w:val="hy-AM"/>
              </w:rPr>
              <w:t>ի կուտակում</w:t>
            </w:r>
            <w:r w:rsidRPr="007C798B">
              <w:rPr>
                <w:rFonts w:ascii="GHEA Grapalat" w:hAnsi="GHEA Grapalat"/>
                <w:lang w:val="hy-AM"/>
              </w:rPr>
              <w:t xml:space="preserve">, </w:t>
            </w:r>
          </w:p>
          <w:p w:rsidR="006D3A0A" w:rsidRPr="007C798B" w:rsidRDefault="006D3A0A" w:rsidP="006D3A0A">
            <w:pPr>
              <w:spacing w:line="288" w:lineRule="auto"/>
              <w:jc w:val="both"/>
              <w:rPr>
                <w:rFonts w:ascii="GHEA Grapalat" w:hAnsi="GHEA Grapalat"/>
                <w:lang w:val="hy-AM"/>
              </w:rPr>
            </w:pPr>
            <w:r w:rsidRPr="007C798B">
              <w:rPr>
                <w:rFonts w:ascii="GHEA Grapalat" w:hAnsi="GHEA Grapalat"/>
                <w:lang w:val="hy-AM"/>
              </w:rPr>
              <w:t>•</w:t>
            </w:r>
            <w:r w:rsidRPr="007C798B">
              <w:rPr>
                <w:rFonts w:ascii="GHEA Grapalat" w:hAnsi="GHEA Grapalat"/>
                <w:lang w:val="hy-AM"/>
              </w:rPr>
              <w:tab/>
              <w:t xml:space="preserve">գիշերային ժամերին, հիմնականում չջրման արդյունքում առաջացած ջրի </w:t>
            </w:r>
            <w:r w:rsidR="007C798B" w:rsidRPr="007C798B">
              <w:rPr>
                <w:rFonts w:ascii="GHEA Grapalat" w:hAnsi="GHEA Grapalat"/>
                <w:lang w:val="hy-AM"/>
              </w:rPr>
              <w:t>ծավալներ ամբարում</w:t>
            </w:r>
            <w:r w:rsidRPr="007C798B">
              <w:rPr>
                <w:rFonts w:ascii="GHEA Grapalat" w:hAnsi="GHEA Grapalat"/>
                <w:lang w:val="hy-AM"/>
              </w:rPr>
              <w:t>՝ հաջորդ օրը առանց տատանումների մատակարարման համար,</w:t>
            </w:r>
          </w:p>
          <w:p w:rsidR="006D3A0A" w:rsidRPr="007C798B" w:rsidRDefault="006D3A0A" w:rsidP="006D3A0A">
            <w:pPr>
              <w:spacing w:line="288" w:lineRule="auto"/>
              <w:jc w:val="both"/>
              <w:rPr>
                <w:rFonts w:ascii="GHEA Grapalat" w:hAnsi="GHEA Grapalat"/>
                <w:lang w:val="hy-AM"/>
              </w:rPr>
            </w:pPr>
            <w:r w:rsidRPr="007C798B">
              <w:rPr>
                <w:rFonts w:ascii="GHEA Grapalat" w:hAnsi="GHEA Grapalat"/>
                <w:lang w:val="hy-AM"/>
              </w:rPr>
              <w:t>•</w:t>
            </w:r>
            <w:r w:rsidRPr="007C798B">
              <w:rPr>
                <w:rFonts w:ascii="GHEA Grapalat" w:hAnsi="GHEA Grapalat"/>
                <w:lang w:val="hy-AM"/>
              </w:rPr>
              <w:tab/>
              <w:t xml:space="preserve"> </w:t>
            </w:r>
            <w:r w:rsidR="007C798B" w:rsidRPr="007C798B">
              <w:rPr>
                <w:rFonts w:ascii="GHEA Grapalat" w:hAnsi="GHEA Grapalat"/>
                <w:lang w:val="hy-AM"/>
              </w:rPr>
              <w:t xml:space="preserve">լրացուցիչ հողատարածքների </w:t>
            </w:r>
            <w:r w:rsidRPr="007C798B">
              <w:rPr>
                <w:rFonts w:ascii="GHEA Grapalat" w:hAnsi="GHEA Grapalat"/>
                <w:lang w:val="hy-AM"/>
              </w:rPr>
              <w:t>ոռոգ</w:t>
            </w:r>
            <w:r w:rsidR="007C798B" w:rsidRPr="007C798B">
              <w:rPr>
                <w:rFonts w:ascii="GHEA Grapalat" w:hAnsi="GHEA Grapalat"/>
                <w:lang w:val="hy-AM"/>
              </w:rPr>
              <w:t>ում</w:t>
            </w:r>
            <w:r w:rsidRPr="007C798B">
              <w:rPr>
                <w:rFonts w:ascii="GHEA Grapalat" w:hAnsi="GHEA Grapalat"/>
                <w:lang w:val="hy-AM"/>
              </w:rPr>
              <w:t xml:space="preserve"> և ոռոգելի հողտարածքների բնականոն</w:t>
            </w:r>
            <w:r w:rsidR="007C798B" w:rsidRPr="007C798B">
              <w:rPr>
                <w:rFonts w:ascii="GHEA Grapalat" w:hAnsi="GHEA Grapalat"/>
                <w:lang w:val="hy-AM"/>
              </w:rPr>
              <w:t xml:space="preserve"> և կայուն</w:t>
            </w:r>
            <w:r w:rsidRPr="007C798B">
              <w:rPr>
                <w:rFonts w:ascii="GHEA Grapalat" w:hAnsi="GHEA Grapalat"/>
                <w:lang w:val="hy-AM"/>
              </w:rPr>
              <w:t xml:space="preserve"> ոռոգում</w:t>
            </w:r>
            <w:r w:rsidR="007C798B" w:rsidRPr="007C798B">
              <w:rPr>
                <w:rFonts w:ascii="GHEA Grapalat" w:hAnsi="GHEA Grapalat"/>
                <w:lang w:val="hy-AM"/>
              </w:rPr>
              <w:t>,</w:t>
            </w:r>
            <w:r w:rsidRPr="007C798B">
              <w:rPr>
                <w:rFonts w:ascii="GHEA Grapalat" w:hAnsi="GHEA Grapalat"/>
                <w:lang w:val="hy-AM"/>
              </w:rPr>
              <w:t xml:space="preserve"> </w:t>
            </w:r>
          </w:p>
          <w:p w:rsidR="006D3A0A" w:rsidRPr="007C798B" w:rsidRDefault="006D3A0A" w:rsidP="006D3A0A">
            <w:pPr>
              <w:spacing w:line="288" w:lineRule="auto"/>
              <w:jc w:val="both"/>
              <w:rPr>
                <w:rFonts w:ascii="GHEA Grapalat" w:hAnsi="GHEA Grapalat"/>
                <w:lang w:val="hy-AM"/>
              </w:rPr>
            </w:pPr>
            <w:r w:rsidRPr="007C798B">
              <w:rPr>
                <w:rFonts w:ascii="GHEA Grapalat" w:hAnsi="GHEA Grapalat"/>
                <w:lang w:val="hy-AM"/>
              </w:rPr>
              <w:t>•</w:t>
            </w:r>
            <w:r w:rsidRPr="007C798B">
              <w:rPr>
                <w:rFonts w:ascii="GHEA Grapalat" w:hAnsi="GHEA Grapalat"/>
                <w:lang w:val="hy-AM"/>
              </w:rPr>
              <w:tab/>
              <w:t xml:space="preserve">կնվազեն մեխանիկական եղանակով մղված ջրի կորուստները, </w:t>
            </w:r>
          </w:p>
          <w:p w:rsidR="006D3A0A" w:rsidRPr="007C798B" w:rsidRDefault="006D3A0A" w:rsidP="006D3A0A">
            <w:pPr>
              <w:spacing w:line="288" w:lineRule="auto"/>
              <w:jc w:val="both"/>
              <w:rPr>
                <w:rFonts w:ascii="GHEA Grapalat" w:hAnsi="GHEA Grapalat"/>
                <w:lang w:val="hy-AM"/>
              </w:rPr>
            </w:pPr>
            <w:r w:rsidRPr="007C798B">
              <w:rPr>
                <w:rFonts w:ascii="GHEA Grapalat" w:hAnsi="GHEA Grapalat"/>
                <w:lang w:val="hy-AM"/>
              </w:rPr>
              <w:t>•</w:t>
            </w:r>
            <w:r w:rsidRPr="007C798B">
              <w:rPr>
                <w:rFonts w:ascii="GHEA Grapalat" w:hAnsi="GHEA Grapalat"/>
                <w:lang w:val="hy-AM"/>
              </w:rPr>
              <w:tab/>
              <w:t>կապահովվեն որոշակի պոմպակայանների՝ առանց ընդհատումներով շահագործումը,</w:t>
            </w:r>
          </w:p>
          <w:p w:rsidR="006D3A0A" w:rsidRPr="007C798B" w:rsidRDefault="006D3A0A" w:rsidP="006D3A0A">
            <w:pPr>
              <w:spacing w:line="288" w:lineRule="auto"/>
              <w:jc w:val="both"/>
              <w:rPr>
                <w:rFonts w:ascii="GHEA Grapalat" w:hAnsi="GHEA Grapalat"/>
                <w:lang w:val="hy-AM"/>
              </w:rPr>
            </w:pPr>
            <w:r w:rsidRPr="007C798B">
              <w:rPr>
                <w:rFonts w:ascii="GHEA Grapalat" w:hAnsi="GHEA Grapalat"/>
                <w:lang w:val="hy-AM"/>
              </w:rPr>
              <w:t>•</w:t>
            </w:r>
            <w:r w:rsidRPr="007C798B">
              <w:rPr>
                <w:rFonts w:ascii="GHEA Grapalat" w:hAnsi="GHEA Grapalat"/>
                <w:lang w:val="hy-AM"/>
              </w:rPr>
              <w:tab/>
              <w:t>կապահովի ջրանցքների գլխամասում պահանջվող ջրի քանակը,</w:t>
            </w:r>
          </w:p>
          <w:p w:rsidR="00825749" w:rsidRPr="00824831" w:rsidRDefault="006D3A0A" w:rsidP="004D496A">
            <w:pPr>
              <w:spacing w:line="288" w:lineRule="auto"/>
              <w:jc w:val="both"/>
              <w:rPr>
                <w:rFonts w:ascii="GHEA Grapalat" w:hAnsi="GHEA Grapalat"/>
                <w:i/>
                <w:iCs/>
                <w:color w:val="000000"/>
                <w:shd w:val="clear" w:color="auto" w:fill="FFFFFF"/>
                <w:lang w:val="hy-AM"/>
              </w:rPr>
            </w:pPr>
            <w:r w:rsidRPr="007C798B">
              <w:rPr>
                <w:rFonts w:ascii="GHEA Grapalat" w:hAnsi="GHEA Grapalat"/>
                <w:lang w:val="hy-AM"/>
              </w:rPr>
              <w:t>•</w:t>
            </w:r>
            <w:r w:rsidRPr="007C798B">
              <w:rPr>
                <w:rFonts w:ascii="GHEA Grapalat" w:hAnsi="GHEA Grapalat"/>
                <w:lang w:val="hy-AM"/>
              </w:rPr>
              <w:tab/>
              <w:t>հնարավորություն կստեղծվի պայմանագրին համապատասխան՝ սահմանված ժամկետում ՋՕԸ-երի կողմից պայմանագրերին համապատասխան քանակի ջրի ապահովում ջրօգտագործողներին</w:t>
            </w:r>
          </w:p>
        </w:tc>
      </w:tr>
      <w:tr w:rsidR="003814E3" w:rsidRPr="00824831" w:rsidTr="00313810">
        <w:trPr>
          <w:tblCellSpacing w:w="20" w:type="dxa"/>
        </w:trPr>
        <w:tc>
          <w:tcPr>
            <w:tcW w:w="2807" w:type="dxa"/>
            <w:shd w:val="clear" w:color="auto" w:fill="D9D9D9" w:themeFill="background1" w:themeFillShade="D9"/>
          </w:tcPr>
          <w:p w:rsidR="003814E3" w:rsidRPr="00313810" w:rsidRDefault="00CF0D8A" w:rsidP="00015755">
            <w:pPr>
              <w:rPr>
                <w:rFonts w:ascii="GHEA Grapalat" w:hAnsi="GHEA Grapalat" w:cs="DejaVuSerif-Bold"/>
                <w:bCs/>
                <w:lang w:val="hy-AM"/>
              </w:rPr>
            </w:pPr>
            <w:r w:rsidRPr="00125B97">
              <w:rPr>
                <w:rFonts w:ascii="Times New Roman" w:hAnsi="GHEA Grapalat" w:cs="Times New Roman"/>
                <w:bCs/>
                <w:i/>
                <w:sz w:val="24"/>
                <w:szCs w:val="24"/>
                <w:lang w:val="hy-AM"/>
              </w:rPr>
              <w:lastRenderedPageBreak/>
              <w:t>Ծրագրի</w:t>
            </w:r>
            <w:r w:rsidRPr="00125B97">
              <w:rPr>
                <w:rFonts w:ascii="Times New Roman" w:hAnsi="Times New Roman" w:cs="Times New Roman"/>
                <w:bCs/>
                <w:i/>
                <w:sz w:val="24"/>
                <w:szCs w:val="24"/>
                <w:lang w:val="hy-AM"/>
              </w:rPr>
              <w:t xml:space="preserve"> </w:t>
            </w:r>
            <w:r w:rsidRPr="00125B97">
              <w:rPr>
                <w:rFonts w:ascii="Times New Roman" w:hAnsi="GHEA Grapalat" w:cs="Times New Roman"/>
                <w:bCs/>
                <w:i/>
                <w:sz w:val="24"/>
                <w:szCs w:val="24"/>
                <w:lang w:val="hy-AM"/>
              </w:rPr>
              <w:t>կապը</w:t>
            </w:r>
            <w:r w:rsidRPr="00125B97">
              <w:rPr>
                <w:rFonts w:ascii="Times New Roman" w:hAnsi="Times New Roman" w:cs="Times New Roman"/>
                <w:bCs/>
                <w:i/>
                <w:sz w:val="24"/>
                <w:szCs w:val="24"/>
                <w:lang w:val="hy-AM"/>
              </w:rPr>
              <w:t xml:space="preserve"> </w:t>
            </w:r>
            <w:r w:rsidRPr="00125B97">
              <w:rPr>
                <w:rFonts w:ascii="Times New Roman" w:hAnsi="GHEA Grapalat" w:cs="Times New Roman"/>
                <w:bCs/>
                <w:i/>
                <w:sz w:val="24"/>
                <w:szCs w:val="24"/>
                <w:lang w:val="hy-AM"/>
              </w:rPr>
              <w:t>ՀՀ</w:t>
            </w:r>
            <w:r w:rsidRPr="00125B97">
              <w:rPr>
                <w:rFonts w:ascii="Times New Roman" w:hAnsi="Times New Roman" w:cs="Times New Roman"/>
                <w:bCs/>
                <w:i/>
                <w:sz w:val="24"/>
                <w:szCs w:val="24"/>
                <w:lang w:val="hy-AM"/>
              </w:rPr>
              <w:t xml:space="preserve"> </w:t>
            </w:r>
            <w:r w:rsidRPr="00125B97">
              <w:rPr>
                <w:rFonts w:ascii="Times New Roman" w:hAnsi="GHEA Grapalat" w:cs="Times New Roman"/>
                <w:bCs/>
                <w:i/>
                <w:sz w:val="24"/>
                <w:szCs w:val="24"/>
                <w:lang w:val="hy-AM"/>
              </w:rPr>
              <w:t>կառավարության</w:t>
            </w:r>
            <w:r w:rsidRPr="00125B97">
              <w:rPr>
                <w:rFonts w:ascii="Times New Roman" w:hAnsi="Times New Roman" w:cs="Times New Roman"/>
                <w:bCs/>
                <w:i/>
                <w:sz w:val="24"/>
                <w:szCs w:val="24"/>
                <w:lang w:val="hy-AM"/>
              </w:rPr>
              <w:t xml:space="preserve"> </w:t>
            </w:r>
            <w:r w:rsidRPr="00125B97">
              <w:rPr>
                <w:rFonts w:ascii="Times New Roman" w:hAnsi="GHEA Grapalat" w:cs="Times New Roman"/>
                <w:bCs/>
                <w:i/>
                <w:sz w:val="24"/>
                <w:szCs w:val="24"/>
                <w:lang w:val="hy-AM"/>
              </w:rPr>
              <w:t>քաղաքականության</w:t>
            </w:r>
            <w:r w:rsidRPr="00125B97">
              <w:rPr>
                <w:rFonts w:ascii="Times New Roman" w:hAnsi="Times New Roman" w:cs="Times New Roman"/>
                <w:bCs/>
                <w:i/>
                <w:sz w:val="24"/>
                <w:szCs w:val="24"/>
                <w:lang w:val="hy-AM"/>
              </w:rPr>
              <w:t xml:space="preserve"> </w:t>
            </w:r>
            <w:r w:rsidRPr="00125B97">
              <w:rPr>
                <w:rFonts w:ascii="Times New Roman" w:hAnsi="GHEA Grapalat" w:cs="Times New Roman"/>
                <w:bCs/>
                <w:i/>
                <w:sz w:val="24"/>
                <w:szCs w:val="24"/>
                <w:lang w:val="hy-AM"/>
              </w:rPr>
              <w:t>և</w:t>
            </w:r>
            <w:r w:rsidRPr="00125B97">
              <w:rPr>
                <w:rFonts w:ascii="Times New Roman" w:hAnsi="Times New Roman" w:cs="Times New Roman"/>
                <w:bCs/>
                <w:i/>
                <w:sz w:val="24"/>
                <w:szCs w:val="24"/>
                <w:lang w:val="hy-AM"/>
              </w:rPr>
              <w:t xml:space="preserve"> </w:t>
            </w:r>
            <w:r w:rsidRPr="00125B97">
              <w:rPr>
                <w:rFonts w:ascii="Times New Roman" w:hAnsi="GHEA Grapalat" w:cs="Times New Roman"/>
                <w:bCs/>
                <w:i/>
                <w:sz w:val="24"/>
                <w:szCs w:val="24"/>
                <w:lang w:val="hy-AM"/>
              </w:rPr>
              <w:t>միջազգային</w:t>
            </w:r>
            <w:r w:rsidRPr="00125B97">
              <w:rPr>
                <w:rFonts w:ascii="Times New Roman" w:hAnsi="Times New Roman" w:cs="Times New Roman"/>
                <w:bCs/>
                <w:i/>
                <w:sz w:val="24"/>
                <w:szCs w:val="24"/>
                <w:lang w:val="hy-AM"/>
              </w:rPr>
              <w:t xml:space="preserve"> </w:t>
            </w:r>
            <w:r w:rsidRPr="00125B97">
              <w:rPr>
                <w:rFonts w:ascii="Times New Roman" w:hAnsi="GHEA Grapalat" w:cs="Times New Roman"/>
                <w:bCs/>
                <w:i/>
                <w:sz w:val="24"/>
                <w:szCs w:val="24"/>
                <w:lang w:val="hy-AM"/>
              </w:rPr>
              <w:t>ու</w:t>
            </w:r>
            <w:r w:rsidRPr="00125B97">
              <w:rPr>
                <w:rFonts w:ascii="Times New Roman" w:hAnsi="Times New Roman" w:cs="Times New Roman"/>
                <w:bCs/>
                <w:i/>
                <w:sz w:val="24"/>
                <w:szCs w:val="24"/>
                <w:lang w:val="hy-AM"/>
              </w:rPr>
              <w:t xml:space="preserve"> </w:t>
            </w:r>
            <w:r w:rsidRPr="00125B97">
              <w:rPr>
                <w:rFonts w:ascii="Times New Roman" w:hAnsi="GHEA Grapalat" w:cs="Times New Roman"/>
                <w:bCs/>
                <w:i/>
                <w:sz w:val="24"/>
                <w:szCs w:val="24"/>
                <w:lang w:val="hy-AM"/>
              </w:rPr>
              <w:t>ազգային</w:t>
            </w:r>
            <w:r w:rsidRPr="00125B97">
              <w:rPr>
                <w:rFonts w:ascii="Times New Roman" w:hAnsi="Times New Roman" w:cs="Times New Roman"/>
                <w:bCs/>
                <w:i/>
                <w:sz w:val="24"/>
                <w:szCs w:val="24"/>
                <w:lang w:val="hy-AM"/>
              </w:rPr>
              <w:t xml:space="preserve"> </w:t>
            </w:r>
            <w:r w:rsidRPr="00125B97">
              <w:rPr>
                <w:rFonts w:ascii="Times New Roman" w:hAnsi="GHEA Grapalat" w:cs="Times New Roman"/>
                <w:bCs/>
                <w:i/>
                <w:sz w:val="24"/>
                <w:szCs w:val="24"/>
                <w:lang w:val="hy-AM"/>
              </w:rPr>
              <w:t>ռազմավարական</w:t>
            </w:r>
            <w:r w:rsidRPr="00125B97">
              <w:rPr>
                <w:rFonts w:ascii="Times New Roman" w:hAnsi="Times New Roman" w:cs="Times New Roman"/>
                <w:bCs/>
                <w:i/>
                <w:sz w:val="24"/>
                <w:szCs w:val="24"/>
                <w:lang w:val="hy-AM"/>
              </w:rPr>
              <w:t xml:space="preserve"> </w:t>
            </w:r>
            <w:r w:rsidRPr="00125B97">
              <w:rPr>
                <w:rFonts w:ascii="Times New Roman" w:hAnsi="GHEA Grapalat" w:cs="Times New Roman"/>
                <w:bCs/>
                <w:i/>
                <w:sz w:val="24"/>
                <w:szCs w:val="24"/>
                <w:lang w:val="hy-AM"/>
              </w:rPr>
              <w:t>փաստաթղթերի</w:t>
            </w:r>
            <w:r w:rsidRPr="00125B97">
              <w:rPr>
                <w:rFonts w:ascii="Times New Roman" w:hAnsi="Times New Roman" w:cs="Times New Roman"/>
                <w:bCs/>
                <w:i/>
                <w:sz w:val="24"/>
                <w:szCs w:val="24"/>
                <w:lang w:val="hy-AM"/>
              </w:rPr>
              <w:t xml:space="preserve"> </w:t>
            </w:r>
            <w:r w:rsidRPr="00125B97">
              <w:rPr>
                <w:rFonts w:ascii="Times New Roman" w:hAnsi="GHEA Grapalat" w:cs="Times New Roman"/>
                <w:bCs/>
                <w:i/>
                <w:sz w:val="24"/>
                <w:szCs w:val="24"/>
                <w:lang w:val="hy-AM"/>
              </w:rPr>
              <w:t>հետ</w:t>
            </w:r>
          </w:p>
        </w:tc>
        <w:tc>
          <w:tcPr>
            <w:tcW w:w="7563" w:type="dxa"/>
          </w:tcPr>
          <w:p w:rsidR="00F34C9A" w:rsidRPr="00F832DC" w:rsidRDefault="00F34C9A" w:rsidP="00F34C9A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GHEA Grapalat" w:hAnsi="GHEA Grapalat"/>
                <w:lang w:val="hy-AM"/>
              </w:rPr>
            </w:pPr>
            <w:r w:rsidRPr="00F34C9A">
              <w:rPr>
                <w:rFonts w:ascii="GHEA Grapalat" w:hAnsi="GHEA Grapalat"/>
                <w:lang w:val="af-ZA"/>
              </w:rPr>
              <w:t>Միջոցառման իրականացման հիմք է</w:t>
            </w:r>
            <w:r w:rsidRPr="00F34C9A">
              <w:rPr>
                <w:rFonts w:ascii="GHEA Grapalat" w:hAnsi="GHEA Grapalat"/>
                <w:lang w:val="hy-AM"/>
              </w:rPr>
              <w:t xml:space="preserve"> </w:t>
            </w:r>
            <w:r w:rsidRPr="00F34C9A">
              <w:rPr>
                <w:rFonts w:ascii="GHEA Grapalat" w:hAnsi="GHEA Grapalat"/>
                <w:lang w:val="af-ZA"/>
              </w:rPr>
              <w:t>հանդիսանում ՀՀ ազգային ժողովի 2021 թվականի «Հայաստանի Հանրապետության կառավարության ծրագրին հավանություն տալու մասին» որոշմամբ հավանության արժանացած ՀՀ կառավարության 2021 թվականի օգոստոսի 18-ի N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 w:rsidRPr="00F34C9A">
              <w:rPr>
                <w:rFonts w:ascii="GHEA Grapalat" w:hAnsi="GHEA Grapalat"/>
                <w:lang w:val="af-ZA"/>
              </w:rPr>
              <w:t>1363-Ա որոշման 3</w:t>
            </w:r>
            <w:r w:rsidRPr="00F34C9A">
              <w:rPr>
                <w:rFonts w:ascii="GHEA Grapalat" w:hAnsi="GHEA Grapalat"/>
                <w:lang w:val="pt-BR"/>
              </w:rPr>
              <w:t>.3</w:t>
            </w:r>
            <w:r w:rsidRPr="00F34C9A">
              <w:rPr>
                <w:rFonts w:ascii="GHEA Grapalat" w:hAnsi="GHEA Grapalat"/>
                <w:lang w:val="hy-AM"/>
              </w:rPr>
              <w:t xml:space="preserve"> «</w:t>
            </w:r>
            <w:r w:rsidRPr="0016500A">
              <w:rPr>
                <w:rFonts w:ascii="GHEA Grapalat" w:hAnsi="GHEA Grapalat"/>
                <w:lang w:val="hy-AM"/>
              </w:rPr>
              <w:t>Ջրային</w:t>
            </w:r>
            <w:r w:rsidRPr="00F34C9A">
              <w:rPr>
                <w:rFonts w:ascii="GHEA Grapalat" w:hAnsi="GHEA Grapalat"/>
                <w:lang w:val="af-ZA"/>
              </w:rPr>
              <w:t xml:space="preserve"> </w:t>
            </w:r>
            <w:r w:rsidRPr="0016500A">
              <w:rPr>
                <w:rFonts w:ascii="GHEA Grapalat" w:hAnsi="GHEA Grapalat"/>
                <w:lang w:val="hy-AM"/>
              </w:rPr>
              <w:t>տ</w:t>
            </w:r>
            <w:r w:rsidRPr="00F34C9A">
              <w:rPr>
                <w:rFonts w:ascii="GHEA Grapalat" w:hAnsi="GHEA Grapalat"/>
                <w:lang w:val="hy-AM"/>
              </w:rPr>
              <w:t>նտեսություն» բաժի</w:t>
            </w:r>
            <w:r w:rsidRPr="0016500A">
              <w:rPr>
                <w:rFonts w:ascii="GHEA Grapalat" w:hAnsi="GHEA Grapalat"/>
                <w:lang w:val="hy-AM"/>
              </w:rPr>
              <w:t>նը</w:t>
            </w:r>
            <w:r w:rsidRPr="00F34C9A">
              <w:rPr>
                <w:rFonts w:ascii="GHEA Grapalat" w:hAnsi="GHEA Grapalat"/>
                <w:lang w:val="af-ZA"/>
              </w:rPr>
              <w:t xml:space="preserve"> </w:t>
            </w:r>
            <w:r w:rsidRPr="0016500A">
              <w:rPr>
                <w:rFonts w:ascii="GHEA Grapalat" w:hAnsi="GHEA Grapalat"/>
                <w:lang w:val="hy-AM"/>
              </w:rPr>
              <w:t>և</w:t>
            </w:r>
            <w:r w:rsidRPr="00F34C9A">
              <w:rPr>
                <w:rFonts w:ascii="GHEA Grapalat" w:hAnsi="GHEA Grapalat"/>
                <w:lang w:val="af-ZA"/>
              </w:rPr>
              <w:t xml:space="preserve"> «</w:t>
            </w:r>
            <w:r w:rsidRPr="00F34C9A">
              <w:rPr>
                <w:rFonts w:ascii="GHEA Grapalat" w:hAnsi="GHEA Grapalat"/>
                <w:lang w:val="hy-AM"/>
              </w:rPr>
              <w:t>ՀՀ</w:t>
            </w:r>
            <w:r w:rsidRPr="00F34C9A">
              <w:rPr>
                <w:rFonts w:ascii="GHEA Grapalat" w:hAnsi="GHEA Grapalat"/>
                <w:lang w:val="af-ZA"/>
              </w:rPr>
              <w:t xml:space="preserve"> </w:t>
            </w:r>
            <w:r w:rsidRPr="00F34C9A">
              <w:rPr>
                <w:rFonts w:ascii="GHEA Grapalat" w:hAnsi="GHEA Grapalat"/>
                <w:lang w:val="hy-AM"/>
              </w:rPr>
              <w:t>ջրի</w:t>
            </w:r>
            <w:r w:rsidRPr="00F34C9A">
              <w:rPr>
                <w:rFonts w:ascii="GHEA Grapalat" w:hAnsi="GHEA Grapalat"/>
                <w:lang w:val="af-ZA"/>
              </w:rPr>
              <w:t xml:space="preserve"> </w:t>
            </w:r>
            <w:r w:rsidRPr="00F34C9A">
              <w:rPr>
                <w:rFonts w:ascii="GHEA Grapalat" w:hAnsi="GHEA Grapalat"/>
                <w:lang w:val="hy-AM"/>
              </w:rPr>
              <w:t>ազգային</w:t>
            </w:r>
            <w:r w:rsidRPr="00F34C9A">
              <w:rPr>
                <w:rFonts w:ascii="GHEA Grapalat" w:hAnsi="GHEA Grapalat"/>
                <w:lang w:val="af-ZA"/>
              </w:rPr>
              <w:t xml:space="preserve"> </w:t>
            </w:r>
            <w:r w:rsidRPr="00F34C9A">
              <w:rPr>
                <w:rFonts w:ascii="GHEA Grapalat" w:hAnsi="GHEA Grapalat"/>
                <w:lang w:val="hy-AM"/>
              </w:rPr>
              <w:t>ծրագրի</w:t>
            </w:r>
            <w:r w:rsidRPr="00F34C9A">
              <w:rPr>
                <w:rFonts w:ascii="GHEA Grapalat" w:hAnsi="GHEA Grapalat"/>
                <w:lang w:val="af-ZA"/>
              </w:rPr>
              <w:t xml:space="preserve"> </w:t>
            </w:r>
            <w:r w:rsidRPr="00F34C9A">
              <w:rPr>
                <w:rFonts w:ascii="GHEA Grapalat" w:hAnsi="GHEA Grapalat"/>
                <w:lang w:val="hy-AM"/>
              </w:rPr>
              <w:t>մասին</w:t>
            </w:r>
            <w:r w:rsidRPr="00F34C9A">
              <w:rPr>
                <w:rFonts w:ascii="GHEA Grapalat" w:hAnsi="GHEA Grapalat"/>
                <w:lang w:val="af-ZA"/>
              </w:rPr>
              <w:t>»</w:t>
            </w:r>
            <w:r w:rsidRPr="00F34C9A">
              <w:rPr>
                <w:rFonts w:ascii="GHEA Grapalat" w:hAnsi="GHEA Grapalat"/>
                <w:lang w:val="hy-AM"/>
              </w:rPr>
              <w:t xml:space="preserve"> ՀՀ</w:t>
            </w:r>
            <w:r w:rsidRPr="00F34C9A">
              <w:rPr>
                <w:rFonts w:ascii="GHEA Grapalat" w:hAnsi="GHEA Grapalat"/>
                <w:lang w:val="af-ZA"/>
              </w:rPr>
              <w:t xml:space="preserve"> </w:t>
            </w:r>
            <w:r w:rsidRPr="00F34C9A">
              <w:rPr>
                <w:rFonts w:ascii="GHEA Grapalat" w:hAnsi="GHEA Grapalat"/>
                <w:lang w:val="hy-AM"/>
              </w:rPr>
              <w:t>օրենքի</w:t>
            </w:r>
            <w:r w:rsidRPr="00F34C9A">
              <w:rPr>
                <w:rFonts w:ascii="GHEA Grapalat" w:hAnsi="GHEA Grapalat"/>
                <w:lang w:val="af-ZA"/>
              </w:rPr>
              <w:t xml:space="preserve"> 29-</w:t>
            </w:r>
            <w:r w:rsidRPr="00F34C9A">
              <w:rPr>
                <w:rFonts w:ascii="GHEA Grapalat" w:hAnsi="GHEA Grapalat"/>
                <w:lang w:val="hy-AM"/>
              </w:rPr>
              <w:t>րդ</w:t>
            </w:r>
            <w:r w:rsidRPr="00F34C9A">
              <w:rPr>
                <w:rFonts w:ascii="GHEA Grapalat" w:hAnsi="GHEA Grapalat"/>
                <w:lang w:val="af-ZA"/>
              </w:rPr>
              <w:t xml:space="preserve"> </w:t>
            </w:r>
            <w:r w:rsidRPr="00F34C9A">
              <w:rPr>
                <w:rFonts w:ascii="GHEA Grapalat" w:hAnsi="GHEA Grapalat"/>
                <w:lang w:val="hy-AM"/>
              </w:rPr>
              <w:t>հոդվածը</w:t>
            </w:r>
            <w:r w:rsidRPr="00F34C9A">
              <w:rPr>
                <w:rFonts w:ascii="GHEA Grapalat" w:hAnsi="GHEA Grapalat"/>
                <w:lang w:val="af-ZA"/>
              </w:rPr>
              <w:t xml:space="preserve">, </w:t>
            </w:r>
            <w:r w:rsidRPr="00F34C9A">
              <w:rPr>
                <w:rFonts w:ascii="GHEA Grapalat" w:hAnsi="GHEA Grapalat"/>
                <w:lang w:val="hy-AM"/>
              </w:rPr>
              <w:t>որով</w:t>
            </w:r>
            <w:r w:rsidRPr="00F34C9A">
              <w:rPr>
                <w:rFonts w:ascii="GHEA Grapalat" w:hAnsi="GHEA Grapalat"/>
                <w:lang w:val="af-ZA"/>
              </w:rPr>
              <w:t xml:space="preserve"> </w:t>
            </w:r>
            <w:r w:rsidRPr="00F34C9A">
              <w:rPr>
                <w:rFonts w:ascii="GHEA Grapalat" w:hAnsi="GHEA Grapalat"/>
                <w:lang w:val="hy-AM"/>
              </w:rPr>
              <w:t>սահմանված</w:t>
            </w:r>
            <w:r w:rsidRPr="00F34C9A">
              <w:rPr>
                <w:rFonts w:ascii="GHEA Grapalat" w:hAnsi="GHEA Grapalat"/>
                <w:lang w:val="af-ZA"/>
              </w:rPr>
              <w:t xml:space="preserve"> </w:t>
            </w:r>
            <w:r w:rsidRPr="00F34C9A">
              <w:rPr>
                <w:rFonts w:ascii="GHEA Grapalat" w:hAnsi="GHEA Grapalat"/>
                <w:lang w:val="hy-AM"/>
              </w:rPr>
              <w:t>է</w:t>
            </w:r>
            <w:r w:rsidRPr="00F34C9A">
              <w:rPr>
                <w:rFonts w:ascii="GHEA Grapalat" w:hAnsi="GHEA Grapalat"/>
                <w:lang w:val="af-ZA"/>
              </w:rPr>
              <w:t xml:space="preserve"> </w:t>
            </w:r>
            <w:r w:rsidRPr="00F34C9A">
              <w:rPr>
                <w:rFonts w:ascii="GHEA Grapalat" w:hAnsi="GHEA Grapalat"/>
                <w:lang w:val="hy-AM"/>
              </w:rPr>
              <w:t>ջրային</w:t>
            </w:r>
            <w:r w:rsidRPr="00F34C9A">
              <w:rPr>
                <w:rFonts w:ascii="GHEA Grapalat" w:hAnsi="GHEA Grapalat"/>
                <w:lang w:val="af-ZA"/>
              </w:rPr>
              <w:t xml:space="preserve"> </w:t>
            </w:r>
            <w:r w:rsidRPr="00F34C9A">
              <w:rPr>
                <w:rFonts w:ascii="GHEA Grapalat" w:hAnsi="GHEA Grapalat"/>
                <w:lang w:val="hy-AM"/>
              </w:rPr>
              <w:t>ռեսուրսների</w:t>
            </w:r>
            <w:r w:rsidRPr="00F34C9A">
              <w:rPr>
                <w:rFonts w:ascii="GHEA Grapalat" w:hAnsi="GHEA Grapalat"/>
                <w:lang w:val="af-ZA"/>
              </w:rPr>
              <w:t xml:space="preserve"> </w:t>
            </w:r>
            <w:r w:rsidRPr="00F34C9A">
              <w:rPr>
                <w:rFonts w:ascii="GHEA Grapalat" w:hAnsi="GHEA Grapalat"/>
                <w:lang w:val="hy-AM"/>
              </w:rPr>
              <w:t>մատչելիության</w:t>
            </w:r>
            <w:r w:rsidRPr="00F34C9A">
              <w:rPr>
                <w:rFonts w:ascii="GHEA Grapalat" w:hAnsi="GHEA Grapalat"/>
                <w:lang w:val="af-ZA"/>
              </w:rPr>
              <w:t xml:space="preserve"> </w:t>
            </w:r>
            <w:r w:rsidRPr="00F34C9A">
              <w:rPr>
                <w:rFonts w:ascii="GHEA Grapalat" w:hAnsi="GHEA Grapalat"/>
                <w:lang w:val="hy-AM"/>
              </w:rPr>
              <w:t>ապահովման</w:t>
            </w:r>
            <w:r w:rsidRPr="00F34C9A">
              <w:rPr>
                <w:rFonts w:ascii="GHEA Grapalat" w:hAnsi="GHEA Grapalat"/>
                <w:lang w:val="af-ZA"/>
              </w:rPr>
              <w:t xml:space="preserve"> </w:t>
            </w:r>
            <w:r w:rsidRPr="00F34C9A">
              <w:rPr>
                <w:rFonts w:ascii="GHEA Grapalat" w:hAnsi="GHEA Grapalat"/>
                <w:lang w:val="hy-AM"/>
              </w:rPr>
              <w:t>ուղղությունները</w:t>
            </w:r>
            <w:r w:rsidRPr="00F34C9A">
              <w:rPr>
                <w:rFonts w:ascii="GHEA Grapalat" w:hAnsi="GHEA Grapalat"/>
                <w:lang w:val="af-ZA"/>
              </w:rPr>
              <w:t>:</w:t>
            </w:r>
          </w:p>
        </w:tc>
      </w:tr>
      <w:tr w:rsidR="003814E3" w:rsidRPr="00313810" w:rsidTr="00313810">
        <w:trPr>
          <w:tblCellSpacing w:w="20" w:type="dxa"/>
        </w:trPr>
        <w:tc>
          <w:tcPr>
            <w:tcW w:w="10410" w:type="dxa"/>
            <w:gridSpan w:val="2"/>
            <w:shd w:val="clear" w:color="auto" w:fill="F2F2F2" w:themeFill="background1" w:themeFillShade="F2"/>
          </w:tcPr>
          <w:p w:rsidR="003814E3" w:rsidRPr="00015755" w:rsidRDefault="00CF0D8A" w:rsidP="003814E3">
            <w:pPr>
              <w:rPr>
                <w:rFonts w:ascii="GHEA Grapalat" w:hAnsi="GHEA Grapalat"/>
                <w:b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t>Նկարագրություն</w:t>
            </w:r>
          </w:p>
        </w:tc>
      </w:tr>
      <w:tr w:rsidR="003814E3" w:rsidRPr="00824831" w:rsidTr="00313810">
        <w:trPr>
          <w:tblCellSpacing w:w="20" w:type="dxa"/>
        </w:trPr>
        <w:tc>
          <w:tcPr>
            <w:tcW w:w="2807" w:type="dxa"/>
            <w:shd w:val="clear" w:color="auto" w:fill="D9D9D9" w:themeFill="background1" w:themeFillShade="D9"/>
          </w:tcPr>
          <w:p w:rsidR="00CF0D8A" w:rsidRPr="00015755" w:rsidRDefault="00CF0D8A" w:rsidP="00CF0D8A">
            <w:pPr>
              <w:rPr>
                <w:rFonts w:ascii="GHEA Grapalat" w:hAnsi="GHEA Grapalat" w:cs="DejaVuSerif-Bold"/>
                <w:bCs/>
                <w:i/>
                <w:lang w:val="en-US"/>
              </w:rPr>
            </w:pPr>
            <w:r>
              <w:rPr>
                <w:rFonts w:ascii="GHEA Grapalat" w:hAnsi="GHEA Grapalat" w:cs="DejaVuSerif-Bold"/>
                <w:bCs/>
                <w:i/>
                <w:lang w:val="en-US"/>
              </w:rPr>
              <w:t>Օրենսդրական դաշտ</w:t>
            </w:r>
          </w:p>
        </w:tc>
        <w:tc>
          <w:tcPr>
            <w:tcW w:w="7563" w:type="dxa"/>
            <w:shd w:val="clear" w:color="auto" w:fill="FFFFFF" w:themeFill="background1"/>
          </w:tcPr>
          <w:p w:rsidR="00F832DC" w:rsidRPr="00313810" w:rsidRDefault="007C798B" w:rsidP="00313810">
            <w:pPr>
              <w:autoSpaceDE w:val="0"/>
              <w:autoSpaceDN w:val="0"/>
              <w:adjustRightInd w:val="0"/>
              <w:spacing w:line="288" w:lineRule="auto"/>
              <w:ind w:right="-17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ՕԿՋ-երի իրավական դաշտը կարգավորվում է </w:t>
            </w:r>
            <w:r w:rsidRPr="00521AEF">
              <w:rPr>
                <w:rFonts w:ascii="GHEA Grapalat" w:hAnsi="GHEA Grapalat"/>
                <w:sz w:val="24"/>
                <w:szCs w:val="24"/>
                <w:lang w:val="hy-AM"/>
              </w:rPr>
              <w:t>ՀՀ ջրային օրենսգրքով, &lt;&lt;Հայաստանի Հանրապետության ջրի ազգային ծրագրի մասին&gt;&gt; ՀՀ օրենքով, &lt;&lt;Հայաստանի Հանրապետության ջրի ազգային քաղաքականության հիմնադրույթների մասին&gt;&gt; ՀՀ օրենքով, &lt;&lt;</w:t>
            </w:r>
            <w:r w:rsidRPr="00521AEF">
              <w:rPr>
                <w:rFonts w:ascii="GHEA Grapalat" w:hAnsi="GHEA Grapalat" w:cs="Sylfaen"/>
                <w:sz w:val="24"/>
                <w:szCs w:val="24"/>
                <w:lang w:val="hy-AM"/>
              </w:rPr>
              <w:t>Սևանա</w:t>
            </w:r>
            <w:r w:rsidRPr="00311579">
              <w:rPr>
                <w:rFonts w:ascii="GHEA Grapalat" w:hAnsi="GHEA Grapalat" w:cs="Arial Armenian"/>
                <w:sz w:val="24"/>
                <w:szCs w:val="24"/>
                <w:lang w:val="hy-AM"/>
              </w:rPr>
              <w:t xml:space="preserve"> </w:t>
            </w:r>
            <w:r w:rsidRPr="00521AEF">
              <w:rPr>
                <w:rFonts w:ascii="GHEA Grapalat" w:hAnsi="GHEA Grapalat" w:cs="Sylfaen"/>
                <w:sz w:val="24"/>
                <w:szCs w:val="24"/>
                <w:lang w:val="hy-AM"/>
              </w:rPr>
              <w:t>լճի</w:t>
            </w:r>
            <w:r w:rsidRPr="00311579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521AEF">
              <w:rPr>
                <w:rFonts w:ascii="GHEA Grapalat" w:hAnsi="GHEA Grapalat" w:cs="Sylfaen"/>
                <w:sz w:val="24"/>
                <w:szCs w:val="24"/>
                <w:lang w:val="hy-AM"/>
              </w:rPr>
              <w:t>մասին</w:t>
            </w:r>
            <w:r w:rsidRPr="00521AEF">
              <w:rPr>
                <w:rFonts w:ascii="GHEA Grapalat" w:hAnsi="GHEA Grapalat"/>
                <w:sz w:val="24"/>
                <w:szCs w:val="24"/>
                <w:lang w:val="hy-AM"/>
              </w:rPr>
              <w:t>&gt;&gt;</w:t>
            </w:r>
            <w:r w:rsidRPr="00521AE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311579">
              <w:rPr>
                <w:rFonts w:ascii="GHEA Grapalat" w:hAnsi="GHEA Grapalat" w:cs="Sylfaen"/>
                <w:sz w:val="24"/>
                <w:szCs w:val="24"/>
                <w:lang w:val="hy-AM"/>
              </w:rPr>
              <w:t>ՀՀ օրենք</w:t>
            </w:r>
            <w:r w:rsidRPr="00521AEF">
              <w:rPr>
                <w:rFonts w:ascii="GHEA Grapalat" w:hAnsi="GHEA Grapalat"/>
                <w:sz w:val="24"/>
                <w:szCs w:val="24"/>
                <w:lang w:val="hy-AM"/>
              </w:rPr>
              <w:t xml:space="preserve">ով, &lt;&lt;Սևանա լճի էկոհամակարգի վերականգնման, պահպանման, վերարտադրման և օգտագործման միջոցառումների տարեկան և համալիր ծրագրերը հաստատելու մասին&gt;&gt;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21AEF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օրենքով և այլ իրավական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ակտերով, տեխնիկական փաստաթղթեր</w:t>
            </w:r>
            <w:r w:rsidRPr="008B090A">
              <w:rPr>
                <w:rFonts w:ascii="GHEA Grapalat" w:hAnsi="GHEA Grapalat"/>
                <w:sz w:val="24"/>
                <w:szCs w:val="24"/>
                <w:lang w:val="hy-AM"/>
              </w:rPr>
              <w:t>ով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։</w:t>
            </w:r>
          </w:p>
        </w:tc>
      </w:tr>
      <w:tr w:rsidR="003814E3" w:rsidRPr="00824831" w:rsidTr="00313810">
        <w:trPr>
          <w:tblCellSpacing w:w="20" w:type="dxa"/>
        </w:trPr>
        <w:tc>
          <w:tcPr>
            <w:tcW w:w="2807" w:type="dxa"/>
            <w:shd w:val="clear" w:color="auto" w:fill="D9D9D9" w:themeFill="background1" w:themeFillShade="D9"/>
          </w:tcPr>
          <w:p w:rsidR="003814E3" w:rsidRPr="00015755" w:rsidRDefault="00CF0D8A" w:rsidP="003814E3">
            <w:pPr>
              <w:rPr>
                <w:rFonts w:ascii="GHEA Grapalat" w:eastAsia="Times New Roman" w:hAnsi="GHEA Grapalat" w:cs="Sylfaen"/>
                <w:i/>
                <w:lang w:val="en-US"/>
              </w:rPr>
            </w:pPr>
            <w:r>
              <w:rPr>
                <w:rFonts w:ascii="GHEA Grapalat" w:eastAsia="Times New Roman" w:hAnsi="GHEA Grapalat" w:cs="Sylfaen"/>
                <w:i/>
                <w:lang w:val="en-US"/>
              </w:rPr>
              <w:t>Առկա իրավիճակը</w:t>
            </w:r>
          </w:p>
        </w:tc>
        <w:tc>
          <w:tcPr>
            <w:tcW w:w="7563" w:type="dxa"/>
            <w:shd w:val="clear" w:color="auto" w:fill="FFFFFF" w:themeFill="background1"/>
          </w:tcPr>
          <w:p w:rsidR="00187F28" w:rsidRPr="007C798B" w:rsidRDefault="00187F28" w:rsidP="00187F28">
            <w:pPr>
              <w:autoSpaceDE w:val="0"/>
              <w:autoSpaceDN w:val="0"/>
              <w:adjustRightInd w:val="0"/>
              <w:spacing w:line="264" w:lineRule="auto"/>
              <w:ind w:firstLine="557"/>
              <w:jc w:val="both"/>
              <w:rPr>
                <w:rFonts w:ascii="GHEA Grapalat" w:hAnsi="GHEA Grapalat" w:cs="DejaVuSerif-Bold"/>
                <w:bCs/>
                <w:lang w:val="hy-AM"/>
              </w:rPr>
            </w:pPr>
            <w:r w:rsidRPr="007C798B">
              <w:rPr>
                <w:rFonts w:ascii="GHEA Grapalat" w:hAnsi="GHEA Grapalat" w:cs="DejaVuSerif-Bold"/>
                <w:bCs/>
                <w:lang w:val="hy-AM"/>
              </w:rPr>
              <w:t>Տարիներ շարունակ ոլորտը սո</w:t>
            </w:r>
            <w:r w:rsidRPr="004D496A">
              <w:rPr>
                <w:rFonts w:ascii="GHEA Grapalat" w:hAnsi="GHEA Grapalat" w:cs="DejaVuSerif-Bold"/>
                <w:bCs/>
                <w:lang w:val="hy-AM"/>
              </w:rPr>
              <w:t>ւ</w:t>
            </w:r>
            <w:r w:rsidR="00700A32" w:rsidRPr="004D496A">
              <w:rPr>
                <w:rFonts w:ascii="GHEA Grapalat" w:hAnsi="GHEA Grapalat" w:cs="DejaVuSerif-Bold"/>
                <w:bCs/>
                <w:lang w:val="en-US"/>
              </w:rPr>
              <w:t>բ</w:t>
            </w:r>
            <w:r w:rsidRPr="004D496A">
              <w:rPr>
                <w:rFonts w:ascii="GHEA Grapalat" w:hAnsi="GHEA Grapalat" w:cs="DejaVuSerif-Bold"/>
                <w:bCs/>
                <w:lang w:val="hy-AM"/>
              </w:rPr>
              <w:t>սի</w:t>
            </w:r>
            <w:r w:rsidRPr="007C798B">
              <w:rPr>
                <w:rFonts w:ascii="GHEA Grapalat" w:hAnsi="GHEA Grapalat" w:cs="DejaVuSerif-Bold"/>
                <w:bCs/>
                <w:lang w:val="hy-AM"/>
              </w:rPr>
              <w:t>դարվորվել է, քանի որ անհրաժեշտություն է առաջացել ապահովել ոռոգման ջրի մատչելությունը։ Ներկայումս անհրաժեշտություն է առաջացել կապիտալ ներդրումների իրականացման արդյունքում նվազեցնել կորուստները, նվազեցել ջրի ինքնա</w:t>
            </w:r>
            <w:r w:rsidR="00F32C38">
              <w:rPr>
                <w:rFonts w:ascii="GHEA Grapalat" w:hAnsi="GHEA Grapalat" w:cs="DejaVuSerif-Bold"/>
                <w:bCs/>
                <w:lang w:val="hy-AM"/>
              </w:rPr>
              <w:t>ր</w:t>
            </w:r>
            <w:r w:rsidRPr="007C798B">
              <w:rPr>
                <w:rFonts w:ascii="GHEA Grapalat" w:hAnsi="GHEA Grapalat" w:cs="DejaVuSerif-Bold"/>
                <w:bCs/>
                <w:lang w:val="hy-AM"/>
              </w:rPr>
              <w:t xml:space="preserve">ժեքը, լուծել այնպիսի խնդիրներ, որոնք հնարավորություն կտան ապահովելու իրականացնել կայուն ջրամատակարարում՝ ցածր </w:t>
            </w:r>
            <w:r w:rsidR="00F32C38">
              <w:rPr>
                <w:rFonts w:ascii="GHEA Grapalat" w:hAnsi="GHEA Grapalat" w:cs="DejaVuSerif-Bold"/>
                <w:bCs/>
                <w:lang w:val="hy-AM"/>
              </w:rPr>
              <w:t>ինքնարժեք</w:t>
            </w:r>
            <w:r w:rsidRPr="007C798B">
              <w:rPr>
                <w:rFonts w:ascii="GHEA Grapalat" w:hAnsi="GHEA Grapalat" w:cs="DejaVuSerif-Bold"/>
                <w:bCs/>
                <w:lang w:val="hy-AM"/>
              </w:rPr>
              <w:t>ով՝ ջրասակավության պայմաններում։</w:t>
            </w:r>
          </w:p>
          <w:p w:rsidR="00F832DC" w:rsidRPr="00F32C38" w:rsidRDefault="003814E3" w:rsidP="00F32C38">
            <w:pPr>
              <w:autoSpaceDE w:val="0"/>
              <w:autoSpaceDN w:val="0"/>
              <w:adjustRightInd w:val="0"/>
              <w:spacing w:line="288" w:lineRule="auto"/>
              <w:ind w:right="-17" w:firstLine="567"/>
              <w:jc w:val="both"/>
              <w:rPr>
                <w:rFonts w:ascii="GHEA Grapalat" w:hAnsi="GHEA Grapalat" w:cs="CIDFont+F2"/>
                <w:lang w:val="hy-AM"/>
              </w:rPr>
            </w:pPr>
            <w:r w:rsidRPr="00313810">
              <w:rPr>
                <w:rFonts w:ascii="GHEA Grapalat" w:hAnsi="GHEA Grapalat" w:cs="CIDFont+F2"/>
                <w:lang w:val="hy-AM"/>
              </w:rPr>
              <w:t xml:space="preserve"> </w:t>
            </w:r>
            <w:r w:rsidR="00187F28" w:rsidRPr="007C798B">
              <w:rPr>
                <w:rFonts w:ascii="GHEA Grapalat" w:hAnsi="GHEA Grapalat"/>
                <w:iCs/>
                <w:color w:val="000000"/>
                <w:shd w:val="clear" w:color="auto" w:fill="FFFFFF"/>
                <w:lang w:val="hy-AM"/>
              </w:rPr>
              <w:t>Ծրագրի նպատակն է ապահովել սակավ ոռոգման ջրի կայուն և արդյունավետ օգտագործումը՝ խթանելով գյուղատնտեսության զարգացմանը, ինչպես նաև նվազեցնելով թիրախային խմբի խոցելիությունը կլիմայական փոփոխությունների ազդեցության հանդեպ։</w:t>
            </w:r>
          </w:p>
        </w:tc>
      </w:tr>
      <w:tr w:rsidR="003814E3" w:rsidRPr="00824831" w:rsidTr="00313810">
        <w:trPr>
          <w:tblCellSpacing w:w="20" w:type="dxa"/>
        </w:trPr>
        <w:tc>
          <w:tcPr>
            <w:tcW w:w="2807" w:type="dxa"/>
            <w:shd w:val="clear" w:color="auto" w:fill="D9D9D9" w:themeFill="background1" w:themeFillShade="D9"/>
          </w:tcPr>
          <w:p w:rsidR="003814E3" w:rsidRPr="00015755" w:rsidRDefault="00CF0D8A" w:rsidP="00313810">
            <w:pPr>
              <w:rPr>
                <w:rFonts w:ascii="GHEA Grapalat" w:eastAsia="Times New Roman" w:hAnsi="GHEA Grapalat" w:cs="Sylfaen"/>
                <w:b/>
                <w:i/>
                <w:lang w:val="en-US"/>
              </w:rPr>
            </w:pPr>
            <w:r w:rsidRPr="00125B97"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  <w:lang w:val="hy-AM"/>
              </w:rPr>
              <w:t>Ծրագրի</w:t>
            </w:r>
            <w:r w:rsidRPr="00125B9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hy-AM"/>
              </w:rPr>
              <w:t xml:space="preserve"> </w:t>
            </w:r>
            <w:r w:rsidRPr="00125B97"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  <w:lang w:val="hy-AM"/>
              </w:rPr>
              <w:t>իրագործման</w:t>
            </w:r>
            <w:r w:rsidRPr="00125B9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hy-AM"/>
              </w:rPr>
              <w:t xml:space="preserve"> </w:t>
            </w:r>
            <w:r w:rsidRPr="00125B97"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  <w:lang w:val="hy-AM"/>
              </w:rPr>
              <w:t>արդյունքը</w:t>
            </w:r>
            <w:r w:rsidRPr="00125B9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hy-AM"/>
              </w:rPr>
              <w:t>/</w:t>
            </w:r>
            <w:r w:rsidRPr="00125B97"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  <w:lang w:val="hy-AM"/>
              </w:rPr>
              <w:t>նպատակը</w:t>
            </w:r>
          </w:p>
        </w:tc>
        <w:tc>
          <w:tcPr>
            <w:tcW w:w="7563" w:type="dxa"/>
            <w:shd w:val="clear" w:color="auto" w:fill="FFFFFF" w:themeFill="background1"/>
          </w:tcPr>
          <w:p w:rsidR="003B2C7C" w:rsidRPr="00187F28" w:rsidRDefault="003B2C7C" w:rsidP="003B2C7C">
            <w:pPr>
              <w:autoSpaceDE w:val="0"/>
              <w:autoSpaceDN w:val="0"/>
              <w:adjustRightInd w:val="0"/>
              <w:spacing w:line="288" w:lineRule="auto"/>
              <w:ind w:right="-17" w:firstLine="567"/>
              <w:jc w:val="both"/>
              <w:rPr>
                <w:rFonts w:ascii="GHEA Grapalat" w:hAnsi="GHEA Grapalat"/>
                <w:iCs/>
                <w:color w:val="000000"/>
                <w:shd w:val="clear" w:color="auto" w:fill="FFFFFF"/>
                <w:lang w:val="hy-AM"/>
              </w:rPr>
            </w:pPr>
            <w:r w:rsidRPr="00187F28">
              <w:rPr>
                <w:rFonts w:ascii="GHEA Grapalat" w:hAnsi="GHEA Grapalat"/>
                <w:iCs/>
                <w:color w:val="000000"/>
                <w:shd w:val="clear" w:color="auto" w:fill="FFFFFF"/>
                <w:lang w:val="hy-AM"/>
              </w:rPr>
              <w:t xml:space="preserve">Հայաստանի Հանրապետության կառավարությունը հատկացրել է անհրաժեշտ ֆինանսական միջոցներ, որոնք օգտագործվելու են Հայաստանի Հանրապետության մարզերում ջրօգտագործողների ընկերությունների սպասարկման տարածքում թվով 31 օրվա կարգավորման ջրավազանների առաջնահերթ կառուցում և վերակառուցում» աշխատանքների իրականացման մանրամասն նախագծի մշակումը ֆինանսավորելու համար: Հաշվի առնելով ոռոգման ջրի սակավությունը, ինչպես նաև դրա նկատմամբ պահանջարկի աճի միտումները, ներդրումները նախատեսված են ջրօգտագործողների ընկերությունների սպասարկման տարածքների ոռոգման համակարգերում ավելցուկային ջրերի անհարկի կորուսների </w:t>
            </w:r>
            <w:r w:rsidRPr="00187F28">
              <w:rPr>
                <w:rFonts w:ascii="GHEA Grapalat" w:hAnsi="GHEA Grapalat"/>
                <w:iCs/>
                <w:color w:val="000000"/>
                <w:shd w:val="clear" w:color="auto" w:fill="FFFFFF"/>
                <w:lang w:val="hy-AM"/>
              </w:rPr>
              <w:lastRenderedPageBreak/>
              <w:t>կանխման  համար:</w:t>
            </w:r>
          </w:p>
          <w:p w:rsidR="003814E3" w:rsidRPr="00187F28" w:rsidRDefault="00E6075C" w:rsidP="004D496A">
            <w:pPr>
              <w:autoSpaceDE w:val="0"/>
              <w:autoSpaceDN w:val="0"/>
              <w:adjustRightInd w:val="0"/>
              <w:spacing w:line="288" w:lineRule="auto"/>
              <w:ind w:right="-17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E6075C">
              <w:rPr>
                <w:rFonts w:ascii="GHEA Grapalat" w:hAnsi="GHEA Grapalat"/>
                <w:i/>
                <w:iCs/>
                <w:color w:val="000000"/>
                <w:shd w:val="clear" w:color="auto" w:fill="FFFFFF"/>
                <w:lang w:val="hy-AM"/>
              </w:rPr>
              <w:t xml:space="preserve"> Անհրաժեշտ նախադրյալներ կստեղծվ</w:t>
            </w:r>
            <w:r w:rsidR="00187F28">
              <w:rPr>
                <w:rFonts w:ascii="GHEA Grapalat" w:hAnsi="GHEA Grapalat"/>
                <w:i/>
                <w:iCs/>
                <w:color w:val="000000"/>
                <w:shd w:val="clear" w:color="auto" w:fill="FFFFFF"/>
                <w:lang w:val="hy-AM"/>
              </w:rPr>
              <w:t>են</w:t>
            </w:r>
            <w:r w:rsidRPr="00E6075C">
              <w:rPr>
                <w:rFonts w:ascii="GHEA Grapalat" w:hAnsi="GHEA Grapalat"/>
                <w:i/>
                <w:iCs/>
                <w:color w:val="000000"/>
                <w:shd w:val="clear" w:color="auto" w:fill="FFFFFF"/>
                <w:lang w:val="hy-AM"/>
              </w:rPr>
              <w:t xml:space="preserve"> ջրային համակարգերի օգտագործման արդյունավետության բարձրացման և կայուն զարգացման համար:</w:t>
            </w:r>
            <w:r w:rsidRPr="001650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16500A">
              <w:rPr>
                <w:rFonts w:ascii="GHEA Grapalat" w:hAnsi="GHEA Grapalat"/>
                <w:i/>
                <w:iCs/>
                <w:color w:val="000000"/>
                <w:shd w:val="clear" w:color="auto" w:fill="FFFFFF"/>
                <w:lang w:val="hy-AM"/>
              </w:rPr>
              <w:t>Կավելանան</w:t>
            </w:r>
            <w:r w:rsidRPr="00E6075C">
              <w:rPr>
                <w:rFonts w:ascii="GHEA Grapalat" w:hAnsi="GHEA Grapalat"/>
                <w:i/>
                <w:iCs/>
                <w:color w:val="000000"/>
                <w:shd w:val="clear" w:color="auto" w:fill="FFFFFF"/>
                <w:lang w:val="hy-AM"/>
              </w:rPr>
              <w:t xml:space="preserve"> ոռոգել</w:t>
            </w:r>
            <w:r w:rsidRPr="0016500A">
              <w:rPr>
                <w:rFonts w:ascii="GHEA Grapalat" w:hAnsi="GHEA Grapalat"/>
                <w:i/>
                <w:iCs/>
                <w:color w:val="000000"/>
                <w:shd w:val="clear" w:color="auto" w:fill="FFFFFF"/>
                <w:lang w:val="hy-AM"/>
              </w:rPr>
              <w:t>ի</w:t>
            </w:r>
            <w:r w:rsidRPr="00E6075C">
              <w:rPr>
                <w:rFonts w:ascii="GHEA Grapalat" w:hAnsi="GHEA Grapalat"/>
                <w:i/>
                <w:iCs/>
                <w:color w:val="000000"/>
                <w:shd w:val="clear" w:color="auto" w:fill="FFFFFF"/>
                <w:lang w:val="hy-AM"/>
              </w:rPr>
              <w:t xml:space="preserve"> հողատարածքներ</w:t>
            </w:r>
            <w:r w:rsidRPr="0016500A">
              <w:rPr>
                <w:rFonts w:ascii="GHEA Grapalat" w:hAnsi="GHEA Grapalat"/>
                <w:i/>
                <w:iCs/>
                <w:color w:val="000000"/>
                <w:shd w:val="clear" w:color="auto" w:fill="FFFFFF"/>
                <w:lang w:val="hy-AM"/>
              </w:rPr>
              <w:t>ը, իսկ ոռոգվող հողատարածքներ</w:t>
            </w:r>
            <w:r w:rsidR="007778E8" w:rsidRPr="004D496A">
              <w:rPr>
                <w:rFonts w:ascii="GHEA Grapalat" w:hAnsi="GHEA Grapalat"/>
                <w:i/>
                <w:iCs/>
                <w:shd w:val="clear" w:color="auto" w:fill="FFFFFF"/>
                <w:lang w:val="hy-AM"/>
              </w:rPr>
              <w:t>ը</w:t>
            </w:r>
            <w:r w:rsidRPr="0016500A">
              <w:rPr>
                <w:rFonts w:ascii="GHEA Grapalat" w:hAnsi="GHEA Grapalat"/>
                <w:i/>
                <w:iCs/>
                <w:color w:val="000000"/>
                <w:shd w:val="clear" w:color="auto" w:fill="FFFFFF"/>
                <w:lang w:val="hy-AM"/>
              </w:rPr>
              <w:t xml:space="preserve"> կապահովվեն կայուն ջրամատակարարմամբ, որն էլ իր հերթին կնպաստի գյուղատնտեսության ոլորտում ներդրումների աճին:</w:t>
            </w:r>
            <w:r w:rsidR="00EE6E27" w:rsidRPr="0031381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</w:p>
        </w:tc>
      </w:tr>
      <w:tr w:rsidR="003814E3" w:rsidRPr="00824831" w:rsidTr="00313810">
        <w:trPr>
          <w:trHeight w:val="253"/>
          <w:tblCellSpacing w:w="20" w:type="dxa"/>
        </w:trPr>
        <w:tc>
          <w:tcPr>
            <w:tcW w:w="2807" w:type="dxa"/>
            <w:shd w:val="clear" w:color="auto" w:fill="D9D9D9" w:themeFill="background1" w:themeFillShade="D9"/>
          </w:tcPr>
          <w:p w:rsidR="003814E3" w:rsidRPr="00015755" w:rsidRDefault="00CF0D8A" w:rsidP="003814E3">
            <w:pPr>
              <w:rPr>
                <w:rFonts w:ascii="GHEA Grapalat" w:eastAsia="Times New Roman" w:hAnsi="GHEA Grapalat" w:cs="Sylfaen"/>
                <w:b/>
                <w:i/>
                <w:lang w:val="en-US"/>
              </w:rPr>
            </w:pPr>
            <w:r w:rsidRPr="00125B97"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  <w:lang w:val="hy-AM"/>
              </w:rPr>
              <w:lastRenderedPageBreak/>
              <w:t>Ծրագրի</w:t>
            </w:r>
            <w:r w:rsidRPr="00125B9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hy-AM"/>
              </w:rPr>
              <w:t xml:space="preserve"> </w:t>
            </w:r>
            <w:r w:rsidRPr="00125B97"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  <w:lang w:val="hy-AM"/>
              </w:rPr>
              <w:t>նկարագրությունը</w:t>
            </w:r>
          </w:p>
        </w:tc>
        <w:tc>
          <w:tcPr>
            <w:tcW w:w="7563" w:type="dxa"/>
            <w:shd w:val="clear" w:color="auto" w:fill="FFFFFF" w:themeFill="background1"/>
          </w:tcPr>
          <w:p w:rsidR="00ED51EF" w:rsidRPr="00187F28" w:rsidRDefault="006E4170" w:rsidP="00187F28">
            <w:pPr>
              <w:spacing w:line="288" w:lineRule="auto"/>
              <w:ind w:right="-91" w:firstLine="531"/>
              <w:jc w:val="both"/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</w:pPr>
            <w:r w:rsidRPr="0016500A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>Ն</w:t>
            </w:r>
            <w:r w:rsidRPr="006E4170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>ախատեսվում է Ջրօգտագործողների ընկերությունների սպասարկման տարածքում կառուց</w:t>
            </w:r>
            <w:r w:rsidRPr="0016500A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>ել</w:t>
            </w:r>
            <w:r w:rsidRPr="006E4170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 xml:space="preserve"> և վերակառուց</w:t>
            </w:r>
            <w:r w:rsidRPr="0016500A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 xml:space="preserve">ել </w:t>
            </w:r>
            <w:r w:rsidRPr="006E4170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 xml:space="preserve">առաջնահերթ 31 </w:t>
            </w:r>
            <w:r w:rsidRPr="0016500A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>ՕԿՋ:</w:t>
            </w:r>
          </w:p>
        </w:tc>
      </w:tr>
      <w:tr w:rsidR="003814E3" w:rsidRPr="00824831" w:rsidTr="006E4170">
        <w:trPr>
          <w:tblCellSpacing w:w="20" w:type="dxa"/>
        </w:trPr>
        <w:tc>
          <w:tcPr>
            <w:tcW w:w="2807" w:type="dxa"/>
            <w:shd w:val="clear" w:color="auto" w:fill="D9D9D9" w:themeFill="background1" w:themeFillShade="D9"/>
          </w:tcPr>
          <w:p w:rsidR="003814E3" w:rsidRPr="00313810" w:rsidRDefault="003814E3" w:rsidP="003814E3">
            <w:pPr>
              <w:rPr>
                <w:rFonts w:ascii="GHEA Grapalat" w:eastAsia="Times New Roman" w:hAnsi="GHEA Grapalat" w:cs="Sylfaen"/>
                <w:lang w:val="hy-AM"/>
              </w:rPr>
            </w:pPr>
            <w:r w:rsidRPr="00313810">
              <w:rPr>
                <w:rFonts w:ascii="GHEA Grapalat" w:eastAsia="Times New Roman" w:hAnsi="GHEA Grapalat" w:cs="Sylfaen"/>
                <w:b/>
                <w:i/>
                <w:lang w:val="hy-AM"/>
              </w:rPr>
              <w:t>Ծրագրի իրականացման համար անհրաժեշտ գոր</w:t>
            </w:r>
            <w:r w:rsidR="00A67A05">
              <w:rPr>
                <w:rFonts w:ascii="GHEA Grapalat" w:eastAsia="Times New Roman" w:hAnsi="GHEA Grapalat" w:cs="Sylfaen"/>
                <w:b/>
                <w:i/>
                <w:lang w:val="hy-AM"/>
              </w:rPr>
              <w:t>ծ</w:t>
            </w:r>
            <w:r w:rsidRPr="00313810">
              <w:rPr>
                <w:rFonts w:ascii="GHEA Grapalat" w:eastAsia="Times New Roman" w:hAnsi="GHEA Grapalat" w:cs="Sylfaen"/>
                <w:b/>
                <w:i/>
                <w:lang w:val="hy-AM"/>
              </w:rPr>
              <w:t>ողությունները</w:t>
            </w:r>
          </w:p>
        </w:tc>
        <w:tc>
          <w:tcPr>
            <w:tcW w:w="7563" w:type="dxa"/>
            <w:shd w:val="clear" w:color="auto" w:fill="FFFFFF" w:themeFill="background1"/>
          </w:tcPr>
          <w:p w:rsidR="004F1ED8" w:rsidRPr="0016500A" w:rsidRDefault="001B5876" w:rsidP="006E4170">
            <w:pPr>
              <w:spacing w:line="288" w:lineRule="auto"/>
              <w:ind w:right="-91" w:firstLine="531"/>
              <w:jc w:val="both"/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</w:pPr>
            <w:r w:rsidRPr="0016500A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 xml:space="preserve">Հայաստանի </w:t>
            </w:r>
            <w:r w:rsidR="00BD1B44" w:rsidRPr="004D496A">
              <w:rPr>
                <w:rFonts w:ascii="GHEA Grapalat" w:hAnsi="GHEA Grapalat"/>
                <w:bCs/>
                <w:shd w:val="clear" w:color="auto" w:fill="FFFFFF"/>
                <w:lang w:val="hy-AM"/>
              </w:rPr>
              <w:t>Հ</w:t>
            </w:r>
            <w:r w:rsidRPr="004D496A">
              <w:rPr>
                <w:rFonts w:ascii="GHEA Grapalat" w:hAnsi="GHEA Grapalat"/>
                <w:bCs/>
                <w:shd w:val="clear" w:color="auto" w:fill="FFFFFF"/>
                <w:lang w:val="hy-AM"/>
              </w:rPr>
              <w:t>ան</w:t>
            </w:r>
            <w:r w:rsidRPr="0016500A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>րապետության 2022թ. պետական բյուջեով նախատեսված է անհրաժեշտ գումար</w:t>
            </w:r>
            <w:r w:rsidR="004F1ED8" w:rsidRPr="0016500A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>, որով հնարավոր կլինի 2022թ. գնումների</w:t>
            </w:r>
            <w:r w:rsidR="00564E74" w:rsidRPr="0016500A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 xml:space="preserve"> մասին ՀՀ օրենքով սահմանված ընթացակարգերով </w:t>
            </w:r>
            <w:r w:rsidR="004F1ED8" w:rsidRPr="0016500A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 xml:space="preserve"> ձեռք բերել</w:t>
            </w:r>
            <w:r w:rsidRPr="0016500A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 xml:space="preserve"> առաջնահերթ 31 ՕԿՋ</w:t>
            </w:r>
            <w:r w:rsidR="004F1ED8" w:rsidRPr="0016500A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>-ների</w:t>
            </w:r>
            <w:r w:rsidRPr="0016500A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 xml:space="preserve"> կառուցման և վերակառուցման նախագծանխահաշվային փաստաթղթեր</w:t>
            </w:r>
            <w:r w:rsidR="00564E74" w:rsidRPr="0016500A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>ը</w:t>
            </w:r>
            <w:r w:rsidRPr="0016500A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 xml:space="preserve"> </w:t>
            </w:r>
            <w:r w:rsidR="004F1ED8" w:rsidRPr="0016500A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>և վերջինիս փորձաքննությունները:</w:t>
            </w:r>
          </w:p>
          <w:p w:rsidR="003814E3" w:rsidRPr="0016500A" w:rsidRDefault="001B5876" w:rsidP="00564E74">
            <w:pPr>
              <w:spacing w:line="288" w:lineRule="auto"/>
              <w:ind w:right="-91" w:firstLine="531"/>
              <w:jc w:val="both"/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</w:pPr>
            <w:r w:rsidRPr="0016500A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 xml:space="preserve"> </w:t>
            </w:r>
            <w:r w:rsidR="004F1ED8" w:rsidRPr="0016500A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>Ն</w:t>
            </w:r>
            <w:r w:rsidR="006E4170" w:rsidRPr="0016500A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>ախագծանախահաշվային փաստաթղթերի ձեռք</w:t>
            </w:r>
            <w:r w:rsidR="004F1ED8" w:rsidRPr="0016500A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 xml:space="preserve"> բերելուց հետո, հնարավոր կլինի</w:t>
            </w:r>
            <w:r w:rsidR="006E4170" w:rsidRPr="0016500A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 xml:space="preserve"> </w:t>
            </w:r>
            <w:r w:rsidR="004F1ED8" w:rsidRPr="0016500A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>2023թ.-ից գ</w:t>
            </w:r>
            <w:r w:rsidR="006E4170" w:rsidRPr="0016500A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 xml:space="preserve">նումների </w:t>
            </w:r>
            <w:r w:rsidR="00564E74" w:rsidRPr="0016500A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>մասին ՀՀ օրենքով սահմանված ընթացակարգերով</w:t>
            </w:r>
            <w:r w:rsidR="006E4170" w:rsidRPr="0016500A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 xml:space="preserve"> կապալի պայմանագր</w:t>
            </w:r>
            <w:r w:rsidR="00564E74" w:rsidRPr="0016500A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>եր</w:t>
            </w:r>
            <w:r w:rsidR="006E4170" w:rsidRPr="0016500A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 xml:space="preserve"> </w:t>
            </w:r>
            <w:r w:rsidR="004F1ED8" w:rsidRPr="0016500A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>կնքել</w:t>
            </w:r>
            <w:r w:rsidR="00564E74" w:rsidRPr="0016500A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 xml:space="preserve"> և պայմանագրով նախատեսված ժամկետներում մեկնարկել</w:t>
            </w:r>
            <w:r w:rsidR="004F1ED8" w:rsidRPr="0016500A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 xml:space="preserve"> բուն </w:t>
            </w:r>
            <w:r w:rsidR="006E4170" w:rsidRPr="0016500A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>շինարարական աշխատանքներ</w:t>
            </w:r>
            <w:r w:rsidR="004F1ED8" w:rsidRPr="0016500A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>ը:</w:t>
            </w:r>
          </w:p>
        </w:tc>
      </w:tr>
    </w:tbl>
    <w:p w:rsidR="003814E3" w:rsidRPr="00A67A05" w:rsidRDefault="00B06920" w:rsidP="00A67A05">
      <w:pPr>
        <w:spacing w:line="276" w:lineRule="auto"/>
        <w:ind w:left="-270" w:right="-92" w:firstLine="720"/>
        <w:jc w:val="both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  <w:bookmarkStart w:id="0" w:name="_GoBack"/>
      <w:bookmarkEnd w:id="0"/>
      <w:r w:rsidRPr="0016500A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Օ</w:t>
      </w:r>
      <w:r w:rsidRPr="00B06920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րվա կարգավորման ջրավազաններ</w:t>
      </w:r>
      <w:r w:rsidRPr="0016500A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ի կառուցում և վերակառուցման</w:t>
      </w:r>
      <w:r w:rsidR="003814E3" w:rsidRPr="00A67A05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համար անհրաժեշտ գործողությունների, դրանց ժամկետների ու ֆինանսական միջոցների խոշորացված հաշվարկը բերվում է ստորև. </w:t>
      </w:r>
    </w:p>
    <w:p w:rsidR="00F832DC" w:rsidRPr="003D1C36" w:rsidRDefault="003D1C36" w:rsidP="003D1C36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DejaVuSerif-Bold"/>
          <w:bCs/>
          <w:sz w:val="24"/>
          <w:szCs w:val="24"/>
          <w:lang w:val="en-US"/>
        </w:rPr>
      </w:pPr>
      <w:r>
        <w:rPr>
          <w:rFonts w:ascii="GHEA Grapalat" w:hAnsi="GHEA Grapalat" w:cs="DejaVuSerif-Bold"/>
          <w:bCs/>
          <w:sz w:val="24"/>
          <w:szCs w:val="24"/>
          <w:lang w:val="en-US"/>
        </w:rPr>
        <w:t xml:space="preserve">մլն </w:t>
      </w:r>
      <w:r w:rsidR="003B49D4">
        <w:rPr>
          <w:rFonts w:ascii="GHEA Grapalat" w:hAnsi="GHEA Grapalat" w:cs="DejaVuSerif-Bold"/>
          <w:bCs/>
          <w:sz w:val="24"/>
          <w:szCs w:val="24"/>
          <w:lang w:val="en-US"/>
        </w:rPr>
        <w:t>եվրո</w:t>
      </w:r>
    </w:p>
    <w:tbl>
      <w:tblPr>
        <w:tblStyle w:val="TableGrid"/>
        <w:tblW w:w="10207" w:type="dxa"/>
        <w:tblInd w:w="-743" w:type="dxa"/>
        <w:tblLook w:val="04A0"/>
      </w:tblPr>
      <w:tblGrid>
        <w:gridCol w:w="674"/>
        <w:gridCol w:w="3722"/>
        <w:gridCol w:w="1524"/>
        <w:gridCol w:w="1452"/>
        <w:gridCol w:w="1281"/>
        <w:gridCol w:w="1554"/>
      </w:tblGrid>
      <w:tr w:rsidR="007D720D" w:rsidRPr="003D1C36" w:rsidTr="007D720D">
        <w:tc>
          <w:tcPr>
            <w:tcW w:w="674" w:type="dxa"/>
            <w:vAlign w:val="center"/>
          </w:tcPr>
          <w:p w:rsidR="007D720D" w:rsidRPr="003D1C36" w:rsidRDefault="007D720D" w:rsidP="003D1C3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3D1C36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N</w:t>
            </w:r>
          </w:p>
        </w:tc>
        <w:tc>
          <w:tcPr>
            <w:tcW w:w="3722" w:type="dxa"/>
            <w:vAlign w:val="center"/>
          </w:tcPr>
          <w:p w:rsidR="007D720D" w:rsidRPr="003D1C36" w:rsidRDefault="007D720D" w:rsidP="003D1C3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3D1C36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Անվանումը</w:t>
            </w:r>
          </w:p>
        </w:tc>
        <w:tc>
          <w:tcPr>
            <w:tcW w:w="1524" w:type="dxa"/>
            <w:vAlign w:val="center"/>
          </w:tcPr>
          <w:p w:rsidR="007D720D" w:rsidRPr="003D1C36" w:rsidRDefault="007D720D" w:rsidP="003D1C3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3D1C36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2022թ.</w:t>
            </w:r>
          </w:p>
        </w:tc>
        <w:tc>
          <w:tcPr>
            <w:tcW w:w="1452" w:type="dxa"/>
            <w:vAlign w:val="center"/>
          </w:tcPr>
          <w:p w:rsidR="007D720D" w:rsidRPr="003D1C36" w:rsidRDefault="007D720D" w:rsidP="003D1C3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hy-AM"/>
              </w:rPr>
            </w:pPr>
            <w:r w:rsidRPr="003D1C36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2023թ.</w:t>
            </w:r>
          </w:p>
        </w:tc>
        <w:tc>
          <w:tcPr>
            <w:tcW w:w="1281" w:type="dxa"/>
            <w:vAlign w:val="center"/>
          </w:tcPr>
          <w:p w:rsidR="007D720D" w:rsidRPr="003D1C36" w:rsidRDefault="007D720D" w:rsidP="003D1C3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hy-AM"/>
              </w:rPr>
            </w:pPr>
            <w:r w:rsidRPr="003D1C36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2024թ.</w:t>
            </w:r>
          </w:p>
        </w:tc>
        <w:tc>
          <w:tcPr>
            <w:tcW w:w="1554" w:type="dxa"/>
            <w:vAlign w:val="center"/>
          </w:tcPr>
          <w:p w:rsidR="007D720D" w:rsidRPr="003D1C36" w:rsidRDefault="007D720D" w:rsidP="003D1C3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hy-AM"/>
              </w:rPr>
            </w:pPr>
            <w:r w:rsidRPr="003D1C36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2025թ.</w:t>
            </w:r>
          </w:p>
        </w:tc>
      </w:tr>
      <w:tr w:rsidR="007D720D" w:rsidRPr="003D1C36" w:rsidTr="007D720D">
        <w:trPr>
          <w:trHeight w:val="541"/>
        </w:trPr>
        <w:tc>
          <w:tcPr>
            <w:tcW w:w="4396" w:type="dxa"/>
            <w:gridSpan w:val="2"/>
            <w:vAlign w:val="center"/>
          </w:tcPr>
          <w:p w:rsidR="007D720D" w:rsidRPr="004B2AD6" w:rsidRDefault="007D720D" w:rsidP="003D1C3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/>
                <w:bCs/>
                <w:sz w:val="24"/>
                <w:szCs w:val="24"/>
                <w:lang w:val="en-US"/>
              </w:rPr>
            </w:pPr>
            <w:r w:rsidRPr="004B2AD6">
              <w:rPr>
                <w:rFonts w:ascii="GHEA Grapalat" w:hAnsi="GHEA Grapalat" w:cs="DejaVuSerif-Bold"/>
                <w:b/>
                <w:bCs/>
                <w:sz w:val="24"/>
                <w:szCs w:val="24"/>
                <w:lang w:val="en-US"/>
              </w:rPr>
              <w:t>ԸՆԴԱՄԵՆԸ</w:t>
            </w:r>
          </w:p>
        </w:tc>
        <w:tc>
          <w:tcPr>
            <w:tcW w:w="1524" w:type="dxa"/>
            <w:vAlign w:val="center"/>
          </w:tcPr>
          <w:p w:rsidR="007D720D" w:rsidRPr="004B2AD6" w:rsidRDefault="008C120C" w:rsidP="003D1C3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GHEA Grapalat" w:hAnsi="GHEA Grapalat" w:cs="DejaVuSerif-Bold"/>
                <w:b/>
                <w:bCs/>
                <w:sz w:val="24"/>
                <w:szCs w:val="24"/>
                <w:lang w:val="en-US"/>
              </w:rPr>
              <w:t>0.9</w:t>
            </w:r>
          </w:p>
        </w:tc>
        <w:tc>
          <w:tcPr>
            <w:tcW w:w="1452" w:type="dxa"/>
            <w:vAlign w:val="center"/>
          </w:tcPr>
          <w:p w:rsidR="007D720D" w:rsidRPr="004B2AD6" w:rsidRDefault="008C120C" w:rsidP="003D1C3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GHEA Grapalat" w:hAnsi="GHEA Grapalat" w:cs="DejaVuSerif-Bold"/>
                <w:b/>
                <w:bCs/>
                <w:sz w:val="24"/>
                <w:szCs w:val="24"/>
                <w:lang w:val="en-US"/>
              </w:rPr>
              <w:t>10.9</w:t>
            </w:r>
          </w:p>
        </w:tc>
        <w:tc>
          <w:tcPr>
            <w:tcW w:w="1281" w:type="dxa"/>
            <w:vAlign w:val="center"/>
          </w:tcPr>
          <w:p w:rsidR="007D720D" w:rsidRPr="004B2AD6" w:rsidRDefault="008C120C" w:rsidP="003D1C3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GHEA Grapalat" w:hAnsi="GHEA Grapalat" w:cs="DejaVuSerif-Bold"/>
                <w:b/>
                <w:bCs/>
                <w:sz w:val="24"/>
                <w:szCs w:val="24"/>
                <w:lang w:val="en-US"/>
              </w:rPr>
              <w:t>5.3</w:t>
            </w:r>
          </w:p>
        </w:tc>
        <w:tc>
          <w:tcPr>
            <w:tcW w:w="1554" w:type="dxa"/>
            <w:vAlign w:val="center"/>
          </w:tcPr>
          <w:p w:rsidR="007D720D" w:rsidRPr="004B2AD6" w:rsidRDefault="008C120C" w:rsidP="003D1C3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GHEA Grapalat" w:hAnsi="GHEA Grapalat" w:cs="DejaVuSerif-Bold"/>
                <w:b/>
                <w:bCs/>
                <w:sz w:val="24"/>
                <w:szCs w:val="24"/>
                <w:lang w:val="en-US"/>
              </w:rPr>
              <w:t>5.8</w:t>
            </w:r>
          </w:p>
        </w:tc>
      </w:tr>
      <w:tr w:rsidR="007D720D" w:rsidRPr="003D1C36" w:rsidTr="007D720D">
        <w:tc>
          <w:tcPr>
            <w:tcW w:w="4396" w:type="dxa"/>
            <w:gridSpan w:val="2"/>
            <w:vAlign w:val="center"/>
          </w:tcPr>
          <w:p w:rsidR="007D720D" w:rsidRPr="003D1C36" w:rsidRDefault="007D720D" w:rsidP="003D1C3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hy-AM"/>
              </w:rPr>
            </w:pPr>
            <w:r w:rsidRPr="003D1C36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Նախագծանխահաշվային փաստաթղթեր և փորձաքննություններ</w:t>
            </w:r>
          </w:p>
        </w:tc>
        <w:tc>
          <w:tcPr>
            <w:tcW w:w="1524" w:type="dxa"/>
            <w:vAlign w:val="center"/>
          </w:tcPr>
          <w:p w:rsidR="007D720D" w:rsidRPr="003D1C36" w:rsidRDefault="003B49D4" w:rsidP="003D1C3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0.9</w:t>
            </w:r>
          </w:p>
        </w:tc>
        <w:tc>
          <w:tcPr>
            <w:tcW w:w="1452" w:type="dxa"/>
            <w:vAlign w:val="center"/>
          </w:tcPr>
          <w:p w:rsidR="007D720D" w:rsidRPr="003D1C36" w:rsidRDefault="007D720D" w:rsidP="003D1C3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3D1C36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281" w:type="dxa"/>
            <w:vAlign w:val="center"/>
          </w:tcPr>
          <w:p w:rsidR="007D720D" w:rsidRPr="003D1C36" w:rsidRDefault="007D720D" w:rsidP="003D1C3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3D1C36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554" w:type="dxa"/>
            <w:vAlign w:val="center"/>
          </w:tcPr>
          <w:p w:rsidR="007D720D" w:rsidRPr="003D1C36" w:rsidRDefault="007D720D" w:rsidP="003D1C3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3D1C36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-</w:t>
            </w:r>
          </w:p>
        </w:tc>
      </w:tr>
      <w:tr w:rsidR="00E471A0" w:rsidRPr="003D1C36" w:rsidTr="006949DD">
        <w:tc>
          <w:tcPr>
            <w:tcW w:w="10207" w:type="dxa"/>
            <w:gridSpan w:val="6"/>
            <w:vAlign w:val="center"/>
          </w:tcPr>
          <w:p w:rsidR="00E471A0" w:rsidRPr="00E471A0" w:rsidRDefault="00E471A0" w:rsidP="00E471A0">
            <w:pPr>
              <w:autoSpaceDE w:val="0"/>
              <w:autoSpaceDN w:val="0"/>
              <w:adjustRightInd w:val="0"/>
              <w:rPr>
                <w:rFonts w:ascii="GHEA Grapalat" w:hAnsi="GHEA Grapalat" w:cs="DejaVuSerif-Bold"/>
                <w:b/>
                <w:bCs/>
                <w:sz w:val="20"/>
                <w:szCs w:val="20"/>
                <w:lang w:val="en-US"/>
              </w:rPr>
            </w:pPr>
            <w:r w:rsidRPr="00E471A0"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  <w:t>&lt;&lt;</w:t>
            </w:r>
            <w:r w:rsidRPr="00E471A0">
              <w:rPr>
                <w:rFonts w:ascii="GHEA Grapalat" w:hAnsi="GHEA Grapalat"/>
                <w:b/>
                <w:bCs/>
                <w:sz w:val="20"/>
                <w:szCs w:val="20"/>
              </w:rPr>
              <w:t>Շիրակ</w:t>
            </w:r>
            <w:r w:rsidRPr="00E471A0"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  <w:t>&gt;&gt; ՋՕԸ</w:t>
            </w:r>
          </w:p>
        </w:tc>
      </w:tr>
      <w:tr w:rsidR="007D720D" w:rsidRPr="003D1C36" w:rsidTr="007D720D">
        <w:tc>
          <w:tcPr>
            <w:tcW w:w="674" w:type="dxa"/>
            <w:vAlign w:val="center"/>
          </w:tcPr>
          <w:p w:rsidR="007D720D" w:rsidRPr="003D1C36" w:rsidRDefault="007D720D" w:rsidP="002C15A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3D1C36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3722" w:type="dxa"/>
          </w:tcPr>
          <w:p w:rsidR="007D720D" w:rsidRPr="0016500A" w:rsidRDefault="007D720D" w:rsidP="002C15A1">
            <w:pPr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3D1C36">
              <w:rPr>
                <w:rFonts w:ascii="GHEA Grapalat" w:hAnsi="GHEA Grapalat"/>
                <w:bCs/>
                <w:sz w:val="20"/>
                <w:szCs w:val="20"/>
              </w:rPr>
              <w:t>Շիրակի</w:t>
            </w:r>
            <w:r w:rsidRPr="0016500A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 </w:t>
            </w:r>
            <w:r w:rsidRPr="003D1C36">
              <w:rPr>
                <w:rFonts w:ascii="GHEA Grapalat" w:hAnsi="GHEA Grapalat"/>
                <w:bCs/>
                <w:sz w:val="20"/>
                <w:szCs w:val="20"/>
              </w:rPr>
              <w:t>ջրանցքի</w:t>
            </w:r>
            <w:r w:rsidRPr="0016500A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 </w:t>
            </w:r>
            <w:r w:rsidRPr="003D1C36">
              <w:rPr>
                <w:rFonts w:ascii="GHEA Grapalat" w:hAnsi="GHEA Grapalat"/>
                <w:bCs/>
                <w:sz w:val="20"/>
                <w:szCs w:val="20"/>
              </w:rPr>
              <w:t>Բ</w:t>
            </w:r>
            <w:r w:rsidRPr="0016500A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-26 </w:t>
            </w:r>
            <w:r w:rsidRPr="003D1C36">
              <w:rPr>
                <w:rFonts w:ascii="GHEA Grapalat" w:hAnsi="GHEA Grapalat"/>
                <w:bCs/>
                <w:sz w:val="20"/>
                <w:szCs w:val="20"/>
              </w:rPr>
              <w:t>բաժանարարի</w:t>
            </w:r>
            <w:r w:rsidRPr="0016500A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 </w:t>
            </w:r>
            <w:r w:rsidRPr="003D1C36">
              <w:rPr>
                <w:rFonts w:ascii="GHEA Grapalat" w:hAnsi="GHEA Grapalat"/>
                <w:bCs/>
                <w:sz w:val="20"/>
                <w:szCs w:val="20"/>
              </w:rPr>
              <w:t>վրա</w:t>
            </w:r>
            <w:r w:rsidRPr="0016500A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 </w:t>
            </w:r>
            <w:r w:rsidRPr="003D1C36">
              <w:rPr>
                <w:rFonts w:ascii="GHEA Grapalat" w:hAnsi="GHEA Grapalat"/>
                <w:bCs/>
                <w:sz w:val="20"/>
                <w:szCs w:val="20"/>
              </w:rPr>
              <w:t>Ազատան</w:t>
            </w:r>
            <w:r w:rsidRPr="0016500A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 </w:t>
            </w:r>
            <w:r w:rsidRPr="003D1C36">
              <w:rPr>
                <w:rFonts w:ascii="GHEA Grapalat" w:hAnsi="GHEA Grapalat"/>
                <w:bCs/>
                <w:sz w:val="20"/>
                <w:szCs w:val="20"/>
              </w:rPr>
              <w:t>համայնքի</w:t>
            </w:r>
            <w:r w:rsidRPr="0016500A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 </w:t>
            </w:r>
            <w:r w:rsidRPr="003D1C36">
              <w:rPr>
                <w:rFonts w:ascii="GHEA Grapalat" w:hAnsi="GHEA Grapalat"/>
                <w:bCs/>
                <w:sz w:val="20"/>
                <w:szCs w:val="20"/>
              </w:rPr>
              <w:t>տարածքում</w:t>
            </w:r>
            <w:r w:rsidRPr="0016500A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 80-100 </w:t>
            </w:r>
            <w:r w:rsidRPr="003D1C36">
              <w:rPr>
                <w:rFonts w:ascii="GHEA Grapalat" w:hAnsi="GHEA Grapalat"/>
                <w:bCs/>
                <w:sz w:val="20"/>
                <w:szCs w:val="20"/>
              </w:rPr>
              <w:t>հազ</w:t>
            </w:r>
            <w:r w:rsidRPr="0016500A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.</w:t>
            </w:r>
            <w:r w:rsidRPr="003D1C36">
              <w:rPr>
                <w:rFonts w:ascii="GHEA Grapalat" w:hAnsi="GHEA Grapalat"/>
                <w:bCs/>
                <w:sz w:val="20"/>
                <w:szCs w:val="20"/>
              </w:rPr>
              <w:t>խմ</w:t>
            </w:r>
            <w:r w:rsidRPr="0016500A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 </w:t>
            </w:r>
            <w:r w:rsidRPr="003D1C36">
              <w:rPr>
                <w:rFonts w:ascii="GHEA Grapalat" w:hAnsi="GHEA Grapalat"/>
                <w:bCs/>
                <w:sz w:val="20"/>
                <w:szCs w:val="20"/>
              </w:rPr>
              <w:t>ծավալով</w:t>
            </w:r>
            <w:r w:rsidRPr="0016500A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 </w:t>
            </w:r>
            <w:r w:rsidRPr="003D1C36">
              <w:rPr>
                <w:rFonts w:ascii="GHEA Grapalat" w:hAnsi="GHEA Grapalat"/>
                <w:bCs/>
                <w:sz w:val="20"/>
                <w:szCs w:val="20"/>
              </w:rPr>
              <w:t>ՕԿՋ</w:t>
            </w:r>
            <w:r w:rsidRPr="0016500A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-</w:t>
            </w:r>
            <w:r w:rsidRPr="003D1C36">
              <w:rPr>
                <w:rFonts w:ascii="GHEA Grapalat" w:hAnsi="GHEA Grapalat"/>
                <w:bCs/>
                <w:sz w:val="20"/>
                <w:szCs w:val="20"/>
              </w:rPr>
              <w:t>ի</w:t>
            </w:r>
            <w:r w:rsidRPr="0016500A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 </w:t>
            </w:r>
            <w:r w:rsidRPr="003D1C36">
              <w:rPr>
                <w:rFonts w:ascii="GHEA Grapalat" w:hAnsi="GHEA Grapalat"/>
                <w:bCs/>
                <w:sz w:val="20"/>
                <w:szCs w:val="20"/>
              </w:rPr>
              <w:t>կառուցում</w:t>
            </w:r>
          </w:p>
        </w:tc>
        <w:tc>
          <w:tcPr>
            <w:tcW w:w="1524" w:type="dxa"/>
            <w:vAlign w:val="center"/>
          </w:tcPr>
          <w:p w:rsidR="007D720D" w:rsidRPr="003D1C36" w:rsidRDefault="007D720D" w:rsidP="002C15A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3D1C36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452" w:type="dxa"/>
            <w:vAlign w:val="center"/>
          </w:tcPr>
          <w:p w:rsidR="007D720D" w:rsidRPr="00B132C8" w:rsidRDefault="00B132C8" w:rsidP="002C15A1">
            <w:pPr>
              <w:spacing w:after="160" w:line="259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5.4</w:t>
            </w:r>
          </w:p>
        </w:tc>
        <w:tc>
          <w:tcPr>
            <w:tcW w:w="1281" w:type="dxa"/>
            <w:vAlign w:val="center"/>
          </w:tcPr>
          <w:p w:rsidR="007D720D" w:rsidRPr="003D1C36" w:rsidRDefault="007D720D" w:rsidP="002C15A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3D1C36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554" w:type="dxa"/>
            <w:vAlign w:val="center"/>
          </w:tcPr>
          <w:p w:rsidR="007D720D" w:rsidRPr="003D1C36" w:rsidRDefault="007D720D" w:rsidP="002C15A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3D1C36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-</w:t>
            </w:r>
          </w:p>
        </w:tc>
      </w:tr>
      <w:tr w:rsidR="007D720D" w:rsidRPr="003D1C36" w:rsidTr="007D720D">
        <w:tc>
          <w:tcPr>
            <w:tcW w:w="674" w:type="dxa"/>
            <w:vAlign w:val="center"/>
          </w:tcPr>
          <w:p w:rsidR="007D720D" w:rsidRPr="003D1C36" w:rsidRDefault="007D720D" w:rsidP="002C15A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3D1C36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3722" w:type="dxa"/>
          </w:tcPr>
          <w:p w:rsidR="007D720D" w:rsidRPr="0016500A" w:rsidRDefault="007D720D" w:rsidP="002C15A1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D1C36">
              <w:rPr>
                <w:rFonts w:ascii="GHEA Grapalat" w:hAnsi="GHEA Grapalat"/>
                <w:sz w:val="20"/>
                <w:szCs w:val="20"/>
              </w:rPr>
              <w:t>Աջափնյա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D1C36">
              <w:rPr>
                <w:rFonts w:ascii="GHEA Grapalat" w:hAnsi="GHEA Grapalat"/>
                <w:sz w:val="20"/>
                <w:szCs w:val="20"/>
              </w:rPr>
              <w:t>ջրանցքի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D1C36">
              <w:rPr>
                <w:rFonts w:ascii="GHEA Grapalat" w:hAnsi="GHEA Grapalat"/>
                <w:sz w:val="20"/>
                <w:szCs w:val="20"/>
              </w:rPr>
              <w:t>վրա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D1C36">
              <w:rPr>
                <w:rFonts w:ascii="GHEA Grapalat" w:hAnsi="GHEA Grapalat"/>
                <w:sz w:val="20"/>
                <w:szCs w:val="20"/>
              </w:rPr>
              <w:t>Հայկավան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D1C36">
              <w:rPr>
                <w:rFonts w:ascii="GHEA Grapalat" w:hAnsi="GHEA Grapalat"/>
                <w:sz w:val="20"/>
                <w:szCs w:val="20"/>
              </w:rPr>
              <w:t>համայնքի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D1C36">
              <w:rPr>
                <w:rFonts w:ascii="GHEA Grapalat" w:hAnsi="GHEA Grapalat"/>
                <w:sz w:val="20"/>
                <w:szCs w:val="20"/>
              </w:rPr>
              <w:t>տարածքում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40-50 </w:t>
            </w:r>
            <w:r w:rsidRPr="003D1C36">
              <w:rPr>
                <w:rFonts w:ascii="GHEA Grapalat" w:hAnsi="GHEA Grapalat"/>
                <w:sz w:val="20"/>
                <w:szCs w:val="20"/>
              </w:rPr>
              <w:t>հազ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>.</w:t>
            </w:r>
            <w:r w:rsidRPr="003D1C36">
              <w:rPr>
                <w:rFonts w:ascii="GHEA Grapalat" w:hAnsi="GHEA Grapalat"/>
                <w:sz w:val="20"/>
                <w:szCs w:val="20"/>
              </w:rPr>
              <w:t>խմ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D1C36">
              <w:rPr>
                <w:rFonts w:ascii="GHEA Grapalat" w:hAnsi="GHEA Grapalat"/>
                <w:sz w:val="20"/>
                <w:szCs w:val="20"/>
              </w:rPr>
              <w:t>ծավալով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D1C36">
              <w:rPr>
                <w:rFonts w:ascii="GHEA Grapalat" w:hAnsi="GHEA Grapalat"/>
                <w:sz w:val="20"/>
                <w:szCs w:val="20"/>
              </w:rPr>
              <w:t>ՕԿՋ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>-</w:t>
            </w:r>
            <w:r w:rsidRPr="003D1C36">
              <w:rPr>
                <w:rFonts w:ascii="GHEA Grapalat" w:hAnsi="GHEA Grapalat"/>
                <w:sz w:val="20"/>
                <w:szCs w:val="20"/>
              </w:rPr>
              <w:t>ի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D1C36">
              <w:rPr>
                <w:rFonts w:ascii="GHEA Grapalat" w:hAnsi="GHEA Grapalat"/>
                <w:sz w:val="20"/>
                <w:szCs w:val="20"/>
              </w:rPr>
              <w:t>կառուցում</w:t>
            </w:r>
          </w:p>
        </w:tc>
        <w:tc>
          <w:tcPr>
            <w:tcW w:w="1524" w:type="dxa"/>
            <w:vAlign w:val="center"/>
          </w:tcPr>
          <w:p w:rsidR="007D720D" w:rsidRPr="003D1C36" w:rsidRDefault="007D720D" w:rsidP="002C15A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3D1C36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452" w:type="dxa"/>
            <w:vAlign w:val="center"/>
          </w:tcPr>
          <w:p w:rsidR="007D720D" w:rsidRPr="00B132C8" w:rsidRDefault="00B132C8" w:rsidP="002C15A1">
            <w:pPr>
              <w:spacing w:after="160" w:line="259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2.6</w:t>
            </w:r>
          </w:p>
        </w:tc>
        <w:tc>
          <w:tcPr>
            <w:tcW w:w="1281" w:type="dxa"/>
            <w:vAlign w:val="center"/>
          </w:tcPr>
          <w:p w:rsidR="007D720D" w:rsidRPr="003D1C36" w:rsidRDefault="007D720D" w:rsidP="002C15A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3D1C36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554" w:type="dxa"/>
            <w:vAlign w:val="center"/>
          </w:tcPr>
          <w:p w:rsidR="007D720D" w:rsidRPr="003D1C36" w:rsidRDefault="007D720D" w:rsidP="002C15A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3D1C36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-</w:t>
            </w:r>
          </w:p>
        </w:tc>
      </w:tr>
      <w:tr w:rsidR="00E471A0" w:rsidRPr="003D1C36" w:rsidTr="00DA593D">
        <w:tc>
          <w:tcPr>
            <w:tcW w:w="10207" w:type="dxa"/>
            <w:gridSpan w:val="6"/>
            <w:vAlign w:val="center"/>
          </w:tcPr>
          <w:p w:rsidR="00E471A0" w:rsidRPr="00E471A0" w:rsidRDefault="00E471A0" w:rsidP="00E471A0">
            <w:pPr>
              <w:autoSpaceDE w:val="0"/>
              <w:autoSpaceDN w:val="0"/>
              <w:adjustRightInd w:val="0"/>
              <w:rPr>
                <w:rFonts w:ascii="GHEA Grapalat" w:hAnsi="GHEA Grapalat" w:cs="DejaVuSerif-Bold"/>
                <w:b/>
                <w:bCs/>
                <w:sz w:val="20"/>
                <w:szCs w:val="20"/>
                <w:lang w:val="en-US"/>
              </w:rPr>
            </w:pPr>
            <w:r w:rsidRPr="00E471A0">
              <w:rPr>
                <w:rFonts w:ascii="GHEA Grapalat" w:hAnsi="GHEA Grapalat" w:cs="DejaVuSerif-Bold"/>
                <w:b/>
                <w:bCs/>
                <w:sz w:val="20"/>
                <w:szCs w:val="20"/>
                <w:lang w:val="en-US"/>
              </w:rPr>
              <w:t>&lt;&lt;</w:t>
            </w:r>
            <w:r>
              <w:rPr>
                <w:rFonts w:ascii="GHEA Grapalat" w:hAnsi="GHEA Grapalat" w:cs="DejaVuSerif-Bold"/>
                <w:b/>
                <w:bCs/>
                <w:sz w:val="20"/>
                <w:szCs w:val="20"/>
                <w:lang w:val="en-US"/>
              </w:rPr>
              <w:t>Եղեգնաձոր</w:t>
            </w:r>
            <w:r w:rsidRPr="00E471A0">
              <w:rPr>
                <w:rFonts w:ascii="GHEA Grapalat" w:hAnsi="GHEA Grapalat" w:cs="DejaVuSerif-Bold"/>
                <w:b/>
                <w:bCs/>
                <w:sz w:val="20"/>
                <w:szCs w:val="20"/>
                <w:lang w:val="en-US"/>
              </w:rPr>
              <w:t>&gt;&gt; ՋՕԸ</w:t>
            </w:r>
          </w:p>
        </w:tc>
      </w:tr>
      <w:tr w:rsidR="007D720D" w:rsidRPr="003D1C36" w:rsidTr="007D720D">
        <w:tc>
          <w:tcPr>
            <w:tcW w:w="674" w:type="dxa"/>
            <w:vAlign w:val="center"/>
          </w:tcPr>
          <w:p w:rsidR="007D720D" w:rsidRPr="003D1C36" w:rsidRDefault="007D720D" w:rsidP="002C15A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3D1C36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3722" w:type="dxa"/>
          </w:tcPr>
          <w:p w:rsidR="007D720D" w:rsidRPr="0016500A" w:rsidRDefault="007D720D" w:rsidP="002C15A1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D1C36">
              <w:rPr>
                <w:rFonts w:ascii="GHEA Grapalat" w:hAnsi="GHEA Grapalat"/>
                <w:sz w:val="20"/>
                <w:szCs w:val="20"/>
              </w:rPr>
              <w:t>Խաչիկի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II </w:t>
            </w:r>
            <w:r w:rsidRPr="003D1C36">
              <w:rPr>
                <w:rFonts w:ascii="GHEA Grapalat" w:hAnsi="GHEA Grapalat"/>
                <w:sz w:val="20"/>
                <w:szCs w:val="20"/>
              </w:rPr>
              <w:t>աստիճանի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D1C36">
              <w:rPr>
                <w:rFonts w:ascii="GHEA Grapalat" w:hAnsi="GHEA Grapalat"/>
                <w:sz w:val="20"/>
                <w:szCs w:val="20"/>
              </w:rPr>
              <w:t>պոմպակայանի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D1C36">
              <w:rPr>
                <w:rFonts w:ascii="GHEA Grapalat" w:hAnsi="GHEA Grapalat"/>
                <w:sz w:val="20"/>
                <w:szCs w:val="20"/>
              </w:rPr>
              <w:t>ՕԿՋ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>-</w:t>
            </w:r>
            <w:r w:rsidRPr="003D1C36">
              <w:rPr>
                <w:rFonts w:ascii="GHEA Grapalat" w:hAnsi="GHEA Grapalat"/>
                <w:sz w:val="20"/>
                <w:szCs w:val="20"/>
              </w:rPr>
              <w:t>ի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D1C36">
              <w:rPr>
                <w:rFonts w:ascii="GHEA Grapalat" w:hAnsi="GHEA Grapalat"/>
                <w:sz w:val="20"/>
                <w:szCs w:val="20"/>
              </w:rPr>
              <w:t>վերակառուցում</w:t>
            </w:r>
          </w:p>
        </w:tc>
        <w:tc>
          <w:tcPr>
            <w:tcW w:w="1524" w:type="dxa"/>
            <w:vAlign w:val="center"/>
          </w:tcPr>
          <w:p w:rsidR="007D720D" w:rsidRPr="003D1C36" w:rsidRDefault="007D720D" w:rsidP="002C15A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3D1C36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452" w:type="dxa"/>
            <w:vAlign w:val="center"/>
          </w:tcPr>
          <w:p w:rsidR="007D720D" w:rsidRPr="00C22F4D" w:rsidRDefault="00C22F4D" w:rsidP="002C15A1">
            <w:pPr>
              <w:spacing w:after="160" w:line="259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0.01</w:t>
            </w:r>
          </w:p>
        </w:tc>
        <w:tc>
          <w:tcPr>
            <w:tcW w:w="1281" w:type="dxa"/>
            <w:vAlign w:val="center"/>
          </w:tcPr>
          <w:p w:rsidR="007D720D" w:rsidRPr="003D1C36" w:rsidRDefault="007D720D" w:rsidP="002C15A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3D1C36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554" w:type="dxa"/>
            <w:vAlign w:val="center"/>
          </w:tcPr>
          <w:p w:rsidR="007D720D" w:rsidRPr="003D1C36" w:rsidRDefault="007D720D" w:rsidP="002C15A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3D1C36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-</w:t>
            </w:r>
          </w:p>
        </w:tc>
      </w:tr>
      <w:tr w:rsidR="007D720D" w:rsidRPr="003D1C36" w:rsidTr="007D720D">
        <w:tc>
          <w:tcPr>
            <w:tcW w:w="674" w:type="dxa"/>
            <w:vAlign w:val="center"/>
          </w:tcPr>
          <w:p w:rsidR="007D720D" w:rsidRPr="003D1C36" w:rsidRDefault="007D720D" w:rsidP="002C15A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3D1C36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3722" w:type="dxa"/>
          </w:tcPr>
          <w:p w:rsidR="007D720D" w:rsidRPr="0016500A" w:rsidRDefault="007D720D" w:rsidP="002C15A1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D1C36">
              <w:rPr>
                <w:rFonts w:ascii="GHEA Grapalat" w:hAnsi="GHEA Grapalat"/>
                <w:sz w:val="20"/>
                <w:szCs w:val="20"/>
              </w:rPr>
              <w:t>Ելփինի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D1C36">
              <w:rPr>
                <w:rFonts w:ascii="GHEA Grapalat" w:hAnsi="GHEA Grapalat"/>
                <w:sz w:val="20"/>
                <w:szCs w:val="20"/>
              </w:rPr>
              <w:t>պոմպակայանի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0.9 </w:t>
            </w:r>
            <w:r w:rsidRPr="003D1C36">
              <w:rPr>
                <w:rFonts w:ascii="GHEA Grapalat" w:hAnsi="GHEA Grapalat"/>
                <w:sz w:val="20"/>
                <w:szCs w:val="20"/>
              </w:rPr>
              <w:t>հազ</w:t>
            </w:r>
            <w:r w:rsidRPr="0016500A">
              <w:rPr>
                <w:rFonts w:ascii="Cambria Math" w:hAnsi="Cambria Math" w:cs="Cambria Math"/>
                <w:sz w:val="20"/>
                <w:szCs w:val="20"/>
                <w:lang w:val="en-US"/>
              </w:rPr>
              <w:t>․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D1C36">
              <w:rPr>
                <w:rFonts w:ascii="GHEA Grapalat" w:hAnsi="GHEA Grapalat"/>
                <w:sz w:val="20"/>
                <w:szCs w:val="20"/>
              </w:rPr>
              <w:t>խ</w:t>
            </w:r>
            <w:r w:rsidRPr="0016500A">
              <w:rPr>
                <w:rFonts w:ascii="Cambria Math" w:hAnsi="Cambria Math" w:cs="Cambria Math"/>
                <w:sz w:val="20"/>
                <w:szCs w:val="20"/>
                <w:lang w:val="en-US"/>
              </w:rPr>
              <w:t>․</w:t>
            </w:r>
            <w:r w:rsidRPr="003D1C36">
              <w:rPr>
                <w:rFonts w:ascii="GHEA Grapalat" w:hAnsi="GHEA Grapalat"/>
                <w:sz w:val="20"/>
                <w:szCs w:val="20"/>
              </w:rPr>
              <w:t>մ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D1C36">
              <w:rPr>
                <w:rFonts w:ascii="GHEA Grapalat" w:hAnsi="GHEA Grapalat"/>
                <w:sz w:val="20"/>
                <w:szCs w:val="20"/>
              </w:rPr>
              <w:t>ծավալով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D1C36">
              <w:rPr>
                <w:rFonts w:ascii="GHEA Grapalat" w:hAnsi="GHEA Grapalat"/>
                <w:sz w:val="20"/>
                <w:szCs w:val="20"/>
              </w:rPr>
              <w:t>ՕԿՋ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>-</w:t>
            </w:r>
            <w:r w:rsidRPr="003D1C36">
              <w:rPr>
                <w:rFonts w:ascii="GHEA Grapalat" w:hAnsi="GHEA Grapalat"/>
                <w:sz w:val="20"/>
                <w:szCs w:val="20"/>
              </w:rPr>
              <w:t>ի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D1C36">
              <w:rPr>
                <w:rFonts w:ascii="GHEA Grapalat" w:hAnsi="GHEA Grapalat"/>
                <w:sz w:val="20"/>
                <w:szCs w:val="20"/>
              </w:rPr>
              <w:t>կառուցում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>:</w:t>
            </w:r>
          </w:p>
        </w:tc>
        <w:tc>
          <w:tcPr>
            <w:tcW w:w="1524" w:type="dxa"/>
            <w:vAlign w:val="center"/>
          </w:tcPr>
          <w:p w:rsidR="007D720D" w:rsidRPr="003D1C36" w:rsidRDefault="007D720D" w:rsidP="002C15A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3D1C36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452" w:type="dxa"/>
            <w:vAlign w:val="center"/>
          </w:tcPr>
          <w:p w:rsidR="007D720D" w:rsidRPr="00C22F4D" w:rsidRDefault="00C22F4D" w:rsidP="002C15A1">
            <w:pPr>
              <w:spacing w:after="160" w:line="259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0.03</w:t>
            </w:r>
          </w:p>
        </w:tc>
        <w:tc>
          <w:tcPr>
            <w:tcW w:w="1281" w:type="dxa"/>
            <w:vAlign w:val="center"/>
          </w:tcPr>
          <w:p w:rsidR="007D720D" w:rsidRPr="003D1C36" w:rsidRDefault="007D720D" w:rsidP="002C15A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3D1C36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554" w:type="dxa"/>
            <w:vAlign w:val="center"/>
          </w:tcPr>
          <w:p w:rsidR="007D720D" w:rsidRPr="003D1C36" w:rsidRDefault="007D720D" w:rsidP="002C15A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3D1C36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-</w:t>
            </w:r>
          </w:p>
        </w:tc>
      </w:tr>
      <w:tr w:rsidR="007D720D" w:rsidRPr="003D1C36" w:rsidTr="007D720D">
        <w:tc>
          <w:tcPr>
            <w:tcW w:w="674" w:type="dxa"/>
            <w:vAlign w:val="center"/>
          </w:tcPr>
          <w:p w:rsidR="007D720D" w:rsidRPr="003D1C36" w:rsidRDefault="007D720D" w:rsidP="002C15A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3D1C36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3722" w:type="dxa"/>
          </w:tcPr>
          <w:p w:rsidR="007D720D" w:rsidRPr="0016500A" w:rsidRDefault="007D720D" w:rsidP="002C15A1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D1C36">
              <w:rPr>
                <w:rFonts w:ascii="GHEA Grapalat" w:hAnsi="GHEA Grapalat"/>
                <w:sz w:val="20"/>
                <w:szCs w:val="20"/>
              </w:rPr>
              <w:t>Կեչուտի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D1C36">
              <w:rPr>
                <w:rFonts w:ascii="GHEA Grapalat" w:hAnsi="GHEA Grapalat"/>
                <w:sz w:val="20"/>
                <w:szCs w:val="20"/>
              </w:rPr>
              <w:t>ջրատարի՝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D1C36">
              <w:rPr>
                <w:rFonts w:ascii="GHEA Grapalat" w:hAnsi="GHEA Grapalat"/>
                <w:sz w:val="20"/>
                <w:szCs w:val="20"/>
              </w:rPr>
              <w:t>Արին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>-</w:t>
            </w:r>
            <w:r w:rsidRPr="003D1C36">
              <w:rPr>
                <w:rFonts w:ascii="GHEA Grapalat" w:hAnsi="GHEA Grapalat"/>
                <w:sz w:val="20"/>
                <w:szCs w:val="20"/>
              </w:rPr>
              <w:t>Մալիշկա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>-</w:t>
            </w:r>
            <w:r w:rsidRPr="003D1C36">
              <w:rPr>
                <w:rFonts w:ascii="GHEA Grapalat" w:hAnsi="GHEA Grapalat"/>
                <w:sz w:val="20"/>
                <w:szCs w:val="20"/>
              </w:rPr>
              <w:t>Վայք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8.0 </w:t>
            </w:r>
            <w:r w:rsidRPr="003D1C36">
              <w:rPr>
                <w:rFonts w:ascii="GHEA Grapalat" w:hAnsi="GHEA Grapalat"/>
                <w:sz w:val="20"/>
                <w:szCs w:val="20"/>
              </w:rPr>
              <w:t>հազ</w:t>
            </w:r>
            <w:r w:rsidRPr="0016500A">
              <w:rPr>
                <w:rFonts w:ascii="Cambria Math" w:hAnsi="Cambria Math" w:cs="Cambria Math"/>
                <w:sz w:val="20"/>
                <w:szCs w:val="20"/>
                <w:lang w:val="en-US"/>
              </w:rPr>
              <w:t>․</w:t>
            </w:r>
            <w:r w:rsidRPr="003D1C36">
              <w:rPr>
                <w:rFonts w:ascii="GHEA Grapalat" w:hAnsi="GHEA Grapalat"/>
                <w:sz w:val="20"/>
                <w:szCs w:val="20"/>
              </w:rPr>
              <w:t>խ</w:t>
            </w:r>
            <w:r w:rsidRPr="0016500A">
              <w:rPr>
                <w:rFonts w:ascii="Cambria Math" w:hAnsi="Cambria Math" w:cs="Cambria Math"/>
                <w:sz w:val="20"/>
                <w:szCs w:val="20"/>
                <w:lang w:val="en-US"/>
              </w:rPr>
              <w:t>․</w:t>
            </w:r>
            <w:r w:rsidRPr="003D1C36">
              <w:rPr>
                <w:rFonts w:ascii="GHEA Grapalat" w:hAnsi="GHEA Grapalat"/>
                <w:sz w:val="20"/>
                <w:szCs w:val="20"/>
              </w:rPr>
              <w:t>մ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D1C36">
              <w:rPr>
                <w:rFonts w:ascii="GHEA Grapalat" w:hAnsi="GHEA Grapalat"/>
                <w:sz w:val="20"/>
                <w:szCs w:val="20"/>
              </w:rPr>
              <w:t>ծավալով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D1C36">
              <w:rPr>
                <w:rFonts w:ascii="GHEA Grapalat" w:hAnsi="GHEA Grapalat"/>
                <w:sz w:val="20"/>
                <w:szCs w:val="20"/>
              </w:rPr>
              <w:t>ՕԿՋ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>-</w:t>
            </w:r>
            <w:r w:rsidRPr="003D1C36">
              <w:rPr>
                <w:rFonts w:ascii="GHEA Grapalat" w:hAnsi="GHEA Grapalat"/>
                <w:sz w:val="20"/>
                <w:szCs w:val="20"/>
              </w:rPr>
              <w:t>ի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D1C36">
              <w:rPr>
                <w:rFonts w:ascii="GHEA Grapalat" w:hAnsi="GHEA Grapalat"/>
                <w:sz w:val="20"/>
                <w:szCs w:val="20"/>
              </w:rPr>
              <w:t>կառուցում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>:</w:t>
            </w:r>
          </w:p>
        </w:tc>
        <w:tc>
          <w:tcPr>
            <w:tcW w:w="1524" w:type="dxa"/>
            <w:vAlign w:val="center"/>
          </w:tcPr>
          <w:p w:rsidR="007D720D" w:rsidRPr="003D1C36" w:rsidRDefault="007D720D" w:rsidP="002C15A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3D1C36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452" w:type="dxa"/>
            <w:vAlign w:val="center"/>
          </w:tcPr>
          <w:p w:rsidR="007D720D" w:rsidRPr="00C22F4D" w:rsidRDefault="00C22F4D" w:rsidP="002C15A1">
            <w:pPr>
              <w:spacing w:after="160" w:line="259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0.2</w:t>
            </w:r>
          </w:p>
        </w:tc>
        <w:tc>
          <w:tcPr>
            <w:tcW w:w="1281" w:type="dxa"/>
            <w:vAlign w:val="center"/>
          </w:tcPr>
          <w:p w:rsidR="007D720D" w:rsidRPr="003D1C36" w:rsidRDefault="007D720D" w:rsidP="002C15A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3D1C36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554" w:type="dxa"/>
            <w:vAlign w:val="center"/>
          </w:tcPr>
          <w:p w:rsidR="007D720D" w:rsidRPr="003D1C36" w:rsidRDefault="007D720D" w:rsidP="002C15A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3D1C36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-</w:t>
            </w:r>
          </w:p>
        </w:tc>
      </w:tr>
      <w:tr w:rsidR="007D720D" w:rsidRPr="003D1C36" w:rsidTr="007D720D">
        <w:tc>
          <w:tcPr>
            <w:tcW w:w="674" w:type="dxa"/>
            <w:vAlign w:val="center"/>
          </w:tcPr>
          <w:p w:rsidR="007D720D" w:rsidRPr="003D1C36" w:rsidRDefault="007D720D" w:rsidP="002C15A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3D1C36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lastRenderedPageBreak/>
              <w:t>6</w:t>
            </w:r>
          </w:p>
        </w:tc>
        <w:tc>
          <w:tcPr>
            <w:tcW w:w="3722" w:type="dxa"/>
          </w:tcPr>
          <w:p w:rsidR="007D720D" w:rsidRPr="0016500A" w:rsidRDefault="007D720D" w:rsidP="002C15A1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D1C36">
              <w:rPr>
                <w:rFonts w:ascii="GHEA Grapalat" w:hAnsi="GHEA Grapalat"/>
                <w:sz w:val="20"/>
                <w:szCs w:val="20"/>
              </w:rPr>
              <w:t>Կեչուտ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D1C36">
              <w:rPr>
                <w:rFonts w:ascii="GHEA Grapalat" w:hAnsi="GHEA Grapalat"/>
                <w:sz w:val="20"/>
                <w:szCs w:val="20"/>
              </w:rPr>
              <w:t>ջրատարի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D1C36">
              <w:rPr>
                <w:rFonts w:ascii="GHEA Grapalat" w:hAnsi="GHEA Grapalat"/>
                <w:sz w:val="20"/>
                <w:szCs w:val="20"/>
              </w:rPr>
              <w:t>Փոռի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D1C36">
              <w:rPr>
                <w:rFonts w:ascii="GHEA Grapalat" w:hAnsi="GHEA Grapalat"/>
                <w:sz w:val="20"/>
                <w:szCs w:val="20"/>
              </w:rPr>
              <w:t>ջրթափ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D1C36">
              <w:rPr>
                <w:rFonts w:ascii="GHEA Grapalat" w:hAnsi="GHEA Grapalat"/>
                <w:sz w:val="20"/>
                <w:szCs w:val="20"/>
              </w:rPr>
              <w:t>ավազանի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10</w:t>
            </w:r>
            <w:r w:rsidRPr="0016500A">
              <w:rPr>
                <w:rFonts w:ascii="Cambria Math" w:hAnsi="Cambria Math" w:cs="Cambria Math"/>
                <w:sz w:val="20"/>
                <w:szCs w:val="20"/>
                <w:lang w:val="en-US"/>
              </w:rPr>
              <w:t>․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0 </w:t>
            </w:r>
            <w:r w:rsidRPr="003D1C36">
              <w:rPr>
                <w:rFonts w:ascii="GHEA Grapalat" w:hAnsi="GHEA Grapalat"/>
                <w:sz w:val="20"/>
                <w:szCs w:val="20"/>
              </w:rPr>
              <w:t>հազ</w:t>
            </w:r>
            <w:r w:rsidRPr="0016500A">
              <w:rPr>
                <w:rFonts w:ascii="Cambria Math" w:hAnsi="Cambria Math" w:cs="Cambria Math"/>
                <w:sz w:val="20"/>
                <w:szCs w:val="20"/>
                <w:lang w:val="en-US"/>
              </w:rPr>
              <w:t>․</w:t>
            </w:r>
            <w:r w:rsidRPr="003D1C36">
              <w:rPr>
                <w:rFonts w:ascii="GHEA Grapalat" w:hAnsi="GHEA Grapalat"/>
                <w:sz w:val="20"/>
                <w:szCs w:val="20"/>
              </w:rPr>
              <w:t>խ</w:t>
            </w:r>
            <w:r w:rsidRPr="0016500A">
              <w:rPr>
                <w:rFonts w:ascii="Cambria Math" w:hAnsi="Cambria Math" w:cs="Cambria Math"/>
                <w:sz w:val="20"/>
                <w:szCs w:val="20"/>
                <w:lang w:val="en-US"/>
              </w:rPr>
              <w:t>․</w:t>
            </w:r>
            <w:r w:rsidRPr="003D1C36">
              <w:rPr>
                <w:rFonts w:ascii="GHEA Grapalat" w:hAnsi="GHEA Grapalat"/>
                <w:sz w:val="20"/>
                <w:szCs w:val="20"/>
              </w:rPr>
              <w:t>մ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D1C36">
              <w:rPr>
                <w:rFonts w:ascii="GHEA Grapalat" w:hAnsi="GHEA Grapalat"/>
                <w:sz w:val="20"/>
                <w:szCs w:val="20"/>
              </w:rPr>
              <w:t>ծավալով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D1C36">
              <w:rPr>
                <w:rFonts w:ascii="GHEA Grapalat" w:hAnsi="GHEA Grapalat"/>
                <w:sz w:val="20"/>
                <w:szCs w:val="20"/>
              </w:rPr>
              <w:t>ՕԿՋ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>-</w:t>
            </w:r>
            <w:r w:rsidRPr="003D1C36">
              <w:rPr>
                <w:rFonts w:ascii="GHEA Grapalat" w:hAnsi="GHEA Grapalat"/>
                <w:sz w:val="20"/>
                <w:szCs w:val="20"/>
              </w:rPr>
              <w:t>ի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D1C36">
              <w:rPr>
                <w:rFonts w:ascii="GHEA Grapalat" w:hAnsi="GHEA Grapalat"/>
                <w:sz w:val="20"/>
                <w:szCs w:val="20"/>
              </w:rPr>
              <w:t>կառուցում</w:t>
            </w:r>
          </w:p>
        </w:tc>
        <w:tc>
          <w:tcPr>
            <w:tcW w:w="1524" w:type="dxa"/>
            <w:vAlign w:val="center"/>
          </w:tcPr>
          <w:p w:rsidR="007D720D" w:rsidRPr="003D1C36" w:rsidRDefault="007D720D" w:rsidP="002C15A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3D1C36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452" w:type="dxa"/>
            <w:vAlign w:val="center"/>
          </w:tcPr>
          <w:p w:rsidR="007D720D" w:rsidRPr="00047A09" w:rsidRDefault="00047A09" w:rsidP="002C15A1">
            <w:pPr>
              <w:spacing w:after="160" w:line="259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0.2</w:t>
            </w:r>
          </w:p>
        </w:tc>
        <w:tc>
          <w:tcPr>
            <w:tcW w:w="1281" w:type="dxa"/>
            <w:vAlign w:val="center"/>
          </w:tcPr>
          <w:p w:rsidR="007D720D" w:rsidRPr="003D1C36" w:rsidRDefault="007D720D" w:rsidP="002C15A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3D1C36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554" w:type="dxa"/>
            <w:vAlign w:val="center"/>
          </w:tcPr>
          <w:p w:rsidR="007D720D" w:rsidRPr="003D1C36" w:rsidRDefault="007D720D" w:rsidP="002C15A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3D1C36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-</w:t>
            </w:r>
          </w:p>
        </w:tc>
      </w:tr>
      <w:tr w:rsidR="00E471A0" w:rsidRPr="003D1C36" w:rsidTr="00E471A0">
        <w:trPr>
          <w:trHeight w:val="357"/>
        </w:trPr>
        <w:tc>
          <w:tcPr>
            <w:tcW w:w="10207" w:type="dxa"/>
            <w:gridSpan w:val="6"/>
            <w:vAlign w:val="center"/>
          </w:tcPr>
          <w:p w:rsidR="00E471A0" w:rsidRPr="00E471A0" w:rsidRDefault="00E471A0" w:rsidP="00E471A0">
            <w:pPr>
              <w:autoSpaceDE w:val="0"/>
              <w:autoSpaceDN w:val="0"/>
              <w:adjustRightInd w:val="0"/>
              <w:rPr>
                <w:rFonts w:ascii="GHEA Grapalat" w:hAnsi="GHEA Grapalat" w:cs="DejaVuSerif-Bold"/>
                <w:b/>
                <w:bCs/>
                <w:sz w:val="20"/>
                <w:szCs w:val="20"/>
                <w:lang w:val="en-US"/>
              </w:rPr>
            </w:pPr>
            <w:r w:rsidRPr="00E471A0">
              <w:rPr>
                <w:rFonts w:ascii="GHEA Grapalat" w:hAnsi="GHEA Grapalat" w:cs="DejaVuSerif-Bold"/>
                <w:b/>
                <w:bCs/>
                <w:sz w:val="20"/>
                <w:szCs w:val="20"/>
                <w:lang w:val="en-US"/>
              </w:rPr>
              <w:t>&lt;&lt;</w:t>
            </w:r>
            <w:r>
              <w:rPr>
                <w:rFonts w:ascii="GHEA Grapalat" w:hAnsi="GHEA Grapalat" w:cs="DejaVuSerif-Bold"/>
                <w:b/>
                <w:bCs/>
                <w:sz w:val="20"/>
                <w:szCs w:val="20"/>
                <w:lang w:val="en-US"/>
              </w:rPr>
              <w:t>Սյունիք</w:t>
            </w:r>
            <w:r w:rsidRPr="00E471A0">
              <w:rPr>
                <w:rFonts w:ascii="GHEA Grapalat" w:hAnsi="GHEA Grapalat" w:cs="DejaVuSerif-Bold"/>
                <w:b/>
                <w:bCs/>
                <w:sz w:val="20"/>
                <w:szCs w:val="20"/>
                <w:lang w:val="en-US"/>
              </w:rPr>
              <w:t>&gt;&gt; ՋՕԸ</w:t>
            </w:r>
          </w:p>
        </w:tc>
      </w:tr>
      <w:tr w:rsidR="007D720D" w:rsidRPr="003D1C36" w:rsidTr="007D720D">
        <w:tc>
          <w:tcPr>
            <w:tcW w:w="674" w:type="dxa"/>
            <w:vAlign w:val="center"/>
          </w:tcPr>
          <w:p w:rsidR="007D720D" w:rsidRPr="003D1C36" w:rsidRDefault="007D720D" w:rsidP="002C15A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3D1C36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3722" w:type="dxa"/>
          </w:tcPr>
          <w:p w:rsidR="007D720D" w:rsidRPr="0016500A" w:rsidRDefault="007D720D" w:rsidP="002C15A1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D1C36">
              <w:rPr>
                <w:rFonts w:ascii="GHEA Grapalat" w:hAnsi="GHEA Grapalat"/>
                <w:sz w:val="20"/>
                <w:szCs w:val="20"/>
              </w:rPr>
              <w:t>Սյունիքի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D1C36">
              <w:rPr>
                <w:rFonts w:ascii="GHEA Grapalat" w:hAnsi="GHEA Grapalat"/>
                <w:sz w:val="20"/>
                <w:szCs w:val="20"/>
              </w:rPr>
              <w:t>մարզի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D1C36">
              <w:rPr>
                <w:rFonts w:ascii="GHEA Grapalat" w:hAnsi="GHEA Grapalat"/>
                <w:sz w:val="20"/>
                <w:szCs w:val="20"/>
              </w:rPr>
              <w:t>Մեղրի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D1C36">
              <w:rPr>
                <w:rFonts w:ascii="GHEA Grapalat" w:hAnsi="GHEA Grapalat"/>
                <w:sz w:val="20"/>
                <w:szCs w:val="20"/>
              </w:rPr>
              <w:t>համայնքի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D1C36">
              <w:rPr>
                <w:rFonts w:ascii="GHEA Grapalat" w:hAnsi="GHEA Grapalat"/>
                <w:sz w:val="20"/>
                <w:szCs w:val="20"/>
              </w:rPr>
              <w:t>Ագարակի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D1C36">
              <w:rPr>
                <w:rFonts w:ascii="GHEA Grapalat" w:hAnsi="GHEA Grapalat"/>
                <w:sz w:val="20"/>
                <w:szCs w:val="20"/>
              </w:rPr>
              <w:t>ՕԿՋ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>-</w:t>
            </w:r>
            <w:r w:rsidRPr="003D1C36">
              <w:rPr>
                <w:rFonts w:ascii="GHEA Grapalat" w:hAnsi="GHEA Grapalat"/>
                <w:sz w:val="20"/>
                <w:szCs w:val="20"/>
              </w:rPr>
              <w:t>ի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D1C36">
              <w:rPr>
                <w:rFonts w:ascii="GHEA Grapalat" w:hAnsi="GHEA Grapalat"/>
                <w:sz w:val="20"/>
                <w:szCs w:val="20"/>
              </w:rPr>
              <w:t>կառուցում</w:t>
            </w:r>
          </w:p>
        </w:tc>
        <w:tc>
          <w:tcPr>
            <w:tcW w:w="1524" w:type="dxa"/>
            <w:vAlign w:val="center"/>
          </w:tcPr>
          <w:p w:rsidR="007D720D" w:rsidRPr="003D1C36" w:rsidRDefault="007D720D" w:rsidP="002C15A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3D1C36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452" w:type="dxa"/>
            <w:vAlign w:val="center"/>
          </w:tcPr>
          <w:p w:rsidR="007D720D" w:rsidRPr="00047A09" w:rsidRDefault="00047A09" w:rsidP="002C15A1">
            <w:pPr>
              <w:spacing w:after="160" w:line="259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0.5</w:t>
            </w:r>
          </w:p>
        </w:tc>
        <w:tc>
          <w:tcPr>
            <w:tcW w:w="1281" w:type="dxa"/>
            <w:vAlign w:val="center"/>
          </w:tcPr>
          <w:p w:rsidR="007D720D" w:rsidRPr="003D1C36" w:rsidRDefault="007D720D" w:rsidP="002C15A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3D1C36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554" w:type="dxa"/>
            <w:vAlign w:val="center"/>
          </w:tcPr>
          <w:p w:rsidR="007D720D" w:rsidRPr="003D1C36" w:rsidRDefault="007D720D" w:rsidP="002C15A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3D1C36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-</w:t>
            </w:r>
          </w:p>
        </w:tc>
      </w:tr>
      <w:tr w:rsidR="00E471A0" w:rsidRPr="003D1C36" w:rsidTr="0039030B">
        <w:tc>
          <w:tcPr>
            <w:tcW w:w="10207" w:type="dxa"/>
            <w:gridSpan w:val="6"/>
            <w:vAlign w:val="center"/>
          </w:tcPr>
          <w:p w:rsidR="00E471A0" w:rsidRPr="00E471A0" w:rsidRDefault="00E471A0" w:rsidP="00E471A0">
            <w:pPr>
              <w:autoSpaceDE w:val="0"/>
              <w:autoSpaceDN w:val="0"/>
              <w:adjustRightInd w:val="0"/>
              <w:rPr>
                <w:rFonts w:ascii="GHEA Grapalat" w:hAnsi="GHEA Grapalat" w:cs="DejaVuSerif-Bold"/>
                <w:b/>
                <w:bCs/>
                <w:sz w:val="20"/>
                <w:szCs w:val="20"/>
                <w:lang w:val="en-US"/>
              </w:rPr>
            </w:pPr>
            <w:r w:rsidRPr="00E471A0">
              <w:rPr>
                <w:rFonts w:ascii="GHEA Grapalat" w:hAnsi="GHEA Grapalat" w:cs="DejaVuSerif-Bold"/>
                <w:b/>
                <w:bCs/>
                <w:sz w:val="20"/>
                <w:szCs w:val="20"/>
                <w:lang w:val="en-US"/>
              </w:rPr>
              <w:t>&lt;&lt;</w:t>
            </w:r>
            <w:r>
              <w:rPr>
                <w:rFonts w:ascii="GHEA Grapalat" w:hAnsi="GHEA Grapalat" w:cs="DejaVuSerif-Bold"/>
                <w:b/>
                <w:bCs/>
                <w:sz w:val="20"/>
                <w:szCs w:val="20"/>
                <w:lang w:val="en-US"/>
              </w:rPr>
              <w:t>Գեղարքունիք</w:t>
            </w:r>
            <w:r w:rsidRPr="00E471A0">
              <w:rPr>
                <w:rFonts w:ascii="GHEA Grapalat" w:hAnsi="GHEA Grapalat" w:cs="DejaVuSerif-Bold"/>
                <w:b/>
                <w:bCs/>
                <w:sz w:val="20"/>
                <w:szCs w:val="20"/>
                <w:lang w:val="en-US"/>
              </w:rPr>
              <w:t>&gt;&gt; ՋՕԸ</w:t>
            </w:r>
          </w:p>
        </w:tc>
      </w:tr>
      <w:tr w:rsidR="007D720D" w:rsidRPr="003D1C36" w:rsidTr="007D720D">
        <w:tc>
          <w:tcPr>
            <w:tcW w:w="674" w:type="dxa"/>
            <w:vAlign w:val="center"/>
          </w:tcPr>
          <w:p w:rsidR="007D720D" w:rsidRPr="003D1C36" w:rsidRDefault="007D720D" w:rsidP="002C15A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3D1C36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3722" w:type="dxa"/>
          </w:tcPr>
          <w:p w:rsidR="007D720D" w:rsidRPr="0016500A" w:rsidRDefault="007D720D" w:rsidP="002C15A1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D1C36">
              <w:rPr>
                <w:rFonts w:ascii="GHEA Grapalat" w:hAnsi="GHEA Grapalat"/>
                <w:sz w:val="20"/>
                <w:szCs w:val="20"/>
              </w:rPr>
              <w:t>Ծովինարում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(</w:t>
            </w:r>
            <w:r w:rsidRPr="003D1C36">
              <w:rPr>
                <w:rFonts w:ascii="GHEA Grapalat" w:hAnsi="GHEA Grapalat"/>
                <w:sz w:val="20"/>
                <w:szCs w:val="20"/>
              </w:rPr>
              <w:t>Կարսներ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)` </w:t>
            </w:r>
            <w:r w:rsidRPr="003D1C36">
              <w:rPr>
                <w:rFonts w:ascii="GHEA Grapalat" w:hAnsi="GHEA Grapalat"/>
                <w:sz w:val="20"/>
                <w:szCs w:val="20"/>
              </w:rPr>
              <w:t>Մեծ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D1C36">
              <w:rPr>
                <w:rFonts w:ascii="GHEA Grapalat" w:hAnsi="GHEA Grapalat"/>
                <w:sz w:val="20"/>
                <w:szCs w:val="20"/>
              </w:rPr>
              <w:t>առվի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D1C36">
              <w:rPr>
                <w:rFonts w:ascii="GHEA Grapalat" w:hAnsi="GHEA Grapalat"/>
                <w:sz w:val="20"/>
                <w:szCs w:val="20"/>
              </w:rPr>
              <w:t>վրա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r w:rsidRPr="003D1C36">
              <w:rPr>
                <w:rFonts w:ascii="GHEA Grapalat" w:hAnsi="GHEA Grapalat"/>
                <w:sz w:val="20"/>
                <w:szCs w:val="20"/>
              </w:rPr>
              <w:t>մինչև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20.0 </w:t>
            </w:r>
            <w:r w:rsidRPr="003D1C36">
              <w:rPr>
                <w:rFonts w:ascii="GHEA Grapalat" w:hAnsi="GHEA Grapalat"/>
                <w:sz w:val="20"/>
                <w:szCs w:val="20"/>
              </w:rPr>
              <w:t>հազ</w:t>
            </w:r>
            <w:r w:rsidRPr="0016500A">
              <w:rPr>
                <w:rFonts w:ascii="Cambria Math" w:hAnsi="Cambria Math" w:cs="Cambria Math"/>
                <w:sz w:val="20"/>
                <w:szCs w:val="20"/>
                <w:lang w:val="en-US"/>
              </w:rPr>
              <w:t>․</w:t>
            </w:r>
            <w:r w:rsidRPr="003D1C36">
              <w:rPr>
                <w:rFonts w:ascii="GHEA Grapalat" w:hAnsi="GHEA Grapalat"/>
                <w:sz w:val="20"/>
                <w:szCs w:val="20"/>
              </w:rPr>
              <w:t>խ</w:t>
            </w:r>
            <w:r w:rsidRPr="0016500A">
              <w:rPr>
                <w:rFonts w:ascii="Cambria Math" w:hAnsi="Cambria Math" w:cs="Cambria Math"/>
                <w:sz w:val="20"/>
                <w:szCs w:val="20"/>
                <w:lang w:val="en-US"/>
              </w:rPr>
              <w:t>․</w:t>
            </w:r>
            <w:r w:rsidRPr="003D1C36">
              <w:rPr>
                <w:rFonts w:ascii="GHEA Grapalat" w:hAnsi="GHEA Grapalat"/>
                <w:sz w:val="20"/>
                <w:szCs w:val="20"/>
              </w:rPr>
              <w:t>մ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D1C36">
              <w:rPr>
                <w:rFonts w:ascii="GHEA Grapalat" w:hAnsi="GHEA Grapalat"/>
                <w:sz w:val="20"/>
                <w:szCs w:val="20"/>
              </w:rPr>
              <w:t>ծավալով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 </w:t>
            </w:r>
            <w:r w:rsidRPr="003D1C36">
              <w:rPr>
                <w:rFonts w:ascii="GHEA Grapalat" w:hAnsi="GHEA Grapalat"/>
                <w:sz w:val="20"/>
                <w:szCs w:val="20"/>
              </w:rPr>
              <w:t>ՕԿՋ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>-</w:t>
            </w:r>
            <w:r w:rsidRPr="003D1C36">
              <w:rPr>
                <w:rFonts w:ascii="GHEA Grapalat" w:hAnsi="GHEA Grapalat"/>
                <w:sz w:val="20"/>
                <w:szCs w:val="20"/>
              </w:rPr>
              <w:t>ի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D1C36">
              <w:rPr>
                <w:rFonts w:ascii="GHEA Grapalat" w:hAnsi="GHEA Grapalat"/>
                <w:sz w:val="20"/>
                <w:szCs w:val="20"/>
              </w:rPr>
              <w:t>կառուցում</w:t>
            </w:r>
          </w:p>
        </w:tc>
        <w:tc>
          <w:tcPr>
            <w:tcW w:w="1524" w:type="dxa"/>
            <w:vAlign w:val="center"/>
          </w:tcPr>
          <w:p w:rsidR="007D720D" w:rsidRPr="003D1C36" w:rsidRDefault="007D720D" w:rsidP="002C15A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3D1C36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452" w:type="dxa"/>
            <w:vAlign w:val="center"/>
          </w:tcPr>
          <w:p w:rsidR="007D720D" w:rsidRPr="00063543" w:rsidRDefault="007D720D" w:rsidP="002C15A1">
            <w:pPr>
              <w:spacing w:after="160" w:line="259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281" w:type="dxa"/>
            <w:vAlign w:val="center"/>
          </w:tcPr>
          <w:p w:rsidR="007D720D" w:rsidRPr="00047A09" w:rsidRDefault="00047A09" w:rsidP="00063543">
            <w:pPr>
              <w:spacing w:after="160" w:line="259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0.8</w:t>
            </w:r>
          </w:p>
        </w:tc>
        <w:tc>
          <w:tcPr>
            <w:tcW w:w="1554" w:type="dxa"/>
            <w:vAlign w:val="center"/>
          </w:tcPr>
          <w:p w:rsidR="007D720D" w:rsidRPr="00063543" w:rsidRDefault="007D720D" w:rsidP="002C15A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-</w:t>
            </w:r>
          </w:p>
        </w:tc>
      </w:tr>
      <w:tr w:rsidR="007D720D" w:rsidRPr="003D1C36" w:rsidTr="007D720D">
        <w:tc>
          <w:tcPr>
            <w:tcW w:w="674" w:type="dxa"/>
            <w:vAlign w:val="center"/>
          </w:tcPr>
          <w:p w:rsidR="007D720D" w:rsidRPr="003D1C36" w:rsidRDefault="007D720D" w:rsidP="002C15A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3D1C36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3722" w:type="dxa"/>
          </w:tcPr>
          <w:p w:rsidR="007D720D" w:rsidRPr="0016500A" w:rsidRDefault="007D720D" w:rsidP="002C15A1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D1C36">
              <w:rPr>
                <w:rFonts w:ascii="GHEA Grapalat" w:hAnsi="GHEA Grapalat"/>
                <w:sz w:val="20"/>
                <w:szCs w:val="20"/>
              </w:rPr>
              <w:t>Զոլաքարի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D1C36">
              <w:rPr>
                <w:rFonts w:ascii="GHEA Grapalat" w:hAnsi="GHEA Grapalat"/>
                <w:sz w:val="20"/>
                <w:szCs w:val="20"/>
              </w:rPr>
              <w:t>ՕԿՋ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` </w:t>
            </w:r>
            <w:r w:rsidRPr="003D1C36">
              <w:rPr>
                <w:rFonts w:ascii="GHEA Grapalat" w:hAnsi="GHEA Grapalat"/>
                <w:sz w:val="20"/>
                <w:szCs w:val="20"/>
              </w:rPr>
              <w:t>Ներքին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D1C36">
              <w:rPr>
                <w:rFonts w:ascii="GHEA Grapalat" w:hAnsi="GHEA Grapalat"/>
                <w:sz w:val="20"/>
                <w:szCs w:val="20"/>
              </w:rPr>
              <w:t>առվի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D1C36">
              <w:rPr>
                <w:rFonts w:ascii="GHEA Grapalat" w:hAnsi="GHEA Grapalat"/>
                <w:sz w:val="20"/>
                <w:szCs w:val="20"/>
              </w:rPr>
              <w:t>վրա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, 20.0 </w:t>
            </w:r>
            <w:r w:rsidRPr="003D1C36">
              <w:rPr>
                <w:rFonts w:ascii="GHEA Grapalat" w:hAnsi="GHEA Grapalat"/>
                <w:sz w:val="20"/>
                <w:szCs w:val="20"/>
              </w:rPr>
              <w:t>հազ</w:t>
            </w:r>
            <w:r w:rsidRPr="0016500A">
              <w:rPr>
                <w:rFonts w:ascii="Cambria Math" w:hAnsi="Cambria Math" w:cs="Cambria Math"/>
                <w:sz w:val="20"/>
                <w:szCs w:val="20"/>
                <w:lang w:val="en-US"/>
              </w:rPr>
              <w:t>․</w:t>
            </w:r>
            <w:r w:rsidRPr="003D1C36">
              <w:rPr>
                <w:rFonts w:ascii="GHEA Grapalat" w:hAnsi="GHEA Grapalat"/>
                <w:sz w:val="20"/>
                <w:szCs w:val="20"/>
              </w:rPr>
              <w:t>խ</w:t>
            </w:r>
            <w:r w:rsidRPr="0016500A">
              <w:rPr>
                <w:rFonts w:ascii="Cambria Math" w:hAnsi="Cambria Math" w:cs="Cambria Math"/>
                <w:sz w:val="20"/>
                <w:szCs w:val="20"/>
                <w:lang w:val="en-US"/>
              </w:rPr>
              <w:t>․</w:t>
            </w:r>
            <w:r w:rsidRPr="003D1C36">
              <w:rPr>
                <w:rFonts w:ascii="GHEA Grapalat" w:hAnsi="GHEA Grapalat"/>
                <w:sz w:val="20"/>
                <w:szCs w:val="20"/>
              </w:rPr>
              <w:t>մ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 </w:t>
            </w:r>
            <w:r w:rsidRPr="003D1C36">
              <w:rPr>
                <w:rFonts w:ascii="GHEA Grapalat" w:hAnsi="GHEA Grapalat"/>
                <w:sz w:val="20"/>
                <w:szCs w:val="20"/>
              </w:rPr>
              <w:t>ծավալով՝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D1C36">
              <w:rPr>
                <w:rFonts w:ascii="GHEA Grapalat" w:hAnsi="GHEA Grapalat"/>
                <w:sz w:val="20"/>
                <w:szCs w:val="20"/>
              </w:rPr>
              <w:t>վերակառուցում</w:t>
            </w:r>
          </w:p>
        </w:tc>
        <w:tc>
          <w:tcPr>
            <w:tcW w:w="1524" w:type="dxa"/>
            <w:vAlign w:val="center"/>
          </w:tcPr>
          <w:p w:rsidR="007D720D" w:rsidRPr="003D1C36" w:rsidRDefault="007D720D" w:rsidP="002C15A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3D1C36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452" w:type="dxa"/>
            <w:vAlign w:val="center"/>
          </w:tcPr>
          <w:p w:rsidR="007D720D" w:rsidRPr="00063543" w:rsidRDefault="007D720D" w:rsidP="002C15A1">
            <w:pPr>
              <w:spacing w:after="160" w:line="259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281" w:type="dxa"/>
            <w:vAlign w:val="center"/>
          </w:tcPr>
          <w:p w:rsidR="007D720D" w:rsidRPr="00047A09" w:rsidRDefault="00047A09" w:rsidP="00063543">
            <w:pPr>
              <w:spacing w:after="160" w:line="259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0.2</w:t>
            </w:r>
          </w:p>
        </w:tc>
        <w:tc>
          <w:tcPr>
            <w:tcW w:w="1554" w:type="dxa"/>
            <w:vAlign w:val="center"/>
          </w:tcPr>
          <w:p w:rsidR="007D720D" w:rsidRPr="00063543" w:rsidRDefault="007D720D" w:rsidP="002C15A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-</w:t>
            </w:r>
          </w:p>
        </w:tc>
      </w:tr>
      <w:tr w:rsidR="007D720D" w:rsidRPr="003D1C36" w:rsidTr="007D720D">
        <w:tc>
          <w:tcPr>
            <w:tcW w:w="674" w:type="dxa"/>
            <w:vAlign w:val="center"/>
          </w:tcPr>
          <w:p w:rsidR="007D720D" w:rsidRPr="003D1C36" w:rsidRDefault="007D720D" w:rsidP="007D720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3D1C36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3722" w:type="dxa"/>
          </w:tcPr>
          <w:p w:rsidR="007D720D" w:rsidRPr="0016500A" w:rsidRDefault="007D720D" w:rsidP="007D720D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D1C36">
              <w:rPr>
                <w:rFonts w:ascii="GHEA Grapalat" w:hAnsi="GHEA Grapalat"/>
                <w:sz w:val="20"/>
                <w:szCs w:val="20"/>
              </w:rPr>
              <w:t>Ծովասար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D1C36">
              <w:rPr>
                <w:rFonts w:ascii="GHEA Grapalat" w:hAnsi="GHEA Grapalat"/>
                <w:sz w:val="20"/>
                <w:szCs w:val="20"/>
              </w:rPr>
              <w:t>համայնքին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D1C36">
              <w:rPr>
                <w:rFonts w:ascii="GHEA Grapalat" w:hAnsi="GHEA Grapalat"/>
                <w:sz w:val="20"/>
                <w:szCs w:val="20"/>
              </w:rPr>
              <w:t>հարող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D1C36">
              <w:rPr>
                <w:rFonts w:ascii="GHEA Grapalat" w:hAnsi="GHEA Grapalat"/>
                <w:sz w:val="20"/>
                <w:szCs w:val="20"/>
              </w:rPr>
              <w:t>տարածքում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r w:rsidRPr="003D1C36">
              <w:rPr>
                <w:rFonts w:ascii="GHEA Grapalat" w:hAnsi="GHEA Grapalat"/>
                <w:sz w:val="20"/>
                <w:szCs w:val="20"/>
              </w:rPr>
              <w:t>շուրջ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20.0 </w:t>
            </w:r>
            <w:r w:rsidRPr="003D1C36">
              <w:rPr>
                <w:rFonts w:ascii="GHEA Grapalat" w:hAnsi="GHEA Grapalat"/>
                <w:sz w:val="20"/>
                <w:szCs w:val="20"/>
              </w:rPr>
              <w:t>հազ</w:t>
            </w:r>
            <w:r w:rsidRPr="0016500A">
              <w:rPr>
                <w:rFonts w:ascii="Cambria Math" w:hAnsi="Cambria Math" w:cs="Cambria Math"/>
                <w:sz w:val="20"/>
                <w:szCs w:val="20"/>
                <w:lang w:val="en-US"/>
              </w:rPr>
              <w:t>․</w:t>
            </w:r>
            <w:r w:rsidRPr="003D1C36">
              <w:rPr>
                <w:rFonts w:ascii="GHEA Grapalat" w:hAnsi="GHEA Grapalat"/>
                <w:sz w:val="20"/>
                <w:szCs w:val="20"/>
              </w:rPr>
              <w:t>խ</w:t>
            </w:r>
            <w:r w:rsidRPr="0016500A">
              <w:rPr>
                <w:rFonts w:ascii="Cambria Math" w:hAnsi="Cambria Math" w:cs="Cambria Math"/>
                <w:sz w:val="20"/>
                <w:szCs w:val="20"/>
                <w:lang w:val="en-US"/>
              </w:rPr>
              <w:t>․</w:t>
            </w:r>
            <w:r w:rsidRPr="003D1C36">
              <w:rPr>
                <w:rFonts w:ascii="GHEA Grapalat" w:hAnsi="GHEA Grapalat"/>
                <w:sz w:val="20"/>
                <w:szCs w:val="20"/>
              </w:rPr>
              <w:t>մ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D1C36">
              <w:rPr>
                <w:rFonts w:ascii="GHEA Grapalat" w:hAnsi="GHEA Grapalat"/>
                <w:sz w:val="20"/>
                <w:szCs w:val="20"/>
              </w:rPr>
              <w:t>ծավալով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D1C36">
              <w:rPr>
                <w:rFonts w:ascii="GHEA Grapalat" w:hAnsi="GHEA Grapalat"/>
                <w:sz w:val="20"/>
                <w:szCs w:val="20"/>
              </w:rPr>
              <w:t>ՕԿՋ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>-</w:t>
            </w:r>
            <w:r w:rsidRPr="003D1C36">
              <w:rPr>
                <w:rFonts w:ascii="GHEA Grapalat" w:hAnsi="GHEA Grapalat"/>
                <w:sz w:val="20"/>
                <w:szCs w:val="20"/>
              </w:rPr>
              <w:t>ի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D1C36">
              <w:rPr>
                <w:rFonts w:ascii="GHEA Grapalat" w:hAnsi="GHEA Grapalat"/>
                <w:sz w:val="20"/>
                <w:szCs w:val="20"/>
              </w:rPr>
              <w:t>կառուցում</w:t>
            </w:r>
          </w:p>
        </w:tc>
        <w:tc>
          <w:tcPr>
            <w:tcW w:w="1524" w:type="dxa"/>
            <w:vAlign w:val="center"/>
          </w:tcPr>
          <w:p w:rsidR="007D720D" w:rsidRPr="003D1C36" w:rsidRDefault="007D720D" w:rsidP="007D720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3D1C36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452" w:type="dxa"/>
            <w:vAlign w:val="center"/>
          </w:tcPr>
          <w:p w:rsidR="007D720D" w:rsidRPr="003D1C36" w:rsidRDefault="007D720D" w:rsidP="007D720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3D1C36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281" w:type="dxa"/>
            <w:vAlign w:val="center"/>
          </w:tcPr>
          <w:p w:rsidR="007D720D" w:rsidRPr="003D1C36" w:rsidRDefault="00047A09" w:rsidP="007D720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0.6</w:t>
            </w:r>
          </w:p>
        </w:tc>
        <w:tc>
          <w:tcPr>
            <w:tcW w:w="1554" w:type="dxa"/>
            <w:vAlign w:val="center"/>
          </w:tcPr>
          <w:p w:rsidR="007D720D" w:rsidRPr="003D1C36" w:rsidRDefault="007D720D" w:rsidP="007D720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hy-AM"/>
              </w:rPr>
            </w:pPr>
          </w:p>
        </w:tc>
      </w:tr>
      <w:tr w:rsidR="007D720D" w:rsidRPr="003D1C36" w:rsidTr="007D720D">
        <w:tc>
          <w:tcPr>
            <w:tcW w:w="674" w:type="dxa"/>
            <w:vAlign w:val="center"/>
          </w:tcPr>
          <w:p w:rsidR="007D720D" w:rsidRPr="003D1C36" w:rsidRDefault="007D720D" w:rsidP="007D720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3D1C36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3722" w:type="dxa"/>
          </w:tcPr>
          <w:p w:rsidR="007D720D" w:rsidRPr="003D1C36" w:rsidRDefault="007D720D" w:rsidP="007D720D">
            <w:pPr>
              <w:rPr>
                <w:rFonts w:ascii="GHEA Grapalat" w:hAnsi="GHEA Grapalat"/>
                <w:sz w:val="20"/>
                <w:szCs w:val="20"/>
              </w:rPr>
            </w:pPr>
            <w:r w:rsidRPr="003D1C36">
              <w:rPr>
                <w:rFonts w:ascii="GHEA Grapalat" w:hAnsi="GHEA Grapalat"/>
                <w:sz w:val="20"/>
                <w:szCs w:val="20"/>
              </w:rPr>
              <w:t>Վաղաշենի ՕԿՋ-ի վերակառուցում</w:t>
            </w:r>
          </w:p>
        </w:tc>
        <w:tc>
          <w:tcPr>
            <w:tcW w:w="1524" w:type="dxa"/>
            <w:vAlign w:val="center"/>
          </w:tcPr>
          <w:p w:rsidR="007D720D" w:rsidRPr="003D1C36" w:rsidRDefault="007D720D" w:rsidP="007D720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3D1C36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452" w:type="dxa"/>
            <w:vAlign w:val="center"/>
          </w:tcPr>
          <w:p w:rsidR="007D720D" w:rsidRPr="003D1C36" w:rsidRDefault="007D720D" w:rsidP="007D720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3D1C36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281" w:type="dxa"/>
            <w:vAlign w:val="center"/>
          </w:tcPr>
          <w:p w:rsidR="007D720D" w:rsidRPr="00047A09" w:rsidRDefault="00047A09" w:rsidP="007D720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1.0</w:t>
            </w:r>
          </w:p>
        </w:tc>
        <w:tc>
          <w:tcPr>
            <w:tcW w:w="1554" w:type="dxa"/>
            <w:vAlign w:val="center"/>
          </w:tcPr>
          <w:p w:rsidR="007D720D" w:rsidRPr="007D720D" w:rsidRDefault="007D720D" w:rsidP="007D720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-</w:t>
            </w:r>
          </w:p>
        </w:tc>
      </w:tr>
      <w:tr w:rsidR="007D720D" w:rsidRPr="003D1C36" w:rsidTr="007D720D">
        <w:tc>
          <w:tcPr>
            <w:tcW w:w="674" w:type="dxa"/>
            <w:vAlign w:val="center"/>
          </w:tcPr>
          <w:p w:rsidR="007D720D" w:rsidRPr="003D1C36" w:rsidRDefault="007D720D" w:rsidP="007D720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3D1C36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12</w:t>
            </w:r>
          </w:p>
        </w:tc>
        <w:tc>
          <w:tcPr>
            <w:tcW w:w="3722" w:type="dxa"/>
          </w:tcPr>
          <w:p w:rsidR="007D720D" w:rsidRPr="0016500A" w:rsidRDefault="007D720D" w:rsidP="007D720D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D1C36">
              <w:rPr>
                <w:rFonts w:ascii="GHEA Grapalat" w:hAnsi="GHEA Grapalat"/>
                <w:sz w:val="20"/>
                <w:szCs w:val="20"/>
              </w:rPr>
              <w:t>Մանասի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D1C36">
              <w:rPr>
                <w:rFonts w:ascii="GHEA Grapalat" w:hAnsi="GHEA Grapalat"/>
                <w:sz w:val="20"/>
                <w:szCs w:val="20"/>
              </w:rPr>
              <w:t>առու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D1C36">
              <w:rPr>
                <w:rFonts w:ascii="GHEA Grapalat" w:hAnsi="GHEA Grapalat"/>
                <w:sz w:val="20"/>
                <w:szCs w:val="20"/>
              </w:rPr>
              <w:t>ջրանցքի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D1C36">
              <w:rPr>
                <w:rFonts w:ascii="GHEA Grapalat" w:hAnsi="GHEA Grapalat"/>
                <w:sz w:val="20"/>
                <w:szCs w:val="20"/>
              </w:rPr>
              <w:t>գլխամասում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D1C36">
              <w:rPr>
                <w:rFonts w:ascii="GHEA Grapalat" w:hAnsi="GHEA Grapalat"/>
                <w:sz w:val="20"/>
                <w:szCs w:val="20"/>
              </w:rPr>
              <w:t>ՕԿՋ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>-</w:t>
            </w:r>
            <w:r w:rsidRPr="003D1C36">
              <w:rPr>
                <w:rFonts w:ascii="GHEA Grapalat" w:hAnsi="GHEA Grapalat"/>
                <w:sz w:val="20"/>
                <w:szCs w:val="20"/>
              </w:rPr>
              <w:t>ի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D1C36">
              <w:rPr>
                <w:rFonts w:ascii="GHEA Grapalat" w:hAnsi="GHEA Grapalat"/>
                <w:sz w:val="20"/>
                <w:szCs w:val="20"/>
              </w:rPr>
              <w:t>կառուցում</w:t>
            </w:r>
          </w:p>
        </w:tc>
        <w:tc>
          <w:tcPr>
            <w:tcW w:w="1524" w:type="dxa"/>
            <w:vAlign w:val="center"/>
          </w:tcPr>
          <w:p w:rsidR="007D720D" w:rsidRPr="003D1C36" w:rsidRDefault="007D720D" w:rsidP="007D720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3D1C36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452" w:type="dxa"/>
            <w:vAlign w:val="center"/>
          </w:tcPr>
          <w:p w:rsidR="007D720D" w:rsidRPr="003D1C36" w:rsidRDefault="007D720D" w:rsidP="007D720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3D1C36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281" w:type="dxa"/>
            <w:vAlign w:val="center"/>
          </w:tcPr>
          <w:p w:rsidR="007D720D" w:rsidRPr="00CD66D1" w:rsidRDefault="00CD66D1" w:rsidP="007D720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554" w:type="dxa"/>
            <w:vAlign w:val="center"/>
          </w:tcPr>
          <w:p w:rsidR="007D720D" w:rsidRPr="008629E2" w:rsidRDefault="008629E2" w:rsidP="007D720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2.0</w:t>
            </w:r>
          </w:p>
        </w:tc>
      </w:tr>
      <w:tr w:rsidR="007D720D" w:rsidRPr="003D1C36" w:rsidTr="007D720D">
        <w:tc>
          <w:tcPr>
            <w:tcW w:w="674" w:type="dxa"/>
            <w:vAlign w:val="center"/>
          </w:tcPr>
          <w:p w:rsidR="007D720D" w:rsidRPr="003D1C36" w:rsidRDefault="007D720D" w:rsidP="007D720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3D1C36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13</w:t>
            </w:r>
          </w:p>
        </w:tc>
        <w:tc>
          <w:tcPr>
            <w:tcW w:w="3722" w:type="dxa"/>
          </w:tcPr>
          <w:p w:rsidR="007D720D" w:rsidRPr="0016500A" w:rsidRDefault="007D720D" w:rsidP="007D720D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D1C36">
              <w:rPr>
                <w:rFonts w:ascii="GHEA Grapalat" w:hAnsi="GHEA Grapalat"/>
                <w:sz w:val="20"/>
                <w:szCs w:val="20"/>
              </w:rPr>
              <w:t>Ջրվեժի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D1C36">
              <w:rPr>
                <w:rFonts w:ascii="GHEA Grapalat" w:hAnsi="GHEA Grapalat"/>
                <w:sz w:val="20"/>
                <w:szCs w:val="20"/>
              </w:rPr>
              <w:t>առու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D1C36">
              <w:rPr>
                <w:rFonts w:ascii="GHEA Grapalat" w:hAnsi="GHEA Grapalat"/>
                <w:sz w:val="20"/>
                <w:szCs w:val="20"/>
              </w:rPr>
              <w:t>ջրանցքի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D1C36">
              <w:rPr>
                <w:rFonts w:ascii="GHEA Grapalat" w:hAnsi="GHEA Grapalat"/>
                <w:sz w:val="20"/>
                <w:szCs w:val="20"/>
              </w:rPr>
              <w:t>գլխամասում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D1C36">
              <w:rPr>
                <w:rFonts w:ascii="GHEA Grapalat" w:hAnsi="GHEA Grapalat"/>
                <w:sz w:val="20"/>
                <w:szCs w:val="20"/>
              </w:rPr>
              <w:t>ՕԿՋ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>-</w:t>
            </w:r>
            <w:r w:rsidRPr="003D1C36">
              <w:rPr>
                <w:rFonts w:ascii="GHEA Grapalat" w:hAnsi="GHEA Grapalat"/>
                <w:sz w:val="20"/>
                <w:szCs w:val="20"/>
              </w:rPr>
              <w:t>ի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D1C36">
              <w:rPr>
                <w:rFonts w:ascii="GHEA Grapalat" w:hAnsi="GHEA Grapalat"/>
                <w:sz w:val="20"/>
                <w:szCs w:val="20"/>
              </w:rPr>
              <w:t>կառուցում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24" w:type="dxa"/>
            <w:vAlign w:val="center"/>
          </w:tcPr>
          <w:p w:rsidR="007D720D" w:rsidRPr="003D1C36" w:rsidRDefault="007D720D" w:rsidP="007D720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3D1C36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452" w:type="dxa"/>
            <w:vAlign w:val="center"/>
          </w:tcPr>
          <w:p w:rsidR="007D720D" w:rsidRPr="003D1C36" w:rsidRDefault="007D720D" w:rsidP="007D720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3D1C36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281" w:type="dxa"/>
            <w:vAlign w:val="center"/>
          </w:tcPr>
          <w:p w:rsidR="007D720D" w:rsidRPr="00047A09" w:rsidRDefault="00047A09" w:rsidP="007D720D">
            <w:pPr>
              <w:spacing w:after="160" w:line="259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0.6</w:t>
            </w:r>
          </w:p>
        </w:tc>
        <w:tc>
          <w:tcPr>
            <w:tcW w:w="1554" w:type="dxa"/>
            <w:vAlign w:val="center"/>
          </w:tcPr>
          <w:p w:rsidR="007D720D" w:rsidRPr="007D720D" w:rsidRDefault="007D720D" w:rsidP="007D720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-</w:t>
            </w:r>
          </w:p>
        </w:tc>
      </w:tr>
      <w:tr w:rsidR="007D720D" w:rsidRPr="003D1C36" w:rsidTr="007D720D">
        <w:tc>
          <w:tcPr>
            <w:tcW w:w="674" w:type="dxa"/>
            <w:vAlign w:val="center"/>
          </w:tcPr>
          <w:p w:rsidR="007D720D" w:rsidRPr="003D1C36" w:rsidRDefault="007D720D" w:rsidP="007D720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3D1C36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14</w:t>
            </w:r>
          </w:p>
        </w:tc>
        <w:tc>
          <w:tcPr>
            <w:tcW w:w="3722" w:type="dxa"/>
          </w:tcPr>
          <w:p w:rsidR="007D720D" w:rsidRPr="0016500A" w:rsidRDefault="007D720D" w:rsidP="007D720D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D1C36">
              <w:rPr>
                <w:rFonts w:ascii="GHEA Grapalat" w:hAnsi="GHEA Grapalat"/>
                <w:sz w:val="20"/>
                <w:szCs w:val="20"/>
              </w:rPr>
              <w:t>Սարուխանի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D1C36">
              <w:rPr>
                <w:rFonts w:ascii="GHEA Grapalat" w:hAnsi="GHEA Grapalat"/>
                <w:sz w:val="20"/>
                <w:szCs w:val="20"/>
              </w:rPr>
              <w:t>Շահենի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D1C36">
              <w:rPr>
                <w:rFonts w:ascii="GHEA Grapalat" w:hAnsi="GHEA Grapalat"/>
                <w:sz w:val="20"/>
                <w:szCs w:val="20"/>
              </w:rPr>
              <w:t>աղբրի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D1C36">
              <w:rPr>
                <w:rFonts w:ascii="GHEA Grapalat" w:hAnsi="GHEA Grapalat"/>
                <w:sz w:val="20"/>
                <w:szCs w:val="20"/>
              </w:rPr>
              <w:t>վրա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D1C36">
              <w:rPr>
                <w:rFonts w:ascii="GHEA Grapalat" w:hAnsi="GHEA Grapalat"/>
                <w:sz w:val="20"/>
                <w:szCs w:val="20"/>
              </w:rPr>
              <w:t>ՕԿՋ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>-</w:t>
            </w:r>
            <w:r w:rsidRPr="003D1C36">
              <w:rPr>
                <w:rFonts w:ascii="GHEA Grapalat" w:hAnsi="GHEA Grapalat"/>
                <w:sz w:val="20"/>
                <w:szCs w:val="20"/>
              </w:rPr>
              <w:t>ի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D1C36">
              <w:rPr>
                <w:rFonts w:ascii="GHEA Grapalat" w:hAnsi="GHEA Grapalat"/>
                <w:sz w:val="20"/>
                <w:szCs w:val="20"/>
              </w:rPr>
              <w:t>կառուցում</w:t>
            </w:r>
          </w:p>
        </w:tc>
        <w:tc>
          <w:tcPr>
            <w:tcW w:w="1524" w:type="dxa"/>
            <w:vAlign w:val="center"/>
          </w:tcPr>
          <w:p w:rsidR="007D720D" w:rsidRPr="003D1C36" w:rsidRDefault="007D720D" w:rsidP="007D720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3D1C36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452" w:type="dxa"/>
            <w:vAlign w:val="center"/>
          </w:tcPr>
          <w:p w:rsidR="007D720D" w:rsidRPr="003D1C36" w:rsidRDefault="007D720D" w:rsidP="007D720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3D1C36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281" w:type="dxa"/>
            <w:vAlign w:val="center"/>
          </w:tcPr>
          <w:p w:rsidR="007D720D" w:rsidRPr="00047A09" w:rsidRDefault="00047A09" w:rsidP="007D720D">
            <w:pPr>
              <w:spacing w:after="160" w:line="259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0.6</w:t>
            </w:r>
          </w:p>
        </w:tc>
        <w:tc>
          <w:tcPr>
            <w:tcW w:w="1554" w:type="dxa"/>
            <w:vAlign w:val="center"/>
          </w:tcPr>
          <w:p w:rsidR="007D720D" w:rsidRPr="007D720D" w:rsidRDefault="007D720D" w:rsidP="007D720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-</w:t>
            </w:r>
          </w:p>
        </w:tc>
      </w:tr>
      <w:tr w:rsidR="007D720D" w:rsidRPr="003D1C36" w:rsidTr="007D720D">
        <w:tc>
          <w:tcPr>
            <w:tcW w:w="674" w:type="dxa"/>
            <w:vAlign w:val="center"/>
          </w:tcPr>
          <w:p w:rsidR="007D720D" w:rsidRPr="003D1C36" w:rsidRDefault="007D720D" w:rsidP="007D720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3D1C36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15</w:t>
            </w:r>
          </w:p>
        </w:tc>
        <w:tc>
          <w:tcPr>
            <w:tcW w:w="3722" w:type="dxa"/>
          </w:tcPr>
          <w:p w:rsidR="007D720D" w:rsidRPr="0016500A" w:rsidRDefault="007D720D" w:rsidP="007D720D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D1C36">
              <w:rPr>
                <w:rFonts w:ascii="GHEA Grapalat" w:hAnsi="GHEA Grapalat"/>
                <w:sz w:val="20"/>
                <w:szCs w:val="20"/>
              </w:rPr>
              <w:t>Դդմաշեն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D1C36">
              <w:rPr>
                <w:rFonts w:ascii="GHEA Grapalat" w:hAnsi="GHEA Grapalat"/>
                <w:sz w:val="20"/>
                <w:szCs w:val="20"/>
              </w:rPr>
              <w:t>և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D1C36">
              <w:rPr>
                <w:rFonts w:ascii="GHEA Grapalat" w:hAnsi="GHEA Grapalat"/>
                <w:sz w:val="20"/>
                <w:szCs w:val="20"/>
              </w:rPr>
              <w:t>Զովաբեր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D1C36">
              <w:rPr>
                <w:rFonts w:ascii="GHEA Grapalat" w:hAnsi="GHEA Grapalat"/>
                <w:sz w:val="20"/>
                <w:szCs w:val="20"/>
              </w:rPr>
              <w:t>համայնքների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&lt;&lt;</w:t>
            </w:r>
            <w:r w:rsidRPr="003D1C36">
              <w:rPr>
                <w:rFonts w:ascii="GHEA Grapalat" w:hAnsi="GHEA Grapalat"/>
                <w:sz w:val="20"/>
                <w:szCs w:val="20"/>
              </w:rPr>
              <w:t>Խնձորկներ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>&gt;&gt;</w:t>
            </w:r>
            <w:r w:rsidRPr="003D1C36">
              <w:rPr>
                <w:rFonts w:ascii="GHEA Grapalat" w:hAnsi="GHEA Grapalat"/>
                <w:sz w:val="20"/>
                <w:szCs w:val="20"/>
              </w:rPr>
              <w:t>կոչվող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D1C36">
              <w:rPr>
                <w:rFonts w:ascii="GHEA Grapalat" w:hAnsi="GHEA Grapalat"/>
                <w:sz w:val="20"/>
                <w:szCs w:val="20"/>
              </w:rPr>
              <w:t>տարածքում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D1C36">
              <w:rPr>
                <w:rFonts w:ascii="GHEA Grapalat" w:hAnsi="GHEA Grapalat"/>
                <w:sz w:val="20"/>
                <w:szCs w:val="20"/>
              </w:rPr>
              <w:t>ՕԿՋ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>-</w:t>
            </w:r>
            <w:r w:rsidRPr="003D1C36">
              <w:rPr>
                <w:rFonts w:ascii="GHEA Grapalat" w:hAnsi="GHEA Grapalat"/>
                <w:sz w:val="20"/>
                <w:szCs w:val="20"/>
              </w:rPr>
              <w:t>ի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D1C36">
              <w:rPr>
                <w:rFonts w:ascii="GHEA Grapalat" w:hAnsi="GHEA Grapalat"/>
                <w:sz w:val="20"/>
                <w:szCs w:val="20"/>
              </w:rPr>
              <w:t>կառուցում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24" w:type="dxa"/>
            <w:vAlign w:val="center"/>
          </w:tcPr>
          <w:p w:rsidR="007D720D" w:rsidRPr="003D1C36" w:rsidRDefault="007D720D" w:rsidP="007D720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3D1C36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452" w:type="dxa"/>
            <w:vAlign w:val="center"/>
          </w:tcPr>
          <w:p w:rsidR="007D720D" w:rsidRPr="003D1C36" w:rsidRDefault="007D720D" w:rsidP="007D720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3D1C36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281" w:type="dxa"/>
            <w:vAlign w:val="center"/>
          </w:tcPr>
          <w:p w:rsidR="007D720D" w:rsidRPr="007D720D" w:rsidRDefault="007D720D" w:rsidP="007D720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554" w:type="dxa"/>
            <w:vAlign w:val="center"/>
          </w:tcPr>
          <w:p w:rsidR="007D720D" w:rsidRPr="008629E2" w:rsidRDefault="008629E2" w:rsidP="007D720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0.9</w:t>
            </w:r>
          </w:p>
        </w:tc>
      </w:tr>
      <w:tr w:rsidR="00E471A0" w:rsidRPr="003D1C36" w:rsidTr="0025414E">
        <w:tc>
          <w:tcPr>
            <w:tcW w:w="10207" w:type="dxa"/>
            <w:gridSpan w:val="6"/>
            <w:vAlign w:val="center"/>
          </w:tcPr>
          <w:p w:rsidR="00E471A0" w:rsidRPr="00E471A0" w:rsidRDefault="00E471A0" w:rsidP="00E471A0">
            <w:pPr>
              <w:autoSpaceDE w:val="0"/>
              <w:autoSpaceDN w:val="0"/>
              <w:adjustRightInd w:val="0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E471A0">
              <w:rPr>
                <w:rFonts w:ascii="GHEA Grapalat" w:hAnsi="GHEA Grapalat"/>
                <w:b/>
                <w:bCs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  <w:t>Թալին</w:t>
            </w:r>
            <w:r w:rsidRPr="00E471A0">
              <w:rPr>
                <w:rFonts w:ascii="GHEA Grapalat" w:hAnsi="GHEA Grapalat"/>
                <w:b/>
                <w:bCs/>
                <w:sz w:val="20"/>
                <w:szCs w:val="20"/>
              </w:rPr>
              <w:t>&gt;&gt; ՋՕԸ</w:t>
            </w:r>
          </w:p>
        </w:tc>
      </w:tr>
      <w:tr w:rsidR="007D720D" w:rsidRPr="003D1C36" w:rsidTr="007D720D">
        <w:tc>
          <w:tcPr>
            <w:tcW w:w="674" w:type="dxa"/>
            <w:vAlign w:val="center"/>
          </w:tcPr>
          <w:p w:rsidR="007D720D" w:rsidRPr="003D1C36" w:rsidRDefault="007D720D" w:rsidP="007D720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3D1C36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16</w:t>
            </w:r>
          </w:p>
        </w:tc>
        <w:tc>
          <w:tcPr>
            <w:tcW w:w="3722" w:type="dxa"/>
          </w:tcPr>
          <w:p w:rsidR="007D720D" w:rsidRPr="0016500A" w:rsidRDefault="007D720D" w:rsidP="007D720D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D1C36">
              <w:rPr>
                <w:rFonts w:ascii="GHEA Grapalat" w:hAnsi="GHEA Grapalat"/>
                <w:sz w:val="20"/>
                <w:szCs w:val="20"/>
              </w:rPr>
              <w:t>Թալինի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3-</w:t>
            </w:r>
            <w:r w:rsidRPr="003D1C36">
              <w:rPr>
                <w:rFonts w:ascii="GHEA Grapalat" w:hAnsi="GHEA Grapalat"/>
                <w:sz w:val="20"/>
                <w:szCs w:val="20"/>
              </w:rPr>
              <w:t>րդ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D1C36">
              <w:rPr>
                <w:rFonts w:ascii="GHEA Grapalat" w:hAnsi="GHEA Grapalat"/>
                <w:sz w:val="20"/>
                <w:szCs w:val="20"/>
              </w:rPr>
              <w:t>հերթի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D1C36">
              <w:rPr>
                <w:rFonts w:ascii="GHEA Grapalat" w:hAnsi="GHEA Grapalat"/>
                <w:sz w:val="20"/>
                <w:szCs w:val="20"/>
              </w:rPr>
              <w:t>ջրանցքի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D1C36">
              <w:rPr>
                <w:rFonts w:ascii="GHEA Grapalat" w:hAnsi="GHEA Grapalat"/>
                <w:sz w:val="20"/>
                <w:szCs w:val="20"/>
              </w:rPr>
              <w:t>վերջնամասում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D1C36">
              <w:rPr>
                <w:rFonts w:ascii="GHEA Grapalat" w:hAnsi="GHEA Grapalat"/>
                <w:sz w:val="20"/>
                <w:szCs w:val="20"/>
              </w:rPr>
              <w:t>ՕԿՋ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>-</w:t>
            </w:r>
            <w:r w:rsidRPr="003D1C36">
              <w:rPr>
                <w:rFonts w:ascii="GHEA Grapalat" w:hAnsi="GHEA Grapalat"/>
                <w:sz w:val="20"/>
                <w:szCs w:val="20"/>
              </w:rPr>
              <w:t>ի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D1C36">
              <w:rPr>
                <w:rFonts w:ascii="GHEA Grapalat" w:hAnsi="GHEA Grapalat"/>
                <w:sz w:val="20"/>
                <w:szCs w:val="20"/>
              </w:rPr>
              <w:t>վերակառուցում</w:t>
            </w:r>
          </w:p>
        </w:tc>
        <w:tc>
          <w:tcPr>
            <w:tcW w:w="1524" w:type="dxa"/>
            <w:vAlign w:val="center"/>
          </w:tcPr>
          <w:p w:rsidR="007D720D" w:rsidRPr="003D1C36" w:rsidRDefault="007D720D" w:rsidP="007D720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3D1C36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452" w:type="dxa"/>
            <w:vAlign w:val="center"/>
          </w:tcPr>
          <w:p w:rsidR="007D720D" w:rsidRPr="008629E2" w:rsidRDefault="008629E2" w:rsidP="007D720D">
            <w:pPr>
              <w:spacing w:after="160" w:line="259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0.4</w:t>
            </w:r>
          </w:p>
        </w:tc>
        <w:tc>
          <w:tcPr>
            <w:tcW w:w="1281" w:type="dxa"/>
            <w:vAlign w:val="center"/>
          </w:tcPr>
          <w:p w:rsidR="007D720D" w:rsidRPr="007D720D" w:rsidRDefault="007D720D" w:rsidP="007D720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554" w:type="dxa"/>
            <w:vAlign w:val="center"/>
          </w:tcPr>
          <w:p w:rsidR="007D720D" w:rsidRPr="003D1C36" w:rsidRDefault="007D720D" w:rsidP="007D720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3D1C36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-</w:t>
            </w:r>
          </w:p>
        </w:tc>
      </w:tr>
      <w:tr w:rsidR="00E471A0" w:rsidRPr="003D1C36" w:rsidTr="00E471A0">
        <w:trPr>
          <w:trHeight w:val="417"/>
        </w:trPr>
        <w:tc>
          <w:tcPr>
            <w:tcW w:w="10207" w:type="dxa"/>
            <w:gridSpan w:val="6"/>
            <w:vAlign w:val="center"/>
          </w:tcPr>
          <w:p w:rsidR="00E471A0" w:rsidRPr="00E471A0" w:rsidRDefault="00E471A0" w:rsidP="00E471A0">
            <w:pPr>
              <w:autoSpaceDE w:val="0"/>
              <w:autoSpaceDN w:val="0"/>
              <w:adjustRightInd w:val="0"/>
              <w:rPr>
                <w:rFonts w:ascii="GHEA Grapalat" w:hAnsi="GHEA Grapalat" w:cs="DejaVuSerif-Bold"/>
                <w:b/>
                <w:bCs/>
                <w:sz w:val="20"/>
                <w:szCs w:val="20"/>
                <w:lang w:val="en-US"/>
              </w:rPr>
            </w:pPr>
            <w:r w:rsidRPr="00E471A0">
              <w:rPr>
                <w:rFonts w:ascii="GHEA Grapalat" w:hAnsi="GHEA Grapalat" w:cs="DejaVuSerif-Bold"/>
                <w:b/>
                <w:bCs/>
                <w:sz w:val="20"/>
                <w:szCs w:val="20"/>
                <w:lang w:val="en-US"/>
              </w:rPr>
              <w:t>&lt;&lt;</w:t>
            </w:r>
            <w:r>
              <w:rPr>
                <w:rFonts w:ascii="GHEA Grapalat" w:hAnsi="GHEA Grapalat" w:cs="DejaVuSerif-Bold"/>
                <w:b/>
                <w:bCs/>
                <w:sz w:val="20"/>
                <w:szCs w:val="20"/>
                <w:lang w:val="en-US"/>
              </w:rPr>
              <w:t>Լոռի</w:t>
            </w:r>
            <w:r w:rsidRPr="00E471A0">
              <w:rPr>
                <w:rFonts w:ascii="GHEA Grapalat" w:hAnsi="GHEA Grapalat" w:cs="DejaVuSerif-Bold"/>
                <w:b/>
                <w:bCs/>
                <w:sz w:val="20"/>
                <w:szCs w:val="20"/>
                <w:lang w:val="en-US"/>
              </w:rPr>
              <w:t>&gt;&gt; ՋՕԸ</w:t>
            </w:r>
          </w:p>
        </w:tc>
      </w:tr>
      <w:tr w:rsidR="007D720D" w:rsidRPr="003D1C36" w:rsidTr="007D720D">
        <w:tc>
          <w:tcPr>
            <w:tcW w:w="674" w:type="dxa"/>
            <w:vAlign w:val="center"/>
          </w:tcPr>
          <w:p w:rsidR="007D720D" w:rsidRPr="003D1C36" w:rsidRDefault="007D720D" w:rsidP="007D720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3D1C36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17</w:t>
            </w:r>
          </w:p>
        </w:tc>
        <w:tc>
          <w:tcPr>
            <w:tcW w:w="3722" w:type="dxa"/>
          </w:tcPr>
          <w:p w:rsidR="007D720D" w:rsidRPr="0016500A" w:rsidRDefault="007D720D" w:rsidP="007D720D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D1C36">
              <w:rPr>
                <w:rFonts w:ascii="GHEA Grapalat" w:hAnsi="GHEA Grapalat"/>
                <w:sz w:val="20"/>
                <w:szCs w:val="20"/>
              </w:rPr>
              <w:t>Լոռու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D1C36">
              <w:rPr>
                <w:rFonts w:ascii="GHEA Grapalat" w:hAnsi="GHEA Grapalat"/>
                <w:sz w:val="20"/>
                <w:szCs w:val="20"/>
              </w:rPr>
              <w:t>մայր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D1C36">
              <w:rPr>
                <w:rFonts w:ascii="GHEA Grapalat" w:hAnsi="GHEA Grapalat"/>
                <w:sz w:val="20"/>
                <w:szCs w:val="20"/>
              </w:rPr>
              <w:t>ջրանցքի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D1C36">
              <w:rPr>
                <w:rFonts w:ascii="GHEA Grapalat" w:hAnsi="GHEA Grapalat"/>
                <w:sz w:val="20"/>
                <w:szCs w:val="20"/>
              </w:rPr>
              <w:t>պկ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470+00 </w:t>
            </w:r>
            <w:r w:rsidRPr="003D1C36">
              <w:rPr>
                <w:rFonts w:ascii="GHEA Grapalat" w:hAnsi="GHEA Grapalat"/>
                <w:sz w:val="20"/>
                <w:szCs w:val="20"/>
              </w:rPr>
              <w:t>հատվածում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50 </w:t>
            </w:r>
            <w:r w:rsidRPr="003D1C36">
              <w:rPr>
                <w:rFonts w:ascii="GHEA Grapalat" w:hAnsi="GHEA Grapalat"/>
                <w:sz w:val="20"/>
                <w:szCs w:val="20"/>
              </w:rPr>
              <w:t>հազ</w:t>
            </w:r>
            <w:r w:rsidRPr="0016500A">
              <w:rPr>
                <w:rFonts w:ascii="Cambria Math" w:hAnsi="Cambria Math" w:cs="Cambria Math"/>
                <w:sz w:val="20"/>
                <w:szCs w:val="20"/>
                <w:lang w:val="en-US"/>
              </w:rPr>
              <w:t>․</w:t>
            </w:r>
            <w:r w:rsidRPr="003D1C36">
              <w:rPr>
                <w:rFonts w:ascii="GHEA Grapalat" w:hAnsi="GHEA Grapalat"/>
                <w:sz w:val="20"/>
                <w:szCs w:val="20"/>
              </w:rPr>
              <w:t>խ</w:t>
            </w:r>
            <w:r w:rsidRPr="0016500A">
              <w:rPr>
                <w:rFonts w:ascii="Cambria Math" w:hAnsi="Cambria Math" w:cs="Cambria Math"/>
                <w:sz w:val="20"/>
                <w:szCs w:val="20"/>
                <w:lang w:val="en-US"/>
              </w:rPr>
              <w:t>․</w:t>
            </w:r>
            <w:r w:rsidRPr="003D1C36">
              <w:rPr>
                <w:rFonts w:ascii="GHEA Grapalat" w:hAnsi="GHEA Grapalat"/>
                <w:sz w:val="20"/>
                <w:szCs w:val="20"/>
              </w:rPr>
              <w:t>մ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D1C36">
              <w:rPr>
                <w:rFonts w:ascii="GHEA Grapalat" w:hAnsi="GHEA Grapalat"/>
                <w:sz w:val="20"/>
                <w:szCs w:val="20"/>
              </w:rPr>
              <w:t>ծավալով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r w:rsidRPr="003D1C36">
              <w:rPr>
                <w:rFonts w:ascii="GHEA Grapalat" w:hAnsi="GHEA Grapalat"/>
                <w:sz w:val="20"/>
                <w:szCs w:val="20"/>
              </w:rPr>
              <w:t>ՕԿՋ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>-</w:t>
            </w:r>
            <w:r w:rsidRPr="003D1C36">
              <w:rPr>
                <w:rFonts w:ascii="GHEA Grapalat" w:hAnsi="GHEA Grapalat"/>
                <w:sz w:val="20"/>
                <w:szCs w:val="20"/>
              </w:rPr>
              <w:t>ի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D1C36">
              <w:rPr>
                <w:rFonts w:ascii="GHEA Grapalat" w:hAnsi="GHEA Grapalat"/>
                <w:sz w:val="20"/>
                <w:szCs w:val="20"/>
              </w:rPr>
              <w:t>կառուցում</w:t>
            </w:r>
          </w:p>
        </w:tc>
        <w:tc>
          <w:tcPr>
            <w:tcW w:w="1524" w:type="dxa"/>
            <w:vAlign w:val="center"/>
          </w:tcPr>
          <w:p w:rsidR="007D720D" w:rsidRPr="003D1C36" w:rsidRDefault="007D720D" w:rsidP="007D720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3D1C36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452" w:type="dxa"/>
            <w:vAlign w:val="center"/>
          </w:tcPr>
          <w:p w:rsidR="007D720D" w:rsidRPr="007D720D" w:rsidRDefault="007D720D" w:rsidP="007D720D">
            <w:pPr>
              <w:spacing w:after="160" w:line="259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281" w:type="dxa"/>
            <w:vAlign w:val="center"/>
          </w:tcPr>
          <w:p w:rsidR="007D720D" w:rsidRPr="008629E2" w:rsidRDefault="008629E2" w:rsidP="007D720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1.1</w:t>
            </w:r>
          </w:p>
        </w:tc>
        <w:tc>
          <w:tcPr>
            <w:tcW w:w="1554" w:type="dxa"/>
            <w:vAlign w:val="center"/>
          </w:tcPr>
          <w:p w:rsidR="007D720D" w:rsidRPr="003D1C36" w:rsidRDefault="007D720D" w:rsidP="007D720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3D1C36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-</w:t>
            </w:r>
          </w:p>
        </w:tc>
      </w:tr>
      <w:tr w:rsidR="007D720D" w:rsidRPr="003D1C36" w:rsidTr="007D720D">
        <w:tc>
          <w:tcPr>
            <w:tcW w:w="674" w:type="dxa"/>
            <w:vAlign w:val="center"/>
          </w:tcPr>
          <w:p w:rsidR="007D720D" w:rsidRPr="003D1C36" w:rsidRDefault="007D720D" w:rsidP="007D720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3D1C36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18</w:t>
            </w:r>
          </w:p>
        </w:tc>
        <w:tc>
          <w:tcPr>
            <w:tcW w:w="3722" w:type="dxa"/>
          </w:tcPr>
          <w:p w:rsidR="007D720D" w:rsidRPr="0016500A" w:rsidRDefault="007D720D" w:rsidP="007D720D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D1C36">
              <w:rPr>
                <w:rFonts w:ascii="GHEA Grapalat" w:hAnsi="GHEA Grapalat"/>
                <w:sz w:val="20"/>
                <w:szCs w:val="20"/>
              </w:rPr>
              <w:t>Սպիտակի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D1C36">
              <w:rPr>
                <w:rFonts w:ascii="GHEA Grapalat" w:hAnsi="GHEA Grapalat"/>
                <w:sz w:val="20"/>
                <w:szCs w:val="20"/>
              </w:rPr>
              <w:t>աջափնյա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D1C36">
              <w:rPr>
                <w:rFonts w:ascii="GHEA Grapalat" w:hAnsi="GHEA Grapalat"/>
                <w:sz w:val="20"/>
                <w:szCs w:val="20"/>
              </w:rPr>
              <w:t>պոմպակայանի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240 </w:t>
            </w:r>
            <w:r w:rsidRPr="003D1C36">
              <w:rPr>
                <w:rFonts w:ascii="GHEA Grapalat" w:hAnsi="GHEA Grapalat"/>
                <w:sz w:val="20"/>
                <w:szCs w:val="20"/>
              </w:rPr>
              <w:t>հազ</w:t>
            </w:r>
            <w:r w:rsidRPr="0016500A">
              <w:rPr>
                <w:rFonts w:ascii="Cambria Math" w:hAnsi="Cambria Math" w:cs="Cambria Math"/>
                <w:sz w:val="20"/>
                <w:szCs w:val="20"/>
                <w:lang w:val="en-US"/>
              </w:rPr>
              <w:t>․</w:t>
            </w:r>
            <w:r w:rsidRPr="003D1C36">
              <w:rPr>
                <w:rFonts w:ascii="GHEA Grapalat" w:hAnsi="GHEA Grapalat"/>
                <w:sz w:val="20"/>
                <w:szCs w:val="20"/>
              </w:rPr>
              <w:t>խ</w:t>
            </w:r>
            <w:r w:rsidRPr="0016500A">
              <w:rPr>
                <w:rFonts w:ascii="Cambria Math" w:hAnsi="Cambria Math" w:cs="Cambria Math"/>
                <w:sz w:val="20"/>
                <w:szCs w:val="20"/>
                <w:lang w:val="en-US"/>
              </w:rPr>
              <w:t>․</w:t>
            </w:r>
            <w:r w:rsidRPr="003D1C36">
              <w:rPr>
                <w:rFonts w:ascii="GHEA Grapalat" w:hAnsi="GHEA Grapalat"/>
                <w:sz w:val="20"/>
                <w:szCs w:val="20"/>
              </w:rPr>
              <w:t>մ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D1C36">
              <w:rPr>
                <w:rFonts w:ascii="GHEA Grapalat" w:hAnsi="GHEA Grapalat"/>
                <w:sz w:val="20"/>
                <w:szCs w:val="20"/>
              </w:rPr>
              <w:t>ծավալով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D1C36">
              <w:rPr>
                <w:rFonts w:ascii="GHEA Grapalat" w:hAnsi="GHEA Grapalat"/>
                <w:sz w:val="20"/>
                <w:szCs w:val="20"/>
              </w:rPr>
              <w:t>ՕԿՋ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>-</w:t>
            </w:r>
            <w:r w:rsidRPr="003D1C36">
              <w:rPr>
                <w:rFonts w:ascii="GHEA Grapalat" w:hAnsi="GHEA Grapalat"/>
                <w:sz w:val="20"/>
                <w:szCs w:val="20"/>
              </w:rPr>
              <w:t>ի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D1C36">
              <w:rPr>
                <w:rFonts w:ascii="GHEA Grapalat" w:hAnsi="GHEA Grapalat"/>
                <w:sz w:val="20"/>
                <w:szCs w:val="20"/>
              </w:rPr>
              <w:t>վերակառուցում</w:t>
            </w:r>
          </w:p>
        </w:tc>
        <w:tc>
          <w:tcPr>
            <w:tcW w:w="1524" w:type="dxa"/>
            <w:vAlign w:val="center"/>
          </w:tcPr>
          <w:p w:rsidR="007D720D" w:rsidRPr="003D1C36" w:rsidRDefault="007D720D" w:rsidP="007D720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3D1C36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452" w:type="dxa"/>
            <w:vAlign w:val="center"/>
          </w:tcPr>
          <w:p w:rsidR="007D720D" w:rsidRPr="007D720D" w:rsidRDefault="007D720D" w:rsidP="007D720D">
            <w:pPr>
              <w:spacing w:after="160" w:line="259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281" w:type="dxa"/>
            <w:vAlign w:val="center"/>
          </w:tcPr>
          <w:p w:rsidR="007D720D" w:rsidRPr="008629E2" w:rsidRDefault="008629E2" w:rsidP="007D720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0.1</w:t>
            </w:r>
          </w:p>
        </w:tc>
        <w:tc>
          <w:tcPr>
            <w:tcW w:w="1554" w:type="dxa"/>
            <w:vAlign w:val="center"/>
          </w:tcPr>
          <w:p w:rsidR="007D720D" w:rsidRPr="003D1C36" w:rsidRDefault="007D720D" w:rsidP="007D720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3D1C36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-</w:t>
            </w:r>
          </w:p>
        </w:tc>
      </w:tr>
      <w:tr w:rsidR="007D720D" w:rsidRPr="003D1C36" w:rsidTr="007D720D">
        <w:tc>
          <w:tcPr>
            <w:tcW w:w="674" w:type="dxa"/>
            <w:vAlign w:val="center"/>
          </w:tcPr>
          <w:p w:rsidR="007D720D" w:rsidRPr="003D1C36" w:rsidRDefault="007D720D" w:rsidP="007D720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3D1C36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19</w:t>
            </w:r>
          </w:p>
        </w:tc>
        <w:tc>
          <w:tcPr>
            <w:tcW w:w="3722" w:type="dxa"/>
          </w:tcPr>
          <w:p w:rsidR="007D720D" w:rsidRPr="0016500A" w:rsidRDefault="007D720D" w:rsidP="007D720D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D1C36">
              <w:rPr>
                <w:rFonts w:ascii="GHEA Grapalat" w:hAnsi="GHEA Grapalat"/>
                <w:sz w:val="20"/>
                <w:szCs w:val="20"/>
              </w:rPr>
              <w:t>Խնկոյանի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D1C36">
              <w:rPr>
                <w:rFonts w:ascii="GHEA Grapalat" w:hAnsi="GHEA Grapalat"/>
                <w:sz w:val="20"/>
                <w:szCs w:val="20"/>
              </w:rPr>
              <w:t>պոմպակայանի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260 </w:t>
            </w:r>
            <w:r w:rsidRPr="003D1C36">
              <w:rPr>
                <w:rFonts w:ascii="GHEA Grapalat" w:hAnsi="GHEA Grapalat"/>
                <w:sz w:val="20"/>
                <w:szCs w:val="20"/>
              </w:rPr>
              <w:t>հազ</w:t>
            </w:r>
            <w:r w:rsidRPr="0016500A">
              <w:rPr>
                <w:rFonts w:ascii="Cambria Math" w:hAnsi="Cambria Math" w:cs="Cambria Math"/>
                <w:sz w:val="20"/>
                <w:szCs w:val="20"/>
                <w:lang w:val="en-US"/>
              </w:rPr>
              <w:t>․</w:t>
            </w:r>
            <w:r w:rsidRPr="003D1C36">
              <w:rPr>
                <w:rFonts w:ascii="GHEA Grapalat" w:hAnsi="GHEA Grapalat"/>
                <w:sz w:val="20"/>
                <w:szCs w:val="20"/>
              </w:rPr>
              <w:t>խ</w:t>
            </w:r>
            <w:r w:rsidRPr="0016500A">
              <w:rPr>
                <w:rFonts w:ascii="Cambria Math" w:hAnsi="Cambria Math" w:cs="Cambria Math"/>
                <w:sz w:val="20"/>
                <w:szCs w:val="20"/>
                <w:lang w:val="en-US"/>
              </w:rPr>
              <w:t>․</w:t>
            </w:r>
            <w:r w:rsidRPr="003D1C36">
              <w:rPr>
                <w:rFonts w:ascii="GHEA Grapalat" w:hAnsi="GHEA Grapalat"/>
                <w:sz w:val="20"/>
                <w:szCs w:val="20"/>
              </w:rPr>
              <w:t>մ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D1C36">
              <w:rPr>
                <w:rFonts w:ascii="GHEA Grapalat" w:hAnsi="GHEA Grapalat"/>
                <w:sz w:val="20"/>
                <w:szCs w:val="20"/>
              </w:rPr>
              <w:t>ծավալով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D1C36">
              <w:rPr>
                <w:rFonts w:ascii="GHEA Grapalat" w:hAnsi="GHEA Grapalat"/>
                <w:sz w:val="20"/>
                <w:szCs w:val="20"/>
              </w:rPr>
              <w:t>ՕԿՋ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>-</w:t>
            </w:r>
            <w:r w:rsidRPr="003D1C36">
              <w:rPr>
                <w:rFonts w:ascii="GHEA Grapalat" w:hAnsi="GHEA Grapalat"/>
                <w:sz w:val="20"/>
                <w:szCs w:val="20"/>
              </w:rPr>
              <w:t>ի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D1C36">
              <w:rPr>
                <w:rFonts w:ascii="GHEA Grapalat" w:hAnsi="GHEA Grapalat"/>
                <w:sz w:val="20"/>
                <w:szCs w:val="20"/>
              </w:rPr>
              <w:t>վերակառուցում</w:t>
            </w:r>
          </w:p>
        </w:tc>
        <w:tc>
          <w:tcPr>
            <w:tcW w:w="1524" w:type="dxa"/>
            <w:vAlign w:val="center"/>
          </w:tcPr>
          <w:p w:rsidR="007D720D" w:rsidRPr="003D1C36" w:rsidRDefault="007D720D" w:rsidP="007D720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3D1C36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452" w:type="dxa"/>
            <w:vAlign w:val="center"/>
          </w:tcPr>
          <w:p w:rsidR="007D720D" w:rsidRPr="007D720D" w:rsidRDefault="007D720D" w:rsidP="007D720D">
            <w:pPr>
              <w:spacing w:after="160" w:line="259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281" w:type="dxa"/>
            <w:vAlign w:val="center"/>
          </w:tcPr>
          <w:p w:rsidR="007D720D" w:rsidRPr="008629E2" w:rsidRDefault="008629E2" w:rsidP="007D720D">
            <w:pPr>
              <w:spacing w:after="160" w:line="259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0.4</w:t>
            </w:r>
          </w:p>
        </w:tc>
        <w:tc>
          <w:tcPr>
            <w:tcW w:w="1554" w:type="dxa"/>
            <w:vAlign w:val="center"/>
          </w:tcPr>
          <w:p w:rsidR="007D720D" w:rsidRPr="003D1C36" w:rsidRDefault="007D720D" w:rsidP="007D720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3D1C36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-</w:t>
            </w:r>
          </w:p>
        </w:tc>
      </w:tr>
      <w:tr w:rsidR="007D720D" w:rsidRPr="003D1C36" w:rsidTr="007D720D">
        <w:tc>
          <w:tcPr>
            <w:tcW w:w="674" w:type="dxa"/>
            <w:vAlign w:val="center"/>
          </w:tcPr>
          <w:p w:rsidR="007D720D" w:rsidRPr="003D1C36" w:rsidRDefault="007D720D" w:rsidP="007D720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3D1C36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20</w:t>
            </w:r>
          </w:p>
        </w:tc>
        <w:tc>
          <w:tcPr>
            <w:tcW w:w="3722" w:type="dxa"/>
          </w:tcPr>
          <w:p w:rsidR="007D720D" w:rsidRPr="0016500A" w:rsidRDefault="007D720D" w:rsidP="007D720D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D1C36">
              <w:rPr>
                <w:rFonts w:ascii="GHEA Grapalat" w:hAnsi="GHEA Grapalat"/>
                <w:sz w:val="20"/>
                <w:szCs w:val="20"/>
              </w:rPr>
              <w:t>Ջրաշենի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D1C36">
              <w:rPr>
                <w:rFonts w:ascii="GHEA Grapalat" w:hAnsi="GHEA Grapalat"/>
                <w:sz w:val="20"/>
                <w:szCs w:val="20"/>
              </w:rPr>
              <w:t>պոմպակայանի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D1C36">
              <w:rPr>
                <w:rFonts w:ascii="GHEA Grapalat" w:hAnsi="GHEA Grapalat"/>
                <w:sz w:val="20"/>
                <w:szCs w:val="20"/>
              </w:rPr>
              <w:t>շուրջ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3.0 </w:t>
            </w:r>
            <w:r w:rsidRPr="003D1C36">
              <w:rPr>
                <w:rFonts w:ascii="GHEA Grapalat" w:hAnsi="GHEA Grapalat"/>
                <w:sz w:val="20"/>
                <w:szCs w:val="20"/>
              </w:rPr>
              <w:t>հազ</w:t>
            </w:r>
            <w:r w:rsidRPr="0016500A">
              <w:rPr>
                <w:rFonts w:ascii="Cambria Math" w:hAnsi="Cambria Math" w:cs="Cambria Math"/>
                <w:sz w:val="20"/>
                <w:szCs w:val="20"/>
                <w:lang w:val="en-US"/>
              </w:rPr>
              <w:t>․</w:t>
            </w:r>
            <w:r w:rsidRPr="003D1C36">
              <w:rPr>
                <w:rFonts w:ascii="GHEA Grapalat" w:hAnsi="GHEA Grapalat"/>
                <w:sz w:val="20"/>
                <w:szCs w:val="20"/>
              </w:rPr>
              <w:t>խ</w:t>
            </w:r>
            <w:r w:rsidRPr="0016500A">
              <w:rPr>
                <w:rFonts w:ascii="Cambria Math" w:hAnsi="Cambria Math" w:cs="Cambria Math"/>
                <w:sz w:val="20"/>
                <w:szCs w:val="20"/>
                <w:lang w:val="en-US"/>
              </w:rPr>
              <w:t>․</w:t>
            </w:r>
            <w:r w:rsidRPr="003D1C36">
              <w:rPr>
                <w:rFonts w:ascii="GHEA Grapalat" w:hAnsi="GHEA Grapalat"/>
                <w:sz w:val="20"/>
                <w:szCs w:val="20"/>
              </w:rPr>
              <w:t>մ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D1C36">
              <w:rPr>
                <w:rFonts w:ascii="GHEA Grapalat" w:hAnsi="GHEA Grapalat"/>
                <w:sz w:val="20"/>
                <w:szCs w:val="20"/>
              </w:rPr>
              <w:t>ՕԿՋ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>-</w:t>
            </w:r>
            <w:r w:rsidRPr="003D1C36">
              <w:rPr>
                <w:rFonts w:ascii="GHEA Grapalat" w:hAnsi="GHEA Grapalat"/>
                <w:sz w:val="20"/>
                <w:szCs w:val="20"/>
              </w:rPr>
              <w:t>ի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D1C36">
              <w:rPr>
                <w:rFonts w:ascii="GHEA Grapalat" w:hAnsi="GHEA Grapalat"/>
                <w:sz w:val="20"/>
                <w:szCs w:val="20"/>
              </w:rPr>
              <w:t>վերակառուցում</w:t>
            </w:r>
          </w:p>
        </w:tc>
        <w:tc>
          <w:tcPr>
            <w:tcW w:w="1524" w:type="dxa"/>
            <w:vAlign w:val="center"/>
          </w:tcPr>
          <w:p w:rsidR="007D720D" w:rsidRPr="003D1C36" w:rsidRDefault="007D720D" w:rsidP="007D720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3D1C36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452" w:type="dxa"/>
            <w:vAlign w:val="center"/>
          </w:tcPr>
          <w:p w:rsidR="007D720D" w:rsidRPr="003D1C36" w:rsidRDefault="007D720D" w:rsidP="007D720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3D1C36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281" w:type="dxa"/>
            <w:vAlign w:val="center"/>
          </w:tcPr>
          <w:p w:rsidR="007D720D" w:rsidRPr="008629E2" w:rsidRDefault="008629E2" w:rsidP="007D720D">
            <w:pPr>
              <w:spacing w:after="160" w:line="259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0.05</w:t>
            </w:r>
          </w:p>
        </w:tc>
        <w:tc>
          <w:tcPr>
            <w:tcW w:w="1554" w:type="dxa"/>
            <w:vAlign w:val="center"/>
          </w:tcPr>
          <w:p w:rsidR="007D720D" w:rsidRPr="007D720D" w:rsidRDefault="007D720D" w:rsidP="007D720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-</w:t>
            </w:r>
          </w:p>
        </w:tc>
      </w:tr>
      <w:tr w:rsidR="00E471A0" w:rsidRPr="003D1C36" w:rsidTr="00E471A0">
        <w:trPr>
          <w:trHeight w:val="339"/>
        </w:trPr>
        <w:tc>
          <w:tcPr>
            <w:tcW w:w="10207" w:type="dxa"/>
            <w:gridSpan w:val="6"/>
            <w:vAlign w:val="center"/>
          </w:tcPr>
          <w:p w:rsidR="00E471A0" w:rsidRPr="00E471A0" w:rsidRDefault="00E471A0" w:rsidP="00E471A0">
            <w:pPr>
              <w:autoSpaceDE w:val="0"/>
              <w:autoSpaceDN w:val="0"/>
              <w:adjustRightInd w:val="0"/>
              <w:rPr>
                <w:rFonts w:ascii="GHEA Grapalat" w:hAnsi="GHEA Grapalat" w:cs="DejaVuSerif-Bold"/>
                <w:b/>
                <w:bCs/>
                <w:sz w:val="20"/>
                <w:szCs w:val="20"/>
                <w:lang w:val="en-US"/>
              </w:rPr>
            </w:pPr>
            <w:r w:rsidRPr="00E471A0">
              <w:rPr>
                <w:rFonts w:ascii="GHEA Grapalat" w:hAnsi="GHEA Grapalat" w:cs="DejaVuSerif-Bold"/>
                <w:b/>
                <w:bCs/>
                <w:sz w:val="20"/>
                <w:szCs w:val="20"/>
                <w:lang w:val="en-US"/>
              </w:rPr>
              <w:t>&lt;&lt;</w:t>
            </w:r>
            <w:r>
              <w:rPr>
                <w:rFonts w:ascii="GHEA Grapalat" w:hAnsi="GHEA Grapalat" w:cs="DejaVuSerif-Bold"/>
                <w:b/>
                <w:bCs/>
                <w:sz w:val="20"/>
                <w:szCs w:val="20"/>
                <w:lang w:val="en-US"/>
              </w:rPr>
              <w:t>Տավուշ</w:t>
            </w:r>
            <w:r w:rsidRPr="00E471A0">
              <w:rPr>
                <w:rFonts w:ascii="GHEA Grapalat" w:hAnsi="GHEA Grapalat" w:cs="DejaVuSerif-Bold"/>
                <w:b/>
                <w:bCs/>
                <w:sz w:val="20"/>
                <w:szCs w:val="20"/>
                <w:lang w:val="en-US"/>
              </w:rPr>
              <w:t>&gt;&gt; ՋՕԸ</w:t>
            </w:r>
          </w:p>
        </w:tc>
      </w:tr>
      <w:tr w:rsidR="007D720D" w:rsidRPr="003D1C36" w:rsidTr="007D720D">
        <w:tc>
          <w:tcPr>
            <w:tcW w:w="674" w:type="dxa"/>
            <w:vAlign w:val="center"/>
          </w:tcPr>
          <w:p w:rsidR="007D720D" w:rsidRPr="003D1C36" w:rsidRDefault="007D720D" w:rsidP="007D720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3D1C36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21</w:t>
            </w:r>
          </w:p>
        </w:tc>
        <w:tc>
          <w:tcPr>
            <w:tcW w:w="3722" w:type="dxa"/>
          </w:tcPr>
          <w:p w:rsidR="007D720D" w:rsidRPr="0016500A" w:rsidRDefault="007D720D" w:rsidP="007D720D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D1C36">
              <w:rPr>
                <w:rFonts w:ascii="GHEA Grapalat" w:hAnsi="GHEA Grapalat"/>
                <w:sz w:val="20"/>
                <w:szCs w:val="20"/>
              </w:rPr>
              <w:t>Դովեղի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D1C36">
              <w:rPr>
                <w:rFonts w:ascii="GHEA Grapalat" w:hAnsi="GHEA Grapalat"/>
                <w:sz w:val="20"/>
                <w:szCs w:val="20"/>
              </w:rPr>
              <w:t>պոմպակայանի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3.5 </w:t>
            </w:r>
            <w:r w:rsidRPr="003D1C36">
              <w:rPr>
                <w:rFonts w:ascii="GHEA Grapalat" w:hAnsi="GHEA Grapalat"/>
                <w:sz w:val="20"/>
                <w:szCs w:val="20"/>
              </w:rPr>
              <w:t>հազ</w:t>
            </w:r>
            <w:r w:rsidRPr="0016500A">
              <w:rPr>
                <w:rFonts w:ascii="Cambria Math" w:hAnsi="Cambria Math" w:cs="Cambria Math"/>
                <w:sz w:val="20"/>
                <w:szCs w:val="20"/>
                <w:lang w:val="en-US"/>
              </w:rPr>
              <w:t>․</w:t>
            </w:r>
            <w:r w:rsidRPr="003D1C36">
              <w:rPr>
                <w:rFonts w:ascii="GHEA Grapalat" w:hAnsi="GHEA Grapalat"/>
                <w:sz w:val="20"/>
                <w:szCs w:val="20"/>
              </w:rPr>
              <w:t>խ</w:t>
            </w:r>
            <w:r w:rsidRPr="0016500A">
              <w:rPr>
                <w:rFonts w:ascii="Cambria Math" w:hAnsi="Cambria Math" w:cs="Cambria Math"/>
                <w:sz w:val="20"/>
                <w:szCs w:val="20"/>
                <w:lang w:val="en-US"/>
              </w:rPr>
              <w:t>․</w:t>
            </w:r>
            <w:r w:rsidRPr="003D1C36">
              <w:rPr>
                <w:rFonts w:ascii="GHEA Grapalat" w:hAnsi="GHEA Grapalat"/>
                <w:sz w:val="20"/>
                <w:szCs w:val="20"/>
              </w:rPr>
              <w:t>մ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D1C36">
              <w:rPr>
                <w:rFonts w:ascii="GHEA Grapalat" w:hAnsi="GHEA Grapalat"/>
                <w:sz w:val="20"/>
                <w:szCs w:val="20"/>
              </w:rPr>
              <w:t>ծավալով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D1C36">
              <w:rPr>
                <w:rFonts w:ascii="GHEA Grapalat" w:hAnsi="GHEA Grapalat"/>
                <w:sz w:val="20"/>
                <w:szCs w:val="20"/>
              </w:rPr>
              <w:t>դոտացիոն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D1C36">
              <w:rPr>
                <w:rFonts w:ascii="GHEA Grapalat" w:hAnsi="GHEA Grapalat"/>
                <w:sz w:val="20"/>
                <w:szCs w:val="20"/>
              </w:rPr>
              <w:t>ՕԿՋ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>-</w:t>
            </w:r>
            <w:r w:rsidRPr="003D1C36">
              <w:rPr>
                <w:rFonts w:ascii="GHEA Grapalat" w:hAnsi="GHEA Grapalat"/>
                <w:sz w:val="20"/>
                <w:szCs w:val="20"/>
              </w:rPr>
              <w:t>ի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D1C36">
              <w:rPr>
                <w:rFonts w:ascii="GHEA Grapalat" w:hAnsi="GHEA Grapalat"/>
                <w:sz w:val="20"/>
                <w:szCs w:val="20"/>
              </w:rPr>
              <w:t>վերակառուցում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>/:</w:t>
            </w:r>
          </w:p>
        </w:tc>
        <w:tc>
          <w:tcPr>
            <w:tcW w:w="1524" w:type="dxa"/>
            <w:vAlign w:val="center"/>
          </w:tcPr>
          <w:p w:rsidR="007D720D" w:rsidRPr="003D1C36" w:rsidRDefault="007D720D" w:rsidP="007D720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3D1C36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452" w:type="dxa"/>
            <w:vAlign w:val="center"/>
          </w:tcPr>
          <w:p w:rsidR="007D720D" w:rsidRPr="008629E2" w:rsidRDefault="008629E2" w:rsidP="007D720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0.06</w:t>
            </w:r>
          </w:p>
        </w:tc>
        <w:tc>
          <w:tcPr>
            <w:tcW w:w="1281" w:type="dxa"/>
            <w:vAlign w:val="center"/>
          </w:tcPr>
          <w:p w:rsidR="007D720D" w:rsidRPr="0016500A" w:rsidRDefault="0016500A" w:rsidP="007D720D">
            <w:pPr>
              <w:spacing w:after="160" w:line="259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554" w:type="dxa"/>
            <w:vAlign w:val="center"/>
          </w:tcPr>
          <w:p w:rsidR="007D720D" w:rsidRPr="007D720D" w:rsidRDefault="007D720D" w:rsidP="007D720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-</w:t>
            </w:r>
          </w:p>
        </w:tc>
      </w:tr>
      <w:tr w:rsidR="007D720D" w:rsidRPr="003D1C36" w:rsidTr="007D720D">
        <w:tc>
          <w:tcPr>
            <w:tcW w:w="674" w:type="dxa"/>
            <w:vAlign w:val="center"/>
          </w:tcPr>
          <w:p w:rsidR="007D720D" w:rsidRPr="003D1C36" w:rsidRDefault="007D720D" w:rsidP="007D720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3D1C36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22</w:t>
            </w:r>
          </w:p>
        </w:tc>
        <w:tc>
          <w:tcPr>
            <w:tcW w:w="3722" w:type="dxa"/>
          </w:tcPr>
          <w:p w:rsidR="007D720D" w:rsidRPr="0016500A" w:rsidRDefault="007D720D" w:rsidP="007D720D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D1C36">
              <w:rPr>
                <w:rFonts w:ascii="GHEA Grapalat" w:hAnsi="GHEA Grapalat"/>
                <w:sz w:val="20"/>
                <w:szCs w:val="20"/>
              </w:rPr>
              <w:t>Ոսկեպար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>-</w:t>
            </w:r>
            <w:r w:rsidRPr="003D1C36">
              <w:rPr>
                <w:rFonts w:ascii="GHEA Grapalat" w:hAnsi="GHEA Grapalat"/>
                <w:sz w:val="20"/>
                <w:szCs w:val="20"/>
              </w:rPr>
              <w:t>Բաղանիս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>-</w:t>
            </w:r>
            <w:r w:rsidRPr="003D1C36">
              <w:rPr>
                <w:rFonts w:ascii="GHEA Grapalat" w:hAnsi="GHEA Grapalat"/>
                <w:sz w:val="20"/>
                <w:szCs w:val="20"/>
              </w:rPr>
              <w:t>Ոսկեվան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>-</w:t>
            </w:r>
            <w:r w:rsidRPr="003D1C36">
              <w:rPr>
                <w:rFonts w:ascii="GHEA Grapalat" w:hAnsi="GHEA Grapalat"/>
                <w:sz w:val="20"/>
                <w:szCs w:val="20"/>
              </w:rPr>
              <w:t>Կոթի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D1C36">
              <w:rPr>
                <w:rFonts w:ascii="GHEA Grapalat" w:hAnsi="GHEA Grapalat"/>
                <w:sz w:val="20"/>
                <w:szCs w:val="20"/>
              </w:rPr>
              <w:t>ինքնահոս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D1C36">
              <w:rPr>
                <w:rFonts w:ascii="GHEA Grapalat" w:hAnsi="GHEA Grapalat"/>
                <w:sz w:val="20"/>
                <w:szCs w:val="20"/>
              </w:rPr>
              <w:t>ջրագծի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D1C36">
              <w:rPr>
                <w:rFonts w:ascii="GHEA Grapalat" w:hAnsi="GHEA Grapalat"/>
                <w:sz w:val="20"/>
                <w:szCs w:val="20"/>
              </w:rPr>
              <w:t>վրա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` </w:t>
            </w:r>
            <w:r w:rsidRPr="003D1C36">
              <w:rPr>
                <w:rFonts w:ascii="GHEA Grapalat" w:hAnsi="GHEA Grapalat"/>
                <w:sz w:val="20"/>
                <w:szCs w:val="20"/>
              </w:rPr>
              <w:t>Բաղանիս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>-</w:t>
            </w:r>
            <w:r w:rsidRPr="003D1C36">
              <w:rPr>
                <w:rFonts w:ascii="GHEA Grapalat" w:hAnsi="GHEA Grapalat"/>
                <w:sz w:val="20"/>
                <w:szCs w:val="20"/>
              </w:rPr>
              <w:t>Ոսկեվան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N2  </w:t>
            </w:r>
            <w:r w:rsidRPr="003D1C36">
              <w:rPr>
                <w:rFonts w:ascii="GHEA Grapalat" w:hAnsi="GHEA Grapalat"/>
                <w:sz w:val="20"/>
                <w:szCs w:val="20"/>
              </w:rPr>
              <w:t>նախկին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D1C36">
              <w:rPr>
                <w:rFonts w:ascii="GHEA Grapalat" w:hAnsi="GHEA Grapalat"/>
                <w:sz w:val="20"/>
                <w:szCs w:val="20"/>
              </w:rPr>
              <w:t>պոմպակայանի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D1C36">
              <w:rPr>
                <w:rFonts w:ascii="GHEA Grapalat" w:hAnsi="GHEA Grapalat"/>
                <w:sz w:val="20"/>
                <w:szCs w:val="20"/>
              </w:rPr>
              <w:t>տարածքում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` 5.0 </w:t>
            </w:r>
            <w:r w:rsidRPr="003D1C36">
              <w:rPr>
                <w:rFonts w:ascii="GHEA Grapalat" w:hAnsi="GHEA Grapalat"/>
                <w:sz w:val="20"/>
                <w:szCs w:val="20"/>
              </w:rPr>
              <w:t>հազ</w:t>
            </w:r>
            <w:r w:rsidRPr="0016500A">
              <w:rPr>
                <w:rFonts w:ascii="Cambria Math" w:hAnsi="Cambria Math" w:cs="Cambria Math"/>
                <w:sz w:val="20"/>
                <w:szCs w:val="20"/>
                <w:lang w:val="en-US"/>
              </w:rPr>
              <w:t>․</w:t>
            </w:r>
            <w:r w:rsidRPr="003D1C36">
              <w:rPr>
                <w:rFonts w:ascii="GHEA Grapalat" w:hAnsi="GHEA Grapalat"/>
                <w:sz w:val="20"/>
                <w:szCs w:val="20"/>
              </w:rPr>
              <w:t>խ</w:t>
            </w:r>
            <w:r w:rsidRPr="0016500A">
              <w:rPr>
                <w:rFonts w:ascii="Cambria Math" w:hAnsi="Cambria Math" w:cs="Cambria Math"/>
                <w:sz w:val="20"/>
                <w:szCs w:val="20"/>
                <w:lang w:val="en-US"/>
              </w:rPr>
              <w:t>․</w:t>
            </w:r>
            <w:r w:rsidRPr="003D1C36">
              <w:rPr>
                <w:rFonts w:ascii="GHEA Grapalat" w:hAnsi="GHEA Grapalat"/>
                <w:sz w:val="20"/>
                <w:szCs w:val="20"/>
              </w:rPr>
              <w:t>մ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D1C36">
              <w:rPr>
                <w:rFonts w:ascii="GHEA Grapalat" w:hAnsi="GHEA Grapalat"/>
                <w:sz w:val="20"/>
                <w:szCs w:val="20"/>
              </w:rPr>
              <w:t>ծավալով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D1C36">
              <w:rPr>
                <w:rFonts w:ascii="GHEA Grapalat" w:hAnsi="GHEA Grapalat"/>
                <w:sz w:val="20"/>
                <w:szCs w:val="20"/>
              </w:rPr>
              <w:t>ՕԿՋ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>-</w:t>
            </w:r>
            <w:r w:rsidRPr="003D1C36">
              <w:rPr>
                <w:rFonts w:ascii="GHEA Grapalat" w:hAnsi="GHEA Grapalat"/>
                <w:sz w:val="20"/>
                <w:szCs w:val="20"/>
              </w:rPr>
              <w:t>ի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D1C36">
              <w:rPr>
                <w:rFonts w:ascii="GHEA Grapalat" w:hAnsi="GHEA Grapalat"/>
                <w:sz w:val="20"/>
                <w:szCs w:val="20"/>
              </w:rPr>
              <w:t>կառուցում</w:t>
            </w:r>
          </w:p>
        </w:tc>
        <w:tc>
          <w:tcPr>
            <w:tcW w:w="1524" w:type="dxa"/>
            <w:vAlign w:val="center"/>
          </w:tcPr>
          <w:p w:rsidR="007D720D" w:rsidRPr="003D1C36" w:rsidRDefault="007D720D" w:rsidP="007D720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3D1C36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452" w:type="dxa"/>
            <w:vAlign w:val="center"/>
          </w:tcPr>
          <w:p w:rsidR="007D720D" w:rsidRPr="0092641C" w:rsidRDefault="0092641C" w:rsidP="007D720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0.5</w:t>
            </w:r>
          </w:p>
        </w:tc>
        <w:tc>
          <w:tcPr>
            <w:tcW w:w="1281" w:type="dxa"/>
            <w:vAlign w:val="center"/>
          </w:tcPr>
          <w:p w:rsidR="007D720D" w:rsidRPr="0016500A" w:rsidRDefault="0016500A" w:rsidP="007D720D">
            <w:pPr>
              <w:spacing w:after="160" w:line="259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554" w:type="dxa"/>
            <w:vAlign w:val="center"/>
          </w:tcPr>
          <w:p w:rsidR="007D720D" w:rsidRPr="007D720D" w:rsidRDefault="007D720D" w:rsidP="007D720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-</w:t>
            </w:r>
          </w:p>
        </w:tc>
      </w:tr>
      <w:tr w:rsidR="00E471A0" w:rsidRPr="003D1C36" w:rsidTr="00C96227">
        <w:tc>
          <w:tcPr>
            <w:tcW w:w="10207" w:type="dxa"/>
            <w:gridSpan w:val="6"/>
            <w:vAlign w:val="center"/>
          </w:tcPr>
          <w:p w:rsidR="00E471A0" w:rsidRPr="00E471A0" w:rsidRDefault="00E471A0" w:rsidP="00E471A0">
            <w:pPr>
              <w:autoSpaceDE w:val="0"/>
              <w:autoSpaceDN w:val="0"/>
              <w:adjustRightInd w:val="0"/>
              <w:rPr>
                <w:rFonts w:ascii="GHEA Grapalat" w:hAnsi="GHEA Grapalat" w:cs="DejaVuSerif-Bold"/>
                <w:b/>
                <w:bCs/>
                <w:sz w:val="20"/>
                <w:szCs w:val="20"/>
                <w:lang w:val="en-US"/>
              </w:rPr>
            </w:pPr>
            <w:r w:rsidRPr="00E471A0">
              <w:rPr>
                <w:rFonts w:ascii="GHEA Grapalat" w:hAnsi="GHEA Grapalat" w:cs="DejaVuSerif-Bold"/>
                <w:b/>
                <w:bCs/>
                <w:sz w:val="20"/>
                <w:szCs w:val="20"/>
                <w:lang w:val="en-US"/>
              </w:rPr>
              <w:t>&lt;&lt;</w:t>
            </w:r>
            <w:r>
              <w:rPr>
                <w:rFonts w:ascii="GHEA Grapalat" w:hAnsi="GHEA Grapalat" w:cs="DejaVuSerif-Bold"/>
                <w:b/>
                <w:bCs/>
                <w:sz w:val="20"/>
                <w:szCs w:val="20"/>
                <w:lang w:val="en-US"/>
              </w:rPr>
              <w:t>Կոտայք</w:t>
            </w:r>
            <w:r w:rsidRPr="00E471A0">
              <w:rPr>
                <w:rFonts w:ascii="GHEA Grapalat" w:hAnsi="GHEA Grapalat" w:cs="DejaVuSerif-Bold"/>
                <w:b/>
                <w:bCs/>
                <w:sz w:val="20"/>
                <w:szCs w:val="20"/>
                <w:lang w:val="en-US"/>
              </w:rPr>
              <w:t>&gt;&gt; ՋՕԸ</w:t>
            </w:r>
          </w:p>
        </w:tc>
      </w:tr>
      <w:tr w:rsidR="007D720D" w:rsidRPr="003D1C36" w:rsidTr="007D720D">
        <w:tc>
          <w:tcPr>
            <w:tcW w:w="674" w:type="dxa"/>
            <w:vAlign w:val="center"/>
          </w:tcPr>
          <w:p w:rsidR="007D720D" w:rsidRPr="003D1C36" w:rsidRDefault="007D720D" w:rsidP="007D720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3D1C36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23</w:t>
            </w:r>
          </w:p>
        </w:tc>
        <w:tc>
          <w:tcPr>
            <w:tcW w:w="3722" w:type="dxa"/>
          </w:tcPr>
          <w:p w:rsidR="007D720D" w:rsidRPr="0016500A" w:rsidRDefault="007D720D" w:rsidP="007D720D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D1C36">
              <w:rPr>
                <w:rFonts w:ascii="GHEA Grapalat" w:hAnsi="GHEA Grapalat"/>
                <w:sz w:val="20"/>
                <w:szCs w:val="20"/>
              </w:rPr>
              <w:t>Գողթ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D1C36">
              <w:rPr>
                <w:rFonts w:ascii="GHEA Grapalat" w:hAnsi="GHEA Grapalat"/>
                <w:sz w:val="20"/>
                <w:szCs w:val="20"/>
              </w:rPr>
              <w:t>համայնքի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D1C36">
              <w:rPr>
                <w:rFonts w:ascii="GHEA Grapalat" w:hAnsi="GHEA Grapalat"/>
                <w:sz w:val="20"/>
                <w:szCs w:val="20"/>
              </w:rPr>
              <w:t>տարածքում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D1C36">
              <w:rPr>
                <w:rFonts w:ascii="GHEA Grapalat" w:hAnsi="GHEA Grapalat"/>
                <w:sz w:val="20"/>
                <w:szCs w:val="20"/>
              </w:rPr>
              <w:t>շուրջ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20 </w:t>
            </w:r>
            <w:r w:rsidRPr="003D1C36">
              <w:rPr>
                <w:rFonts w:ascii="GHEA Grapalat" w:hAnsi="GHEA Grapalat"/>
                <w:sz w:val="20"/>
                <w:szCs w:val="20"/>
              </w:rPr>
              <w:t>հազ</w:t>
            </w:r>
            <w:r w:rsidRPr="0016500A">
              <w:rPr>
                <w:rFonts w:ascii="Cambria Math" w:hAnsi="Cambria Math" w:cs="Cambria Math"/>
                <w:sz w:val="20"/>
                <w:szCs w:val="20"/>
                <w:lang w:val="en-US"/>
              </w:rPr>
              <w:t>․</w:t>
            </w:r>
            <w:r w:rsidRPr="003D1C36">
              <w:rPr>
                <w:rFonts w:ascii="GHEA Grapalat" w:hAnsi="GHEA Grapalat"/>
                <w:sz w:val="20"/>
                <w:szCs w:val="20"/>
              </w:rPr>
              <w:t>խ</w:t>
            </w:r>
            <w:r w:rsidRPr="0016500A">
              <w:rPr>
                <w:rFonts w:ascii="Cambria Math" w:hAnsi="Cambria Math" w:cs="Cambria Math"/>
                <w:sz w:val="20"/>
                <w:szCs w:val="20"/>
                <w:lang w:val="en-US"/>
              </w:rPr>
              <w:t>․</w:t>
            </w:r>
            <w:r w:rsidRPr="003D1C36">
              <w:rPr>
                <w:rFonts w:ascii="GHEA Grapalat" w:hAnsi="GHEA Grapalat"/>
                <w:sz w:val="20"/>
                <w:szCs w:val="20"/>
              </w:rPr>
              <w:t>մ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D1C36">
              <w:rPr>
                <w:rFonts w:ascii="GHEA Grapalat" w:hAnsi="GHEA Grapalat"/>
                <w:sz w:val="20"/>
                <w:szCs w:val="20"/>
              </w:rPr>
              <w:t>ծավալով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r w:rsidRPr="003D1C36">
              <w:rPr>
                <w:rFonts w:ascii="GHEA Grapalat" w:hAnsi="GHEA Grapalat"/>
                <w:sz w:val="20"/>
                <w:szCs w:val="20"/>
              </w:rPr>
              <w:t>ՕԿՋ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>-</w:t>
            </w:r>
            <w:r w:rsidRPr="003D1C36">
              <w:rPr>
                <w:rFonts w:ascii="GHEA Grapalat" w:hAnsi="GHEA Grapalat"/>
                <w:sz w:val="20"/>
                <w:szCs w:val="20"/>
              </w:rPr>
              <w:t>ի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D1C36">
              <w:rPr>
                <w:rFonts w:ascii="GHEA Grapalat" w:hAnsi="GHEA Grapalat"/>
                <w:sz w:val="20"/>
                <w:szCs w:val="20"/>
              </w:rPr>
              <w:t>կառուցում</w:t>
            </w:r>
          </w:p>
        </w:tc>
        <w:tc>
          <w:tcPr>
            <w:tcW w:w="1524" w:type="dxa"/>
            <w:vAlign w:val="center"/>
          </w:tcPr>
          <w:p w:rsidR="007D720D" w:rsidRPr="003D1C36" w:rsidRDefault="007D720D" w:rsidP="007D720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3D1C36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452" w:type="dxa"/>
            <w:vAlign w:val="center"/>
          </w:tcPr>
          <w:p w:rsidR="007D720D" w:rsidRPr="003D1C36" w:rsidRDefault="007D720D" w:rsidP="007D720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3D1C36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281" w:type="dxa"/>
            <w:vAlign w:val="center"/>
          </w:tcPr>
          <w:p w:rsidR="007D720D" w:rsidRPr="007D720D" w:rsidRDefault="007D720D" w:rsidP="007D720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554" w:type="dxa"/>
            <w:vAlign w:val="center"/>
          </w:tcPr>
          <w:p w:rsidR="007D720D" w:rsidRPr="0092641C" w:rsidRDefault="0092641C" w:rsidP="007D720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1.0</w:t>
            </w:r>
          </w:p>
        </w:tc>
      </w:tr>
      <w:tr w:rsidR="00E471A0" w:rsidRPr="003D1C36" w:rsidTr="00E471A0">
        <w:trPr>
          <w:trHeight w:val="345"/>
        </w:trPr>
        <w:tc>
          <w:tcPr>
            <w:tcW w:w="10207" w:type="dxa"/>
            <w:gridSpan w:val="6"/>
            <w:vAlign w:val="center"/>
          </w:tcPr>
          <w:p w:rsidR="00E471A0" w:rsidRPr="00E471A0" w:rsidRDefault="00E471A0" w:rsidP="00E471A0">
            <w:pPr>
              <w:autoSpaceDE w:val="0"/>
              <w:autoSpaceDN w:val="0"/>
              <w:adjustRightInd w:val="0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E471A0">
              <w:rPr>
                <w:rFonts w:ascii="GHEA Grapalat" w:hAnsi="GHEA Grapalat"/>
                <w:b/>
                <w:bCs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  <w:t>Արագածոտն</w:t>
            </w:r>
            <w:r w:rsidRPr="00E471A0">
              <w:rPr>
                <w:rFonts w:ascii="GHEA Grapalat" w:hAnsi="GHEA Grapalat"/>
                <w:b/>
                <w:bCs/>
                <w:sz w:val="20"/>
                <w:szCs w:val="20"/>
              </w:rPr>
              <w:t>&gt;&gt; ՋՕԸ</w:t>
            </w:r>
          </w:p>
        </w:tc>
      </w:tr>
      <w:tr w:rsidR="0016500A" w:rsidRPr="003D1C36" w:rsidTr="007D720D">
        <w:tc>
          <w:tcPr>
            <w:tcW w:w="674" w:type="dxa"/>
            <w:vAlign w:val="center"/>
          </w:tcPr>
          <w:p w:rsidR="0016500A" w:rsidRPr="003D1C36" w:rsidRDefault="0016500A" w:rsidP="007D720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3D1C36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lastRenderedPageBreak/>
              <w:t>24</w:t>
            </w:r>
          </w:p>
        </w:tc>
        <w:tc>
          <w:tcPr>
            <w:tcW w:w="3722" w:type="dxa"/>
          </w:tcPr>
          <w:p w:rsidR="0016500A" w:rsidRPr="0016500A" w:rsidRDefault="0016500A" w:rsidP="007D720D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D1C36">
              <w:rPr>
                <w:rFonts w:ascii="GHEA Grapalat" w:hAnsi="GHEA Grapalat"/>
                <w:sz w:val="20"/>
                <w:szCs w:val="20"/>
              </w:rPr>
              <w:t>Ն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. </w:t>
            </w:r>
            <w:r w:rsidRPr="003D1C36">
              <w:rPr>
                <w:rFonts w:ascii="GHEA Grapalat" w:hAnsi="GHEA Grapalat"/>
                <w:sz w:val="20"/>
                <w:szCs w:val="20"/>
              </w:rPr>
              <w:t>Բազմաբերդի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D1C36">
              <w:rPr>
                <w:rFonts w:ascii="GHEA Grapalat" w:hAnsi="GHEA Grapalat"/>
                <w:sz w:val="20"/>
                <w:szCs w:val="20"/>
              </w:rPr>
              <w:t>պոմպակայանի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D1C36">
              <w:rPr>
                <w:rFonts w:ascii="GHEA Grapalat" w:hAnsi="GHEA Grapalat"/>
                <w:sz w:val="20"/>
                <w:szCs w:val="20"/>
              </w:rPr>
              <w:t>ՕԿՋ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–</w:t>
            </w:r>
            <w:r w:rsidRPr="003D1C36">
              <w:rPr>
                <w:rFonts w:ascii="GHEA Grapalat" w:hAnsi="GHEA Grapalat"/>
                <w:sz w:val="20"/>
                <w:szCs w:val="20"/>
              </w:rPr>
              <w:t>ի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D1C36">
              <w:rPr>
                <w:rFonts w:ascii="GHEA Grapalat" w:hAnsi="GHEA Grapalat"/>
                <w:sz w:val="20"/>
                <w:szCs w:val="20"/>
              </w:rPr>
              <w:t>վերակառուցում</w:t>
            </w:r>
          </w:p>
        </w:tc>
        <w:tc>
          <w:tcPr>
            <w:tcW w:w="1524" w:type="dxa"/>
            <w:vAlign w:val="center"/>
          </w:tcPr>
          <w:p w:rsidR="0016500A" w:rsidRPr="003D1C36" w:rsidRDefault="0016500A" w:rsidP="007D720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3D1C36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452" w:type="dxa"/>
            <w:vAlign w:val="center"/>
          </w:tcPr>
          <w:p w:rsidR="0016500A" w:rsidRPr="0092641C" w:rsidRDefault="0092641C" w:rsidP="0016500A">
            <w:pPr>
              <w:spacing w:after="160" w:line="259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0.2</w:t>
            </w:r>
          </w:p>
        </w:tc>
        <w:tc>
          <w:tcPr>
            <w:tcW w:w="1281" w:type="dxa"/>
            <w:vAlign w:val="center"/>
          </w:tcPr>
          <w:p w:rsidR="0016500A" w:rsidRPr="0016500A" w:rsidRDefault="0016500A" w:rsidP="007D720D">
            <w:pPr>
              <w:spacing w:after="160" w:line="259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554" w:type="dxa"/>
            <w:vAlign w:val="center"/>
          </w:tcPr>
          <w:p w:rsidR="0016500A" w:rsidRPr="007D720D" w:rsidRDefault="0016500A" w:rsidP="007D720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-</w:t>
            </w:r>
          </w:p>
        </w:tc>
      </w:tr>
      <w:tr w:rsidR="0016500A" w:rsidRPr="003D1C36" w:rsidTr="007D720D">
        <w:tc>
          <w:tcPr>
            <w:tcW w:w="674" w:type="dxa"/>
            <w:vAlign w:val="center"/>
          </w:tcPr>
          <w:p w:rsidR="0016500A" w:rsidRPr="003D1C36" w:rsidRDefault="0016500A" w:rsidP="007D720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3D1C36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25</w:t>
            </w:r>
          </w:p>
        </w:tc>
        <w:tc>
          <w:tcPr>
            <w:tcW w:w="3722" w:type="dxa"/>
          </w:tcPr>
          <w:p w:rsidR="0016500A" w:rsidRPr="0016500A" w:rsidRDefault="0016500A" w:rsidP="007D720D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D1C36">
              <w:rPr>
                <w:rFonts w:ascii="GHEA Grapalat" w:hAnsi="GHEA Grapalat"/>
                <w:sz w:val="20"/>
                <w:szCs w:val="20"/>
              </w:rPr>
              <w:t>Արուճի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D1C36">
              <w:rPr>
                <w:rFonts w:ascii="GHEA Grapalat" w:hAnsi="GHEA Grapalat"/>
                <w:sz w:val="20"/>
                <w:szCs w:val="20"/>
              </w:rPr>
              <w:t>պոմպակայանի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D1C36">
              <w:rPr>
                <w:rFonts w:ascii="GHEA Grapalat" w:hAnsi="GHEA Grapalat"/>
                <w:sz w:val="20"/>
                <w:szCs w:val="20"/>
              </w:rPr>
              <w:t>ՕԿՋ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>-</w:t>
            </w:r>
            <w:r w:rsidRPr="003D1C36">
              <w:rPr>
                <w:rFonts w:ascii="GHEA Grapalat" w:hAnsi="GHEA Grapalat"/>
                <w:sz w:val="20"/>
                <w:szCs w:val="20"/>
              </w:rPr>
              <w:t>ի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D1C36">
              <w:rPr>
                <w:rFonts w:ascii="GHEA Grapalat" w:hAnsi="GHEA Grapalat"/>
                <w:sz w:val="20"/>
                <w:szCs w:val="20"/>
              </w:rPr>
              <w:t>վերակառուցում</w:t>
            </w:r>
          </w:p>
        </w:tc>
        <w:tc>
          <w:tcPr>
            <w:tcW w:w="1524" w:type="dxa"/>
            <w:vAlign w:val="center"/>
          </w:tcPr>
          <w:p w:rsidR="0016500A" w:rsidRPr="003D1C36" w:rsidRDefault="0016500A" w:rsidP="007D720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3D1C36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452" w:type="dxa"/>
            <w:vAlign w:val="center"/>
          </w:tcPr>
          <w:p w:rsidR="0016500A" w:rsidRPr="0092641C" w:rsidRDefault="0092641C" w:rsidP="0016500A">
            <w:pPr>
              <w:spacing w:after="160" w:line="259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0.1</w:t>
            </w:r>
          </w:p>
        </w:tc>
        <w:tc>
          <w:tcPr>
            <w:tcW w:w="1281" w:type="dxa"/>
            <w:vAlign w:val="center"/>
          </w:tcPr>
          <w:p w:rsidR="0016500A" w:rsidRPr="0016500A" w:rsidRDefault="0016500A" w:rsidP="007D720D">
            <w:pPr>
              <w:spacing w:after="160" w:line="259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554" w:type="dxa"/>
            <w:vAlign w:val="center"/>
          </w:tcPr>
          <w:p w:rsidR="0016500A" w:rsidRPr="007D720D" w:rsidRDefault="0016500A" w:rsidP="007D720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-</w:t>
            </w:r>
          </w:p>
        </w:tc>
      </w:tr>
      <w:tr w:rsidR="0016500A" w:rsidRPr="003D1C36" w:rsidTr="007D720D">
        <w:tc>
          <w:tcPr>
            <w:tcW w:w="674" w:type="dxa"/>
            <w:vAlign w:val="center"/>
          </w:tcPr>
          <w:p w:rsidR="0016500A" w:rsidRPr="003D1C36" w:rsidRDefault="0016500A" w:rsidP="007D720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3D1C36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26</w:t>
            </w:r>
          </w:p>
        </w:tc>
        <w:tc>
          <w:tcPr>
            <w:tcW w:w="3722" w:type="dxa"/>
          </w:tcPr>
          <w:p w:rsidR="0016500A" w:rsidRPr="003D1C36" w:rsidRDefault="0016500A" w:rsidP="007D720D">
            <w:pPr>
              <w:rPr>
                <w:rFonts w:ascii="GHEA Grapalat" w:hAnsi="GHEA Grapalat"/>
                <w:sz w:val="20"/>
                <w:szCs w:val="20"/>
              </w:rPr>
            </w:pPr>
            <w:r w:rsidRPr="003D1C36">
              <w:rPr>
                <w:rFonts w:ascii="GHEA Grapalat" w:hAnsi="GHEA Grapalat"/>
                <w:sz w:val="20"/>
                <w:szCs w:val="20"/>
              </w:rPr>
              <w:t>Մուղնու ՕԿՋ-ի վերակառուցում</w:t>
            </w:r>
          </w:p>
        </w:tc>
        <w:tc>
          <w:tcPr>
            <w:tcW w:w="1524" w:type="dxa"/>
            <w:vAlign w:val="center"/>
          </w:tcPr>
          <w:p w:rsidR="0016500A" w:rsidRPr="003D1C36" w:rsidRDefault="0016500A" w:rsidP="007D720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3D1C36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452" w:type="dxa"/>
            <w:vAlign w:val="center"/>
          </w:tcPr>
          <w:p w:rsidR="0016500A" w:rsidRPr="0092641C" w:rsidRDefault="0092641C" w:rsidP="0016500A">
            <w:pPr>
              <w:spacing w:after="160" w:line="259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0.6</w:t>
            </w:r>
          </w:p>
        </w:tc>
        <w:tc>
          <w:tcPr>
            <w:tcW w:w="1281" w:type="dxa"/>
            <w:vAlign w:val="center"/>
          </w:tcPr>
          <w:p w:rsidR="0016500A" w:rsidRPr="0016500A" w:rsidRDefault="0016500A" w:rsidP="007D720D">
            <w:pPr>
              <w:spacing w:after="160" w:line="259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554" w:type="dxa"/>
            <w:vAlign w:val="center"/>
          </w:tcPr>
          <w:p w:rsidR="0016500A" w:rsidRPr="007D720D" w:rsidRDefault="0016500A" w:rsidP="007D720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-</w:t>
            </w:r>
          </w:p>
        </w:tc>
      </w:tr>
      <w:tr w:rsidR="007D720D" w:rsidRPr="003D1C36" w:rsidTr="007D720D">
        <w:tc>
          <w:tcPr>
            <w:tcW w:w="674" w:type="dxa"/>
            <w:vAlign w:val="center"/>
          </w:tcPr>
          <w:p w:rsidR="007D720D" w:rsidRPr="003D1C36" w:rsidRDefault="007D720D" w:rsidP="007D720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3D1C36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27</w:t>
            </w:r>
          </w:p>
        </w:tc>
        <w:tc>
          <w:tcPr>
            <w:tcW w:w="3722" w:type="dxa"/>
          </w:tcPr>
          <w:p w:rsidR="007D720D" w:rsidRPr="0016500A" w:rsidRDefault="007D720D" w:rsidP="007D720D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D1C36">
              <w:rPr>
                <w:rFonts w:ascii="GHEA Grapalat" w:hAnsi="GHEA Grapalat"/>
                <w:sz w:val="20"/>
                <w:szCs w:val="20"/>
              </w:rPr>
              <w:t>Նորքի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D1C36">
              <w:rPr>
                <w:rFonts w:ascii="GHEA Grapalat" w:hAnsi="GHEA Grapalat"/>
                <w:sz w:val="20"/>
                <w:szCs w:val="20"/>
              </w:rPr>
              <w:t>ջրանցքի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D1C36">
              <w:rPr>
                <w:rFonts w:ascii="GHEA Grapalat" w:hAnsi="GHEA Grapalat"/>
                <w:sz w:val="20"/>
                <w:szCs w:val="20"/>
              </w:rPr>
              <w:t>ՊԿ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87+00 </w:t>
            </w:r>
            <w:r w:rsidRPr="003D1C36">
              <w:rPr>
                <w:rFonts w:ascii="GHEA Grapalat" w:hAnsi="GHEA Grapalat"/>
                <w:sz w:val="20"/>
                <w:szCs w:val="20"/>
              </w:rPr>
              <w:t>հատվածում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10-12 </w:t>
            </w:r>
            <w:r w:rsidRPr="003D1C36">
              <w:rPr>
                <w:rFonts w:ascii="GHEA Grapalat" w:hAnsi="GHEA Grapalat"/>
                <w:sz w:val="20"/>
                <w:szCs w:val="20"/>
              </w:rPr>
              <w:t>հազ</w:t>
            </w:r>
            <w:r w:rsidRPr="0016500A">
              <w:rPr>
                <w:rFonts w:ascii="Cambria Math" w:hAnsi="Cambria Math" w:cs="Cambria Math"/>
                <w:sz w:val="20"/>
                <w:szCs w:val="20"/>
                <w:lang w:val="en-US"/>
              </w:rPr>
              <w:t>․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D1C36">
              <w:rPr>
                <w:rFonts w:ascii="GHEA Grapalat" w:hAnsi="GHEA Grapalat"/>
                <w:sz w:val="20"/>
                <w:szCs w:val="20"/>
              </w:rPr>
              <w:t>խ</w:t>
            </w:r>
            <w:r w:rsidRPr="0016500A">
              <w:rPr>
                <w:rFonts w:ascii="Cambria Math" w:hAnsi="Cambria Math" w:cs="Cambria Math"/>
                <w:sz w:val="20"/>
                <w:szCs w:val="20"/>
                <w:lang w:val="en-US"/>
              </w:rPr>
              <w:t>․</w:t>
            </w:r>
            <w:r w:rsidRPr="003D1C36">
              <w:rPr>
                <w:rFonts w:ascii="GHEA Grapalat" w:hAnsi="GHEA Grapalat"/>
                <w:sz w:val="20"/>
                <w:szCs w:val="20"/>
              </w:rPr>
              <w:t>մ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D1C36">
              <w:rPr>
                <w:rFonts w:ascii="GHEA Grapalat" w:hAnsi="GHEA Grapalat"/>
                <w:sz w:val="20"/>
                <w:szCs w:val="20"/>
              </w:rPr>
              <w:t>ծավալով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D1C36">
              <w:rPr>
                <w:rFonts w:ascii="GHEA Grapalat" w:hAnsi="GHEA Grapalat"/>
                <w:sz w:val="20"/>
                <w:szCs w:val="20"/>
              </w:rPr>
              <w:t>ՕԿՋ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>-</w:t>
            </w:r>
            <w:r w:rsidRPr="003D1C36">
              <w:rPr>
                <w:rFonts w:ascii="GHEA Grapalat" w:hAnsi="GHEA Grapalat"/>
                <w:sz w:val="20"/>
                <w:szCs w:val="20"/>
              </w:rPr>
              <w:t>ի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D1C36">
              <w:rPr>
                <w:rFonts w:ascii="GHEA Grapalat" w:hAnsi="GHEA Grapalat"/>
                <w:sz w:val="20"/>
                <w:szCs w:val="20"/>
              </w:rPr>
              <w:t>կառուցում</w:t>
            </w:r>
          </w:p>
        </w:tc>
        <w:tc>
          <w:tcPr>
            <w:tcW w:w="1524" w:type="dxa"/>
            <w:vAlign w:val="center"/>
          </w:tcPr>
          <w:p w:rsidR="007D720D" w:rsidRPr="003D1C36" w:rsidRDefault="007D720D" w:rsidP="007D720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3D1C36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452" w:type="dxa"/>
            <w:vAlign w:val="center"/>
          </w:tcPr>
          <w:p w:rsidR="007D720D" w:rsidRPr="003D1C36" w:rsidRDefault="007D720D" w:rsidP="007D720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3D1C36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281" w:type="dxa"/>
            <w:vAlign w:val="center"/>
          </w:tcPr>
          <w:p w:rsidR="007D720D" w:rsidRPr="007D720D" w:rsidRDefault="007D720D" w:rsidP="007D720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554" w:type="dxa"/>
            <w:vAlign w:val="center"/>
          </w:tcPr>
          <w:p w:rsidR="007D720D" w:rsidRPr="0092641C" w:rsidRDefault="0092641C" w:rsidP="007D720D">
            <w:pPr>
              <w:spacing w:after="160" w:line="259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0.6</w:t>
            </w:r>
          </w:p>
        </w:tc>
      </w:tr>
      <w:tr w:rsidR="00F04323" w:rsidRPr="003D1C36" w:rsidTr="00904046">
        <w:tc>
          <w:tcPr>
            <w:tcW w:w="10207" w:type="dxa"/>
            <w:gridSpan w:val="6"/>
            <w:vAlign w:val="center"/>
          </w:tcPr>
          <w:p w:rsidR="00F04323" w:rsidRPr="00716CF1" w:rsidRDefault="00F04323" w:rsidP="00F04323">
            <w:pPr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</w:pPr>
            <w:r w:rsidRPr="00F04323">
              <w:rPr>
                <w:rFonts w:ascii="GHEA Grapalat" w:hAnsi="GHEA Grapalat"/>
                <w:b/>
                <w:bCs/>
                <w:sz w:val="20"/>
                <w:szCs w:val="20"/>
              </w:rPr>
              <w:t>&lt;&lt;Արա</w:t>
            </w:r>
            <w:r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  <w:t>րատ</w:t>
            </w:r>
            <w:r w:rsidR="00716CF1" w:rsidRPr="00F04323">
              <w:rPr>
                <w:rFonts w:ascii="GHEA Grapalat" w:hAnsi="GHEA Grapalat"/>
                <w:b/>
                <w:bCs/>
                <w:sz w:val="20"/>
                <w:szCs w:val="20"/>
              </w:rPr>
              <w:t>&gt;&gt; ՋՕԸ</w:t>
            </w:r>
          </w:p>
        </w:tc>
      </w:tr>
      <w:tr w:rsidR="007D720D" w:rsidRPr="003D1C36" w:rsidTr="007D720D">
        <w:tc>
          <w:tcPr>
            <w:tcW w:w="674" w:type="dxa"/>
            <w:vAlign w:val="center"/>
          </w:tcPr>
          <w:p w:rsidR="007D720D" w:rsidRPr="003D1C36" w:rsidRDefault="007D720D" w:rsidP="007D720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3D1C36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28</w:t>
            </w:r>
          </w:p>
        </w:tc>
        <w:tc>
          <w:tcPr>
            <w:tcW w:w="3722" w:type="dxa"/>
          </w:tcPr>
          <w:p w:rsidR="007D720D" w:rsidRPr="0016500A" w:rsidRDefault="007D720D" w:rsidP="007D720D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D1C36">
              <w:rPr>
                <w:rFonts w:ascii="GHEA Grapalat" w:hAnsi="GHEA Grapalat"/>
                <w:sz w:val="20"/>
                <w:szCs w:val="20"/>
              </w:rPr>
              <w:t>Արազափ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1 </w:t>
            </w:r>
            <w:r w:rsidRPr="003D1C36">
              <w:rPr>
                <w:rFonts w:ascii="GHEA Grapalat" w:hAnsi="GHEA Grapalat"/>
                <w:sz w:val="20"/>
                <w:szCs w:val="20"/>
              </w:rPr>
              <w:t>պոմպակայանի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D1C36">
              <w:rPr>
                <w:rFonts w:ascii="GHEA Grapalat" w:hAnsi="GHEA Grapalat"/>
                <w:sz w:val="20"/>
                <w:szCs w:val="20"/>
              </w:rPr>
              <w:t>շուրջ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20 </w:t>
            </w:r>
            <w:r w:rsidRPr="003D1C36">
              <w:rPr>
                <w:rFonts w:ascii="GHEA Grapalat" w:hAnsi="GHEA Grapalat"/>
                <w:sz w:val="20"/>
                <w:szCs w:val="20"/>
              </w:rPr>
              <w:t>հազ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D1C36">
              <w:rPr>
                <w:rFonts w:ascii="GHEA Grapalat" w:hAnsi="GHEA Grapalat"/>
                <w:sz w:val="20"/>
                <w:szCs w:val="20"/>
              </w:rPr>
              <w:t>խ</w:t>
            </w:r>
            <w:r w:rsidRPr="0016500A">
              <w:rPr>
                <w:rFonts w:ascii="Cambria Math" w:hAnsi="Cambria Math" w:cs="Cambria Math"/>
                <w:sz w:val="20"/>
                <w:szCs w:val="20"/>
                <w:lang w:val="en-US"/>
              </w:rPr>
              <w:t>․</w:t>
            </w:r>
            <w:r w:rsidRPr="003D1C36">
              <w:rPr>
                <w:rFonts w:ascii="GHEA Grapalat" w:hAnsi="GHEA Grapalat"/>
                <w:sz w:val="20"/>
                <w:szCs w:val="20"/>
              </w:rPr>
              <w:t>մ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 </w:t>
            </w:r>
            <w:r w:rsidRPr="003D1C36">
              <w:rPr>
                <w:rFonts w:ascii="GHEA Grapalat" w:hAnsi="GHEA Grapalat"/>
                <w:sz w:val="20"/>
                <w:szCs w:val="20"/>
              </w:rPr>
              <w:t>ծավալով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D1C36">
              <w:rPr>
                <w:rFonts w:ascii="GHEA Grapalat" w:hAnsi="GHEA Grapalat"/>
                <w:sz w:val="20"/>
                <w:szCs w:val="20"/>
              </w:rPr>
              <w:t>ՕԿՋ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>-</w:t>
            </w:r>
            <w:r w:rsidRPr="003D1C36">
              <w:rPr>
                <w:rFonts w:ascii="GHEA Grapalat" w:hAnsi="GHEA Grapalat"/>
                <w:sz w:val="20"/>
                <w:szCs w:val="20"/>
              </w:rPr>
              <w:t>ի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D1C36">
              <w:rPr>
                <w:rFonts w:ascii="GHEA Grapalat" w:hAnsi="GHEA Grapalat"/>
                <w:sz w:val="20"/>
                <w:szCs w:val="20"/>
              </w:rPr>
              <w:t>վերակառուցում</w:t>
            </w:r>
          </w:p>
        </w:tc>
        <w:tc>
          <w:tcPr>
            <w:tcW w:w="1524" w:type="dxa"/>
            <w:vAlign w:val="center"/>
          </w:tcPr>
          <w:p w:rsidR="007D720D" w:rsidRPr="003D1C36" w:rsidRDefault="007D720D" w:rsidP="007D720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3D1C36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452" w:type="dxa"/>
            <w:vAlign w:val="center"/>
          </w:tcPr>
          <w:p w:rsidR="007D720D" w:rsidRPr="003D1C36" w:rsidRDefault="007D720D" w:rsidP="007D720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3D1C36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281" w:type="dxa"/>
            <w:vAlign w:val="center"/>
          </w:tcPr>
          <w:p w:rsidR="007D720D" w:rsidRPr="007D720D" w:rsidRDefault="007D720D" w:rsidP="007D720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554" w:type="dxa"/>
            <w:vAlign w:val="center"/>
          </w:tcPr>
          <w:p w:rsidR="007D720D" w:rsidRPr="0092641C" w:rsidRDefault="0092641C" w:rsidP="007D720D">
            <w:pPr>
              <w:spacing w:after="160" w:line="259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0.2</w:t>
            </w:r>
          </w:p>
        </w:tc>
      </w:tr>
      <w:tr w:rsidR="007D720D" w:rsidRPr="003D1C36" w:rsidTr="007D720D">
        <w:tc>
          <w:tcPr>
            <w:tcW w:w="674" w:type="dxa"/>
            <w:vAlign w:val="center"/>
          </w:tcPr>
          <w:p w:rsidR="007D720D" w:rsidRPr="003D1C36" w:rsidRDefault="007D720D" w:rsidP="007D720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3D1C36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29</w:t>
            </w:r>
          </w:p>
        </w:tc>
        <w:tc>
          <w:tcPr>
            <w:tcW w:w="3722" w:type="dxa"/>
          </w:tcPr>
          <w:p w:rsidR="007D720D" w:rsidRPr="0016500A" w:rsidRDefault="007D720D" w:rsidP="007D720D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D1C36">
              <w:rPr>
                <w:rFonts w:ascii="GHEA Grapalat" w:hAnsi="GHEA Grapalat"/>
                <w:sz w:val="20"/>
                <w:szCs w:val="20"/>
              </w:rPr>
              <w:t>Արմաշի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D1C36">
              <w:rPr>
                <w:rFonts w:ascii="GHEA Grapalat" w:hAnsi="GHEA Grapalat"/>
                <w:sz w:val="20"/>
                <w:szCs w:val="20"/>
              </w:rPr>
              <w:t>պոմպակայանի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3-</w:t>
            </w:r>
            <w:r w:rsidRPr="003D1C36">
              <w:rPr>
                <w:rFonts w:ascii="GHEA Grapalat" w:hAnsi="GHEA Grapalat"/>
                <w:sz w:val="20"/>
                <w:szCs w:val="20"/>
              </w:rPr>
              <w:t>րդ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D1C36">
              <w:rPr>
                <w:rFonts w:ascii="GHEA Grapalat" w:hAnsi="GHEA Grapalat"/>
                <w:sz w:val="20"/>
                <w:szCs w:val="20"/>
              </w:rPr>
              <w:t>գոտու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60 </w:t>
            </w:r>
            <w:r w:rsidRPr="003D1C36">
              <w:rPr>
                <w:rFonts w:ascii="GHEA Grapalat" w:hAnsi="GHEA Grapalat"/>
                <w:sz w:val="20"/>
                <w:szCs w:val="20"/>
              </w:rPr>
              <w:t>հազ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D1C36">
              <w:rPr>
                <w:rFonts w:ascii="GHEA Grapalat" w:hAnsi="GHEA Grapalat"/>
                <w:sz w:val="20"/>
                <w:szCs w:val="20"/>
              </w:rPr>
              <w:t>խ</w:t>
            </w:r>
            <w:r w:rsidRPr="0016500A">
              <w:rPr>
                <w:rFonts w:ascii="Cambria Math" w:hAnsi="Cambria Math" w:cs="Cambria Math"/>
                <w:sz w:val="20"/>
                <w:szCs w:val="20"/>
                <w:lang w:val="en-US"/>
              </w:rPr>
              <w:t>․</w:t>
            </w:r>
            <w:r w:rsidRPr="003D1C36">
              <w:rPr>
                <w:rFonts w:ascii="GHEA Grapalat" w:hAnsi="GHEA Grapalat"/>
                <w:sz w:val="20"/>
                <w:szCs w:val="20"/>
              </w:rPr>
              <w:t>մ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 </w:t>
            </w:r>
            <w:r w:rsidRPr="003D1C36">
              <w:rPr>
                <w:rFonts w:ascii="GHEA Grapalat" w:hAnsi="GHEA Grapalat"/>
                <w:sz w:val="20"/>
                <w:szCs w:val="20"/>
              </w:rPr>
              <w:t>ծավալով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D1C36">
              <w:rPr>
                <w:rFonts w:ascii="GHEA Grapalat" w:hAnsi="GHEA Grapalat"/>
                <w:sz w:val="20"/>
                <w:szCs w:val="20"/>
              </w:rPr>
              <w:t>ՕԿՋ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>-</w:t>
            </w:r>
            <w:r w:rsidRPr="003D1C36">
              <w:rPr>
                <w:rFonts w:ascii="GHEA Grapalat" w:hAnsi="GHEA Grapalat"/>
                <w:sz w:val="20"/>
                <w:szCs w:val="20"/>
              </w:rPr>
              <w:t>ի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D1C36">
              <w:rPr>
                <w:rFonts w:ascii="GHEA Grapalat" w:hAnsi="GHEA Grapalat"/>
                <w:sz w:val="20"/>
                <w:szCs w:val="20"/>
              </w:rPr>
              <w:t>վերակառուցում</w:t>
            </w:r>
          </w:p>
        </w:tc>
        <w:tc>
          <w:tcPr>
            <w:tcW w:w="1524" w:type="dxa"/>
            <w:vAlign w:val="center"/>
          </w:tcPr>
          <w:p w:rsidR="007D720D" w:rsidRPr="003D1C36" w:rsidRDefault="007D720D" w:rsidP="007D720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3D1C36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452" w:type="dxa"/>
            <w:vAlign w:val="center"/>
          </w:tcPr>
          <w:p w:rsidR="007D720D" w:rsidRPr="003D1C36" w:rsidRDefault="007D720D" w:rsidP="007D720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3D1C36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281" w:type="dxa"/>
            <w:vAlign w:val="center"/>
          </w:tcPr>
          <w:p w:rsidR="007D720D" w:rsidRPr="007D720D" w:rsidRDefault="007D720D" w:rsidP="007D720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554" w:type="dxa"/>
            <w:vAlign w:val="center"/>
          </w:tcPr>
          <w:p w:rsidR="007D720D" w:rsidRPr="0092641C" w:rsidRDefault="0092641C" w:rsidP="007D720D">
            <w:pPr>
              <w:spacing w:after="160" w:line="259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0.1</w:t>
            </w:r>
          </w:p>
        </w:tc>
      </w:tr>
      <w:tr w:rsidR="007D720D" w:rsidRPr="003D1C36" w:rsidTr="007D720D">
        <w:tc>
          <w:tcPr>
            <w:tcW w:w="674" w:type="dxa"/>
            <w:vAlign w:val="center"/>
          </w:tcPr>
          <w:p w:rsidR="007D720D" w:rsidRPr="003D1C36" w:rsidRDefault="007D720D" w:rsidP="007D720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3D1C36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30</w:t>
            </w:r>
          </w:p>
        </w:tc>
        <w:tc>
          <w:tcPr>
            <w:tcW w:w="3722" w:type="dxa"/>
          </w:tcPr>
          <w:p w:rsidR="007D720D" w:rsidRPr="0016500A" w:rsidRDefault="007D720D" w:rsidP="007D720D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D1C36">
              <w:rPr>
                <w:rFonts w:ascii="GHEA Grapalat" w:hAnsi="GHEA Grapalat"/>
                <w:sz w:val="20"/>
                <w:szCs w:val="20"/>
              </w:rPr>
              <w:t>Արմաշի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D1C36">
              <w:rPr>
                <w:rFonts w:ascii="GHEA Grapalat" w:hAnsi="GHEA Grapalat"/>
                <w:sz w:val="20"/>
                <w:szCs w:val="20"/>
              </w:rPr>
              <w:t>պոմպակայանի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4-</w:t>
            </w:r>
            <w:r w:rsidRPr="003D1C36">
              <w:rPr>
                <w:rFonts w:ascii="GHEA Grapalat" w:hAnsi="GHEA Grapalat"/>
                <w:sz w:val="20"/>
                <w:szCs w:val="20"/>
              </w:rPr>
              <w:t>րդ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D1C36">
              <w:rPr>
                <w:rFonts w:ascii="GHEA Grapalat" w:hAnsi="GHEA Grapalat"/>
                <w:sz w:val="20"/>
                <w:szCs w:val="20"/>
              </w:rPr>
              <w:t>գոտու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D1C36">
              <w:rPr>
                <w:rFonts w:ascii="GHEA Grapalat" w:hAnsi="GHEA Grapalat"/>
                <w:sz w:val="20"/>
                <w:szCs w:val="20"/>
              </w:rPr>
              <w:t>ՕԿՋ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>-</w:t>
            </w:r>
            <w:r w:rsidRPr="003D1C36">
              <w:rPr>
                <w:rFonts w:ascii="GHEA Grapalat" w:hAnsi="GHEA Grapalat"/>
                <w:sz w:val="20"/>
                <w:szCs w:val="20"/>
              </w:rPr>
              <w:t>ի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D1C36">
              <w:rPr>
                <w:rFonts w:ascii="GHEA Grapalat" w:hAnsi="GHEA Grapalat"/>
                <w:sz w:val="20"/>
                <w:szCs w:val="20"/>
              </w:rPr>
              <w:t>վերակառուցում</w:t>
            </w:r>
          </w:p>
        </w:tc>
        <w:tc>
          <w:tcPr>
            <w:tcW w:w="1524" w:type="dxa"/>
            <w:vAlign w:val="center"/>
          </w:tcPr>
          <w:p w:rsidR="007D720D" w:rsidRPr="003D1C36" w:rsidRDefault="007D720D" w:rsidP="007D720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3D1C36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452" w:type="dxa"/>
            <w:vAlign w:val="center"/>
          </w:tcPr>
          <w:p w:rsidR="007D720D" w:rsidRPr="003D1C36" w:rsidRDefault="007D720D" w:rsidP="007D720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3D1C36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281" w:type="dxa"/>
            <w:vAlign w:val="center"/>
          </w:tcPr>
          <w:p w:rsidR="007D720D" w:rsidRPr="007D720D" w:rsidRDefault="007D720D" w:rsidP="007D720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554" w:type="dxa"/>
            <w:vAlign w:val="center"/>
          </w:tcPr>
          <w:p w:rsidR="007D720D" w:rsidRPr="0092641C" w:rsidRDefault="0092641C" w:rsidP="007D720D">
            <w:pPr>
              <w:spacing w:after="160" w:line="259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0.1</w:t>
            </w:r>
          </w:p>
        </w:tc>
      </w:tr>
      <w:tr w:rsidR="007D720D" w:rsidRPr="003D1C36" w:rsidTr="007D720D">
        <w:tc>
          <w:tcPr>
            <w:tcW w:w="674" w:type="dxa"/>
            <w:vAlign w:val="center"/>
          </w:tcPr>
          <w:p w:rsidR="007D720D" w:rsidRPr="003D1C36" w:rsidRDefault="007D720D" w:rsidP="007D720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3D1C36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31</w:t>
            </w:r>
          </w:p>
        </w:tc>
        <w:tc>
          <w:tcPr>
            <w:tcW w:w="3722" w:type="dxa"/>
          </w:tcPr>
          <w:p w:rsidR="007D720D" w:rsidRPr="0016500A" w:rsidRDefault="007D720D" w:rsidP="007D720D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D1C36">
              <w:rPr>
                <w:rFonts w:ascii="GHEA Grapalat" w:hAnsi="GHEA Grapalat"/>
                <w:sz w:val="20"/>
                <w:szCs w:val="20"/>
              </w:rPr>
              <w:t>Զանգակատուն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>-</w:t>
            </w:r>
            <w:r w:rsidRPr="003D1C36">
              <w:rPr>
                <w:rFonts w:ascii="GHEA Grapalat" w:hAnsi="GHEA Grapalat"/>
                <w:sz w:val="20"/>
                <w:szCs w:val="20"/>
              </w:rPr>
              <w:t>Պարույր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D1C36">
              <w:rPr>
                <w:rFonts w:ascii="GHEA Grapalat" w:hAnsi="GHEA Grapalat"/>
                <w:sz w:val="20"/>
                <w:szCs w:val="20"/>
              </w:rPr>
              <w:t>Սևակ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D1C36">
              <w:rPr>
                <w:rFonts w:ascii="GHEA Grapalat" w:hAnsi="GHEA Grapalat"/>
                <w:sz w:val="20"/>
                <w:szCs w:val="20"/>
              </w:rPr>
              <w:t>ինքնահոս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D1C36">
              <w:rPr>
                <w:rFonts w:ascii="GHEA Grapalat" w:hAnsi="GHEA Grapalat"/>
                <w:sz w:val="20"/>
                <w:szCs w:val="20"/>
              </w:rPr>
              <w:t>ջրագծի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D1C36">
              <w:rPr>
                <w:rFonts w:ascii="GHEA Grapalat" w:hAnsi="GHEA Grapalat"/>
                <w:sz w:val="20"/>
                <w:szCs w:val="20"/>
              </w:rPr>
              <w:t>վրա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` </w:t>
            </w:r>
            <w:r w:rsidRPr="003D1C36">
              <w:rPr>
                <w:rFonts w:ascii="GHEA Grapalat" w:hAnsi="GHEA Grapalat"/>
                <w:sz w:val="20"/>
                <w:szCs w:val="20"/>
              </w:rPr>
              <w:t>մինչև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100 </w:t>
            </w:r>
            <w:r w:rsidRPr="003D1C36">
              <w:rPr>
                <w:rFonts w:ascii="GHEA Grapalat" w:hAnsi="GHEA Grapalat"/>
                <w:sz w:val="20"/>
                <w:szCs w:val="20"/>
              </w:rPr>
              <w:t>հազ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D1C36">
              <w:rPr>
                <w:rFonts w:ascii="GHEA Grapalat" w:hAnsi="GHEA Grapalat"/>
                <w:sz w:val="20"/>
                <w:szCs w:val="20"/>
              </w:rPr>
              <w:t>խ</w:t>
            </w:r>
            <w:r w:rsidRPr="0016500A">
              <w:rPr>
                <w:rFonts w:ascii="Cambria Math" w:hAnsi="Cambria Math" w:cs="Cambria Math"/>
                <w:sz w:val="20"/>
                <w:szCs w:val="20"/>
                <w:lang w:val="en-US"/>
              </w:rPr>
              <w:t>․</w:t>
            </w:r>
            <w:r w:rsidRPr="003D1C36">
              <w:rPr>
                <w:rFonts w:ascii="GHEA Grapalat" w:hAnsi="GHEA Grapalat"/>
                <w:sz w:val="20"/>
                <w:szCs w:val="20"/>
              </w:rPr>
              <w:t>մ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 </w:t>
            </w:r>
            <w:r w:rsidRPr="003D1C36">
              <w:rPr>
                <w:rFonts w:ascii="GHEA Grapalat" w:hAnsi="GHEA Grapalat"/>
                <w:sz w:val="20"/>
                <w:szCs w:val="20"/>
              </w:rPr>
              <w:t>ծավալով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r w:rsidRPr="003D1C36">
              <w:rPr>
                <w:rFonts w:ascii="GHEA Grapalat" w:hAnsi="GHEA Grapalat"/>
                <w:sz w:val="20"/>
                <w:szCs w:val="20"/>
              </w:rPr>
              <w:t>ՕԿՋ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>-</w:t>
            </w:r>
            <w:r w:rsidRPr="003D1C36">
              <w:rPr>
                <w:rFonts w:ascii="GHEA Grapalat" w:hAnsi="GHEA Grapalat"/>
                <w:sz w:val="20"/>
                <w:szCs w:val="20"/>
              </w:rPr>
              <w:t>ի</w:t>
            </w:r>
            <w:r w:rsidRPr="0016500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D1C36">
              <w:rPr>
                <w:rFonts w:ascii="GHEA Grapalat" w:hAnsi="GHEA Grapalat"/>
                <w:sz w:val="20"/>
                <w:szCs w:val="20"/>
              </w:rPr>
              <w:t>կառուցում</w:t>
            </w:r>
          </w:p>
        </w:tc>
        <w:tc>
          <w:tcPr>
            <w:tcW w:w="1524" w:type="dxa"/>
            <w:vAlign w:val="center"/>
          </w:tcPr>
          <w:p w:rsidR="007D720D" w:rsidRPr="003D1C36" w:rsidRDefault="007D720D" w:rsidP="007D720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3D1C36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452" w:type="dxa"/>
            <w:vAlign w:val="center"/>
          </w:tcPr>
          <w:p w:rsidR="007D720D" w:rsidRPr="003D1C36" w:rsidRDefault="007D720D" w:rsidP="007D720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3D1C36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281" w:type="dxa"/>
            <w:vAlign w:val="center"/>
          </w:tcPr>
          <w:p w:rsidR="007D720D" w:rsidRPr="007D720D" w:rsidRDefault="007D720D" w:rsidP="007D720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554" w:type="dxa"/>
            <w:vAlign w:val="center"/>
          </w:tcPr>
          <w:p w:rsidR="007D720D" w:rsidRPr="0092641C" w:rsidRDefault="0092641C" w:rsidP="007D720D">
            <w:pPr>
              <w:spacing w:after="160" w:line="259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0.9</w:t>
            </w:r>
          </w:p>
        </w:tc>
      </w:tr>
    </w:tbl>
    <w:p w:rsidR="00F832DC" w:rsidRPr="008C120C" w:rsidRDefault="008C120C" w:rsidP="0009295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DejaVuSerif-Bold"/>
          <w:bCs/>
          <w:sz w:val="24"/>
          <w:szCs w:val="24"/>
          <w:lang w:val="en-US"/>
        </w:rPr>
      </w:pPr>
      <w:r>
        <w:rPr>
          <w:rFonts w:ascii="GHEA Grapalat" w:hAnsi="GHEA Grapalat" w:cs="DejaVuSerif-Bold"/>
          <w:bCs/>
          <w:sz w:val="24"/>
          <w:szCs w:val="24"/>
          <w:lang w:val="en-US"/>
        </w:rPr>
        <w:t>1եվրո=555 ՀՀ դրամ</w:t>
      </w:r>
    </w:p>
    <w:tbl>
      <w:tblPr>
        <w:tblStyle w:val="TableGridLight1"/>
        <w:tblW w:w="10490" w:type="dxa"/>
        <w:tblCellSpacing w:w="20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3686"/>
        <w:gridCol w:w="6804"/>
      </w:tblGrid>
      <w:tr w:rsidR="003814E3" w:rsidRPr="00824831" w:rsidTr="009D4607">
        <w:trPr>
          <w:tblCellSpacing w:w="20" w:type="dxa"/>
        </w:trPr>
        <w:tc>
          <w:tcPr>
            <w:tcW w:w="3626" w:type="dxa"/>
            <w:shd w:val="clear" w:color="auto" w:fill="D9D9D9" w:themeFill="background1" w:themeFillShade="D9"/>
          </w:tcPr>
          <w:p w:rsidR="003814E3" w:rsidRPr="00A67A05" w:rsidRDefault="009D4607" w:rsidP="009D4607">
            <w:pPr>
              <w:rPr>
                <w:rFonts w:ascii="GHEA Grapalat" w:hAnsi="GHEA Grapalat"/>
                <w:i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imes New Roman" w:hAnsi="GHEA Grapalat" w:cs="Sylfaen"/>
                <w:b/>
                <w:i/>
                <w:lang w:val="hy-AM"/>
              </w:rPr>
              <w:t xml:space="preserve">Ծրագիր մշակող և իրականացման </w:t>
            </w:r>
            <w:r w:rsidR="003814E3" w:rsidRPr="00A67A05">
              <w:rPr>
                <w:rFonts w:ascii="GHEA Grapalat" w:eastAsia="Times New Roman" w:hAnsi="GHEA Grapalat" w:cs="Sylfaen"/>
                <w:b/>
                <w:i/>
                <w:lang w:val="hy-AM"/>
              </w:rPr>
              <w:t xml:space="preserve"> համակարգող </w:t>
            </w:r>
            <w:r w:rsidR="003814E3" w:rsidRPr="00A67A05">
              <w:rPr>
                <w:rFonts w:ascii="GHEA Grapalat" w:hAnsi="GHEA Grapalat"/>
                <w:i/>
                <w:color w:val="000000"/>
                <w:shd w:val="clear" w:color="auto" w:fill="FFFFFF"/>
                <w:lang w:val="hy-AM"/>
              </w:rPr>
              <w:t xml:space="preserve">  </w:t>
            </w:r>
          </w:p>
        </w:tc>
        <w:tc>
          <w:tcPr>
            <w:tcW w:w="6744" w:type="dxa"/>
          </w:tcPr>
          <w:p w:rsidR="003814E3" w:rsidRPr="00A67A05" w:rsidRDefault="003814E3" w:rsidP="00A67A05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A67A05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ՀՀ տարածքային կառավարման և ենթակառուցվածքների </w:t>
            </w:r>
            <w:r w:rsidR="00D76E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նախարարության ջրային կոմիտե</w:t>
            </w:r>
          </w:p>
        </w:tc>
      </w:tr>
      <w:tr w:rsidR="003814E3" w:rsidRPr="00824831" w:rsidTr="009D4607">
        <w:trPr>
          <w:tblCellSpacing w:w="20" w:type="dxa"/>
        </w:trPr>
        <w:tc>
          <w:tcPr>
            <w:tcW w:w="3626" w:type="dxa"/>
            <w:shd w:val="clear" w:color="auto" w:fill="D9D9D9" w:themeFill="background1" w:themeFillShade="D9"/>
          </w:tcPr>
          <w:p w:rsidR="003814E3" w:rsidRPr="00A67A05" w:rsidRDefault="003814E3" w:rsidP="00DE29C5">
            <w:pPr>
              <w:rPr>
                <w:rFonts w:ascii="GHEA Grapalat" w:hAnsi="GHEA Grapalat"/>
                <w:i/>
                <w:color w:val="000000"/>
                <w:shd w:val="clear" w:color="auto" w:fill="FFFFFF"/>
                <w:lang w:val="hy-AM"/>
              </w:rPr>
            </w:pPr>
            <w:r w:rsidRPr="00A67A05">
              <w:rPr>
                <w:rFonts w:ascii="GHEA Grapalat" w:eastAsia="Times New Roman" w:hAnsi="GHEA Grapalat" w:cs="Sylfaen"/>
                <w:b/>
                <w:i/>
                <w:lang w:val="hy-AM"/>
              </w:rPr>
              <w:t>Պատասխանատու պաշտոնատար անձ</w:t>
            </w:r>
            <w:r w:rsidRPr="00A67A05">
              <w:rPr>
                <w:rFonts w:ascii="GHEA Grapalat" w:hAnsi="GHEA Grapalat"/>
                <w:i/>
                <w:color w:val="000000"/>
                <w:shd w:val="clear" w:color="auto" w:fill="FFFFFF"/>
                <w:lang w:val="hy-AM"/>
              </w:rPr>
              <w:t xml:space="preserve"> </w:t>
            </w:r>
          </w:p>
        </w:tc>
        <w:tc>
          <w:tcPr>
            <w:tcW w:w="6744" w:type="dxa"/>
          </w:tcPr>
          <w:p w:rsidR="003814E3" w:rsidRPr="0016500A" w:rsidRDefault="00D76EB8" w:rsidP="003814E3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1650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Ջրային կոմիտեի նախագահի պարտականությունները կատարող՝ </w:t>
            </w:r>
            <w:r w:rsidRPr="0016500A"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>Կարեն Դաղբաշյան</w:t>
            </w:r>
          </w:p>
        </w:tc>
      </w:tr>
      <w:tr w:rsidR="003814E3" w:rsidRPr="00824831" w:rsidTr="009D4607">
        <w:trPr>
          <w:tblCellSpacing w:w="20" w:type="dxa"/>
        </w:trPr>
        <w:tc>
          <w:tcPr>
            <w:tcW w:w="3626" w:type="dxa"/>
            <w:shd w:val="clear" w:color="auto" w:fill="D9D9D9" w:themeFill="background1" w:themeFillShade="D9"/>
          </w:tcPr>
          <w:p w:rsidR="003814E3" w:rsidRPr="00A67A05" w:rsidRDefault="003814E3" w:rsidP="00DE29C5">
            <w:pPr>
              <w:rPr>
                <w:rFonts w:ascii="GHEA Grapalat" w:hAnsi="GHEA Grapalat"/>
                <w:i/>
                <w:color w:val="000000"/>
                <w:shd w:val="clear" w:color="auto" w:fill="FFFFFF"/>
                <w:lang w:val="hy-AM"/>
              </w:rPr>
            </w:pPr>
            <w:r w:rsidRPr="00A67A05">
              <w:rPr>
                <w:rFonts w:ascii="GHEA Grapalat" w:eastAsia="Times New Roman" w:hAnsi="GHEA Grapalat" w:cs="Sylfaen"/>
                <w:b/>
                <w:i/>
                <w:lang w:val="hy-AM"/>
              </w:rPr>
              <w:t>Կոնտակտային պաշտոնատար անձ</w:t>
            </w:r>
          </w:p>
        </w:tc>
        <w:tc>
          <w:tcPr>
            <w:tcW w:w="6744" w:type="dxa"/>
          </w:tcPr>
          <w:p w:rsidR="003814E3" w:rsidRPr="00A67A05" w:rsidRDefault="00D76EB8" w:rsidP="00D76EB8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1650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Ջրային կոմիտեի գլխավոր քարտուղարի պաշտոնակատար՝ </w:t>
            </w:r>
            <w:r w:rsidRPr="0016500A"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>Աննա Մարգարյան</w:t>
            </w:r>
          </w:p>
        </w:tc>
      </w:tr>
      <w:tr w:rsidR="0054040D" w:rsidRPr="00A67A05" w:rsidTr="009D4607">
        <w:trPr>
          <w:tblCellSpacing w:w="20" w:type="dxa"/>
        </w:trPr>
        <w:tc>
          <w:tcPr>
            <w:tcW w:w="3626" w:type="dxa"/>
            <w:shd w:val="clear" w:color="auto" w:fill="D9D9D9" w:themeFill="background1" w:themeFillShade="D9"/>
          </w:tcPr>
          <w:p w:rsidR="0054040D" w:rsidRPr="00A67A05" w:rsidRDefault="00A67A05" w:rsidP="00A67A05">
            <w:pPr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A67A05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/>
              </w:rPr>
              <w:t>Ծրագրային առաջարկի մշակման ամսաթիվ</w:t>
            </w:r>
          </w:p>
        </w:tc>
        <w:tc>
          <w:tcPr>
            <w:tcW w:w="6744" w:type="dxa"/>
          </w:tcPr>
          <w:p w:rsidR="0054040D" w:rsidRPr="00D76EB8" w:rsidRDefault="00D76EB8" w:rsidP="00A67A05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15.10.2021թ.</w:t>
            </w:r>
          </w:p>
        </w:tc>
      </w:tr>
    </w:tbl>
    <w:p w:rsidR="003814E3" w:rsidRDefault="003814E3" w:rsidP="0009295C">
      <w:pPr>
        <w:autoSpaceDE w:val="0"/>
        <w:autoSpaceDN w:val="0"/>
        <w:adjustRightInd w:val="0"/>
        <w:spacing w:after="0" w:line="240" w:lineRule="auto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sectPr w:rsidR="003814E3" w:rsidSect="007D720D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ejaVuSerif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IDFont+F2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65E40"/>
    <w:multiLevelType w:val="hybridMultilevel"/>
    <w:tmpl w:val="269A3E4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07770F76"/>
    <w:multiLevelType w:val="hybridMultilevel"/>
    <w:tmpl w:val="9B00EE9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0B8D64BF"/>
    <w:multiLevelType w:val="hybridMultilevel"/>
    <w:tmpl w:val="9C6A35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27668F"/>
    <w:multiLevelType w:val="hybridMultilevel"/>
    <w:tmpl w:val="6C0C95B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136F315C"/>
    <w:multiLevelType w:val="hybridMultilevel"/>
    <w:tmpl w:val="C38C7002"/>
    <w:lvl w:ilvl="0" w:tplc="601A2E7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96E1B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4CE72A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5451D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EE23E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362A95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42778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56032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AE71F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035DF5"/>
    <w:multiLevelType w:val="hybridMultilevel"/>
    <w:tmpl w:val="94725984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2CDF1CD4"/>
    <w:multiLevelType w:val="hybridMultilevel"/>
    <w:tmpl w:val="6B96B2EC"/>
    <w:lvl w:ilvl="0" w:tplc="04090011">
      <w:start w:val="1"/>
      <w:numFmt w:val="decimal"/>
      <w:lvlText w:val="%1)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5D443606"/>
    <w:multiLevelType w:val="hybridMultilevel"/>
    <w:tmpl w:val="041859E8"/>
    <w:lvl w:ilvl="0" w:tplc="BD90C84E">
      <w:start w:val="2022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theme="minorBidi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AF3E21"/>
    <w:multiLevelType w:val="hybridMultilevel"/>
    <w:tmpl w:val="63C293DA"/>
    <w:lvl w:ilvl="0" w:tplc="809A363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362FC7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0AFCE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14D22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5F23CE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4424AF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9CF54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0A960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60CF45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8BE6A83"/>
    <w:multiLevelType w:val="hybridMultilevel"/>
    <w:tmpl w:val="0082E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587CC5"/>
    <w:multiLevelType w:val="multilevel"/>
    <w:tmpl w:val="561249C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  <w:u w:val="single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  <w:u w:val="single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8"/>
  </w:num>
  <w:num w:numId="5">
    <w:abstractNumId w:val="4"/>
  </w:num>
  <w:num w:numId="6">
    <w:abstractNumId w:val="2"/>
  </w:num>
  <w:num w:numId="7">
    <w:abstractNumId w:val="3"/>
  </w:num>
  <w:num w:numId="8">
    <w:abstractNumId w:val="0"/>
  </w:num>
  <w:num w:numId="9">
    <w:abstractNumId w:val="1"/>
  </w:num>
  <w:num w:numId="10">
    <w:abstractNumId w:val="5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834DD"/>
    <w:rsid w:val="00005DE6"/>
    <w:rsid w:val="00015755"/>
    <w:rsid w:val="0003668E"/>
    <w:rsid w:val="00047A09"/>
    <w:rsid w:val="00063543"/>
    <w:rsid w:val="0009295C"/>
    <w:rsid w:val="000D51E6"/>
    <w:rsid w:val="000E0A21"/>
    <w:rsid w:val="000E0E22"/>
    <w:rsid w:val="000F016A"/>
    <w:rsid w:val="000F1FC4"/>
    <w:rsid w:val="00110832"/>
    <w:rsid w:val="00132534"/>
    <w:rsid w:val="001644AA"/>
    <w:rsid w:val="0016500A"/>
    <w:rsid w:val="00187F28"/>
    <w:rsid w:val="001A5206"/>
    <w:rsid w:val="001B5876"/>
    <w:rsid w:val="001C16B6"/>
    <w:rsid w:val="001D546A"/>
    <w:rsid w:val="001F15A1"/>
    <w:rsid w:val="001F6E90"/>
    <w:rsid w:val="00221A55"/>
    <w:rsid w:val="00285CC5"/>
    <w:rsid w:val="002A40F4"/>
    <w:rsid w:val="002C15A1"/>
    <w:rsid w:val="00311579"/>
    <w:rsid w:val="00313810"/>
    <w:rsid w:val="003230A9"/>
    <w:rsid w:val="00366B7B"/>
    <w:rsid w:val="003814E3"/>
    <w:rsid w:val="003923C4"/>
    <w:rsid w:val="003B2C7C"/>
    <w:rsid w:val="003B49D4"/>
    <w:rsid w:val="003C3CA0"/>
    <w:rsid w:val="003D1C36"/>
    <w:rsid w:val="00433510"/>
    <w:rsid w:val="004558FD"/>
    <w:rsid w:val="004602EC"/>
    <w:rsid w:val="004B2AD6"/>
    <w:rsid w:val="004D496A"/>
    <w:rsid w:val="004E4C23"/>
    <w:rsid w:val="004F1ED8"/>
    <w:rsid w:val="0054040D"/>
    <w:rsid w:val="00564E74"/>
    <w:rsid w:val="005874E6"/>
    <w:rsid w:val="00590FD0"/>
    <w:rsid w:val="005C6C6D"/>
    <w:rsid w:val="00613CC4"/>
    <w:rsid w:val="00616A7A"/>
    <w:rsid w:val="006565C0"/>
    <w:rsid w:val="00665A32"/>
    <w:rsid w:val="00696A90"/>
    <w:rsid w:val="006A4FB6"/>
    <w:rsid w:val="006D3A0A"/>
    <w:rsid w:val="006E4170"/>
    <w:rsid w:val="00700A32"/>
    <w:rsid w:val="00704543"/>
    <w:rsid w:val="00716CF1"/>
    <w:rsid w:val="00731553"/>
    <w:rsid w:val="007551C5"/>
    <w:rsid w:val="007778E8"/>
    <w:rsid w:val="00793939"/>
    <w:rsid w:val="007C24D9"/>
    <w:rsid w:val="007C798B"/>
    <w:rsid w:val="007D720D"/>
    <w:rsid w:val="00824831"/>
    <w:rsid w:val="00825749"/>
    <w:rsid w:val="00826726"/>
    <w:rsid w:val="008629E2"/>
    <w:rsid w:val="00897566"/>
    <w:rsid w:val="008C120C"/>
    <w:rsid w:val="008E5F10"/>
    <w:rsid w:val="008E7C60"/>
    <w:rsid w:val="00912C94"/>
    <w:rsid w:val="009148A5"/>
    <w:rsid w:val="00925062"/>
    <w:rsid w:val="0092641C"/>
    <w:rsid w:val="009443EB"/>
    <w:rsid w:val="0095372A"/>
    <w:rsid w:val="00963CE0"/>
    <w:rsid w:val="009718D8"/>
    <w:rsid w:val="00990DA9"/>
    <w:rsid w:val="009976DA"/>
    <w:rsid w:val="009C0504"/>
    <w:rsid w:val="009D05B5"/>
    <w:rsid w:val="009D4607"/>
    <w:rsid w:val="009E25D8"/>
    <w:rsid w:val="00A0217B"/>
    <w:rsid w:val="00A30A17"/>
    <w:rsid w:val="00A67A05"/>
    <w:rsid w:val="00A7231A"/>
    <w:rsid w:val="00A76934"/>
    <w:rsid w:val="00A83F89"/>
    <w:rsid w:val="00AE1D6D"/>
    <w:rsid w:val="00B06920"/>
    <w:rsid w:val="00B132C8"/>
    <w:rsid w:val="00B62113"/>
    <w:rsid w:val="00B715C6"/>
    <w:rsid w:val="00B72D73"/>
    <w:rsid w:val="00B90C2E"/>
    <w:rsid w:val="00BD1B44"/>
    <w:rsid w:val="00C22F4D"/>
    <w:rsid w:val="00C308D9"/>
    <w:rsid w:val="00C41E4F"/>
    <w:rsid w:val="00C9433C"/>
    <w:rsid w:val="00CA2F77"/>
    <w:rsid w:val="00CC41CF"/>
    <w:rsid w:val="00CD66D1"/>
    <w:rsid w:val="00CF0D8A"/>
    <w:rsid w:val="00D47074"/>
    <w:rsid w:val="00D5192F"/>
    <w:rsid w:val="00D76EB8"/>
    <w:rsid w:val="00D82143"/>
    <w:rsid w:val="00D87E76"/>
    <w:rsid w:val="00D94192"/>
    <w:rsid w:val="00DA206C"/>
    <w:rsid w:val="00DE29C5"/>
    <w:rsid w:val="00DF2172"/>
    <w:rsid w:val="00E05B34"/>
    <w:rsid w:val="00E16367"/>
    <w:rsid w:val="00E2225C"/>
    <w:rsid w:val="00E471A0"/>
    <w:rsid w:val="00E6075C"/>
    <w:rsid w:val="00EA3887"/>
    <w:rsid w:val="00EA48DF"/>
    <w:rsid w:val="00EB0FEC"/>
    <w:rsid w:val="00EB7426"/>
    <w:rsid w:val="00EC36AB"/>
    <w:rsid w:val="00ED51EF"/>
    <w:rsid w:val="00EE6E27"/>
    <w:rsid w:val="00EF372E"/>
    <w:rsid w:val="00EF4C48"/>
    <w:rsid w:val="00F04323"/>
    <w:rsid w:val="00F13A2E"/>
    <w:rsid w:val="00F15C85"/>
    <w:rsid w:val="00F32C38"/>
    <w:rsid w:val="00F34C9A"/>
    <w:rsid w:val="00F3773D"/>
    <w:rsid w:val="00F4000C"/>
    <w:rsid w:val="00F6343F"/>
    <w:rsid w:val="00F661F8"/>
    <w:rsid w:val="00F73E19"/>
    <w:rsid w:val="00F832DC"/>
    <w:rsid w:val="00F834DD"/>
    <w:rsid w:val="00F94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C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_Paragraph,Multilevel para_II,List Paragraph1,Akapit z listą BS,Bullet1,Bullets,List Paragraph 1,References,List Paragraph (numbered (a)),IBL List Paragraph,List Paragraph nowy,Numbered List Paragraph,Bullet paras,Liste 1,OBC Bullet,3"/>
    <w:basedOn w:val="Normal"/>
    <w:link w:val="ListParagraphChar"/>
    <w:uiPriority w:val="34"/>
    <w:qFormat/>
    <w:rsid w:val="005C6C6D"/>
    <w:pPr>
      <w:ind w:left="720"/>
      <w:contextualSpacing/>
    </w:pPr>
  </w:style>
  <w:style w:type="character" w:customStyle="1" w:styleId="ListParagraphChar">
    <w:name w:val="List Paragraph Char"/>
    <w:aliases w:val="List_Paragraph Char,Multilevel para_II Char,List Paragraph1 Char,Akapit z listą BS Char,Bullet1 Char,Bullets Char,List Paragraph 1 Char,References Char,List Paragraph (numbered (a)) Char,IBL List Paragraph Char,Bullet paras Char"/>
    <w:link w:val="ListParagraph"/>
    <w:uiPriority w:val="34"/>
    <w:locked/>
    <w:rsid w:val="00897566"/>
  </w:style>
  <w:style w:type="table" w:styleId="TableGrid">
    <w:name w:val="Table Grid"/>
    <w:basedOn w:val="TableNormal"/>
    <w:uiPriority w:val="39"/>
    <w:rsid w:val="00C943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1">
    <w:name w:val="Table Grid Light1"/>
    <w:basedOn w:val="TableNormal"/>
    <w:uiPriority w:val="40"/>
    <w:rsid w:val="003814E3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6E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E2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1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36D77-A33F-4A7D-9DC9-5CDB1FAB7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6</Pages>
  <Words>1561</Words>
  <Characters>8904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Narine Avetyan</dc:creator>
  <cp:lastModifiedBy>User</cp:lastModifiedBy>
  <cp:revision>85</cp:revision>
  <cp:lastPrinted>2021-10-11T13:12:00Z</cp:lastPrinted>
  <dcterms:created xsi:type="dcterms:W3CDTF">2021-10-11T13:33:00Z</dcterms:created>
  <dcterms:modified xsi:type="dcterms:W3CDTF">2021-10-15T09:50:00Z</dcterms:modified>
</cp:coreProperties>
</file>