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F0" w:rsidRPr="00DE353B" w:rsidRDefault="002846F0" w:rsidP="002846F0">
      <w:pPr>
        <w:jc w:val="center"/>
        <w:rPr>
          <w:rFonts w:ascii="GHEA Grapalat" w:hAnsi="GHEA Grapalat"/>
          <w:sz w:val="24"/>
          <w:szCs w:val="24"/>
          <w:lang w:val="ru-RU"/>
        </w:rPr>
      </w:pPr>
      <w:r w:rsidRPr="00DE353B">
        <w:rPr>
          <w:rFonts w:ascii="GHEA Grapalat" w:hAnsi="GHEA Grapalat"/>
          <w:sz w:val="24"/>
          <w:szCs w:val="24"/>
          <w:lang w:val="ru-RU"/>
        </w:rPr>
        <w:t>ՄԵՂՐԻ ՀԱՄԱՅՆՔ</w:t>
      </w:r>
    </w:p>
    <w:p w:rsidR="00AB07B6" w:rsidRPr="00DE353B" w:rsidRDefault="00AB07B6" w:rsidP="00DE353B">
      <w:pPr>
        <w:ind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DE353B">
        <w:rPr>
          <w:rFonts w:ascii="GHEA Grapalat" w:hAnsi="GHEA Grapalat" w:cs="Sylfaen"/>
          <w:sz w:val="24"/>
          <w:szCs w:val="24"/>
        </w:rPr>
        <w:t>Համայնքների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խոշորացման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ծրագրի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արդյունքում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` </w:t>
      </w:r>
      <w:r w:rsidRPr="00DE353B">
        <w:rPr>
          <w:rFonts w:ascii="GHEA Grapalat" w:hAnsi="GHEA Grapalat" w:cs="Sylfaen"/>
          <w:sz w:val="24"/>
          <w:szCs w:val="24"/>
        </w:rPr>
        <w:t>միավորվել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են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Մեղրիի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տարածաշրջանն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ընդգրկող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երկու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քաղաքային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11 </w:t>
      </w:r>
      <w:r w:rsidRPr="00DE353B">
        <w:rPr>
          <w:rFonts w:ascii="GHEA Grapalat" w:hAnsi="GHEA Grapalat" w:cs="Sylfaen"/>
          <w:sz w:val="24"/>
          <w:szCs w:val="24"/>
        </w:rPr>
        <w:t>գյուղական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համայնքները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` </w:t>
      </w:r>
      <w:r w:rsidRPr="00DE353B">
        <w:rPr>
          <w:rFonts w:ascii="GHEA Grapalat" w:hAnsi="GHEA Grapalat" w:cs="Sylfaen"/>
          <w:sz w:val="24"/>
          <w:szCs w:val="24"/>
        </w:rPr>
        <w:t>ձևավորելով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Մեղրի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խոշորացված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համայնքը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: </w:t>
      </w:r>
      <w:r w:rsidRPr="00DE353B">
        <w:rPr>
          <w:rFonts w:ascii="GHEA Grapalat" w:hAnsi="GHEA Grapalat" w:cs="Sylfaen"/>
          <w:sz w:val="24"/>
          <w:szCs w:val="24"/>
        </w:rPr>
        <w:t>Դա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տրամաբանական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DE353B">
        <w:rPr>
          <w:rFonts w:ascii="GHEA Grapalat" w:hAnsi="GHEA Grapalat" w:cs="Sylfaen"/>
          <w:sz w:val="24"/>
          <w:szCs w:val="24"/>
        </w:rPr>
        <w:t>ճիշտ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ուղի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է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DE353B">
        <w:rPr>
          <w:rFonts w:ascii="GHEA Grapalat" w:hAnsi="GHEA Grapalat" w:cs="Sylfaen"/>
          <w:sz w:val="24"/>
          <w:szCs w:val="24"/>
        </w:rPr>
        <w:t>որը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հնարավորություն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է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տալիս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միավորել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ՏԻՄ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կարողությունները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` </w:t>
      </w:r>
      <w:r w:rsidRPr="00DE353B">
        <w:rPr>
          <w:rFonts w:ascii="GHEA Grapalat" w:hAnsi="GHEA Grapalat" w:cs="Sylfaen"/>
          <w:sz w:val="24"/>
          <w:szCs w:val="24"/>
        </w:rPr>
        <w:t>ստեղծելով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առավել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ճկուն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գործող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համակարգ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 </w:t>
      </w:r>
      <w:r w:rsidRPr="00DE353B">
        <w:rPr>
          <w:rFonts w:ascii="GHEA Grapalat" w:hAnsi="GHEA Grapalat" w:cs="Sylfaen"/>
          <w:sz w:val="24"/>
          <w:szCs w:val="24"/>
        </w:rPr>
        <w:t>ռեսուրսների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ջանքերի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մեկտեղելու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հետևանքով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համընդհանուր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բարեկեցության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հասնելու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միջոց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է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: </w:t>
      </w:r>
      <w:r w:rsidRPr="00DE353B">
        <w:rPr>
          <w:rFonts w:ascii="GHEA Grapalat" w:hAnsi="GHEA Grapalat" w:cs="Sylfaen"/>
          <w:sz w:val="24"/>
          <w:szCs w:val="24"/>
        </w:rPr>
        <w:t>Նոր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իրավական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կարգավիճակը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հնարավորություն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է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տալիս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տնտեսել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ու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պետության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հատկացրած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բնակչությունից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գանձվող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գումարները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ծախսել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առավել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նպատակահարմար՝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ըստ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անհրաժեշտության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առաջնայնության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: </w:t>
      </w:r>
    </w:p>
    <w:p w:rsidR="00AB07B6" w:rsidRPr="00DE353B" w:rsidRDefault="00AB07B6" w:rsidP="00432E2C">
      <w:pPr>
        <w:jc w:val="both"/>
        <w:rPr>
          <w:rFonts w:ascii="GHEA Grapalat" w:hAnsi="GHEA Grapalat"/>
          <w:sz w:val="24"/>
          <w:szCs w:val="24"/>
          <w:lang w:val="ru-RU"/>
        </w:rPr>
      </w:pPr>
      <w:r w:rsidRPr="00DE353B">
        <w:rPr>
          <w:rFonts w:ascii="GHEA Grapalat" w:hAnsi="GHEA Grapalat"/>
          <w:sz w:val="24"/>
          <w:szCs w:val="24"/>
          <w:lang w:val="ru-RU"/>
        </w:rPr>
        <w:t xml:space="preserve">          </w:t>
      </w:r>
      <w:r w:rsidRPr="00DE353B">
        <w:rPr>
          <w:rFonts w:ascii="GHEA Grapalat" w:hAnsi="GHEA Grapalat" w:cs="Sylfaen"/>
          <w:sz w:val="24"/>
          <w:szCs w:val="24"/>
        </w:rPr>
        <w:t>Խոշորացման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արդյունքում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Մեղրի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համայքնում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իրականացվել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են՝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համայնքապետարանի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աշխատակազմի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օպտիմալ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վերաբաշխում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DE353B">
        <w:rPr>
          <w:rFonts w:ascii="GHEA Grapalat" w:hAnsi="GHEA Grapalat" w:cs="Sylfaen"/>
          <w:sz w:val="24"/>
          <w:szCs w:val="24"/>
        </w:rPr>
        <w:t>որի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արդյունքում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նախկին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համայնքապետարանների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116 </w:t>
      </w:r>
      <w:r w:rsidRPr="00DE353B">
        <w:rPr>
          <w:rFonts w:ascii="GHEA Grapalat" w:hAnsi="GHEA Grapalat" w:cs="Sylfaen"/>
          <w:sz w:val="24"/>
          <w:szCs w:val="24"/>
        </w:rPr>
        <w:t>աշխատողների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փոխարեն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այժմ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ՏԻՄ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լիազորություններն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իրականացվում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են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Մեղրիի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համայնքապետարանի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աշխատակազմի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59 </w:t>
      </w:r>
      <w:r w:rsidRPr="00DE353B">
        <w:rPr>
          <w:rFonts w:ascii="GHEA Grapalat" w:hAnsi="GHEA Grapalat" w:cs="Sylfaen"/>
          <w:sz w:val="24"/>
          <w:szCs w:val="24"/>
        </w:rPr>
        <w:t>աշխատակիցների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միջոցով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DE353B">
        <w:rPr>
          <w:rFonts w:ascii="GHEA Grapalat" w:hAnsi="GHEA Grapalat" w:cs="Sylfaen"/>
          <w:sz w:val="24"/>
          <w:szCs w:val="24"/>
        </w:rPr>
        <w:t>ինչի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արդյունքում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տնտեսած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գումարներն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ուղղվել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են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համայնքի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կարևորագույն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խնդիրներին՝</w:t>
      </w:r>
    </w:p>
    <w:p w:rsidR="002846F0" w:rsidRPr="00DE353B" w:rsidRDefault="00AB07B6" w:rsidP="00DE353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ru-RU"/>
        </w:rPr>
      </w:pPr>
      <w:r w:rsidRPr="00DE353B">
        <w:rPr>
          <w:rFonts w:ascii="GHEA Grapalat" w:hAnsi="GHEA Grapalat" w:cs="Sylfaen"/>
          <w:sz w:val="24"/>
          <w:szCs w:val="24"/>
        </w:rPr>
        <w:t>Համայնքի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բնակավայրերի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կառուցապատմանը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DE353B">
        <w:rPr>
          <w:rFonts w:ascii="GHEA Grapalat" w:hAnsi="GHEA Grapalat" w:cs="Sylfaen"/>
          <w:sz w:val="24"/>
          <w:szCs w:val="24"/>
        </w:rPr>
        <w:t>բարեկարգմանը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կանաչապատմանը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DE353B">
        <w:rPr>
          <w:rFonts w:ascii="GHEA Grapalat" w:hAnsi="GHEA Grapalat" w:cs="Sylfaen"/>
          <w:sz w:val="24"/>
          <w:szCs w:val="24"/>
        </w:rPr>
        <w:t>համայնքի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աղբահանության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սանիտարական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մաքրմանը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 </w:t>
      </w:r>
      <w:r w:rsidRPr="00DE353B">
        <w:rPr>
          <w:rFonts w:ascii="GHEA Grapalat" w:hAnsi="GHEA Grapalat" w:cs="Sylfaen"/>
          <w:sz w:val="24"/>
          <w:szCs w:val="24"/>
        </w:rPr>
        <w:t>կոմունալ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="00432E2C" w:rsidRPr="00DE353B">
        <w:rPr>
          <w:rFonts w:ascii="GHEA Grapalat" w:hAnsi="GHEA Grapalat" w:cs="Sylfaen"/>
          <w:sz w:val="24"/>
          <w:szCs w:val="24"/>
        </w:rPr>
        <w:t>տնտեսու</w:t>
      </w:r>
      <w:r w:rsidRPr="00DE353B">
        <w:rPr>
          <w:rFonts w:ascii="GHEA Grapalat" w:hAnsi="GHEA Grapalat" w:cs="Sylfaen"/>
          <w:sz w:val="24"/>
          <w:szCs w:val="24"/>
        </w:rPr>
        <w:t>թյան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աշխատանքների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ապահովմանը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:    </w:t>
      </w:r>
      <w:r w:rsidR="00432E2C" w:rsidRPr="00DE353B">
        <w:rPr>
          <w:rFonts w:ascii="GHEA Grapalat" w:hAnsi="GHEA Grapalat"/>
          <w:sz w:val="24"/>
          <w:szCs w:val="24"/>
          <w:lang w:val="ru-RU"/>
        </w:rPr>
        <w:t xml:space="preserve">Ագարակի և Մեղրիի կոմունալ տնտեսությունների միավորման </w:t>
      </w:r>
      <w:r w:rsidR="002846F0" w:rsidRPr="00DE353B">
        <w:rPr>
          <w:rFonts w:ascii="GHEA Grapalat" w:hAnsi="GHEA Grapalat"/>
          <w:sz w:val="24"/>
          <w:szCs w:val="24"/>
          <w:lang w:val="ru-RU"/>
        </w:rPr>
        <w:t>ա</w:t>
      </w:r>
      <w:r w:rsidR="00432E2C" w:rsidRPr="00DE353B">
        <w:rPr>
          <w:rFonts w:ascii="GHEA Grapalat" w:hAnsi="GHEA Grapalat"/>
          <w:sz w:val="24"/>
          <w:szCs w:val="24"/>
          <w:lang w:val="ru-RU"/>
        </w:rPr>
        <w:t>րդյունքում ստեղծվել է ա</w:t>
      </w:r>
      <w:r w:rsidR="002846F0" w:rsidRPr="00DE353B">
        <w:rPr>
          <w:rFonts w:ascii="GHEA Grapalat" w:hAnsi="GHEA Grapalat"/>
          <w:sz w:val="24"/>
          <w:szCs w:val="24"/>
          <w:lang w:val="ru-RU"/>
        </w:rPr>
        <w:t>մ</w:t>
      </w:r>
      <w:r w:rsidR="00432E2C" w:rsidRPr="00DE353B">
        <w:rPr>
          <w:rFonts w:ascii="GHEA Grapalat" w:hAnsi="GHEA Grapalat"/>
          <w:sz w:val="24"/>
          <w:szCs w:val="24"/>
          <w:lang w:val="ru-RU"/>
        </w:rPr>
        <w:t xml:space="preserve">բողջ համայնքը սպասարկող մեկ </w:t>
      </w:r>
      <w:r w:rsidR="00D138D7" w:rsidRPr="00DE353B">
        <w:rPr>
          <w:rFonts w:ascii="GHEA Grapalat" w:hAnsi="GHEA Grapalat"/>
          <w:sz w:val="24"/>
          <w:szCs w:val="24"/>
          <w:lang w:val="ru-RU"/>
        </w:rPr>
        <w:t>կառույց</w:t>
      </w:r>
      <w:r w:rsidR="002846F0" w:rsidRPr="00DE353B">
        <w:rPr>
          <w:rFonts w:ascii="GHEA Grapalat" w:hAnsi="GHEA Grapalat"/>
          <w:sz w:val="24"/>
          <w:szCs w:val="24"/>
          <w:lang w:val="ru-RU"/>
        </w:rPr>
        <w:t>,</w:t>
      </w:r>
      <w:r w:rsidR="00D138D7"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ինչի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արդյունքում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տնտեսելով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կազմակերպության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վարչական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ապարատի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ծախսերը՝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&lt;&lt;</w:t>
      </w:r>
      <w:r w:rsidRPr="00DE353B">
        <w:rPr>
          <w:rFonts w:ascii="GHEA Grapalat" w:hAnsi="GHEA Grapalat" w:cs="Sylfaen"/>
          <w:sz w:val="24"/>
          <w:szCs w:val="24"/>
        </w:rPr>
        <w:t>Մեղրիի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կոմունալ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տնտեսություն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  </w:t>
      </w:r>
      <w:r w:rsidRPr="00DE353B">
        <w:rPr>
          <w:rFonts w:ascii="GHEA Grapalat" w:hAnsi="GHEA Grapalat" w:cs="Sylfaen"/>
          <w:sz w:val="24"/>
          <w:szCs w:val="24"/>
        </w:rPr>
        <w:t>բարեկարգում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ՀՈԱԿ</w:t>
      </w:r>
      <w:r w:rsidRPr="00DE353B">
        <w:rPr>
          <w:rFonts w:ascii="GHEA Grapalat" w:hAnsi="GHEA Grapalat"/>
          <w:sz w:val="24"/>
          <w:szCs w:val="24"/>
          <w:lang w:val="ru-RU"/>
        </w:rPr>
        <w:t>-</w:t>
      </w:r>
      <w:r w:rsidRPr="00DE353B">
        <w:rPr>
          <w:rFonts w:ascii="GHEA Grapalat" w:hAnsi="GHEA Grapalat" w:cs="Sylfaen"/>
          <w:sz w:val="24"/>
          <w:szCs w:val="24"/>
        </w:rPr>
        <w:t>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ավելացվել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են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հավաքարարների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DE353B">
        <w:rPr>
          <w:rFonts w:ascii="GHEA Grapalat" w:hAnsi="GHEA Grapalat" w:cs="Sylfaen"/>
          <w:sz w:val="24"/>
          <w:szCs w:val="24"/>
        </w:rPr>
        <w:t>բանվորների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20 </w:t>
      </w:r>
      <w:r w:rsidRPr="00DE353B">
        <w:rPr>
          <w:rFonts w:ascii="GHEA Grapalat" w:hAnsi="GHEA Grapalat" w:cs="Sylfaen"/>
          <w:sz w:val="24"/>
          <w:szCs w:val="24"/>
        </w:rPr>
        <w:t>հաստիք</w:t>
      </w:r>
      <w:r w:rsidR="002846F0" w:rsidRPr="00DE353B">
        <w:rPr>
          <w:rFonts w:ascii="GHEA Grapalat" w:hAnsi="GHEA Grapalat" w:cs="Sylfaen"/>
          <w:sz w:val="24"/>
          <w:szCs w:val="24"/>
          <w:lang w:val="ru-RU"/>
        </w:rPr>
        <w:t>, 2-ական կոմունալի աշխատողներ են ավելացել նաև գյուղական բնակավայրերում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: </w:t>
      </w:r>
      <w:r w:rsidRPr="00DE353B">
        <w:rPr>
          <w:rFonts w:ascii="GHEA Grapalat" w:hAnsi="GHEA Grapalat" w:cs="Sylfaen"/>
          <w:sz w:val="24"/>
          <w:szCs w:val="24"/>
        </w:rPr>
        <w:t>ՀՈԱԿ</w:t>
      </w:r>
      <w:r w:rsidRPr="00DE353B">
        <w:rPr>
          <w:rFonts w:ascii="GHEA Grapalat" w:hAnsi="GHEA Grapalat"/>
          <w:sz w:val="24"/>
          <w:szCs w:val="24"/>
          <w:lang w:val="ru-RU"/>
        </w:rPr>
        <w:t>-</w:t>
      </w:r>
      <w:r w:rsidRPr="00DE353B">
        <w:rPr>
          <w:rFonts w:ascii="GHEA Grapalat" w:hAnsi="GHEA Grapalat" w:cs="Sylfaen"/>
          <w:sz w:val="24"/>
          <w:szCs w:val="24"/>
        </w:rPr>
        <w:t>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համայնքի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բոլոր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բնակավայրերում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իրականացնում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է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կառուցապատման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DE353B">
        <w:rPr>
          <w:rFonts w:ascii="GHEA Grapalat" w:hAnsi="GHEA Grapalat" w:cs="Sylfaen"/>
          <w:sz w:val="24"/>
          <w:szCs w:val="24"/>
        </w:rPr>
        <w:t>բարեկարգման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կանաչապատման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 </w:t>
      </w:r>
      <w:r w:rsidRPr="00DE353B">
        <w:rPr>
          <w:rFonts w:ascii="GHEA Grapalat" w:hAnsi="GHEA Grapalat" w:cs="Sylfaen"/>
          <w:sz w:val="24"/>
          <w:szCs w:val="24"/>
        </w:rPr>
        <w:t>աղբահանության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սանիտարական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մաքրման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աշխատանքներ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: </w:t>
      </w:r>
      <w:r w:rsidRPr="00DE353B">
        <w:rPr>
          <w:rFonts w:ascii="GHEA Grapalat" w:hAnsi="GHEA Grapalat" w:cs="Sylfaen"/>
          <w:sz w:val="24"/>
          <w:szCs w:val="24"/>
        </w:rPr>
        <w:t>Բացի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այդ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մաքրման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աղբահանության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աշխատանքներ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են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կատարվում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նաև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ճանապարհներին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  </w:t>
      </w:r>
      <w:r w:rsidRPr="00DE353B">
        <w:rPr>
          <w:rFonts w:ascii="GHEA Grapalat" w:hAnsi="GHEA Grapalat" w:cs="Sylfaen"/>
          <w:sz w:val="24"/>
          <w:szCs w:val="24"/>
        </w:rPr>
        <w:t>հանգստի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գոտիներում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 </w:t>
      </w:r>
      <w:r w:rsidRPr="00DE353B">
        <w:rPr>
          <w:rFonts w:ascii="GHEA Grapalat" w:hAnsi="GHEA Grapalat" w:cs="Sylfaen"/>
          <w:sz w:val="24"/>
          <w:szCs w:val="24"/>
        </w:rPr>
        <w:t>մաքրվում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են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բոլոր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աղբահավաք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կետերը</w:t>
      </w:r>
      <w:r w:rsidRPr="00DE353B">
        <w:rPr>
          <w:rFonts w:ascii="GHEA Grapalat" w:hAnsi="GHEA Grapalat"/>
          <w:sz w:val="24"/>
          <w:szCs w:val="24"/>
          <w:lang w:val="ru-RU"/>
        </w:rPr>
        <w:t>,</w:t>
      </w:r>
      <w:r w:rsid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ինչը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="00DE353B" w:rsidRPr="00DE353B">
        <w:rPr>
          <w:rFonts w:ascii="GHEA Grapalat" w:hAnsi="GHEA Grapalat"/>
          <w:sz w:val="24"/>
          <w:szCs w:val="24"/>
          <w:lang w:val="ru-RU"/>
        </w:rPr>
        <w:t>«</w:t>
      </w:r>
      <w:r w:rsidRPr="00DE353B">
        <w:rPr>
          <w:rFonts w:ascii="GHEA Grapalat" w:hAnsi="GHEA Grapalat" w:cs="Sylfaen"/>
          <w:sz w:val="24"/>
          <w:szCs w:val="24"/>
        </w:rPr>
        <w:t>Մաքուր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Հայաստան</w:t>
      </w:r>
      <w:r w:rsidR="00DE353B" w:rsidRPr="00DE353B">
        <w:rPr>
          <w:rFonts w:ascii="GHEA Grapalat" w:hAnsi="GHEA Grapalat" w:cs="Sylfaen"/>
          <w:sz w:val="24"/>
          <w:szCs w:val="24"/>
          <w:lang w:val="ru-RU"/>
        </w:rPr>
        <w:t>»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ծրագրի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իրականացման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բաղադրիչ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է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: </w:t>
      </w:r>
      <w:r w:rsidRPr="00DE353B">
        <w:rPr>
          <w:rFonts w:ascii="GHEA Grapalat" w:hAnsi="GHEA Grapalat" w:cs="Sylfaen"/>
          <w:sz w:val="24"/>
          <w:szCs w:val="24"/>
        </w:rPr>
        <w:t>Իրականացվել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է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բոլոր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բնակավայրերի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լուսավորության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ցանցի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բարելավում՝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տեղադրվել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են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200-</w:t>
      </w:r>
      <w:r w:rsidRPr="00DE353B">
        <w:rPr>
          <w:rFonts w:ascii="GHEA Grapalat" w:hAnsi="GHEA Grapalat" w:cs="Sylfaen"/>
          <w:sz w:val="24"/>
          <w:szCs w:val="24"/>
        </w:rPr>
        <w:t>ից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ավել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էներգախնայող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լուսատուներ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ինչպես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քաղաքային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 </w:t>
      </w:r>
      <w:r w:rsidRPr="00DE353B">
        <w:rPr>
          <w:rFonts w:ascii="GHEA Grapalat" w:hAnsi="GHEA Grapalat" w:cs="Sylfaen"/>
          <w:sz w:val="24"/>
          <w:szCs w:val="24"/>
        </w:rPr>
        <w:t>այնպես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էլ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գյուղական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բնակավայրերում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: </w:t>
      </w:r>
    </w:p>
    <w:p w:rsidR="00064A3A" w:rsidRPr="00DE353B" w:rsidRDefault="00064A3A" w:rsidP="00432E2C">
      <w:pPr>
        <w:jc w:val="both"/>
        <w:rPr>
          <w:rFonts w:ascii="GHEA Grapalat" w:hAnsi="GHEA Grapalat"/>
          <w:sz w:val="24"/>
          <w:szCs w:val="24"/>
          <w:lang w:val="ru-RU"/>
        </w:rPr>
      </w:pPr>
      <w:r w:rsidRPr="00DE353B">
        <w:rPr>
          <w:rFonts w:ascii="GHEA Grapalat" w:hAnsi="GHEA Grapalat"/>
          <w:color w:val="000000"/>
          <w:sz w:val="24"/>
          <w:szCs w:val="24"/>
        </w:rPr>
        <w:t>Բնակարանային</w:t>
      </w:r>
      <w:r w:rsidRPr="00DE353B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/>
          <w:color w:val="000000"/>
          <w:sz w:val="24"/>
          <w:szCs w:val="24"/>
        </w:rPr>
        <w:t>ֆոնդի</w:t>
      </w:r>
      <w:r w:rsidRPr="00DE353B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="0012381F" w:rsidRPr="00DE353B">
        <w:rPr>
          <w:rFonts w:ascii="GHEA Grapalat" w:hAnsi="GHEA Grapalat"/>
          <w:color w:val="000000"/>
          <w:sz w:val="24"/>
          <w:szCs w:val="24"/>
          <w:lang w:val="ru-RU"/>
        </w:rPr>
        <w:t xml:space="preserve">պահպանման և </w:t>
      </w:r>
      <w:r w:rsidRPr="00DE353B">
        <w:rPr>
          <w:rFonts w:ascii="GHEA Grapalat" w:hAnsi="GHEA Grapalat"/>
          <w:color w:val="000000"/>
          <w:sz w:val="24"/>
          <w:szCs w:val="24"/>
        </w:rPr>
        <w:t>բարելավման</w:t>
      </w:r>
      <w:r w:rsidRPr="00DE353B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/>
          <w:color w:val="000000"/>
          <w:sz w:val="24"/>
          <w:szCs w:val="24"/>
        </w:rPr>
        <w:t>նպատակով</w:t>
      </w:r>
      <w:r w:rsidRPr="00DE353B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="0012381F" w:rsidRPr="00DE353B">
        <w:rPr>
          <w:rFonts w:ascii="GHEA Grapalat" w:hAnsi="GHEA Grapalat"/>
          <w:color w:val="000000"/>
          <w:sz w:val="24"/>
          <w:szCs w:val="24"/>
          <w:lang w:val="ru-RU"/>
        </w:rPr>
        <w:t xml:space="preserve">մոտ </w:t>
      </w:r>
      <w:r w:rsidRPr="00DE353B">
        <w:rPr>
          <w:rFonts w:ascii="GHEA Grapalat" w:hAnsi="GHEA Grapalat"/>
          <w:color w:val="000000"/>
          <w:sz w:val="24"/>
          <w:szCs w:val="24"/>
          <w:lang w:val="ru-RU"/>
        </w:rPr>
        <w:t xml:space="preserve">10 </w:t>
      </w:r>
      <w:r w:rsidRPr="00DE353B">
        <w:rPr>
          <w:rFonts w:ascii="GHEA Grapalat" w:hAnsi="GHEA Grapalat"/>
          <w:color w:val="000000"/>
          <w:sz w:val="24"/>
          <w:szCs w:val="24"/>
        </w:rPr>
        <w:t>մլն</w:t>
      </w:r>
      <w:r w:rsidRPr="00DE353B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/>
          <w:color w:val="000000"/>
          <w:sz w:val="24"/>
          <w:szCs w:val="24"/>
        </w:rPr>
        <w:t>դրամի</w:t>
      </w:r>
      <w:r w:rsidRPr="00DE353B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="0012381F" w:rsidRPr="00DE353B">
        <w:rPr>
          <w:rFonts w:ascii="GHEA Grapalat" w:hAnsi="GHEA Grapalat"/>
          <w:color w:val="000000"/>
          <w:sz w:val="24"/>
          <w:szCs w:val="24"/>
        </w:rPr>
        <w:t>ցեմենտ</w:t>
      </w:r>
      <w:r w:rsidR="0012381F" w:rsidRPr="00DE353B">
        <w:rPr>
          <w:rFonts w:ascii="GHEA Grapalat" w:hAnsi="GHEA Grapalat"/>
          <w:color w:val="000000"/>
          <w:sz w:val="24"/>
          <w:szCs w:val="24"/>
          <w:lang w:val="ru-RU"/>
        </w:rPr>
        <w:t xml:space="preserve"> է</w:t>
      </w:r>
      <w:r w:rsidRPr="00DE353B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="0012381F" w:rsidRPr="00DE353B">
        <w:rPr>
          <w:rFonts w:ascii="GHEA Grapalat" w:hAnsi="GHEA Grapalat"/>
          <w:color w:val="000000"/>
          <w:sz w:val="24"/>
          <w:szCs w:val="24"/>
        </w:rPr>
        <w:t>տրամադր</w:t>
      </w:r>
      <w:r w:rsidR="0012381F" w:rsidRPr="00DE353B">
        <w:rPr>
          <w:rFonts w:ascii="GHEA Grapalat" w:hAnsi="GHEA Grapalat"/>
          <w:color w:val="000000"/>
          <w:sz w:val="24"/>
          <w:szCs w:val="24"/>
          <w:lang w:val="ru-RU"/>
        </w:rPr>
        <w:t xml:space="preserve">վել </w:t>
      </w:r>
      <w:r w:rsidRPr="00DE353B">
        <w:rPr>
          <w:rFonts w:ascii="GHEA Grapalat" w:hAnsi="GHEA Grapalat"/>
          <w:color w:val="000000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/>
          <w:color w:val="000000"/>
          <w:sz w:val="24"/>
          <w:szCs w:val="24"/>
        </w:rPr>
        <w:t>բնակիչներին</w:t>
      </w:r>
      <w:r w:rsidR="002846F0" w:rsidRPr="00DE353B">
        <w:rPr>
          <w:rFonts w:ascii="GHEA Grapalat" w:hAnsi="GHEA Grapalat" w:cs="Arial"/>
          <w:color w:val="000000"/>
          <w:sz w:val="24"/>
          <w:szCs w:val="24"/>
          <w:lang w:val="ru-RU"/>
        </w:rPr>
        <w:t>:</w:t>
      </w:r>
    </w:p>
    <w:p w:rsidR="00AB07B6" w:rsidRPr="00DE353B" w:rsidRDefault="00AB07B6" w:rsidP="00432E2C">
      <w:pPr>
        <w:jc w:val="both"/>
        <w:rPr>
          <w:rFonts w:ascii="GHEA Grapalat" w:hAnsi="GHEA Grapalat"/>
          <w:sz w:val="24"/>
          <w:szCs w:val="24"/>
          <w:lang w:val="ru-RU"/>
        </w:rPr>
      </w:pPr>
    </w:p>
    <w:p w:rsidR="00AB07B6" w:rsidRPr="00DE353B" w:rsidRDefault="00AB07B6" w:rsidP="00432E2C">
      <w:pPr>
        <w:jc w:val="both"/>
        <w:rPr>
          <w:rFonts w:ascii="GHEA Grapalat" w:hAnsi="GHEA Grapalat"/>
          <w:sz w:val="24"/>
          <w:szCs w:val="24"/>
          <w:lang w:val="ru-RU"/>
        </w:rPr>
      </w:pPr>
      <w:r w:rsidRPr="00DE353B">
        <w:rPr>
          <w:rFonts w:ascii="GHEA Grapalat" w:hAnsi="GHEA Grapalat"/>
          <w:sz w:val="24"/>
          <w:szCs w:val="24"/>
          <w:lang w:val="ru-RU"/>
        </w:rPr>
        <w:lastRenderedPageBreak/>
        <w:t xml:space="preserve">     2)</w:t>
      </w:r>
      <w:r w:rsidR="00DE353B"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Համայնքում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որակյալ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համաչափ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նախադպրոցական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կրթության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կազմակերպմանը</w:t>
      </w:r>
      <w:r w:rsidRPr="00DE353B">
        <w:rPr>
          <w:rFonts w:ascii="GHEA Grapalat" w:hAnsi="GHEA Grapalat"/>
          <w:sz w:val="24"/>
          <w:szCs w:val="24"/>
          <w:lang w:val="ru-RU"/>
        </w:rPr>
        <w:t>:</w:t>
      </w:r>
      <w:r w:rsidR="00DE353B"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Կարճևանի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մանկապարտեզ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Լեհվազի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մանկապարտեզ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հիմնարկները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լուծարվել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են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 </w:t>
      </w:r>
      <w:r w:rsidRPr="00DE353B">
        <w:rPr>
          <w:rFonts w:ascii="GHEA Grapalat" w:hAnsi="GHEA Grapalat" w:cs="Sylfaen"/>
          <w:sz w:val="24"/>
          <w:szCs w:val="24"/>
        </w:rPr>
        <w:t>այդ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հաստատություններն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ստացել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են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համապատասխանաբար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Ագարակի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մանկապարտեզ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="00DE353B">
        <w:rPr>
          <w:rFonts w:ascii="GHEA Grapalat" w:hAnsi="GHEA Grapalat" w:cs="Sylfaen"/>
          <w:sz w:val="24"/>
          <w:szCs w:val="24"/>
        </w:rPr>
        <w:t>և</w:t>
      </w:r>
      <w:r w:rsidR="00DE353B" w:rsidRPr="00DE353B">
        <w:rPr>
          <w:rFonts w:ascii="GHEA Grapalat" w:hAnsi="GHEA Grapalat" w:cs="Sylfaen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Մեղրի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մանկապարտեզ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ՀՈԱԿ</w:t>
      </w:r>
      <w:r w:rsidRPr="00DE353B">
        <w:rPr>
          <w:rFonts w:ascii="GHEA Grapalat" w:hAnsi="GHEA Grapalat"/>
          <w:sz w:val="24"/>
          <w:szCs w:val="24"/>
          <w:lang w:val="ru-RU"/>
        </w:rPr>
        <w:t>-</w:t>
      </w:r>
      <w:r w:rsidRPr="00DE353B">
        <w:rPr>
          <w:rFonts w:ascii="GHEA Grapalat" w:hAnsi="GHEA Grapalat" w:cs="Sylfaen"/>
          <w:sz w:val="24"/>
          <w:szCs w:val="24"/>
        </w:rPr>
        <w:t>ների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մասնաճյուղերի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կարգավիճակ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DE353B">
        <w:rPr>
          <w:rFonts w:ascii="GHEA Grapalat" w:hAnsi="GHEA Grapalat" w:cs="Sylfaen"/>
          <w:sz w:val="24"/>
          <w:szCs w:val="24"/>
        </w:rPr>
        <w:t>ինչը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պայմանավորված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է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վարչական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մասի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կենտրոնացմամբ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ծախսերի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կրճատումով</w:t>
      </w:r>
      <w:r w:rsidRPr="00DE353B">
        <w:rPr>
          <w:rFonts w:ascii="GHEA Grapalat" w:hAnsi="GHEA Grapalat"/>
          <w:sz w:val="24"/>
          <w:szCs w:val="24"/>
          <w:lang w:val="ru-RU"/>
        </w:rPr>
        <w:t>:</w:t>
      </w:r>
      <w:r w:rsidRPr="00DE353B">
        <w:rPr>
          <w:rFonts w:ascii="GHEA Grapalat" w:hAnsi="GHEA Grapalat" w:cs="Sylfaen"/>
          <w:sz w:val="24"/>
          <w:szCs w:val="24"/>
        </w:rPr>
        <w:t>Այս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տարի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նախատեսվում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է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ստեղծել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ևս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5 </w:t>
      </w:r>
      <w:r w:rsidRPr="00DE353B">
        <w:rPr>
          <w:rFonts w:ascii="GHEA Grapalat" w:hAnsi="GHEA Grapalat" w:cs="Sylfaen"/>
          <w:sz w:val="24"/>
          <w:szCs w:val="24"/>
        </w:rPr>
        <w:t>մասնաճյուղեր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DE353B">
        <w:rPr>
          <w:rFonts w:ascii="GHEA Grapalat" w:hAnsi="GHEA Grapalat" w:cs="Sylfaen"/>
          <w:sz w:val="24"/>
          <w:szCs w:val="24"/>
        </w:rPr>
        <w:t>որպեսզի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գյուղական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բնակավայրերում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բնակվող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բոլոր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նախադպրոցական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տարիքի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երեխաներն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ստանան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նախադպրոցական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կրթություն</w:t>
      </w:r>
      <w:r w:rsidRPr="00DE353B">
        <w:rPr>
          <w:rFonts w:ascii="GHEA Grapalat" w:hAnsi="GHEA Grapalat"/>
          <w:sz w:val="24"/>
          <w:szCs w:val="24"/>
          <w:lang w:val="ru-RU"/>
        </w:rPr>
        <w:t>:</w:t>
      </w:r>
    </w:p>
    <w:p w:rsidR="0095610E" w:rsidRPr="00DE353B" w:rsidRDefault="00AB07B6" w:rsidP="00432E2C">
      <w:pPr>
        <w:ind w:hanging="900"/>
        <w:jc w:val="both"/>
        <w:rPr>
          <w:rFonts w:ascii="GHEA Grapalat" w:hAnsi="GHEA Grapalat"/>
          <w:sz w:val="24"/>
          <w:szCs w:val="24"/>
          <w:lang w:val="ru-RU"/>
        </w:rPr>
      </w:pP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="00DE353B">
        <w:rPr>
          <w:rFonts w:ascii="GHEA Grapalat" w:hAnsi="GHEA Grapalat"/>
          <w:sz w:val="24"/>
          <w:szCs w:val="24"/>
          <w:lang w:val="ru-RU"/>
        </w:rPr>
        <w:t xml:space="preserve">                </w:t>
      </w:r>
      <w:r w:rsidRPr="00DE353B">
        <w:rPr>
          <w:rFonts w:ascii="GHEA Grapalat" w:hAnsi="GHEA Grapalat"/>
          <w:sz w:val="24"/>
          <w:szCs w:val="24"/>
          <w:lang w:val="ru-RU"/>
        </w:rPr>
        <w:t>3)</w:t>
      </w:r>
      <w:r w:rsidR="00DE353B"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Արտադպրոցական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կրթության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համաչափ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որակյալ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կազմակերպմանը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: </w:t>
      </w:r>
      <w:r w:rsidRPr="00DE353B">
        <w:rPr>
          <w:rFonts w:ascii="GHEA Grapalat" w:hAnsi="GHEA Grapalat" w:cs="Sylfaen"/>
          <w:sz w:val="24"/>
          <w:szCs w:val="24"/>
        </w:rPr>
        <w:t>Լուծարվել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են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երեք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բյուջետային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հիմնարկներ՝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Մեղրիի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քաղաքային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մարզադպրոց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DE353B">
        <w:rPr>
          <w:rFonts w:ascii="GHEA Grapalat" w:hAnsi="GHEA Grapalat" w:cs="Sylfaen"/>
          <w:sz w:val="24"/>
          <w:szCs w:val="24"/>
        </w:rPr>
        <w:t>Մեղրի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քաղաքի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կենտրոնական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մայր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գրադարան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 </w:t>
      </w:r>
      <w:r w:rsidRPr="00DE353B">
        <w:rPr>
          <w:rFonts w:ascii="GHEA Grapalat" w:hAnsi="GHEA Grapalat" w:cs="Sylfaen"/>
          <w:sz w:val="24"/>
          <w:szCs w:val="24"/>
        </w:rPr>
        <w:t>Մեղրու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մշակույթի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կենտրոն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DE353B">
        <w:rPr>
          <w:rFonts w:ascii="GHEA Grapalat" w:hAnsi="GHEA Grapalat" w:cs="Sylfaen"/>
          <w:sz w:val="24"/>
          <w:szCs w:val="24"/>
        </w:rPr>
        <w:t>որոնց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կողմից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նախկինում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մատուցվող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ծառայություններն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այժմ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իրականացնում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է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նորաստեղծ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&lt;&lt;</w:t>
      </w:r>
      <w:r w:rsidR="00DE353B">
        <w:rPr>
          <w:rFonts w:ascii="GHEA Grapalat" w:hAnsi="GHEA Grapalat" w:cs="Sylfaen"/>
          <w:sz w:val="24"/>
          <w:szCs w:val="24"/>
        </w:rPr>
        <w:t>Մե</w:t>
      </w:r>
      <w:r w:rsidRPr="00DE353B">
        <w:rPr>
          <w:rFonts w:ascii="GHEA Grapalat" w:hAnsi="GHEA Grapalat" w:cs="Sylfaen"/>
          <w:sz w:val="24"/>
          <w:szCs w:val="24"/>
        </w:rPr>
        <w:t>ղրիի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DE353B">
        <w:rPr>
          <w:rFonts w:ascii="GHEA Grapalat" w:hAnsi="GHEA Grapalat" w:cs="Sylfaen"/>
          <w:sz w:val="24"/>
          <w:szCs w:val="24"/>
        </w:rPr>
        <w:t>մարզամշակութային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կենտրոն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&gt;&gt;  </w:t>
      </w:r>
      <w:r w:rsidRPr="00DE353B">
        <w:rPr>
          <w:rFonts w:ascii="GHEA Grapalat" w:hAnsi="GHEA Grapalat" w:cs="Sylfaen"/>
          <w:sz w:val="24"/>
          <w:szCs w:val="24"/>
        </w:rPr>
        <w:t>ՀՈԱԿ</w:t>
      </w:r>
      <w:r w:rsidRPr="00DE353B">
        <w:rPr>
          <w:rFonts w:ascii="GHEA Grapalat" w:hAnsi="GHEA Grapalat"/>
          <w:sz w:val="24"/>
          <w:szCs w:val="24"/>
          <w:lang w:val="ru-RU"/>
        </w:rPr>
        <w:t>-</w:t>
      </w:r>
      <w:r w:rsidRPr="00DE353B">
        <w:rPr>
          <w:rFonts w:ascii="GHEA Grapalat" w:hAnsi="GHEA Grapalat" w:cs="Sylfaen"/>
          <w:sz w:val="24"/>
          <w:szCs w:val="24"/>
        </w:rPr>
        <w:t>ը</w:t>
      </w:r>
      <w:r w:rsidRPr="00DE353B">
        <w:rPr>
          <w:rFonts w:ascii="GHEA Grapalat" w:hAnsi="GHEA Grapalat"/>
          <w:sz w:val="24"/>
          <w:szCs w:val="24"/>
          <w:lang w:val="ru-RU"/>
        </w:rPr>
        <w:t>:</w:t>
      </w:r>
      <w:r w:rsidR="00641F3C"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Լուծարումների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հետ</w:t>
      </w:r>
      <w:r w:rsidR="00641F3C" w:rsidRPr="00DE353B">
        <w:rPr>
          <w:rFonts w:ascii="GHEA Grapalat" w:hAnsi="GHEA Grapalat" w:cs="Sylfaen"/>
          <w:sz w:val="24"/>
          <w:szCs w:val="24"/>
          <w:lang w:val="ru-RU"/>
        </w:rPr>
        <w:t>և</w:t>
      </w:r>
      <w:r w:rsidRPr="00DE353B">
        <w:rPr>
          <w:rFonts w:ascii="GHEA Grapalat" w:hAnsi="GHEA Grapalat" w:cs="Sylfaen"/>
          <w:sz w:val="24"/>
          <w:szCs w:val="24"/>
        </w:rPr>
        <w:t>անքով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հիմնարկների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վարչական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մասի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կենտրոնացմամբ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ծախսերի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="0012381F"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կրճատմամբ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պայմանավորված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տնտեսված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միջոցներն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ուղղվել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են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մատուցվող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ծառայությունների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որակի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բարձրացմանը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/</w:t>
      </w:r>
      <w:r w:rsidRPr="00DE353B">
        <w:rPr>
          <w:rFonts w:ascii="GHEA Grapalat" w:hAnsi="GHEA Grapalat" w:cs="Sylfaen"/>
          <w:sz w:val="24"/>
          <w:szCs w:val="24"/>
        </w:rPr>
        <w:t>կադրերի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վերապատրաստում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DE353B">
        <w:rPr>
          <w:rFonts w:ascii="GHEA Grapalat" w:hAnsi="GHEA Grapalat" w:cs="Sylfaen"/>
          <w:sz w:val="24"/>
          <w:szCs w:val="24"/>
        </w:rPr>
        <w:t>անհրաժեշտ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գույքի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ձեռքբերում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և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այլն</w:t>
      </w:r>
      <w:r w:rsidRPr="00DE353B">
        <w:rPr>
          <w:rFonts w:ascii="GHEA Grapalat" w:hAnsi="GHEA Grapalat"/>
          <w:sz w:val="24"/>
          <w:szCs w:val="24"/>
          <w:lang w:val="ru-RU"/>
        </w:rPr>
        <w:t>/:</w:t>
      </w:r>
      <w:r w:rsidR="00D138D7"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="00DE353B">
        <w:rPr>
          <w:rFonts w:ascii="GHEA Grapalat" w:hAnsi="GHEA Grapalat"/>
          <w:sz w:val="24"/>
          <w:szCs w:val="24"/>
        </w:rPr>
        <w:t>Շ</w:t>
      </w:r>
      <w:r w:rsidR="00D138D7" w:rsidRPr="00DE353B">
        <w:rPr>
          <w:rFonts w:ascii="GHEA Grapalat" w:hAnsi="GHEA Grapalat"/>
          <w:sz w:val="24"/>
          <w:szCs w:val="24"/>
          <w:lang w:val="ru-RU"/>
        </w:rPr>
        <w:t>նորհիվ համայնքու</w:t>
      </w:r>
      <w:r w:rsidR="00DE353B">
        <w:rPr>
          <w:rFonts w:ascii="GHEA Grapalat" w:hAnsi="GHEA Grapalat"/>
          <w:sz w:val="24"/>
          <w:szCs w:val="24"/>
        </w:rPr>
        <w:t>մ</w:t>
      </w:r>
      <w:r w:rsidR="00D138D7" w:rsidRPr="00DE353B">
        <w:rPr>
          <w:rFonts w:ascii="GHEA Grapalat" w:hAnsi="GHEA Grapalat"/>
          <w:sz w:val="24"/>
          <w:szCs w:val="24"/>
          <w:lang w:val="ru-RU"/>
        </w:rPr>
        <w:t xml:space="preserve"> գործող տրանսպորտային երթուղային ցանցի </w:t>
      </w:r>
      <w:r w:rsidR="0012381F" w:rsidRPr="00DE353B">
        <w:rPr>
          <w:rFonts w:ascii="GHEA Grapalat" w:hAnsi="GHEA Grapalat"/>
          <w:sz w:val="24"/>
          <w:szCs w:val="24"/>
          <w:lang w:val="ru-RU"/>
        </w:rPr>
        <w:t>ա</w:t>
      </w:r>
      <w:r w:rsidR="00D138D7" w:rsidRPr="00DE353B">
        <w:rPr>
          <w:rFonts w:ascii="GHEA Grapalat" w:hAnsi="GHEA Grapalat"/>
          <w:sz w:val="24"/>
          <w:szCs w:val="24"/>
          <w:lang w:val="ru-RU"/>
        </w:rPr>
        <w:t>րտադպրոցական և մշակութային կրթություն այժմ համայնքում կարող են ստանալ համայնքի բոլոր բնակիչները</w:t>
      </w:r>
      <w:r w:rsidR="00DE353B" w:rsidRPr="00DE353B">
        <w:rPr>
          <w:rFonts w:ascii="GHEA Grapalat" w:hAnsi="GHEA Grapalat"/>
          <w:sz w:val="24"/>
          <w:szCs w:val="24"/>
          <w:lang w:val="ru-RU"/>
        </w:rPr>
        <w:t>:</w:t>
      </w:r>
    </w:p>
    <w:p w:rsidR="005A5A72" w:rsidRPr="00DE353B" w:rsidRDefault="00DE353B" w:rsidP="005A5A72">
      <w:pPr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/>
          <w:sz w:val="24"/>
          <w:szCs w:val="24"/>
          <w:lang w:val="ru-RU"/>
        </w:rPr>
        <w:t xml:space="preserve">     4</w:t>
      </w:r>
      <w:r w:rsidRPr="00DE353B">
        <w:rPr>
          <w:rFonts w:ascii="GHEA Grapalat" w:hAnsi="GHEA Grapalat"/>
          <w:sz w:val="24"/>
          <w:szCs w:val="24"/>
          <w:lang w:val="ru-RU"/>
        </w:rPr>
        <w:t>)</w:t>
      </w:r>
      <w:r w:rsidR="005A5A72" w:rsidRPr="00DE353B">
        <w:rPr>
          <w:rFonts w:ascii="GHEA Grapalat" w:hAnsi="GHEA Grapalat"/>
          <w:sz w:val="24"/>
          <w:szCs w:val="24"/>
          <w:lang w:val="ru-RU"/>
        </w:rPr>
        <w:t xml:space="preserve"> Համայնքում կանոնավոր ուղևորափոխադրման ցանցի ներդրմանը:</w:t>
      </w:r>
      <w:r w:rsidR="00064A3A"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Կանոնավոր </w:t>
      </w:r>
      <w:r w:rsidR="00064A3A" w:rsidRPr="00DE353B">
        <w:rPr>
          <w:rFonts w:ascii="GHEA Grapalat" w:hAnsi="GHEA Grapalat"/>
          <w:sz w:val="24"/>
          <w:szCs w:val="24"/>
          <w:lang w:val="ru-RU"/>
        </w:rPr>
        <w:t xml:space="preserve">ուղևորափոխադրումները համայնքի </w:t>
      </w:r>
      <w:r w:rsidR="0012381F" w:rsidRPr="00DE353B">
        <w:rPr>
          <w:rFonts w:ascii="GHEA Grapalat" w:hAnsi="GHEA Grapalat"/>
          <w:sz w:val="24"/>
          <w:szCs w:val="24"/>
          <w:lang w:val="ru-RU"/>
        </w:rPr>
        <w:t>բ</w:t>
      </w:r>
      <w:bookmarkStart w:id="0" w:name="_GoBack"/>
      <w:bookmarkEnd w:id="0"/>
      <w:r w:rsidR="00064A3A" w:rsidRPr="00DE353B">
        <w:rPr>
          <w:rFonts w:ascii="GHEA Grapalat" w:hAnsi="GHEA Grapalat"/>
          <w:sz w:val="24"/>
          <w:szCs w:val="24"/>
          <w:lang w:val="ru-RU"/>
        </w:rPr>
        <w:t xml:space="preserve">ոլոր բնակավայրերի միջև լուծել </w:t>
      </w:r>
      <w:r>
        <w:rPr>
          <w:rFonts w:ascii="GHEA Grapalat" w:hAnsi="GHEA Grapalat"/>
          <w:sz w:val="24"/>
          <w:szCs w:val="24"/>
        </w:rPr>
        <w:t>են</w:t>
      </w:r>
      <w:r w:rsidR="00064A3A" w:rsidRPr="00DE353B">
        <w:rPr>
          <w:rFonts w:ascii="GHEA Grapalat" w:hAnsi="GHEA Grapalat"/>
          <w:sz w:val="24"/>
          <w:szCs w:val="24"/>
          <w:lang w:val="ru-RU"/>
        </w:rPr>
        <w:t xml:space="preserve"> աշխատուժի և աշխաատատեղերի անհավասար բաշխվածության խնդիրը համայնքում, հասանելի է դարձրել</w:t>
      </w:r>
      <w:r w:rsidRPr="00DE353B">
        <w:rPr>
          <w:rFonts w:ascii="GHEA Grapalat" w:hAnsi="GHEA Grapalat"/>
          <w:sz w:val="24"/>
          <w:szCs w:val="24"/>
          <w:lang w:val="ru-RU"/>
        </w:rPr>
        <w:t xml:space="preserve"> </w:t>
      </w:r>
      <w:r w:rsidR="00064A3A" w:rsidRPr="00DE353B">
        <w:rPr>
          <w:rFonts w:ascii="GHEA Grapalat" w:hAnsi="GHEA Grapalat"/>
          <w:sz w:val="24"/>
          <w:szCs w:val="24"/>
          <w:lang w:val="ru-RU"/>
        </w:rPr>
        <w:t xml:space="preserve"> քաղաքային բնակավայրերի շուկաները գյուղատնտեսական արտադրանք վաճառող տնտեսությունների համար</w:t>
      </w:r>
      <w:r w:rsidR="00CA73CE" w:rsidRPr="00DE353B">
        <w:rPr>
          <w:rFonts w:ascii="GHEA Grapalat" w:hAnsi="GHEA Grapalat"/>
          <w:sz w:val="24"/>
          <w:szCs w:val="24"/>
          <w:lang w:val="ru-RU"/>
        </w:rPr>
        <w:t>:</w:t>
      </w:r>
    </w:p>
    <w:p w:rsidR="002846F0" w:rsidRPr="00DE353B" w:rsidRDefault="002846F0" w:rsidP="00DE353B">
      <w:pPr>
        <w:spacing w:after="0"/>
        <w:ind w:firstLine="720"/>
        <w:jc w:val="both"/>
        <w:rPr>
          <w:rFonts w:ascii="GHEA Grapalat" w:hAnsi="GHEA Grapalat"/>
          <w:sz w:val="24"/>
          <w:szCs w:val="24"/>
        </w:rPr>
      </w:pPr>
      <w:r w:rsidRPr="00DE353B">
        <w:rPr>
          <w:rFonts w:ascii="GHEA Grapalat" w:hAnsi="GHEA Grapalat" w:cs="Sylfaen"/>
          <w:sz w:val="24"/>
          <w:szCs w:val="24"/>
        </w:rPr>
        <w:t>Մեղրի</w:t>
      </w:r>
      <w:r w:rsidRPr="00DE353B">
        <w:rPr>
          <w:rFonts w:ascii="GHEA Grapalat" w:hAnsi="GHEA Grapalat"/>
          <w:sz w:val="24"/>
          <w:szCs w:val="24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խոշորացված</w:t>
      </w:r>
      <w:r w:rsidRPr="00DE353B">
        <w:rPr>
          <w:rFonts w:ascii="GHEA Grapalat" w:hAnsi="GHEA Grapalat"/>
          <w:sz w:val="24"/>
          <w:szCs w:val="24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համայնք</w:t>
      </w:r>
      <w:r w:rsidRPr="00DE353B">
        <w:rPr>
          <w:rFonts w:ascii="GHEA Grapalat" w:hAnsi="GHEA Grapalat" w:cs="Sylfaen"/>
          <w:sz w:val="24"/>
          <w:szCs w:val="24"/>
          <w:lang w:val="ru-RU"/>
        </w:rPr>
        <w:t>ում</w:t>
      </w:r>
      <w:r w:rsidRPr="00DE353B">
        <w:rPr>
          <w:rFonts w:ascii="GHEA Grapalat" w:hAnsi="GHEA Grapalat" w:cs="Sylfaen"/>
          <w:sz w:val="24"/>
          <w:szCs w:val="24"/>
        </w:rPr>
        <w:t xml:space="preserve"> </w:t>
      </w:r>
      <w:r w:rsidRPr="00DE353B">
        <w:rPr>
          <w:rFonts w:ascii="GHEA Grapalat" w:hAnsi="GHEA Grapalat"/>
          <w:sz w:val="24"/>
          <w:szCs w:val="24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 xml:space="preserve">ֆինանսական </w:t>
      </w:r>
      <w:r w:rsidRPr="00DE353B">
        <w:rPr>
          <w:rFonts w:ascii="GHEA Grapalat" w:hAnsi="GHEA Grapalat" w:cs="Sylfaen"/>
          <w:sz w:val="24"/>
          <w:szCs w:val="24"/>
          <w:lang w:val="ru-RU"/>
        </w:rPr>
        <w:t>միջոցների</w:t>
      </w:r>
      <w:r w:rsidRPr="00DE353B">
        <w:rPr>
          <w:rFonts w:ascii="GHEA Grapalat" w:hAnsi="GHEA Grapalat" w:cs="Sylfaen"/>
          <w:sz w:val="24"/>
          <w:szCs w:val="24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ru-RU"/>
        </w:rPr>
        <w:t>կենտրոնացումը</w:t>
      </w:r>
      <w:r w:rsidRPr="00DE353B">
        <w:rPr>
          <w:rFonts w:ascii="GHEA Grapalat" w:hAnsi="GHEA Grapalat" w:cs="Sylfaen"/>
          <w:sz w:val="24"/>
          <w:szCs w:val="24"/>
        </w:rPr>
        <w:t xml:space="preserve">  </w:t>
      </w:r>
      <w:r w:rsidRPr="00DE353B">
        <w:rPr>
          <w:rFonts w:ascii="GHEA Grapalat" w:hAnsi="GHEA Grapalat" w:cs="Sylfaen"/>
          <w:sz w:val="24"/>
          <w:szCs w:val="24"/>
          <w:lang w:val="ru-RU"/>
        </w:rPr>
        <w:t>և</w:t>
      </w:r>
      <w:r w:rsidRPr="00DE353B">
        <w:rPr>
          <w:rFonts w:ascii="GHEA Grapalat" w:hAnsi="GHEA Grapalat" w:cs="Sylfaen"/>
          <w:sz w:val="24"/>
          <w:szCs w:val="24"/>
        </w:rPr>
        <w:t xml:space="preserve">  </w:t>
      </w:r>
      <w:r w:rsidRPr="00DE353B">
        <w:rPr>
          <w:rFonts w:ascii="GHEA Grapalat" w:hAnsi="GHEA Grapalat" w:cs="Sylfaen"/>
          <w:sz w:val="24"/>
          <w:szCs w:val="24"/>
          <w:lang w:val="ru-RU"/>
        </w:rPr>
        <w:t>ճիշտ</w:t>
      </w:r>
      <w:r w:rsidRPr="00DE353B">
        <w:rPr>
          <w:rFonts w:ascii="GHEA Grapalat" w:hAnsi="GHEA Grapalat" w:cs="Sylfaen"/>
          <w:sz w:val="24"/>
          <w:szCs w:val="24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ru-RU"/>
        </w:rPr>
        <w:t>վարչարարությունը</w:t>
      </w:r>
      <w:r w:rsidRPr="00DE353B">
        <w:rPr>
          <w:rFonts w:ascii="GHEA Grapalat" w:hAnsi="GHEA Grapalat" w:cs="Sylfaen"/>
          <w:sz w:val="24"/>
          <w:szCs w:val="24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ru-RU"/>
        </w:rPr>
        <w:t>հանգեցրել</w:t>
      </w:r>
      <w:r w:rsidRPr="00DE353B">
        <w:rPr>
          <w:rFonts w:ascii="GHEA Grapalat" w:hAnsi="GHEA Grapalat" w:cs="Sylfaen"/>
          <w:sz w:val="24"/>
          <w:szCs w:val="24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ru-RU"/>
        </w:rPr>
        <w:t>է</w:t>
      </w:r>
      <w:r w:rsidRPr="00DE353B">
        <w:rPr>
          <w:rFonts w:ascii="GHEA Grapalat" w:hAnsi="GHEA Grapalat" w:cs="Sylfaen"/>
          <w:sz w:val="24"/>
          <w:szCs w:val="24"/>
        </w:rPr>
        <w:t xml:space="preserve"> </w:t>
      </w:r>
      <w:r w:rsidRPr="00DE353B">
        <w:rPr>
          <w:rFonts w:ascii="GHEA Grapalat" w:hAnsi="GHEA Grapalat"/>
          <w:sz w:val="24"/>
          <w:szCs w:val="24"/>
        </w:rPr>
        <w:t xml:space="preserve"> </w:t>
      </w:r>
      <w:r w:rsidRPr="00DE353B">
        <w:rPr>
          <w:rFonts w:ascii="GHEA Grapalat" w:hAnsi="GHEA Grapalat"/>
          <w:sz w:val="24"/>
          <w:szCs w:val="24"/>
          <w:lang w:val="ru-RU"/>
        </w:rPr>
        <w:t>բյուջետավարման</w:t>
      </w:r>
      <w:r w:rsidRPr="00DE353B">
        <w:rPr>
          <w:rFonts w:ascii="GHEA Grapalat" w:hAnsi="GHEA Grapalat"/>
          <w:sz w:val="24"/>
          <w:szCs w:val="24"/>
        </w:rPr>
        <w:t xml:space="preserve"> </w:t>
      </w:r>
      <w:r w:rsidRPr="00DE353B">
        <w:rPr>
          <w:rFonts w:ascii="GHEA Grapalat" w:hAnsi="GHEA Grapalat"/>
          <w:sz w:val="24"/>
          <w:szCs w:val="24"/>
          <w:lang w:val="ru-RU"/>
        </w:rPr>
        <w:t>հետևյալ</w:t>
      </w:r>
      <w:r w:rsidRPr="00DE353B">
        <w:rPr>
          <w:rFonts w:ascii="GHEA Grapalat" w:hAnsi="GHEA Grapalat"/>
          <w:sz w:val="24"/>
          <w:szCs w:val="24"/>
        </w:rPr>
        <w:t xml:space="preserve"> </w:t>
      </w:r>
      <w:r w:rsidRPr="00DE353B">
        <w:rPr>
          <w:rFonts w:ascii="GHEA Grapalat" w:hAnsi="GHEA Grapalat"/>
          <w:sz w:val="24"/>
          <w:szCs w:val="24"/>
          <w:lang w:val="ru-RU"/>
        </w:rPr>
        <w:t>ցուցանիշներին</w:t>
      </w:r>
      <w:r w:rsidRPr="00DE353B">
        <w:rPr>
          <w:rFonts w:ascii="GHEA Grapalat" w:hAnsi="GHEA Grapalat"/>
          <w:sz w:val="24"/>
          <w:szCs w:val="24"/>
        </w:rPr>
        <w:t>.</w:t>
      </w:r>
    </w:p>
    <w:p w:rsidR="002846F0" w:rsidRPr="00DE353B" w:rsidRDefault="002846F0" w:rsidP="002846F0">
      <w:pPr>
        <w:pStyle w:val="NoSpacing"/>
        <w:jc w:val="both"/>
        <w:rPr>
          <w:rFonts w:ascii="GHEA Grapalat" w:hAnsi="GHEA Grapalat"/>
          <w:sz w:val="24"/>
          <w:szCs w:val="24"/>
          <w:lang w:val="hy-AM"/>
        </w:rPr>
      </w:pPr>
      <w:r w:rsidRPr="00DE353B">
        <w:rPr>
          <w:rFonts w:ascii="GHEA Grapalat" w:hAnsi="GHEA Grapalat" w:cs="Arial"/>
          <w:sz w:val="24"/>
          <w:szCs w:val="24"/>
          <w:lang w:val="en-US"/>
        </w:rPr>
        <w:t xml:space="preserve">      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DE353B">
        <w:rPr>
          <w:rFonts w:ascii="GHEA Grapalat" w:hAnsi="GHEA Grapalat"/>
          <w:sz w:val="24"/>
          <w:szCs w:val="24"/>
          <w:lang w:val="hy-AM"/>
        </w:rPr>
        <w:t xml:space="preserve"> 2017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բյուջե</w:t>
      </w:r>
      <w:r w:rsidRPr="00DE353B">
        <w:rPr>
          <w:rFonts w:ascii="GHEA Grapalat" w:hAnsi="GHEA Grapalat" w:cs="Sylfaen"/>
          <w:sz w:val="24"/>
          <w:szCs w:val="24"/>
        </w:rPr>
        <w:t>ում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</w:rPr>
        <w:t>ե</w:t>
      </w:r>
      <w:r w:rsidRPr="00DE353B">
        <w:rPr>
          <w:rFonts w:ascii="GHEA Grapalat" w:hAnsi="GHEA Grapalat" w:cs="Sylfaen"/>
          <w:sz w:val="24"/>
          <w:szCs w:val="24"/>
          <w:lang w:val="hy-AM"/>
        </w:rPr>
        <w:t>կամուտների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գումարը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կանխատեսվել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է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eastAsia="Times New Roman" w:hAnsi="GHEA Grapalat" w:cs="Calibri"/>
          <w:color w:val="000000"/>
          <w:sz w:val="24"/>
          <w:szCs w:val="24"/>
          <w:lang w:eastAsia="ru-RU"/>
        </w:rPr>
        <w:t>635,266.3</w:t>
      </w:r>
      <w:r w:rsidRPr="00DE353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հազար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դրամ</w:t>
      </w:r>
      <w:r w:rsidRPr="00DE353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որը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/>
          <w:sz w:val="24"/>
          <w:szCs w:val="24"/>
        </w:rPr>
        <w:t>17</w:t>
      </w:r>
      <w:r w:rsidRPr="00DE353B">
        <w:rPr>
          <w:rFonts w:ascii="GHEA Grapalat" w:hAnsi="GHEA Grapalat"/>
          <w:sz w:val="24"/>
          <w:szCs w:val="24"/>
          <w:lang w:val="hy-AM"/>
        </w:rPr>
        <w:t>,</w:t>
      </w:r>
      <w:r w:rsidRPr="00DE353B">
        <w:rPr>
          <w:rFonts w:ascii="GHEA Grapalat" w:hAnsi="GHEA Grapalat"/>
          <w:sz w:val="24"/>
          <w:szCs w:val="24"/>
        </w:rPr>
        <w:t>6</w:t>
      </w:r>
      <w:r w:rsidRPr="00DE353B">
        <w:rPr>
          <w:rFonts w:ascii="GHEA Grapalat" w:hAnsi="GHEA Grapalat"/>
          <w:sz w:val="24"/>
          <w:szCs w:val="24"/>
          <w:lang w:val="hy-AM"/>
        </w:rPr>
        <w:t>%-</w:t>
      </w:r>
      <w:r w:rsidRPr="00DE353B">
        <w:rPr>
          <w:rFonts w:ascii="GHEA Grapalat" w:hAnsi="GHEA Grapalat" w:cs="Sylfaen"/>
          <w:sz w:val="24"/>
          <w:szCs w:val="24"/>
          <w:lang w:val="hy-AM"/>
        </w:rPr>
        <w:t>ով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ավել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է</w:t>
      </w:r>
      <w:r w:rsidRPr="00DE353B">
        <w:rPr>
          <w:rFonts w:ascii="GHEA Grapalat" w:hAnsi="GHEA Grapalat"/>
          <w:sz w:val="24"/>
          <w:szCs w:val="24"/>
          <w:lang w:val="hy-AM"/>
        </w:rPr>
        <w:t xml:space="preserve"> 2016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փաստացի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հավաքագրված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եկամուտներից</w:t>
      </w:r>
      <w:r w:rsidRPr="00DE353B">
        <w:rPr>
          <w:rFonts w:ascii="GHEA Grapalat" w:hAnsi="GHEA Grapalat"/>
          <w:sz w:val="24"/>
          <w:szCs w:val="24"/>
          <w:lang w:val="hy-AM"/>
        </w:rPr>
        <w:t>:</w:t>
      </w:r>
    </w:p>
    <w:p w:rsidR="002846F0" w:rsidRPr="00DE353B" w:rsidRDefault="002846F0" w:rsidP="002846F0">
      <w:pPr>
        <w:spacing w:after="0" w:line="24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    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Կանխատեսված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եկամուտների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ծավալում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սեփական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եկամուտները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են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/>
          <w:sz w:val="24"/>
          <w:szCs w:val="24"/>
          <w:lang w:val="hy-AM"/>
        </w:rPr>
        <w:t xml:space="preserve">244,596.3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հազար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դրամ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ինչը</w:t>
      </w:r>
      <w:r w:rsidRPr="00DE353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ավել</w:t>
      </w:r>
      <w:r w:rsidRPr="00DE353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է</w:t>
      </w:r>
      <w:r w:rsidRPr="00DE353B">
        <w:rPr>
          <w:rFonts w:ascii="GHEA Grapalat" w:hAnsi="GHEA Grapalat"/>
          <w:sz w:val="24"/>
          <w:szCs w:val="24"/>
          <w:lang w:val="hy-AM"/>
        </w:rPr>
        <w:t xml:space="preserve"> 2016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փաստացի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հավաքագրված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եկամուտներից</w:t>
      </w:r>
      <w:r w:rsidRPr="00DE353B">
        <w:rPr>
          <w:rFonts w:ascii="GHEA Grapalat" w:hAnsi="GHEA Grapalat"/>
          <w:sz w:val="24"/>
          <w:szCs w:val="24"/>
          <w:lang w:val="hy-AM"/>
        </w:rPr>
        <w:t xml:space="preserve"> 34,197.6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հազար</w:t>
      </w:r>
      <w:r w:rsidRPr="00DE353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դրամով</w:t>
      </w:r>
      <w:r w:rsidRPr="00DE353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կամ</w:t>
      </w:r>
      <w:r w:rsidRPr="00DE353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Arial"/>
          <w:sz w:val="24"/>
          <w:szCs w:val="24"/>
          <w:lang w:val="hy-AM"/>
        </w:rPr>
        <w:t>16,3%-</w:t>
      </w:r>
      <w:r w:rsidRPr="00DE353B">
        <w:rPr>
          <w:rFonts w:ascii="GHEA Grapalat" w:hAnsi="GHEA Grapalat" w:cs="Sylfaen"/>
          <w:sz w:val="24"/>
          <w:szCs w:val="24"/>
          <w:lang w:val="hy-AM"/>
        </w:rPr>
        <w:t>ով</w:t>
      </w:r>
      <w:r w:rsidRPr="00DE353B">
        <w:rPr>
          <w:rFonts w:ascii="GHEA Grapalat" w:hAnsi="GHEA Grapalat" w:cs="Arial"/>
          <w:sz w:val="24"/>
          <w:szCs w:val="24"/>
          <w:lang w:val="hy-AM"/>
        </w:rPr>
        <w:t>:</w:t>
      </w:r>
    </w:p>
    <w:p w:rsidR="002846F0" w:rsidRPr="00DE353B" w:rsidRDefault="002846F0" w:rsidP="002846F0">
      <w:pPr>
        <w:spacing w:after="0" w:line="24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    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Հարկերի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և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տուրքերի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աճը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6,252.296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հազար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դրամով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կամ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8,3%-</w:t>
      </w:r>
      <w:r w:rsidRPr="00DE353B">
        <w:rPr>
          <w:rFonts w:ascii="GHEA Grapalat" w:hAnsi="GHEA Grapalat" w:cs="Sylfaen"/>
          <w:sz w:val="24"/>
          <w:szCs w:val="24"/>
          <w:lang w:val="hy-AM"/>
        </w:rPr>
        <w:t>ով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մեծամասամբ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պայմանավորված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է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նախկին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բնակավայրերի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թերի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վարվող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բազաների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ճշտմամբ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մասնավորապես՝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գյուղական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համայնքներում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հողի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հարկի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և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գույքահարկի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բազաները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հիմնականում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վարվել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են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առանց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ճշտումների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: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Վճարման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դաշտ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են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բերվել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մոտ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50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տնտեսվարող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սուբյեկտներ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,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որոնք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նախկինում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ներառված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չեն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եղել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տուրքերի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վճարման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բազաներում</w:t>
      </w:r>
      <w:r w:rsidRPr="00DE353B">
        <w:rPr>
          <w:rFonts w:ascii="GHEA Grapalat" w:hAnsi="GHEA Grapalat" w:cs="Arial"/>
          <w:sz w:val="24"/>
          <w:szCs w:val="24"/>
          <w:lang w:val="hy-AM"/>
        </w:rPr>
        <w:t>:</w:t>
      </w:r>
    </w:p>
    <w:p w:rsidR="002846F0" w:rsidRPr="00DE353B" w:rsidRDefault="002846F0" w:rsidP="002846F0">
      <w:pPr>
        <w:spacing w:after="0" w:line="24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       </w:t>
      </w:r>
    </w:p>
    <w:p w:rsidR="002846F0" w:rsidRPr="00DE353B" w:rsidRDefault="002846F0" w:rsidP="002846F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E353B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     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Խոշորացման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արդյունքում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Մեղրի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բյուջեի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աճն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ըստ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առանձին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եկամուտների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ներկայացվում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է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աղյուսակի</w:t>
      </w:r>
      <w:r w:rsidRPr="00DE353B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E353B">
        <w:rPr>
          <w:rFonts w:ascii="GHEA Grapalat" w:hAnsi="GHEA Grapalat" w:cs="Sylfaen"/>
          <w:sz w:val="24"/>
          <w:szCs w:val="24"/>
          <w:lang w:val="hy-AM"/>
        </w:rPr>
        <w:t>տեսքով</w:t>
      </w:r>
      <w:r w:rsidRPr="00DE353B">
        <w:rPr>
          <w:rFonts w:ascii="GHEA Grapalat" w:hAnsi="GHEA Grapalat" w:cs="Arial"/>
          <w:sz w:val="24"/>
          <w:szCs w:val="24"/>
          <w:lang w:val="hy-AM"/>
        </w:rPr>
        <w:t>:</w:t>
      </w:r>
    </w:p>
    <w:p w:rsidR="002846F0" w:rsidRPr="00DE353B" w:rsidRDefault="002846F0" w:rsidP="002846F0">
      <w:pPr>
        <w:jc w:val="both"/>
        <w:rPr>
          <w:rFonts w:ascii="GHEA Grapalat" w:hAnsi="GHEA Grapalat"/>
          <w:lang w:val="hy-AM"/>
        </w:rPr>
      </w:pPr>
    </w:p>
    <w:tbl>
      <w:tblPr>
        <w:tblW w:w="10207" w:type="dxa"/>
        <w:jc w:val="center"/>
        <w:tblInd w:w="-318" w:type="dxa"/>
        <w:tblLook w:val="04A0"/>
      </w:tblPr>
      <w:tblGrid>
        <w:gridCol w:w="3403"/>
        <w:gridCol w:w="1559"/>
        <w:gridCol w:w="1426"/>
        <w:gridCol w:w="1985"/>
        <w:gridCol w:w="1984"/>
      </w:tblGrid>
      <w:tr w:rsidR="002846F0" w:rsidRPr="00DE353B" w:rsidTr="00DE353B">
        <w:trPr>
          <w:trHeight w:val="300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6F0" w:rsidRPr="00DE353B" w:rsidRDefault="002846F0" w:rsidP="005C691F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hy-AM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2016 </w:t>
            </w: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փաստ</w:t>
            </w: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2017 </w:t>
            </w: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պլան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Աճը</w:t>
            </w: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գումարային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Աճը</w:t>
            </w: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տոկոսային</w:t>
            </w:r>
          </w:p>
        </w:tc>
      </w:tr>
      <w:tr w:rsidR="002846F0" w:rsidRPr="00DE353B" w:rsidTr="00DE353B">
        <w:trPr>
          <w:trHeight w:val="300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Sylfaen"/>
                <w:b/>
                <w:bCs/>
                <w:color w:val="000000"/>
                <w:lang w:eastAsia="ru-RU"/>
              </w:rPr>
              <w:t>Ընդամենը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  <w:t>540149508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  <w:t>635266300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  <w:t>95116792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  <w:t>17,6%</w:t>
            </w:r>
          </w:p>
        </w:tc>
      </w:tr>
      <w:tr w:rsidR="002846F0" w:rsidRPr="00DE353B" w:rsidTr="00DE353B">
        <w:trPr>
          <w:trHeight w:val="300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Sylfaen"/>
                <w:b/>
                <w:bCs/>
                <w:color w:val="000000"/>
                <w:lang w:eastAsia="ru-RU"/>
              </w:rPr>
              <w:t>1.Վարչական</w:t>
            </w:r>
            <w:r w:rsidRPr="00DE353B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 xml:space="preserve"> </w:t>
            </w:r>
            <w:r w:rsidRPr="00DE353B">
              <w:rPr>
                <w:rFonts w:ascii="GHEA Grapalat" w:eastAsia="Times New Roman" w:hAnsi="GHEA Grapalat" w:cs="Sylfaen"/>
                <w:b/>
                <w:bCs/>
                <w:color w:val="000000"/>
                <w:lang w:eastAsia="ru-RU"/>
              </w:rPr>
              <w:t>բյուջե</w:t>
            </w:r>
            <w:r w:rsidRPr="00DE353B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 xml:space="preserve">, </w:t>
            </w:r>
            <w:r w:rsidRPr="00DE353B">
              <w:rPr>
                <w:rFonts w:ascii="GHEA Grapalat" w:eastAsia="Times New Roman" w:hAnsi="GHEA Grapalat" w:cs="Sylfaen"/>
                <w:b/>
                <w:bCs/>
                <w:color w:val="000000"/>
                <w:lang w:eastAsia="ru-RU"/>
              </w:rPr>
              <w:t>որից՝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  <w:t>481024253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  <w:t>558266300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  <w:t>77242047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  <w:t>16,1%</w:t>
            </w:r>
          </w:p>
        </w:tc>
      </w:tr>
      <w:tr w:rsidR="002846F0" w:rsidRPr="00DE353B" w:rsidTr="00DE353B">
        <w:trPr>
          <w:trHeight w:val="300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1.1 Հարկեր</w:t>
            </w: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և</w:t>
            </w: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տուրքեր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75034004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81286300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6252296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8,3%</w:t>
            </w:r>
          </w:p>
        </w:tc>
      </w:tr>
      <w:tr w:rsidR="002846F0" w:rsidRPr="00DE353B" w:rsidTr="00DE353B">
        <w:trPr>
          <w:trHeight w:val="300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1.2 Պաշտոնական</w:t>
            </w: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դրամաշնորհ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239875700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248306800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8431100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3,5%</w:t>
            </w:r>
          </w:p>
        </w:tc>
      </w:tr>
      <w:tr w:rsidR="002846F0" w:rsidRPr="00DE353B" w:rsidTr="00DE353B">
        <w:trPr>
          <w:trHeight w:val="300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1.3 Այլ</w:t>
            </w: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եկամուտներ</w:t>
            </w: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, </w:t>
            </w: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որից՝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166114548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228673200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62558652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37,7%</w:t>
            </w:r>
          </w:p>
        </w:tc>
      </w:tr>
      <w:tr w:rsidR="002846F0" w:rsidRPr="00DE353B" w:rsidTr="00DE353B">
        <w:trPr>
          <w:trHeight w:val="300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rPr>
                <w:rFonts w:ascii="GHEA Grapalat" w:eastAsia="Times New Roman" w:hAnsi="GHEA Grapalat" w:cs="Calibri"/>
                <w:i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Sylfaen"/>
                <w:i/>
                <w:color w:val="000000"/>
                <w:lang w:eastAsia="ru-RU"/>
              </w:rPr>
              <w:t>Վարձակալությունից</w:t>
            </w:r>
            <w:r w:rsidRPr="00DE353B">
              <w:rPr>
                <w:rFonts w:ascii="GHEA Grapalat" w:eastAsia="Times New Roman" w:hAnsi="GHEA Grapalat" w:cs="Calibri"/>
                <w:i/>
                <w:color w:val="000000"/>
                <w:lang w:eastAsia="ru-RU"/>
              </w:rPr>
              <w:t xml:space="preserve"> </w:t>
            </w:r>
            <w:r w:rsidRPr="00DE353B">
              <w:rPr>
                <w:rFonts w:ascii="GHEA Grapalat" w:eastAsia="Times New Roman" w:hAnsi="GHEA Grapalat" w:cs="Sylfaen"/>
                <w:i/>
                <w:color w:val="000000"/>
                <w:lang w:eastAsia="ru-RU"/>
              </w:rPr>
              <w:t>մուտքեր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64649506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85166000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20516494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31,7%</w:t>
            </w:r>
          </w:p>
        </w:tc>
      </w:tr>
      <w:tr w:rsidR="002846F0" w:rsidRPr="00DE353B" w:rsidTr="00DE353B">
        <w:trPr>
          <w:trHeight w:val="300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rPr>
                <w:rFonts w:ascii="GHEA Grapalat" w:eastAsia="Times New Roman" w:hAnsi="GHEA Grapalat" w:cs="Calibri"/>
                <w:i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Sylfaen"/>
                <w:i/>
                <w:color w:val="000000"/>
                <w:lang w:eastAsia="ru-RU"/>
              </w:rPr>
              <w:t>Տեղական</w:t>
            </w:r>
            <w:r w:rsidRPr="00DE353B">
              <w:rPr>
                <w:rFonts w:ascii="GHEA Grapalat" w:eastAsia="Times New Roman" w:hAnsi="GHEA Grapalat" w:cs="Calibri"/>
                <w:i/>
                <w:color w:val="000000"/>
                <w:lang w:eastAsia="ru-RU"/>
              </w:rPr>
              <w:t xml:space="preserve"> </w:t>
            </w:r>
            <w:r w:rsidRPr="00DE353B">
              <w:rPr>
                <w:rFonts w:ascii="GHEA Grapalat" w:eastAsia="Times New Roman" w:hAnsi="GHEA Grapalat" w:cs="Sylfaen"/>
                <w:i/>
                <w:color w:val="000000"/>
                <w:lang w:eastAsia="ru-RU"/>
              </w:rPr>
              <w:t>վճարներ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25525660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31200000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5674340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22,2%</w:t>
            </w:r>
          </w:p>
        </w:tc>
      </w:tr>
      <w:tr w:rsidR="002846F0" w:rsidRPr="00DE353B" w:rsidTr="00DE353B">
        <w:trPr>
          <w:trHeight w:val="300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rPr>
                <w:rFonts w:ascii="GHEA Grapalat" w:eastAsia="Times New Roman" w:hAnsi="GHEA Grapalat" w:cs="Calibri"/>
                <w:i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Sylfaen"/>
                <w:i/>
                <w:color w:val="000000"/>
                <w:lang w:eastAsia="ru-RU"/>
              </w:rPr>
              <w:t>Ընթացիկ</w:t>
            </w:r>
            <w:r w:rsidRPr="00DE353B">
              <w:rPr>
                <w:rFonts w:ascii="GHEA Grapalat" w:eastAsia="Times New Roman" w:hAnsi="GHEA Grapalat" w:cs="Calibri"/>
                <w:i/>
                <w:color w:val="000000"/>
                <w:lang w:eastAsia="ru-RU"/>
              </w:rPr>
              <w:t xml:space="preserve"> </w:t>
            </w:r>
            <w:r w:rsidRPr="00DE353B">
              <w:rPr>
                <w:rFonts w:ascii="GHEA Grapalat" w:eastAsia="Times New Roman" w:hAnsi="GHEA Grapalat" w:cs="Sylfaen"/>
                <w:i/>
                <w:color w:val="000000"/>
                <w:lang w:eastAsia="ru-RU"/>
              </w:rPr>
              <w:t>դրամաշնորհներ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25388758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60000000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34611242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136,3%</w:t>
            </w:r>
          </w:p>
        </w:tc>
      </w:tr>
      <w:tr w:rsidR="002846F0" w:rsidRPr="00DE353B" w:rsidTr="00DE353B">
        <w:trPr>
          <w:trHeight w:val="300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rPr>
                <w:rFonts w:ascii="GHEA Grapalat" w:eastAsia="Times New Roman" w:hAnsi="GHEA Grapalat" w:cs="Calibri"/>
                <w:i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Sylfaen"/>
                <w:i/>
                <w:color w:val="000000"/>
                <w:lang w:eastAsia="ru-RU"/>
              </w:rPr>
              <w:t>Այլ</w:t>
            </w:r>
            <w:r w:rsidRPr="00DE353B">
              <w:rPr>
                <w:rFonts w:ascii="GHEA Grapalat" w:eastAsia="Times New Roman" w:hAnsi="GHEA Grapalat" w:cs="Calibri"/>
                <w:i/>
                <w:color w:val="000000"/>
                <w:lang w:eastAsia="ru-RU"/>
              </w:rPr>
              <w:t xml:space="preserve"> </w:t>
            </w:r>
            <w:r w:rsidRPr="00DE353B">
              <w:rPr>
                <w:rFonts w:ascii="GHEA Grapalat" w:eastAsia="Times New Roman" w:hAnsi="GHEA Grapalat" w:cs="Sylfaen"/>
                <w:i/>
                <w:color w:val="000000"/>
                <w:lang w:eastAsia="ru-RU"/>
              </w:rPr>
              <w:t>եկամուտներ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50550624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52307200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1756576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3,5%</w:t>
            </w:r>
          </w:p>
        </w:tc>
      </w:tr>
      <w:tr w:rsidR="002846F0" w:rsidRPr="00DE353B" w:rsidTr="00DE353B">
        <w:trPr>
          <w:trHeight w:val="300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Sylfaen"/>
                <w:b/>
                <w:bCs/>
                <w:color w:val="000000"/>
                <w:lang w:eastAsia="ru-RU"/>
              </w:rPr>
              <w:t>2.Ֆոնդային</w:t>
            </w:r>
            <w:r w:rsidRPr="00DE353B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 xml:space="preserve"> </w:t>
            </w:r>
            <w:r w:rsidRPr="00DE353B">
              <w:rPr>
                <w:rFonts w:ascii="GHEA Grapalat" w:eastAsia="Times New Roman" w:hAnsi="GHEA Grapalat" w:cs="Sylfaen"/>
                <w:b/>
                <w:bCs/>
                <w:color w:val="000000"/>
                <w:lang w:eastAsia="ru-RU"/>
              </w:rPr>
              <w:t>բյուջե</w:t>
            </w:r>
            <w:r w:rsidRPr="00DE353B">
              <w:rPr>
                <w:rFonts w:ascii="GHEA Grapalat" w:eastAsia="Times New Roman" w:hAnsi="GHEA Grapalat" w:cs="Calibri"/>
                <w:b/>
                <w:bCs/>
                <w:color w:val="000000"/>
                <w:lang w:eastAsia="ru-RU"/>
              </w:rPr>
              <w:t xml:space="preserve">, </w:t>
            </w:r>
            <w:r w:rsidRPr="00DE353B">
              <w:rPr>
                <w:rFonts w:ascii="GHEA Grapalat" w:eastAsia="Times New Roman" w:hAnsi="GHEA Grapalat" w:cs="Sylfaen"/>
                <w:b/>
                <w:bCs/>
                <w:color w:val="000000"/>
                <w:lang w:eastAsia="ru-RU"/>
              </w:rPr>
              <w:t>որից՝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  <w:t>59125255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  <w:t>77000000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  <w:t>17874745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b/>
                <w:color w:val="000000"/>
                <w:lang w:eastAsia="ru-RU"/>
              </w:rPr>
              <w:t>30,2%</w:t>
            </w:r>
          </w:p>
        </w:tc>
      </w:tr>
      <w:tr w:rsidR="002846F0" w:rsidRPr="00DE353B" w:rsidTr="00DE353B">
        <w:trPr>
          <w:trHeight w:val="300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2.1 Կապիտալ</w:t>
            </w: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դրամաշնորհ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10700000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19300000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180,4%</w:t>
            </w:r>
          </w:p>
        </w:tc>
      </w:tr>
      <w:tr w:rsidR="002846F0" w:rsidRPr="00DE353B" w:rsidTr="00DE353B">
        <w:trPr>
          <w:trHeight w:val="300"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2.2 Օտարումից</w:t>
            </w: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</w:t>
            </w:r>
            <w:r w:rsidRPr="00DE353B">
              <w:rPr>
                <w:rFonts w:ascii="GHEA Grapalat" w:eastAsia="Times New Roman" w:hAnsi="GHEA Grapalat" w:cs="Sylfaen"/>
                <w:color w:val="000000"/>
                <w:lang w:eastAsia="ru-RU"/>
              </w:rPr>
              <w:t>մուտքեր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48425255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47000000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-1425255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F0" w:rsidRPr="00DE353B" w:rsidRDefault="002846F0" w:rsidP="005C69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DE353B">
              <w:rPr>
                <w:rFonts w:ascii="GHEA Grapalat" w:eastAsia="Times New Roman" w:hAnsi="GHEA Grapalat" w:cs="Calibri"/>
                <w:color w:val="000000"/>
                <w:lang w:eastAsia="ru-RU"/>
              </w:rPr>
              <w:t>-2,9%</w:t>
            </w:r>
          </w:p>
        </w:tc>
      </w:tr>
    </w:tbl>
    <w:p w:rsidR="002846F0" w:rsidRPr="00DE353B" w:rsidRDefault="002846F0" w:rsidP="005A5A72">
      <w:pPr>
        <w:jc w:val="both"/>
        <w:rPr>
          <w:rFonts w:ascii="GHEA Grapalat" w:hAnsi="GHEA Grapalat"/>
          <w:lang w:val="ru-RU"/>
        </w:rPr>
      </w:pPr>
    </w:p>
    <w:sectPr w:rsidR="002846F0" w:rsidRPr="00DE353B" w:rsidSect="00641F3C">
      <w:pgSz w:w="12240" w:h="15840"/>
      <w:pgMar w:top="630" w:right="900" w:bottom="1440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360B5"/>
    <w:multiLevelType w:val="hybridMultilevel"/>
    <w:tmpl w:val="719CEECE"/>
    <w:lvl w:ilvl="0" w:tplc="A708724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34CCB"/>
    <w:rsid w:val="00064A3A"/>
    <w:rsid w:val="0012381F"/>
    <w:rsid w:val="002846F0"/>
    <w:rsid w:val="00432E2C"/>
    <w:rsid w:val="00595A4A"/>
    <w:rsid w:val="005A5A72"/>
    <w:rsid w:val="00641F3C"/>
    <w:rsid w:val="00834CCB"/>
    <w:rsid w:val="0095610E"/>
    <w:rsid w:val="00A25557"/>
    <w:rsid w:val="00AB07B6"/>
    <w:rsid w:val="00CA73CE"/>
    <w:rsid w:val="00D138D7"/>
    <w:rsid w:val="00DE3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5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46F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ListParagraph">
    <w:name w:val="List Paragraph"/>
    <w:basedOn w:val="Normal"/>
    <w:uiPriority w:val="34"/>
    <w:qFormat/>
    <w:rsid w:val="00DE35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46F0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K.Bakoyan</cp:lastModifiedBy>
  <cp:revision>2</cp:revision>
  <dcterms:created xsi:type="dcterms:W3CDTF">2017-05-04T13:31:00Z</dcterms:created>
  <dcterms:modified xsi:type="dcterms:W3CDTF">2017-05-04T13:31:00Z</dcterms:modified>
</cp:coreProperties>
</file>