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7C" w:rsidRPr="000F434B" w:rsidRDefault="00E31FD3" w:rsidP="008A2410">
      <w:pPr>
        <w:spacing w:after="0"/>
        <w:jc w:val="center"/>
        <w:rPr>
          <w:rFonts w:ascii="Sylfaen" w:hAnsi="Sylfaen"/>
          <w:b/>
          <w:sz w:val="44"/>
        </w:rPr>
      </w:pPr>
      <w:r w:rsidRPr="000F434B">
        <w:rPr>
          <w:rFonts w:ascii="Sylfaen" w:hAnsi="Sylfaen"/>
          <w:b/>
          <w:sz w:val="44"/>
        </w:rPr>
        <w:t xml:space="preserve">Ուսումնասիրություն </w:t>
      </w:r>
    </w:p>
    <w:p w:rsidR="00EA57B7" w:rsidRPr="000F434B" w:rsidRDefault="00E31FD3" w:rsidP="008A2410">
      <w:pPr>
        <w:spacing w:after="0"/>
        <w:jc w:val="center"/>
        <w:rPr>
          <w:rFonts w:ascii="Sylfaen" w:hAnsi="Sylfaen"/>
          <w:b/>
          <w:sz w:val="32"/>
        </w:rPr>
      </w:pPr>
      <w:proofErr w:type="gramStart"/>
      <w:r w:rsidRPr="000F434B">
        <w:rPr>
          <w:rFonts w:ascii="Sylfaen" w:hAnsi="Sylfaen"/>
          <w:b/>
          <w:sz w:val="32"/>
        </w:rPr>
        <w:t>համայնքների</w:t>
      </w:r>
      <w:proofErr w:type="gramEnd"/>
      <w:r w:rsidRPr="000F434B">
        <w:rPr>
          <w:rFonts w:ascii="Sylfaen" w:hAnsi="Sylfaen"/>
          <w:b/>
          <w:sz w:val="32"/>
        </w:rPr>
        <w:t xml:space="preserve"> </w:t>
      </w:r>
      <w:r w:rsidR="008A2410" w:rsidRPr="000F434B">
        <w:rPr>
          <w:rFonts w:ascii="Sylfaen" w:hAnsi="Sylfaen"/>
          <w:b/>
          <w:sz w:val="32"/>
        </w:rPr>
        <w:t>խոշորացումից առաջացող</w:t>
      </w:r>
      <w:r w:rsidRPr="000F434B">
        <w:rPr>
          <w:rFonts w:ascii="Sylfaen" w:hAnsi="Sylfaen"/>
          <w:b/>
          <w:sz w:val="32"/>
        </w:rPr>
        <w:t xml:space="preserve"> օգուտների</w:t>
      </w:r>
      <w:r w:rsidR="008A2410" w:rsidRPr="000F434B">
        <w:rPr>
          <w:rFonts w:ascii="Sylfaen" w:hAnsi="Sylfaen"/>
          <w:b/>
          <w:sz w:val="32"/>
        </w:rPr>
        <w:t xml:space="preserve">                            </w:t>
      </w:r>
      <w:r w:rsidRPr="000F434B">
        <w:rPr>
          <w:rFonts w:ascii="Sylfaen" w:hAnsi="Sylfaen"/>
          <w:b/>
          <w:sz w:val="32"/>
        </w:rPr>
        <w:t xml:space="preserve"> և դրանց օգտագործման</w:t>
      </w:r>
      <w:r w:rsidR="008A2410" w:rsidRPr="000F434B">
        <w:rPr>
          <w:rFonts w:ascii="Sylfaen" w:hAnsi="Sylfaen"/>
          <w:b/>
          <w:sz w:val="32"/>
        </w:rPr>
        <w:t xml:space="preserve"> վերաբերյալ</w:t>
      </w:r>
    </w:p>
    <w:p w:rsidR="00E65C66" w:rsidRPr="000F434B" w:rsidRDefault="00E65C66" w:rsidP="00E05B75">
      <w:pPr>
        <w:spacing w:after="0" w:line="20" w:lineRule="atLeast"/>
        <w:jc w:val="center"/>
        <w:rPr>
          <w:rFonts w:ascii="Sylfaen" w:hAnsi="Sylfaen"/>
          <w:b/>
          <w:color w:val="00B050"/>
          <w:sz w:val="32"/>
        </w:rPr>
      </w:pPr>
    </w:p>
    <w:p w:rsidR="00E65C66" w:rsidRPr="000F434B" w:rsidRDefault="00E65C66" w:rsidP="00E05B75">
      <w:pPr>
        <w:spacing w:after="0" w:line="20" w:lineRule="atLeast"/>
        <w:jc w:val="center"/>
        <w:rPr>
          <w:rFonts w:ascii="Sylfaen" w:hAnsi="Sylfaen"/>
          <w:b/>
          <w:color w:val="00B050"/>
          <w:sz w:val="32"/>
        </w:rPr>
      </w:pPr>
    </w:p>
    <w:p w:rsidR="00E31FD3" w:rsidRPr="001B4076" w:rsidRDefault="000F434B" w:rsidP="00E05B75">
      <w:pPr>
        <w:spacing w:after="0" w:line="20" w:lineRule="atLeast"/>
        <w:jc w:val="center"/>
        <w:rPr>
          <w:rFonts w:ascii="Sylfaen" w:hAnsi="Sylfaen"/>
          <w:b/>
          <w:sz w:val="44"/>
        </w:rPr>
      </w:pPr>
      <w:r w:rsidRPr="001B4076">
        <w:rPr>
          <w:rFonts w:ascii="Sylfaen" w:hAnsi="Sylfaen"/>
          <w:b/>
          <w:sz w:val="44"/>
        </w:rPr>
        <w:t>Զառիթափ</w:t>
      </w:r>
      <w:r w:rsidR="00E31FD3" w:rsidRPr="001B4076">
        <w:rPr>
          <w:rFonts w:ascii="Sylfaen" w:hAnsi="Sylfaen"/>
          <w:b/>
          <w:sz w:val="44"/>
        </w:rPr>
        <w:t xml:space="preserve"> համայնք </w:t>
      </w:r>
    </w:p>
    <w:p w:rsidR="00A63F7C" w:rsidRPr="001B4076" w:rsidRDefault="00A63F7C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  <w:r w:rsidRPr="001B4076">
        <w:rPr>
          <w:rFonts w:ascii="Sylfaen" w:hAnsi="Sylfaen"/>
          <w:b/>
          <w:sz w:val="32"/>
        </w:rPr>
        <w:t>(</w:t>
      </w:r>
      <w:r w:rsidR="000F434B" w:rsidRPr="001B4076">
        <w:rPr>
          <w:rFonts w:ascii="Sylfaen" w:hAnsi="Sylfaen"/>
          <w:b/>
          <w:sz w:val="32"/>
        </w:rPr>
        <w:t>Զառիթափ</w:t>
      </w:r>
      <w:r w:rsidRPr="001B4076">
        <w:rPr>
          <w:rFonts w:ascii="Sylfaen" w:hAnsi="Sylfaen"/>
          <w:b/>
          <w:sz w:val="32"/>
        </w:rPr>
        <w:t xml:space="preserve">, </w:t>
      </w:r>
      <w:r w:rsidR="000F434B" w:rsidRPr="001B4076">
        <w:rPr>
          <w:rFonts w:ascii="Sylfaen" w:hAnsi="Sylfaen"/>
          <w:b/>
          <w:sz w:val="32"/>
        </w:rPr>
        <w:t>Արտավան, Սարավան</w:t>
      </w:r>
      <w:proofErr w:type="gramStart"/>
      <w:r w:rsidR="000F434B" w:rsidRPr="001B4076">
        <w:rPr>
          <w:rFonts w:ascii="Sylfaen" w:hAnsi="Sylfaen"/>
          <w:b/>
          <w:sz w:val="32"/>
        </w:rPr>
        <w:t xml:space="preserve">, </w:t>
      </w:r>
      <w:r w:rsidRPr="001B4076">
        <w:rPr>
          <w:rFonts w:ascii="Sylfaen" w:hAnsi="Sylfaen"/>
          <w:b/>
          <w:sz w:val="32"/>
        </w:rPr>
        <w:t xml:space="preserve"> </w:t>
      </w:r>
      <w:r w:rsidR="001B4076" w:rsidRPr="001B4076">
        <w:rPr>
          <w:rFonts w:ascii="Sylfaen" w:hAnsi="Sylfaen"/>
          <w:b/>
          <w:sz w:val="32"/>
        </w:rPr>
        <w:t>Խնձորուտ</w:t>
      </w:r>
      <w:proofErr w:type="gramEnd"/>
      <w:r w:rsidR="001B4076" w:rsidRPr="001B4076">
        <w:rPr>
          <w:rFonts w:ascii="Sylfaen" w:hAnsi="Sylfaen"/>
          <w:b/>
          <w:sz w:val="32"/>
        </w:rPr>
        <w:t xml:space="preserve">, Նոր Ազնաբերդ, Բարձրունի, Սերս, Մարտիրոս և Գոմք </w:t>
      </w:r>
      <w:r w:rsidRPr="001B4076">
        <w:rPr>
          <w:rFonts w:ascii="Sylfaen" w:hAnsi="Sylfaen"/>
          <w:b/>
          <w:sz w:val="32"/>
        </w:rPr>
        <w:t>բնակավայրեր)</w:t>
      </w:r>
    </w:p>
    <w:p w:rsidR="00E65C66" w:rsidRPr="000F434B" w:rsidRDefault="00E65C66" w:rsidP="00E05B75">
      <w:pPr>
        <w:spacing w:after="0" w:line="20" w:lineRule="atLeast"/>
        <w:jc w:val="center"/>
        <w:rPr>
          <w:rFonts w:ascii="Sylfaen" w:hAnsi="Sylfaen"/>
          <w:color w:val="00B050"/>
          <w:sz w:val="32"/>
        </w:rPr>
      </w:pPr>
    </w:p>
    <w:p w:rsidR="00113C50" w:rsidRDefault="00113C50" w:rsidP="00E05B75">
      <w:pPr>
        <w:spacing w:after="0" w:line="20" w:lineRule="atLeast"/>
        <w:jc w:val="center"/>
        <w:rPr>
          <w:noProof/>
          <w:color w:val="00B050"/>
        </w:rPr>
      </w:pPr>
    </w:p>
    <w:p w:rsidR="005C74C3" w:rsidRDefault="005C74C3" w:rsidP="00E05B75">
      <w:pPr>
        <w:spacing w:after="0" w:line="20" w:lineRule="atLeast"/>
        <w:jc w:val="center"/>
        <w:rPr>
          <w:noProof/>
          <w:color w:val="00B050"/>
        </w:rPr>
      </w:pPr>
    </w:p>
    <w:p w:rsidR="00113C50" w:rsidRDefault="00113C50" w:rsidP="00E05B75">
      <w:pPr>
        <w:spacing w:after="0" w:line="20" w:lineRule="atLeast"/>
        <w:jc w:val="center"/>
        <w:rPr>
          <w:noProof/>
          <w:color w:val="00B050"/>
        </w:rPr>
      </w:pPr>
    </w:p>
    <w:p w:rsidR="00113C50" w:rsidRDefault="00A126F7" w:rsidP="00E05B75">
      <w:pPr>
        <w:spacing w:after="0" w:line="20" w:lineRule="atLeast"/>
        <w:jc w:val="center"/>
        <w:rPr>
          <w:noProof/>
          <w:color w:val="00B050"/>
        </w:rPr>
      </w:pPr>
      <w:r>
        <w:rPr>
          <w:noProof/>
          <w:color w:val="00B050"/>
        </w:rPr>
        <w:drawing>
          <wp:inline distT="0" distB="0" distL="0" distR="0">
            <wp:extent cx="6321199" cy="367552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0398607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22472"/>
                    <a:stretch/>
                  </pic:blipFill>
                  <pic:spPr bwMode="auto">
                    <a:xfrm>
                      <a:off x="0" y="0"/>
                      <a:ext cx="6353330" cy="3694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13C50" w:rsidRDefault="00113C50" w:rsidP="00E05B75">
      <w:pPr>
        <w:spacing w:after="0" w:line="20" w:lineRule="atLeast"/>
        <w:jc w:val="center"/>
        <w:rPr>
          <w:noProof/>
          <w:color w:val="00B050"/>
        </w:rPr>
      </w:pPr>
    </w:p>
    <w:p w:rsidR="00113C50" w:rsidRDefault="00113C50" w:rsidP="00E05B75">
      <w:pPr>
        <w:spacing w:after="0" w:line="20" w:lineRule="atLeast"/>
        <w:jc w:val="center"/>
        <w:rPr>
          <w:noProof/>
          <w:color w:val="00B050"/>
        </w:rPr>
      </w:pPr>
    </w:p>
    <w:p w:rsidR="005C74C3" w:rsidRDefault="005C74C3" w:rsidP="00E05B75">
      <w:pPr>
        <w:spacing w:after="0" w:line="20" w:lineRule="atLeast"/>
        <w:jc w:val="center"/>
        <w:rPr>
          <w:noProof/>
          <w:color w:val="00B050"/>
        </w:rPr>
      </w:pPr>
    </w:p>
    <w:p w:rsidR="005C74C3" w:rsidRDefault="005C74C3" w:rsidP="00E05B75">
      <w:pPr>
        <w:spacing w:after="0" w:line="20" w:lineRule="atLeast"/>
        <w:jc w:val="center"/>
        <w:rPr>
          <w:noProof/>
          <w:color w:val="00B050"/>
        </w:rPr>
      </w:pPr>
    </w:p>
    <w:p w:rsidR="00CB5C05" w:rsidRPr="000F434B" w:rsidRDefault="00CB5C05" w:rsidP="00E05B75">
      <w:pPr>
        <w:spacing w:after="0" w:line="20" w:lineRule="atLeast"/>
        <w:jc w:val="center"/>
        <w:rPr>
          <w:rFonts w:ascii="Sylfaen" w:hAnsi="Sylfaen"/>
          <w:color w:val="00B050"/>
          <w:sz w:val="32"/>
          <w:lang w:val="hy-AM"/>
        </w:rPr>
      </w:pPr>
    </w:p>
    <w:p w:rsidR="00CB5C05" w:rsidRPr="001B4076" w:rsidRDefault="00E65C66" w:rsidP="00E05B75">
      <w:pPr>
        <w:spacing w:after="0" w:line="20" w:lineRule="atLeast"/>
        <w:jc w:val="center"/>
        <w:rPr>
          <w:rFonts w:ascii="Sylfaen" w:hAnsi="Sylfaen"/>
          <w:sz w:val="32"/>
        </w:rPr>
      </w:pPr>
      <w:proofErr w:type="gramStart"/>
      <w:r w:rsidRPr="001B4076">
        <w:rPr>
          <w:rFonts w:ascii="Sylfaen" w:hAnsi="Sylfaen"/>
          <w:sz w:val="32"/>
        </w:rPr>
        <w:t>ԵՐԵՎԱՆ 2013</w:t>
      </w:r>
      <w:r w:rsidRPr="001B4076">
        <w:rPr>
          <w:rFonts w:ascii="Sylfaen" w:hAnsi="Sylfaen"/>
          <w:sz w:val="32"/>
          <w:lang w:val="ru-RU"/>
        </w:rPr>
        <w:t>թ</w:t>
      </w:r>
      <w:r w:rsidRPr="001B4076">
        <w:rPr>
          <w:rFonts w:ascii="Sylfaen" w:hAnsi="Sylfaen"/>
          <w:sz w:val="32"/>
        </w:rPr>
        <w:t>.</w:t>
      </w:r>
      <w:proofErr w:type="gramEnd"/>
    </w:p>
    <w:sdt>
      <w:sdtPr>
        <w:rPr>
          <w:rFonts w:ascii="Sylfaen" w:eastAsiaTheme="minorHAnsi" w:hAnsi="Sylfaen" w:cstheme="minorBidi"/>
          <w:b w:val="0"/>
          <w:bCs w:val="0"/>
          <w:color w:val="00B050"/>
          <w:sz w:val="22"/>
          <w:szCs w:val="22"/>
        </w:rPr>
        <w:id w:val="13746845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0826E8" w:rsidRPr="000F434B" w:rsidRDefault="000826E8" w:rsidP="000826E8">
          <w:pPr>
            <w:pStyle w:val="TOCHeading"/>
            <w:spacing w:line="20" w:lineRule="atLeast"/>
            <w:rPr>
              <w:rFonts w:ascii="Sylfaen" w:hAnsi="Sylfaen"/>
              <w:color w:val="00B050"/>
            </w:rPr>
          </w:pPr>
          <w:r w:rsidRPr="00123018">
            <w:rPr>
              <w:rFonts w:ascii="Sylfaen" w:hAnsi="Sylfaen"/>
              <w:color w:val="auto"/>
            </w:rPr>
            <w:t>Բովանդակություն</w:t>
          </w:r>
        </w:p>
        <w:p w:rsidR="00980D1F" w:rsidRDefault="00CF6FD1">
          <w:pPr>
            <w:pStyle w:val="TOC1"/>
            <w:tabs>
              <w:tab w:val="right" w:leader="dot" w:pos="10052"/>
            </w:tabs>
            <w:rPr>
              <w:noProof/>
            </w:rPr>
          </w:pPr>
          <w:r w:rsidRPr="000F434B">
            <w:rPr>
              <w:rFonts w:ascii="Sylfaen" w:hAnsi="Sylfaen"/>
              <w:color w:val="00B050"/>
            </w:rPr>
            <w:fldChar w:fldCharType="begin"/>
          </w:r>
          <w:r w:rsidR="000826E8" w:rsidRPr="000F434B">
            <w:rPr>
              <w:rFonts w:ascii="Sylfaen" w:hAnsi="Sylfaen"/>
              <w:color w:val="00B050"/>
            </w:rPr>
            <w:instrText xml:space="preserve"> TOC \o "1-3" \h \z \u </w:instrText>
          </w:r>
          <w:r w:rsidRPr="000F434B">
            <w:rPr>
              <w:rFonts w:ascii="Sylfaen" w:hAnsi="Sylfaen"/>
              <w:color w:val="00B050"/>
            </w:rPr>
            <w:fldChar w:fldCharType="separate"/>
          </w:r>
          <w:hyperlink w:anchor="_Toc365233203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Ներածություն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233204" w:history="1"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1.</w:t>
            </w:r>
            <w:r w:rsidR="00980D1F">
              <w:rPr>
                <w:noProof/>
              </w:rPr>
              <w:tab/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Զառիթափ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մոդելը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և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վերջինիս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ընտրության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հիմնավորումը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233205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2.</w:t>
            </w:r>
            <w:r w:rsidR="00980D1F">
              <w:rPr>
                <w:noProof/>
              </w:rPr>
              <w:tab/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Զառիթափ համայնքի խոշորացումից առաջացող  օգուտները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5233206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2.1.Համայնքների խոշորացման արդյունքում  ՏԻ մակարդակում առաջացող չափելի օգուտները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233207" w:history="1"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2.1.1.   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օգուտները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233208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2.1.2.   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արդյունավետ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հարկային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վարչարարությունից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օգուտները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233209" w:history="1"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2.1.3.   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Այլ</w:t>
            </w:r>
            <w:r w:rsidR="00980D1F" w:rsidRPr="009C73E2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չափելի</w:t>
            </w:r>
            <w:r w:rsidR="00980D1F" w:rsidRPr="009C73E2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օգուտներ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233210" w:history="1"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2.1.4.   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ՏԻ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մակարդակում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չափելի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օգուտներ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հանրագումարը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և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կանխատեսումները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գալիք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4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տարիների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համար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5233211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2.2.</w:t>
            </w:r>
            <w:r w:rsidR="00980D1F">
              <w:rPr>
                <w:noProof/>
              </w:rPr>
              <w:tab/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Այլ՝ ոչ չափելի օգուտներ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5233212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2.3.</w:t>
            </w:r>
            <w:r w:rsidR="00980D1F">
              <w:rPr>
                <w:noProof/>
              </w:rPr>
              <w:tab/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Պետական մակարդակում առաջացող հնարավոր օգուտներ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233213" w:history="1"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>3.</w:t>
            </w:r>
            <w:r w:rsidR="00980D1F">
              <w:rPr>
                <w:noProof/>
              </w:rPr>
              <w:tab/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Զառիթափ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միջնաժամկետ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զարգացման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ծրագրային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5233214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3.1.</w:t>
            </w:r>
            <w:r w:rsidR="00980D1F">
              <w:rPr>
                <w:noProof/>
              </w:rPr>
              <w:tab/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Զառիթափ համայնքի իրավիճակի վերլուծությունը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5233215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3.2.</w:t>
            </w:r>
            <w:r w:rsidR="00980D1F">
              <w:rPr>
                <w:noProof/>
              </w:rPr>
              <w:tab/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Համայնքում առկա հիմնահարցերն ու դրանց լուծմանն ուղղված ծրագրերը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233216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4.</w:t>
            </w:r>
            <w:r w:rsidR="00980D1F">
              <w:rPr>
                <w:noProof/>
              </w:rPr>
              <w:tab/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Համայնքում առկա հիմնահարցերի լուծմանն ուղղված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առաջնահերթ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 ծրագրեր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233217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5.</w:t>
            </w:r>
            <w:r w:rsidR="00980D1F">
              <w:rPr>
                <w:noProof/>
              </w:rPr>
              <w:tab/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ՏԻ ոլորտին առնչվող այն առաջնահերթ ծրագրերը, որոնք հնարավոր է իրականացնել միջնաժամկետ (4 տարվա) ժամանակահատվածում խոշորացման արդյունքում առաջացող օգուտների հաշվին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233218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6.</w:t>
            </w:r>
            <w:r w:rsidR="00980D1F">
              <w:rPr>
                <w:noProof/>
              </w:rPr>
              <w:tab/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Համայնք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ի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բյուջեի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հիմնական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ցուցանիշները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5233219" w:history="1"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>7.</w:t>
            </w:r>
            <w:r w:rsidR="00980D1F">
              <w:rPr>
                <w:noProof/>
              </w:rPr>
              <w:tab/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համայնքային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լիազորությունների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և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որոշ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իրավական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պահանջների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վերանայման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անհրաժեշտու</w:t>
            </w:r>
            <w:bookmarkStart w:id="0" w:name="_GoBack"/>
            <w:bookmarkEnd w:id="0"/>
            <w:r w:rsidR="00980D1F" w:rsidRPr="009C73E2">
              <w:rPr>
                <w:rStyle w:val="Hyperlink"/>
                <w:rFonts w:ascii="Sylfaen" w:hAnsi="Sylfaen" w:cs="Sylfaen"/>
                <w:noProof/>
              </w:rPr>
              <w:t>թյունը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1"/>
            <w:tabs>
              <w:tab w:val="right" w:leader="dot" w:pos="10052"/>
            </w:tabs>
            <w:rPr>
              <w:noProof/>
            </w:rPr>
          </w:pPr>
          <w:hyperlink w:anchor="_Toc365233220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Հավելվածներ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233221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1.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օգուտների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հաշվարկման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233222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Հավելված 2. Հակիրճ տեղեկանք «Գեոթիմ» ՓԲԸ – ի կողմից Ամուլսարի  հանքավայրի շահագործման և համայնքային հողի վա</w:t>
            </w:r>
            <w:r w:rsidR="00E61653">
              <w:rPr>
                <w:rStyle w:val="Hyperlink"/>
                <w:rFonts w:ascii="Sylfaen" w:hAnsi="Sylfaen" w:cs="Sylfaen"/>
                <w:noProof/>
              </w:rPr>
              <w:t>ր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ձակալության մասին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D1F" w:rsidRDefault="00CF6FD1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5233223" w:history="1"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3.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ՀՀ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ՏԿՆ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–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կողմից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պատրաստված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E61653">
              <w:rPr>
                <w:rStyle w:val="Hyperlink"/>
                <w:rFonts w:ascii="Sylfaen" w:hAnsi="Sylfaen" w:cs="Sylfaen"/>
                <w:noProof/>
              </w:rPr>
              <w:t xml:space="preserve">տեղեկանք 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Զառիթափ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բնակավայրերը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կենտրոնին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միացնող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ճանապարհների</w:t>
            </w:r>
            <w:r w:rsidR="00980D1F" w:rsidRPr="009C73E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980D1F" w:rsidRPr="009C73E2">
              <w:rPr>
                <w:rStyle w:val="Hyperlink"/>
                <w:rFonts w:ascii="Sylfaen" w:hAnsi="Sylfaen" w:cs="Sylfaen"/>
                <w:noProof/>
              </w:rPr>
              <w:t>մասին</w:t>
            </w:r>
            <w:r w:rsidR="00980D1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80D1F">
              <w:rPr>
                <w:noProof/>
                <w:webHidden/>
              </w:rPr>
              <w:instrText xml:space="preserve"> PAGEREF _Toc365233223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2A15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26E8" w:rsidRPr="000F434B" w:rsidRDefault="00CF6FD1" w:rsidP="000826E8">
          <w:pPr>
            <w:spacing w:after="0" w:line="20" w:lineRule="atLeast"/>
            <w:rPr>
              <w:rFonts w:ascii="Sylfaen" w:hAnsi="Sylfaen"/>
              <w:color w:val="00B050"/>
            </w:rPr>
          </w:pPr>
          <w:r w:rsidRPr="000F434B">
            <w:rPr>
              <w:rFonts w:ascii="Sylfaen" w:hAnsi="Sylfaen"/>
              <w:color w:val="00B050"/>
            </w:rPr>
            <w:fldChar w:fldCharType="end"/>
          </w:r>
        </w:p>
      </w:sdtContent>
    </w:sdt>
    <w:p w:rsidR="00A2293C" w:rsidRPr="006C2A79" w:rsidRDefault="00A2293C" w:rsidP="005C74C3">
      <w:pPr>
        <w:pStyle w:val="Heading1"/>
        <w:spacing w:before="0" w:line="240" w:lineRule="auto"/>
        <w:jc w:val="center"/>
        <w:rPr>
          <w:rFonts w:ascii="Sylfaen" w:hAnsi="Sylfaen" w:cs="Sylfaen"/>
          <w:color w:val="auto"/>
        </w:rPr>
      </w:pPr>
      <w:bookmarkStart w:id="1" w:name="_Toc365233203"/>
      <w:r w:rsidRPr="00123018">
        <w:rPr>
          <w:rFonts w:ascii="Sylfaen" w:hAnsi="Sylfaen" w:cs="Sylfaen"/>
          <w:color w:val="auto"/>
        </w:rPr>
        <w:lastRenderedPageBreak/>
        <w:t>Ներածություն</w:t>
      </w:r>
      <w:bookmarkEnd w:id="1"/>
      <w:r w:rsidRPr="006C2A79">
        <w:rPr>
          <w:rFonts w:ascii="Sylfaen" w:hAnsi="Sylfaen" w:cs="Sylfaen"/>
          <w:color w:val="auto"/>
        </w:rPr>
        <w:t xml:space="preserve"> </w:t>
      </w:r>
    </w:p>
    <w:p w:rsidR="0048563A" w:rsidRPr="006C2A79" w:rsidRDefault="0048563A" w:rsidP="005C74C3">
      <w:pPr>
        <w:spacing w:after="0" w:line="240" w:lineRule="auto"/>
        <w:rPr>
          <w:b/>
          <w:color w:val="00B050"/>
        </w:rPr>
      </w:pPr>
    </w:p>
    <w:p w:rsidR="005C74C3" w:rsidRPr="006C2A79" w:rsidRDefault="005C74C3" w:rsidP="005C74C3">
      <w:pPr>
        <w:spacing w:after="0" w:line="240" w:lineRule="auto"/>
        <w:rPr>
          <w:b/>
          <w:color w:val="00B050"/>
        </w:rPr>
      </w:pPr>
    </w:p>
    <w:p w:rsidR="0048563A" w:rsidRPr="006C2A79" w:rsidRDefault="0048563A" w:rsidP="005C74C3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24"/>
        </w:rPr>
      </w:pPr>
      <w:r w:rsidRPr="00123018">
        <w:rPr>
          <w:rFonts w:ascii="Sylfaen" w:eastAsia="Calibri" w:hAnsi="Sylfaen" w:cs="Sylfaen"/>
          <w:sz w:val="24"/>
          <w:lang w:val="ru-RU"/>
        </w:rPr>
        <w:t>Հայաստանում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տեղական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ինքնակառավարման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համակարգի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կայացմ</w:t>
      </w:r>
      <w:r w:rsidRPr="00123018">
        <w:rPr>
          <w:rFonts w:ascii="Sylfaen" w:eastAsia="Calibri" w:hAnsi="Sylfaen" w:cs="Sylfaen"/>
          <w:sz w:val="24"/>
        </w:rPr>
        <w:t>անը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զուգընթաց</w:t>
      </w:r>
      <w:r w:rsidRPr="006C2A79">
        <w:rPr>
          <w:rFonts w:ascii="Sylfaen" w:eastAsia="Calibri" w:hAnsi="Sylfaen" w:cs="Sylfaen"/>
          <w:sz w:val="24"/>
        </w:rPr>
        <w:t xml:space="preserve">, </w:t>
      </w:r>
      <w:r w:rsidRPr="00123018">
        <w:rPr>
          <w:rFonts w:ascii="Sylfaen" w:eastAsia="Calibri" w:hAnsi="Sylfaen" w:cs="Sylfaen"/>
          <w:sz w:val="24"/>
        </w:rPr>
        <w:t>որպես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առանցքային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հիմնախնդիր</w:t>
      </w:r>
      <w:r w:rsidRPr="006C2A79">
        <w:rPr>
          <w:rFonts w:ascii="Sylfaen" w:eastAsia="Calibri" w:hAnsi="Sylfaen" w:cs="Sylfaen"/>
          <w:sz w:val="24"/>
        </w:rPr>
        <w:t xml:space="preserve">, </w:t>
      </w:r>
      <w:r w:rsidRPr="00123018">
        <w:rPr>
          <w:rFonts w:ascii="Sylfaen" w:eastAsia="Calibri" w:hAnsi="Sylfaen" w:cs="Sylfaen"/>
          <w:sz w:val="24"/>
        </w:rPr>
        <w:t>մշտապես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ընդգծվում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է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ՀՀ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վարչատարածքային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կառուցվածք</w:t>
      </w:r>
      <w:r w:rsidRPr="00123018">
        <w:rPr>
          <w:rFonts w:ascii="Sylfaen" w:eastAsia="Calibri" w:hAnsi="Sylfaen" w:cs="Sylfaen"/>
          <w:sz w:val="24"/>
        </w:rPr>
        <w:t>ը</w:t>
      </w:r>
      <w:r w:rsidRPr="006C2A79">
        <w:rPr>
          <w:rFonts w:ascii="Arial Armenian" w:eastAsia="Calibri" w:hAnsi="Arial Armenian" w:cs="Times New Roman"/>
          <w:sz w:val="24"/>
        </w:rPr>
        <w:t xml:space="preserve">, </w:t>
      </w:r>
      <w:r w:rsidRPr="00123018">
        <w:rPr>
          <w:rFonts w:ascii="Sylfaen" w:eastAsia="Calibri" w:hAnsi="Sylfaen" w:cs="Sylfaen"/>
          <w:sz w:val="24"/>
          <w:lang w:val="ru-RU"/>
        </w:rPr>
        <w:t>ավելի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կոնկրետ</w:t>
      </w:r>
      <w:r w:rsidRPr="006C2A79">
        <w:rPr>
          <w:rFonts w:ascii="Arial Armenian" w:eastAsia="Calibri" w:hAnsi="Arial Armenian" w:cs="Times New Roman"/>
          <w:sz w:val="24"/>
        </w:rPr>
        <w:t xml:space="preserve">` </w:t>
      </w:r>
      <w:r w:rsidRPr="00123018">
        <w:rPr>
          <w:rFonts w:ascii="Sylfaen" w:eastAsia="Calibri" w:hAnsi="Sylfaen" w:cs="Sylfaen"/>
          <w:sz w:val="24"/>
          <w:lang w:val="ru-RU"/>
        </w:rPr>
        <w:t>նրա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մասնատվածության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բարձր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աստիճանը</w:t>
      </w:r>
      <w:r w:rsidRPr="006C2A79">
        <w:rPr>
          <w:rFonts w:ascii="Arial Armenian" w:eastAsia="Calibri" w:hAnsi="Arial Armenian" w:cs="Times New Roman"/>
          <w:sz w:val="24"/>
        </w:rPr>
        <w:t xml:space="preserve">: </w:t>
      </w:r>
      <w:r w:rsidRPr="00123018">
        <w:rPr>
          <w:rFonts w:ascii="Sylfaen" w:eastAsia="Calibri" w:hAnsi="Sylfaen" w:cs="Times New Roman"/>
          <w:sz w:val="24"/>
          <w:lang w:val="ru-RU"/>
        </w:rPr>
        <w:t>Ըստ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  <w:lang w:val="ru-RU"/>
        </w:rPr>
        <w:t>այդ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  <w:lang w:val="ru-RU"/>
        </w:rPr>
        <w:t>կառուցվածքի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ձևավորված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վարչատարածքային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միավորների</w:t>
      </w:r>
      <w:r w:rsidRPr="006C2A79">
        <w:rPr>
          <w:rFonts w:ascii="Sylfaen" w:eastAsia="Calibri" w:hAnsi="Sylfaen" w:cs="Times New Roman"/>
          <w:sz w:val="24"/>
        </w:rPr>
        <w:t xml:space="preserve">  </w:t>
      </w:r>
      <w:r w:rsidRPr="00123018">
        <w:rPr>
          <w:rFonts w:ascii="Sylfaen" w:eastAsia="Calibri" w:hAnsi="Sylfaen" w:cs="Sylfaen"/>
          <w:sz w:val="24"/>
          <w:lang w:val="ru-RU"/>
        </w:rPr>
        <w:t>գերակշ</w:t>
      </w:r>
      <w:r w:rsidRPr="00123018">
        <w:rPr>
          <w:rFonts w:ascii="Sylfaen" w:eastAsia="Calibri" w:hAnsi="Sylfaen" w:cs="Sylfaen"/>
          <w:sz w:val="24"/>
        </w:rPr>
        <w:t>իռ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մասը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փ</w:t>
      </w:r>
      <w:r w:rsidRPr="00123018">
        <w:rPr>
          <w:rFonts w:ascii="Sylfaen" w:eastAsia="Calibri" w:hAnsi="Sylfaen" w:cs="Sylfaen"/>
          <w:sz w:val="24"/>
          <w:lang w:val="ru-RU"/>
        </w:rPr>
        <w:t>ոքրաթիվ</w:t>
      </w:r>
      <w:r w:rsidRPr="006C2A79">
        <w:rPr>
          <w:rFonts w:ascii="Calibri" w:eastAsia="Calibri" w:hAnsi="Calibri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բնակչությամբ</w:t>
      </w:r>
      <w:r w:rsidRPr="006C2A79">
        <w:rPr>
          <w:rFonts w:ascii="Calibri" w:eastAsia="Calibri" w:hAnsi="Calibri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գյուղական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համայնքներ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են</w:t>
      </w:r>
      <w:r w:rsidRPr="006C2A79">
        <w:rPr>
          <w:rFonts w:ascii="Sylfaen" w:eastAsia="Calibri" w:hAnsi="Sylfaen" w:cs="Times New Roman"/>
          <w:sz w:val="24"/>
        </w:rPr>
        <w:t xml:space="preserve">, </w:t>
      </w:r>
      <w:r w:rsidRPr="00123018">
        <w:rPr>
          <w:rFonts w:ascii="Sylfaen" w:eastAsia="Calibri" w:hAnsi="Sylfaen" w:cs="Times New Roman"/>
          <w:sz w:val="24"/>
        </w:rPr>
        <w:t>որոնք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բ</w:t>
      </w:r>
      <w:r w:rsidRPr="00123018">
        <w:rPr>
          <w:rFonts w:ascii="Sylfaen" w:eastAsia="Calibri" w:hAnsi="Sylfaen" w:cs="Sylfaen"/>
          <w:sz w:val="24"/>
          <w:lang w:val="ru-RU"/>
        </w:rPr>
        <w:t>նակչությանը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մատուցվող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համայնքային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ծառայություններ</w:t>
      </w:r>
      <w:r w:rsidRPr="00123018">
        <w:rPr>
          <w:rFonts w:ascii="Sylfaen" w:eastAsia="Calibri" w:hAnsi="Sylfaen" w:cs="Sylfaen"/>
          <w:sz w:val="24"/>
        </w:rPr>
        <w:t>ը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կամ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իրականաց</w:t>
      </w:r>
      <w:r w:rsidRPr="00123018">
        <w:rPr>
          <w:rFonts w:ascii="Sylfaen" w:eastAsia="Calibri" w:hAnsi="Sylfaen" w:cs="Sylfaen"/>
          <w:sz w:val="24"/>
        </w:rPr>
        <w:t>ն</w:t>
      </w:r>
      <w:r w:rsidRPr="00123018">
        <w:rPr>
          <w:rFonts w:ascii="Sylfaen" w:eastAsia="Calibri" w:hAnsi="Sylfaen" w:cs="Sylfaen"/>
          <w:sz w:val="24"/>
          <w:lang w:val="ru-RU"/>
        </w:rPr>
        <w:t>ում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են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ցածր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մակարդակով</w:t>
      </w:r>
      <w:r w:rsidRPr="006C2A79">
        <w:rPr>
          <w:rFonts w:ascii="Arial Armenian" w:eastAsia="Calibri" w:hAnsi="Arial Armenian" w:cs="Times New Roman"/>
          <w:sz w:val="24"/>
        </w:rPr>
        <w:t xml:space="preserve">, </w:t>
      </w:r>
      <w:r w:rsidRPr="00123018">
        <w:rPr>
          <w:rFonts w:ascii="Sylfaen" w:eastAsia="Calibri" w:hAnsi="Sylfaen" w:cs="Sylfaen"/>
          <w:sz w:val="24"/>
          <w:lang w:val="ru-RU"/>
        </w:rPr>
        <w:t>կամ</w:t>
      </w:r>
      <w:r w:rsidRPr="00123018">
        <w:rPr>
          <w:rFonts w:ascii="Sylfaen" w:eastAsia="Calibri" w:hAnsi="Sylfaen" w:cs="Times New Roman"/>
          <w:sz w:val="24"/>
        </w:rPr>
        <w:t>՝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ընդհանրապես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չեն</w:t>
      </w:r>
      <w:r w:rsidRPr="006C2A79">
        <w:rPr>
          <w:rFonts w:ascii="Arial Armenian" w:eastAsia="Calibri" w:hAnsi="Arial Armenian" w:cs="Times New Roma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իրականաց</w:t>
      </w:r>
      <w:r w:rsidRPr="00123018">
        <w:rPr>
          <w:rFonts w:ascii="Sylfaen" w:eastAsia="Calibri" w:hAnsi="Sylfaen" w:cs="Sylfaen"/>
          <w:sz w:val="24"/>
        </w:rPr>
        <w:t>ն</w:t>
      </w:r>
      <w:r w:rsidRPr="00123018">
        <w:rPr>
          <w:rFonts w:ascii="Sylfaen" w:eastAsia="Calibri" w:hAnsi="Sylfaen" w:cs="Sylfaen"/>
          <w:sz w:val="24"/>
          <w:lang w:val="ru-RU"/>
        </w:rPr>
        <w:t>ում</w:t>
      </w:r>
      <w:r w:rsidRPr="006C2A79">
        <w:rPr>
          <w:rFonts w:ascii="Arial Armenian" w:eastAsia="Calibri" w:hAnsi="Arial Armenian" w:cs="Times New Roman"/>
          <w:sz w:val="24"/>
        </w:rPr>
        <w:t xml:space="preserve">: </w:t>
      </w:r>
      <w:r w:rsidRPr="00123018">
        <w:rPr>
          <w:rFonts w:ascii="Sylfaen" w:eastAsia="Calibri" w:hAnsi="Sylfaen" w:cs="Times New Roman"/>
          <w:sz w:val="24"/>
        </w:rPr>
        <w:t>Այս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համայնքներում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պետության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կողմից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հատկացվող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ֆինա</w:t>
      </w:r>
      <w:r w:rsidR="00FF4EFB" w:rsidRPr="00D64E9E">
        <w:rPr>
          <w:rFonts w:ascii="Sylfaen" w:eastAsia="Calibri" w:hAnsi="Sylfaen" w:cs="Times New Roman"/>
          <w:sz w:val="24"/>
        </w:rPr>
        <w:t>ն</w:t>
      </w:r>
      <w:r w:rsidRPr="00123018">
        <w:rPr>
          <w:rFonts w:ascii="Sylfaen" w:eastAsia="Calibri" w:hAnsi="Sylfaen" w:cs="Times New Roman"/>
          <w:sz w:val="24"/>
        </w:rPr>
        <w:t>սական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միջոցները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հիմնականում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ուղղվում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են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վարչական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ծախսերին</w:t>
      </w:r>
      <w:r w:rsidR="00964ECB" w:rsidRPr="006C2A79">
        <w:rPr>
          <w:rFonts w:ascii="Sylfaen" w:eastAsia="Calibri" w:hAnsi="Sylfaen" w:cs="Times New Roman"/>
          <w:sz w:val="24"/>
        </w:rPr>
        <w:t>`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ծառայությունների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մատուցման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վրա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էական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ազդեցություն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չթողնելով</w:t>
      </w:r>
      <w:r w:rsidRPr="006C2A79">
        <w:rPr>
          <w:rFonts w:ascii="Sylfaen" w:eastAsia="Calibri" w:hAnsi="Sylfaen" w:cs="Times New Roman"/>
          <w:sz w:val="24"/>
        </w:rPr>
        <w:t xml:space="preserve">, </w:t>
      </w:r>
      <w:r w:rsidRPr="00123018">
        <w:rPr>
          <w:rFonts w:ascii="Sylfaen" w:eastAsia="Calibri" w:hAnsi="Sylfaen" w:cs="Times New Roman"/>
          <w:sz w:val="24"/>
        </w:rPr>
        <w:t>իսկ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ներդրումային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ծրագրերի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իրականացումը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դժվարանում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է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աշխատակազմի</w:t>
      </w:r>
      <w:r w:rsidRPr="006C2A79">
        <w:rPr>
          <w:rFonts w:ascii="Sylfaen" w:eastAsia="Calibri" w:hAnsi="Sylfaen" w:cs="Times New Roman"/>
          <w:sz w:val="24"/>
        </w:rPr>
        <w:t xml:space="preserve">  </w:t>
      </w:r>
      <w:r w:rsidRPr="00123018">
        <w:rPr>
          <w:rFonts w:ascii="Sylfaen" w:eastAsia="Calibri" w:hAnsi="Sylfaen" w:cs="Times New Roman"/>
          <w:sz w:val="24"/>
        </w:rPr>
        <w:t>սահմանափակ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կարողությունների</w:t>
      </w:r>
      <w:r w:rsidRPr="006C2A79">
        <w:rPr>
          <w:rFonts w:ascii="Sylfaen" w:eastAsia="Calibri" w:hAnsi="Sylfaen" w:cs="Times New Roman"/>
          <w:sz w:val="24"/>
        </w:rPr>
        <w:t xml:space="preserve"> </w:t>
      </w:r>
      <w:r w:rsidRPr="00123018">
        <w:rPr>
          <w:rFonts w:ascii="Sylfaen" w:eastAsia="Calibri" w:hAnsi="Sylfaen" w:cs="Times New Roman"/>
          <w:sz w:val="24"/>
        </w:rPr>
        <w:t>պատճառով</w:t>
      </w:r>
      <w:r w:rsidRPr="006C2A79">
        <w:rPr>
          <w:rFonts w:ascii="Sylfaen" w:eastAsia="Calibri" w:hAnsi="Sylfaen" w:cs="Times New Roman"/>
          <w:sz w:val="24"/>
        </w:rPr>
        <w:t>:</w:t>
      </w:r>
    </w:p>
    <w:p w:rsidR="0048563A" w:rsidRPr="006C2A79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color w:val="00B050"/>
          <w:sz w:val="4"/>
        </w:rPr>
      </w:pPr>
    </w:p>
    <w:p w:rsidR="0048563A" w:rsidRPr="006C2A79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123018">
        <w:rPr>
          <w:rFonts w:ascii="Sylfaen" w:eastAsia="Calibri" w:hAnsi="Sylfaen" w:cs="Sylfaen"/>
          <w:sz w:val="24"/>
        </w:rPr>
        <w:t>Գործող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վարչատարածքային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բաժանումը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էական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խոչընդոտ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է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հանդիսանում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համայնքների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կարողությունների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ամրապնդման</w:t>
      </w:r>
      <w:r w:rsidRPr="006C2A79">
        <w:rPr>
          <w:rFonts w:ascii="Sylfaen" w:eastAsia="Calibri" w:hAnsi="Sylfaen" w:cs="Sylfaen"/>
          <w:sz w:val="24"/>
        </w:rPr>
        <w:t xml:space="preserve">, </w:t>
      </w:r>
      <w:r w:rsidRPr="00123018">
        <w:rPr>
          <w:rFonts w:ascii="Sylfaen" w:eastAsia="Calibri" w:hAnsi="Sylfaen" w:cs="Sylfaen"/>
          <w:sz w:val="24"/>
        </w:rPr>
        <w:t>սահմանափակ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ֆինանսական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միջոցների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արդյունավետ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ու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նպատակային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օգտագործման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և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տեղական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</w:rPr>
        <w:t>ինքնակառավարման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համակարգի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բնականոն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զարգացման</w:t>
      </w:r>
      <w:r w:rsidRPr="006C2A7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համար</w:t>
      </w:r>
      <w:r w:rsidRPr="006C2A79">
        <w:rPr>
          <w:rFonts w:ascii="Sylfaen" w:eastAsia="Calibri" w:hAnsi="Sylfaen" w:cs="Sylfaen"/>
          <w:sz w:val="24"/>
        </w:rPr>
        <w:t xml:space="preserve">: </w:t>
      </w:r>
    </w:p>
    <w:p w:rsidR="0048563A" w:rsidRPr="006C2A79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B655F9" w:rsidRDefault="0048563A" w:rsidP="0048563A">
      <w:pPr>
        <w:spacing w:before="40" w:after="4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6C2A79">
        <w:rPr>
          <w:rFonts w:ascii="Sylfaen" w:eastAsia="Calibri" w:hAnsi="Sylfaen" w:cs="Sylfaen"/>
          <w:sz w:val="24"/>
        </w:rPr>
        <w:t xml:space="preserve"> </w:t>
      </w:r>
      <w:proofErr w:type="gramStart"/>
      <w:r w:rsidRPr="009513EB">
        <w:rPr>
          <w:rFonts w:ascii="Sylfaen" w:eastAsia="Calibri" w:hAnsi="Sylfaen" w:cs="Sylfaen"/>
          <w:sz w:val="24"/>
        </w:rPr>
        <w:t>Ստեղծված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իրավիճակում</w:t>
      </w:r>
      <w:r w:rsidRPr="00B655F9">
        <w:rPr>
          <w:rFonts w:ascii="Sylfaen" w:eastAsia="Calibri" w:hAnsi="Sylfaen" w:cs="Sylfaen"/>
          <w:sz w:val="24"/>
        </w:rPr>
        <w:t xml:space="preserve">, </w:t>
      </w:r>
      <w:r w:rsidRPr="009513EB">
        <w:rPr>
          <w:rFonts w:ascii="Sylfaen" w:eastAsia="Calibri" w:hAnsi="Sylfaen" w:cs="Sylfaen"/>
          <w:sz w:val="24"/>
        </w:rPr>
        <w:t>լուրջ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անհրաժեշտություն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է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առաջացել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համայնքների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խոշորացման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միջոցով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օպտիմալացնել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ՀՀ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վարչատարածքային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բաժանման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համակարգը</w:t>
      </w:r>
      <w:r w:rsidR="00F03D66">
        <w:rPr>
          <w:rFonts w:ascii="Sylfaen" w:eastAsia="Calibri" w:hAnsi="Sylfaen" w:cs="Sylfaen"/>
          <w:sz w:val="24"/>
        </w:rPr>
        <w:t>՝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որպես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ուղենիշ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ունենալով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ՀՀ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կառավարության</w:t>
      </w:r>
      <w:r w:rsidRPr="00B655F9">
        <w:rPr>
          <w:rFonts w:ascii="Sylfaen" w:eastAsia="Calibri" w:hAnsi="Sylfaen" w:cs="Sylfaen"/>
          <w:sz w:val="24"/>
        </w:rPr>
        <w:t xml:space="preserve"> 2011</w:t>
      </w:r>
      <w:r w:rsidRPr="009513EB">
        <w:rPr>
          <w:rFonts w:ascii="Sylfaen" w:eastAsia="Calibri" w:hAnsi="Sylfaen" w:cs="Sylfaen"/>
          <w:sz w:val="24"/>
        </w:rPr>
        <w:t>թ</w:t>
      </w:r>
      <w:r w:rsidRPr="00B655F9">
        <w:rPr>
          <w:rFonts w:ascii="Sylfaen" w:eastAsia="Calibri" w:hAnsi="Sylfaen" w:cs="Sylfaen"/>
          <w:sz w:val="24"/>
        </w:rPr>
        <w:t>.</w:t>
      </w:r>
      <w:proofErr w:type="gramEnd"/>
      <w:r w:rsidRPr="00B655F9">
        <w:rPr>
          <w:rFonts w:ascii="Sylfaen" w:eastAsia="Calibri" w:hAnsi="Sylfaen" w:cs="Sylfaen"/>
          <w:sz w:val="24"/>
        </w:rPr>
        <w:t xml:space="preserve"> </w:t>
      </w:r>
      <w:proofErr w:type="gramStart"/>
      <w:r w:rsidRPr="009513EB">
        <w:rPr>
          <w:rFonts w:ascii="Sylfaen" w:eastAsia="Calibri" w:hAnsi="Sylfaen" w:cs="Sylfaen"/>
          <w:sz w:val="24"/>
        </w:rPr>
        <w:t>նոյեմբերի</w:t>
      </w:r>
      <w:proofErr w:type="gramEnd"/>
      <w:r w:rsidRPr="00B655F9">
        <w:rPr>
          <w:rFonts w:ascii="Sylfaen" w:eastAsia="Calibri" w:hAnsi="Sylfaen" w:cs="Sylfaen"/>
          <w:sz w:val="24"/>
        </w:rPr>
        <w:t xml:space="preserve"> 10-</w:t>
      </w:r>
      <w:r w:rsidRPr="009513EB">
        <w:rPr>
          <w:rFonts w:ascii="Sylfaen" w:eastAsia="Calibri" w:hAnsi="Sylfaen" w:cs="Sylfaen"/>
          <w:sz w:val="24"/>
        </w:rPr>
        <w:t>ին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ընդունած</w:t>
      </w:r>
      <w:r w:rsidRPr="00B655F9">
        <w:rPr>
          <w:rFonts w:ascii="Sylfaen" w:eastAsia="Calibri" w:hAnsi="Sylfaen" w:cs="Sylfaen"/>
          <w:sz w:val="24"/>
        </w:rPr>
        <w:t xml:space="preserve"> «</w:t>
      </w:r>
      <w:r w:rsidRPr="009513EB">
        <w:rPr>
          <w:rFonts w:ascii="Sylfaen" w:eastAsia="Calibri" w:hAnsi="Sylfaen" w:cs="Sylfaen"/>
          <w:sz w:val="24"/>
        </w:rPr>
        <w:t>Համայնքների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խոշորացման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և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միջհամայնքային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միավորումների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ձևավորման</w:t>
      </w:r>
      <w:r w:rsidRPr="00B655F9">
        <w:rPr>
          <w:rFonts w:ascii="Sylfaen" w:eastAsia="Calibri" w:hAnsi="Sylfaen" w:cs="Sylfaen"/>
          <w:sz w:val="24"/>
        </w:rPr>
        <w:t xml:space="preserve">» </w:t>
      </w:r>
      <w:r w:rsidRPr="009513EB">
        <w:rPr>
          <w:rFonts w:ascii="Sylfaen" w:eastAsia="Calibri" w:hAnsi="Sylfaen" w:cs="Sylfaen"/>
          <w:sz w:val="24"/>
        </w:rPr>
        <w:t>հայեցակարգը</w:t>
      </w:r>
      <w:r w:rsidRPr="009513EB">
        <w:rPr>
          <w:rFonts w:ascii="Sylfaen" w:eastAsia="Calibri" w:hAnsi="Sylfaen" w:cs="Sylfaen"/>
          <w:sz w:val="24"/>
          <w:vertAlign w:val="superscript"/>
        </w:rPr>
        <w:footnoteReference w:id="1"/>
      </w:r>
      <w:r w:rsidRPr="00B655F9">
        <w:rPr>
          <w:rFonts w:ascii="Sylfaen" w:eastAsia="Calibri" w:hAnsi="Sylfaen" w:cs="Sylfaen"/>
          <w:sz w:val="18"/>
        </w:rPr>
        <w:t>: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Հայեցակարգային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դրույթների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շարքում</w:t>
      </w:r>
      <w:r w:rsidRPr="00B655F9">
        <w:rPr>
          <w:rFonts w:ascii="Sylfaen" w:eastAsia="Calibri" w:hAnsi="Sylfaen" w:cs="Sylfaen"/>
          <w:sz w:val="24"/>
        </w:rPr>
        <w:t xml:space="preserve">  </w:t>
      </w:r>
      <w:r w:rsidRPr="009513EB">
        <w:rPr>
          <w:rFonts w:ascii="Sylfaen" w:eastAsia="Calibri" w:hAnsi="Sylfaen" w:cs="Sylfaen"/>
          <w:sz w:val="24"/>
        </w:rPr>
        <w:t>կարևորագույն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նշանակություն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ունեն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համայնքների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խոշորացման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սկզբունքները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և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չափորոշիչները</w:t>
      </w:r>
      <w:r w:rsidRPr="00B655F9">
        <w:rPr>
          <w:rFonts w:ascii="Sylfaen" w:eastAsia="Calibri" w:hAnsi="Sylfaen" w:cs="Sylfaen"/>
          <w:sz w:val="24"/>
        </w:rPr>
        <w:t xml:space="preserve">, </w:t>
      </w:r>
      <w:r w:rsidRPr="009513EB">
        <w:rPr>
          <w:rFonts w:ascii="Sylfaen" w:eastAsia="Calibri" w:hAnsi="Sylfaen" w:cs="Sylfaen"/>
          <w:sz w:val="24"/>
        </w:rPr>
        <w:t>որոնք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լուրջ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նախապայման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են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խոշորացման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միավորի</w:t>
      </w:r>
      <w:r w:rsidRPr="00B655F9">
        <w:rPr>
          <w:rFonts w:ascii="Sylfaen" w:eastAsia="Calibri" w:hAnsi="Sylfaen" w:cs="Sylfaen"/>
          <w:sz w:val="24"/>
        </w:rPr>
        <w:t xml:space="preserve"> (</w:t>
      </w:r>
      <w:r w:rsidRPr="009513EB">
        <w:rPr>
          <w:rFonts w:ascii="Sylfaen" w:eastAsia="Calibri" w:hAnsi="Sylfaen" w:cs="Sylfaen"/>
          <w:sz w:val="24"/>
        </w:rPr>
        <w:t>փնջի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կամ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սխեմայի</w:t>
      </w:r>
      <w:r w:rsidRPr="00B655F9">
        <w:rPr>
          <w:rFonts w:ascii="Sylfaen" w:eastAsia="Calibri" w:hAnsi="Sylfaen" w:cs="Sylfaen"/>
          <w:sz w:val="24"/>
        </w:rPr>
        <w:t xml:space="preserve">) </w:t>
      </w:r>
      <w:r w:rsidRPr="009513EB">
        <w:rPr>
          <w:rFonts w:ascii="Sylfaen" w:eastAsia="Calibri" w:hAnsi="Sylfaen" w:cs="Sylfaen"/>
          <w:sz w:val="24"/>
        </w:rPr>
        <w:t>ձևավորման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ժամանակ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սուբյեկտիվ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մոտեցումներից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խուսափելու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և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խոշորացման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գործընթացը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առավել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կառավարելի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կազմակերպելու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9513EB">
        <w:rPr>
          <w:rFonts w:ascii="Sylfaen" w:eastAsia="Calibri" w:hAnsi="Sylfaen" w:cs="Sylfaen"/>
          <w:sz w:val="24"/>
        </w:rPr>
        <w:t>համար</w:t>
      </w:r>
      <w:r w:rsidRPr="00B655F9">
        <w:rPr>
          <w:rFonts w:ascii="Sylfaen" w:eastAsia="Calibri" w:hAnsi="Sylfaen" w:cs="Sylfaen"/>
          <w:sz w:val="24"/>
        </w:rPr>
        <w:t>:</w:t>
      </w:r>
    </w:p>
    <w:p w:rsidR="0048563A" w:rsidRPr="00B655F9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4"/>
        </w:rPr>
      </w:pPr>
    </w:p>
    <w:p w:rsidR="0048563A" w:rsidRPr="00B655F9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123018">
        <w:rPr>
          <w:rFonts w:ascii="Sylfaen" w:eastAsia="Calibri" w:hAnsi="Sylfaen" w:cs="Sylfaen"/>
          <w:sz w:val="24"/>
          <w:lang w:val="ru-RU"/>
        </w:rPr>
        <w:t>Ակնհայտ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է</w:t>
      </w:r>
      <w:r w:rsidR="00964ECB" w:rsidRPr="00B655F9">
        <w:rPr>
          <w:rFonts w:ascii="Sylfaen" w:eastAsia="Calibri" w:hAnsi="Sylfaen" w:cs="Sylfaen"/>
          <w:sz w:val="24"/>
        </w:rPr>
        <w:t>,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որ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խոշորացման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միավորի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ձևավորման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համար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հայեցակարգային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մոտեցումներին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զուգահեռ</w:t>
      </w:r>
      <w:r w:rsidR="00964ECB" w:rsidRPr="00B655F9">
        <w:rPr>
          <w:rFonts w:ascii="Sylfaen" w:eastAsia="Calibri" w:hAnsi="Sylfaen" w:cs="Sylfaen"/>
          <w:sz w:val="24"/>
        </w:rPr>
        <w:t>,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պակաս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նշանակություն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չունեն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նաև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այնպիսի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գործոնները</w:t>
      </w:r>
      <w:r w:rsidRPr="00B655F9">
        <w:rPr>
          <w:rFonts w:ascii="Sylfaen" w:eastAsia="Calibri" w:hAnsi="Sylfaen" w:cs="Sylfaen"/>
          <w:sz w:val="24"/>
        </w:rPr>
        <w:t xml:space="preserve">, </w:t>
      </w:r>
      <w:r w:rsidRPr="00123018">
        <w:rPr>
          <w:rFonts w:ascii="Sylfaen" w:eastAsia="Calibri" w:hAnsi="Sylfaen" w:cs="Sylfaen"/>
          <w:sz w:val="24"/>
          <w:lang w:val="ru-RU"/>
        </w:rPr>
        <w:t>որոնք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նպաստավոր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պայմաններ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են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ստեղծում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արդեն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խոշորացված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համայնքի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սոցիալ</w:t>
      </w:r>
      <w:r w:rsidRPr="00B655F9">
        <w:rPr>
          <w:rFonts w:ascii="Sylfaen" w:eastAsia="Calibri" w:hAnsi="Sylfaen" w:cs="Sylfaen"/>
          <w:sz w:val="24"/>
        </w:rPr>
        <w:t>-</w:t>
      </w:r>
      <w:r w:rsidRPr="00123018">
        <w:rPr>
          <w:rFonts w:ascii="Sylfaen" w:eastAsia="Calibri" w:hAnsi="Sylfaen" w:cs="Sylfaen"/>
          <w:sz w:val="24"/>
          <w:lang w:val="ru-RU"/>
        </w:rPr>
        <w:t>տնտեսական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հետագա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զարգացման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համար</w:t>
      </w:r>
      <w:r w:rsidRPr="00B655F9">
        <w:rPr>
          <w:rFonts w:ascii="Sylfaen" w:eastAsia="Calibri" w:hAnsi="Sylfaen" w:cs="Sylfaen"/>
          <w:sz w:val="24"/>
        </w:rPr>
        <w:t xml:space="preserve">: </w:t>
      </w:r>
      <w:r w:rsidRPr="00123018">
        <w:rPr>
          <w:rFonts w:ascii="Sylfaen" w:eastAsia="Calibri" w:hAnsi="Sylfaen" w:cs="Sylfaen"/>
          <w:sz w:val="24"/>
          <w:lang w:val="ru-RU"/>
        </w:rPr>
        <w:t>Նման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գործոններից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են՝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խոշորացման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փնջում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քաղաքային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համայնքի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առկայությունը</w:t>
      </w:r>
      <w:r w:rsidRPr="00B655F9">
        <w:rPr>
          <w:rFonts w:ascii="Sylfaen" w:eastAsia="Calibri" w:hAnsi="Sylfaen" w:cs="Sylfaen"/>
          <w:sz w:val="24"/>
        </w:rPr>
        <w:t xml:space="preserve">, </w:t>
      </w:r>
      <w:r w:rsidRPr="00123018">
        <w:rPr>
          <w:rFonts w:ascii="Sylfaen" w:eastAsia="Calibri" w:hAnsi="Sylfaen" w:cs="Sylfaen"/>
          <w:sz w:val="24"/>
          <w:lang w:val="ru-RU"/>
        </w:rPr>
        <w:t>բնակավայրերի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համատեղ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զարգացման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հեռանկար</w:t>
      </w:r>
      <w:r w:rsidRPr="00B655F9">
        <w:rPr>
          <w:rFonts w:ascii="Sylfaen" w:eastAsia="Calibri" w:hAnsi="Sylfaen" w:cs="Sylfaen"/>
          <w:sz w:val="24"/>
        </w:rPr>
        <w:t xml:space="preserve"> (</w:t>
      </w:r>
      <w:r w:rsidRPr="00123018">
        <w:rPr>
          <w:rFonts w:ascii="Sylfaen" w:eastAsia="Calibri" w:hAnsi="Sylfaen" w:cs="Sylfaen"/>
          <w:sz w:val="24"/>
          <w:lang w:val="ru-RU"/>
        </w:rPr>
        <w:t>տեսլական</w:t>
      </w:r>
      <w:r w:rsidRPr="00B655F9">
        <w:rPr>
          <w:rFonts w:ascii="Sylfaen" w:eastAsia="Calibri" w:hAnsi="Sylfaen" w:cs="Sylfaen"/>
          <w:sz w:val="24"/>
        </w:rPr>
        <w:t xml:space="preserve">) </w:t>
      </w:r>
      <w:r w:rsidRPr="00123018">
        <w:rPr>
          <w:rFonts w:ascii="Sylfaen" w:eastAsia="Calibri" w:hAnsi="Sylfaen" w:cs="Sylfaen"/>
          <w:sz w:val="24"/>
          <w:lang w:val="ru-RU"/>
        </w:rPr>
        <w:t>ունենալը</w:t>
      </w:r>
      <w:r w:rsidRPr="00B655F9">
        <w:rPr>
          <w:rFonts w:ascii="Sylfaen" w:eastAsia="Calibri" w:hAnsi="Sylfaen" w:cs="Sylfaen"/>
          <w:sz w:val="24"/>
        </w:rPr>
        <w:t xml:space="preserve">, </w:t>
      </w:r>
      <w:r w:rsidRPr="00123018">
        <w:rPr>
          <w:rFonts w:ascii="Sylfaen" w:eastAsia="Calibri" w:hAnsi="Sylfaen" w:cs="Sylfaen"/>
          <w:sz w:val="24"/>
          <w:lang w:val="ru-RU"/>
        </w:rPr>
        <w:t>մեկ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միասնական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ապրանքանիշից</w:t>
      </w:r>
      <w:r w:rsidRPr="00B655F9">
        <w:rPr>
          <w:rFonts w:ascii="Sylfaen" w:eastAsia="Calibri" w:hAnsi="Sylfaen" w:cs="Sylfaen"/>
          <w:sz w:val="24"/>
        </w:rPr>
        <w:t xml:space="preserve"> (</w:t>
      </w:r>
      <w:r w:rsidRPr="00123018">
        <w:rPr>
          <w:rFonts w:ascii="Sylfaen" w:eastAsia="Calibri" w:hAnsi="Sylfaen" w:cs="Sylfaen"/>
          <w:sz w:val="24"/>
          <w:lang w:val="ru-RU"/>
        </w:rPr>
        <w:t>բրենդ</w:t>
      </w:r>
      <w:r w:rsidRPr="00B655F9">
        <w:rPr>
          <w:rFonts w:ascii="Sylfaen" w:eastAsia="Calibri" w:hAnsi="Sylfaen" w:cs="Sylfaen"/>
          <w:sz w:val="24"/>
        </w:rPr>
        <w:t xml:space="preserve">) </w:t>
      </w:r>
      <w:r w:rsidRPr="00123018">
        <w:rPr>
          <w:rFonts w:ascii="Sylfaen" w:eastAsia="Calibri" w:hAnsi="Sylfaen" w:cs="Sylfaen"/>
          <w:sz w:val="24"/>
        </w:rPr>
        <w:t>օգտվելու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հնարավորությունը</w:t>
      </w:r>
      <w:r w:rsidRPr="00B655F9">
        <w:rPr>
          <w:rFonts w:ascii="Sylfaen" w:eastAsia="Calibri" w:hAnsi="Sylfaen" w:cs="Sylfaen"/>
          <w:sz w:val="24"/>
        </w:rPr>
        <w:t xml:space="preserve">,  </w:t>
      </w:r>
      <w:r w:rsidRPr="00123018">
        <w:rPr>
          <w:rFonts w:ascii="Sylfaen" w:eastAsia="Calibri" w:hAnsi="Sylfaen" w:cs="Sylfaen"/>
          <w:sz w:val="24"/>
          <w:lang w:val="ru-RU"/>
        </w:rPr>
        <w:t>պետական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և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համայնքային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նշանակության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="00B523A4">
        <w:rPr>
          <w:rFonts w:ascii="Sylfaen" w:eastAsia="Calibri" w:hAnsi="Sylfaen" w:cs="Sylfaen"/>
          <w:sz w:val="24"/>
          <w:lang w:val="ru-RU"/>
        </w:rPr>
        <w:t>հողատարածքներ</w:t>
      </w:r>
      <w:r w:rsidR="00B523A4">
        <w:rPr>
          <w:rFonts w:ascii="Sylfaen" w:eastAsia="Calibri" w:hAnsi="Sylfaen" w:cs="Sylfaen"/>
          <w:sz w:val="24"/>
        </w:rPr>
        <w:t>ն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ըստ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համայնքների</w:t>
      </w:r>
      <w:r w:rsidRPr="00B655F9">
        <w:rPr>
          <w:rFonts w:ascii="Sylfaen" w:eastAsia="Calibri" w:hAnsi="Sylfaen" w:cs="Sylfaen"/>
          <w:sz w:val="24"/>
        </w:rPr>
        <w:t xml:space="preserve">  </w:t>
      </w:r>
      <w:r w:rsidRPr="00123018">
        <w:rPr>
          <w:rFonts w:ascii="Sylfaen" w:eastAsia="Calibri" w:hAnsi="Sylfaen" w:cs="Sylfaen"/>
          <w:sz w:val="24"/>
          <w:lang w:val="ru-RU"/>
        </w:rPr>
        <w:t>հնարավորինս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հավասարաչափ</w:t>
      </w:r>
      <w:r w:rsidRPr="00B655F9">
        <w:rPr>
          <w:rFonts w:ascii="Sylfaen" w:eastAsia="Calibri" w:hAnsi="Sylfaen" w:cs="Sylfaen"/>
          <w:sz w:val="24"/>
        </w:rPr>
        <w:t xml:space="preserve">  </w:t>
      </w:r>
      <w:r w:rsidR="00B523A4" w:rsidRPr="00541129">
        <w:rPr>
          <w:rFonts w:ascii="Sylfaen" w:eastAsia="Calibri" w:hAnsi="Sylfaen" w:cs="Sylfaen"/>
          <w:lang w:val="ru-RU"/>
        </w:rPr>
        <w:t>բաշխ</w:t>
      </w:r>
      <w:r w:rsidR="00B523A4" w:rsidRPr="00541129">
        <w:rPr>
          <w:rFonts w:ascii="Sylfaen" w:eastAsia="Calibri" w:hAnsi="Sylfaen" w:cs="Sylfaen"/>
        </w:rPr>
        <w:t xml:space="preserve">ելը 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և</w:t>
      </w:r>
      <w:r w:rsidRPr="00B655F9">
        <w:rPr>
          <w:rFonts w:ascii="Sylfaen" w:eastAsia="Calibri" w:hAnsi="Sylfaen" w:cs="Sylfaen"/>
          <w:sz w:val="24"/>
        </w:rPr>
        <w:t xml:space="preserve"> </w:t>
      </w:r>
      <w:r w:rsidRPr="00123018">
        <w:rPr>
          <w:rFonts w:ascii="Sylfaen" w:eastAsia="Calibri" w:hAnsi="Sylfaen" w:cs="Sylfaen"/>
          <w:sz w:val="24"/>
          <w:lang w:val="ru-RU"/>
        </w:rPr>
        <w:t>այլն</w:t>
      </w:r>
      <w:r w:rsidRPr="00B655F9">
        <w:rPr>
          <w:rFonts w:ascii="Sylfaen" w:eastAsia="Calibri" w:hAnsi="Sylfaen" w:cs="Sylfaen"/>
          <w:sz w:val="24"/>
        </w:rPr>
        <w:t>:</w:t>
      </w:r>
    </w:p>
    <w:p w:rsidR="0048563A" w:rsidRPr="00B655F9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4"/>
        </w:rPr>
      </w:pPr>
    </w:p>
    <w:p w:rsidR="00123018" w:rsidRPr="00B655F9" w:rsidRDefault="00123018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</w:rPr>
      </w:pPr>
    </w:p>
    <w:p w:rsidR="00413EA4" w:rsidRPr="00B655F9" w:rsidRDefault="000F434B" w:rsidP="00C149E5">
      <w:pPr>
        <w:pStyle w:val="Heading1"/>
        <w:numPr>
          <w:ilvl w:val="0"/>
          <w:numId w:val="18"/>
        </w:numPr>
        <w:spacing w:before="0" w:line="20" w:lineRule="atLeast"/>
        <w:ind w:left="714" w:hanging="357"/>
        <w:jc w:val="center"/>
        <w:rPr>
          <w:rFonts w:ascii="Sylfaen" w:hAnsi="Sylfaen" w:cs="Sylfaen"/>
          <w:color w:val="auto"/>
        </w:rPr>
      </w:pPr>
      <w:bookmarkStart w:id="2" w:name="_Toc365233204"/>
      <w:r w:rsidRPr="00680BBD">
        <w:rPr>
          <w:rFonts w:ascii="Sylfaen" w:hAnsi="Sylfaen" w:cs="Sylfaen"/>
          <w:color w:val="auto"/>
        </w:rPr>
        <w:lastRenderedPageBreak/>
        <w:t>Զառիթափ</w:t>
      </w:r>
      <w:r w:rsidR="00613795" w:rsidRPr="00B655F9">
        <w:rPr>
          <w:rFonts w:ascii="Sylfaen" w:hAnsi="Sylfaen" w:cs="Sylfaen"/>
          <w:color w:val="auto"/>
        </w:rPr>
        <w:t xml:space="preserve"> </w:t>
      </w:r>
      <w:r w:rsidR="00613795" w:rsidRPr="00680BBD">
        <w:rPr>
          <w:rFonts w:ascii="Sylfaen" w:hAnsi="Sylfaen" w:cs="Sylfaen"/>
          <w:color w:val="auto"/>
        </w:rPr>
        <w:t>համայնքի</w:t>
      </w:r>
      <w:r w:rsidR="00613795" w:rsidRPr="00B655F9">
        <w:rPr>
          <w:rFonts w:ascii="Sylfaen" w:hAnsi="Sylfaen" w:cs="Sylfaen"/>
          <w:color w:val="auto"/>
        </w:rPr>
        <w:t xml:space="preserve"> </w:t>
      </w:r>
      <w:r w:rsidR="00613795" w:rsidRPr="00680BBD">
        <w:rPr>
          <w:rFonts w:ascii="Sylfaen" w:hAnsi="Sylfaen" w:cs="Sylfaen"/>
          <w:color w:val="auto"/>
        </w:rPr>
        <w:t>խոշորացման</w:t>
      </w:r>
      <w:r w:rsidR="00613795" w:rsidRPr="00B655F9">
        <w:rPr>
          <w:rFonts w:ascii="Sylfaen" w:hAnsi="Sylfaen" w:cs="Sylfaen"/>
          <w:color w:val="auto"/>
        </w:rPr>
        <w:t xml:space="preserve"> </w:t>
      </w:r>
      <w:r w:rsidR="00613795" w:rsidRPr="00680BBD">
        <w:rPr>
          <w:rFonts w:ascii="Sylfaen" w:hAnsi="Sylfaen" w:cs="Sylfaen"/>
          <w:color w:val="auto"/>
        </w:rPr>
        <w:t>մոդելը</w:t>
      </w:r>
      <w:r w:rsidR="00613795" w:rsidRPr="00B655F9">
        <w:rPr>
          <w:rFonts w:ascii="Sylfaen" w:hAnsi="Sylfaen" w:cs="Sylfaen"/>
          <w:color w:val="auto"/>
        </w:rPr>
        <w:t xml:space="preserve"> </w:t>
      </w:r>
      <w:r w:rsidR="00613795" w:rsidRPr="00680BBD">
        <w:rPr>
          <w:rFonts w:ascii="Sylfaen" w:hAnsi="Sylfaen" w:cs="Sylfaen"/>
          <w:color w:val="auto"/>
        </w:rPr>
        <w:t>և</w:t>
      </w:r>
      <w:r w:rsidR="00613795" w:rsidRPr="00B655F9">
        <w:rPr>
          <w:rFonts w:ascii="Sylfaen" w:hAnsi="Sylfaen" w:cs="Sylfaen"/>
          <w:color w:val="auto"/>
        </w:rPr>
        <w:t xml:space="preserve"> </w:t>
      </w:r>
      <w:r w:rsidR="00613795" w:rsidRPr="00680BBD">
        <w:rPr>
          <w:rFonts w:ascii="Sylfaen" w:hAnsi="Sylfaen" w:cs="Sylfaen"/>
          <w:color w:val="auto"/>
        </w:rPr>
        <w:t>վերջինիս</w:t>
      </w:r>
      <w:r w:rsidR="00613795" w:rsidRPr="00B655F9">
        <w:rPr>
          <w:rFonts w:ascii="Sylfaen" w:hAnsi="Sylfaen" w:cs="Sylfaen"/>
          <w:color w:val="auto"/>
        </w:rPr>
        <w:t xml:space="preserve"> </w:t>
      </w:r>
      <w:r w:rsidR="00613795" w:rsidRPr="00680BBD">
        <w:rPr>
          <w:rFonts w:ascii="Sylfaen" w:hAnsi="Sylfaen" w:cs="Sylfaen"/>
          <w:color w:val="auto"/>
        </w:rPr>
        <w:t>ընտրության</w:t>
      </w:r>
      <w:r w:rsidR="00613795" w:rsidRPr="00B655F9">
        <w:rPr>
          <w:rFonts w:ascii="Sylfaen" w:hAnsi="Sylfaen" w:cs="Sylfaen"/>
          <w:color w:val="auto"/>
        </w:rPr>
        <w:t xml:space="preserve"> </w:t>
      </w:r>
      <w:r w:rsidR="00613795" w:rsidRPr="00680BBD">
        <w:rPr>
          <w:rFonts w:ascii="Sylfaen" w:hAnsi="Sylfaen" w:cs="Sylfaen"/>
          <w:color w:val="auto"/>
        </w:rPr>
        <w:t>հիմնավորումը</w:t>
      </w:r>
      <w:bookmarkEnd w:id="2"/>
      <w:r w:rsidR="00613795" w:rsidRPr="00B655F9">
        <w:rPr>
          <w:rFonts w:ascii="Sylfaen" w:hAnsi="Sylfaen" w:cs="Sylfaen"/>
          <w:color w:val="auto"/>
        </w:rPr>
        <w:t xml:space="preserve"> </w:t>
      </w:r>
    </w:p>
    <w:p w:rsidR="00413EA4" w:rsidRPr="00B655F9" w:rsidRDefault="00413EA4" w:rsidP="00E40845">
      <w:pPr>
        <w:spacing w:after="0" w:line="0" w:lineRule="atLeast"/>
        <w:rPr>
          <w:color w:val="00B050"/>
        </w:rPr>
      </w:pPr>
    </w:p>
    <w:p w:rsidR="00011E89" w:rsidRPr="00B655F9" w:rsidRDefault="000F434B" w:rsidP="00011E89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3436AE">
        <w:rPr>
          <w:rFonts w:ascii="Sylfaen" w:hAnsi="Sylfaen"/>
          <w:sz w:val="24"/>
          <w:szCs w:val="24"/>
        </w:rPr>
        <w:t>Զառիթափ</w:t>
      </w:r>
      <w:r w:rsidR="000D267F" w:rsidRPr="00B655F9">
        <w:rPr>
          <w:rFonts w:ascii="Sylfaen" w:hAnsi="Sylfaen"/>
          <w:sz w:val="24"/>
          <w:szCs w:val="24"/>
        </w:rPr>
        <w:t xml:space="preserve"> </w:t>
      </w:r>
      <w:r w:rsidR="000D267F" w:rsidRPr="003436AE">
        <w:rPr>
          <w:rFonts w:ascii="Sylfaen" w:hAnsi="Sylfaen"/>
          <w:sz w:val="24"/>
          <w:szCs w:val="24"/>
        </w:rPr>
        <w:t>խոշորացված</w:t>
      </w:r>
      <w:r w:rsidR="000D267F" w:rsidRPr="00B655F9">
        <w:rPr>
          <w:rFonts w:ascii="Sylfaen" w:hAnsi="Sylfaen"/>
          <w:sz w:val="24"/>
          <w:szCs w:val="24"/>
        </w:rPr>
        <w:t xml:space="preserve"> </w:t>
      </w:r>
      <w:r w:rsidR="000D267F" w:rsidRPr="003436AE">
        <w:rPr>
          <w:rFonts w:ascii="Sylfaen" w:hAnsi="Sylfaen"/>
          <w:sz w:val="24"/>
          <w:szCs w:val="24"/>
        </w:rPr>
        <w:t>համայնքը</w:t>
      </w:r>
      <w:r w:rsidR="000D267F" w:rsidRPr="00B655F9">
        <w:rPr>
          <w:rFonts w:ascii="Sylfaen" w:hAnsi="Sylfaen"/>
          <w:sz w:val="24"/>
          <w:szCs w:val="24"/>
        </w:rPr>
        <w:t xml:space="preserve"> </w:t>
      </w:r>
      <w:r w:rsidR="000D267F" w:rsidRPr="003436AE">
        <w:rPr>
          <w:rFonts w:ascii="Sylfaen" w:hAnsi="Sylfaen"/>
          <w:sz w:val="24"/>
          <w:szCs w:val="24"/>
        </w:rPr>
        <w:t>ձևավորվել</w:t>
      </w:r>
      <w:r w:rsidR="000D267F" w:rsidRPr="00B655F9">
        <w:rPr>
          <w:rFonts w:ascii="Sylfaen" w:hAnsi="Sylfaen"/>
          <w:sz w:val="24"/>
          <w:szCs w:val="24"/>
        </w:rPr>
        <w:t xml:space="preserve"> </w:t>
      </w:r>
      <w:r w:rsidR="000D267F" w:rsidRPr="003436AE">
        <w:rPr>
          <w:rFonts w:ascii="Sylfaen" w:hAnsi="Sylfaen"/>
          <w:sz w:val="24"/>
          <w:szCs w:val="24"/>
        </w:rPr>
        <w:t>է</w:t>
      </w:r>
      <w:r w:rsidR="000D267F" w:rsidRPr="00B655F9">
        <w:rPr>
          <w:rFonts w:ascii="Sylfaen" w:hAnsi="Sylfaen"/>
          <w:sz w:val="24"/>
          <w:szCs w:val="24"/>
        </w:rPr>
        <w:t xml:space="preserve"> </w:t>
      </w:r>
      <w:r w:rsidR="00680BBD" w:rsidRPr="003436AE">
        <w:rPr>
          <w:rFonts w:ascii="Sylfaen" w:eastAsia="Calibri" w:hAnsi="Sylfaen" w:cs="Sylfaen"/>
          <w:sz w:val="24"/>
          <w:lang w:val="ru-RU"/>
        </w:rPr>
        <w:t>Զառիթափ</w:t>
      </w:r>
      <w:r w:rsidR="00680BBD" w:rsidRPr="00B655F9">
        <w:rPr>
          <w:rFonts w:ascii="Sylfaen" w:eastAsia="Calibri" w:hAnsi="Sylfaen" w:cs="Sylfaen"/>
          <w:sz w:val="24"/>
        </w:rPr>
        <w:t xml:space="preserve">, </w:t>
      </w:r>
      <w:r w:rsidR="00680BBD" w:rsidRPr="003436AE">
        <w:rPr>
          <w:rFonts w:ascii="Sylfaen" w:eastAsia="Calibri" w:hAnsi="Sylfaen" w:cs="Sylfaen"/>
          <w:sz w:val="24"/>
        </w:rPr>
        <w:t>Արտավան</w:t>
      </w:r>
      <w:r w:rsidR="00680BBD" w:rsidRPr="00B655F9">
        <w:rPr>
          <w:rFonts w:ascii="Sylfaen" w:eastAsia="Calibri" w:hAnsi="Sylfaen" w:cs="Sylfaen"/>
          <w:sz w:val="24"/>
        </w:rPr>
        <w:t xml:space="preserve">, </w:t>
      </w:r>
      <w:r w:rsidR="00680BBD" w:rsidRPr="003436AE">
        <w:rPr>
          <w:rFonts w:ascii="Sylfaen" w:eastAsia="Calibri" w:hAnsi="Sylfaen" w:cs="Sylfaen"/>
          <w:sz w:val="24"/>
        </w:rPr>
        <w:t>Սարավան</w:t>
      </w:r>
      <w:r w:rsidR="00680BBD" w:rsidRPr="00B655F9">
        <w:rPr>
          <w:rFonts w:ascii="Sylfaen" w:eastAsia="Calibri" w:hAnsi="Sylfaen" w:cs="Sylfaen"/>
          <w:sz w:val="24"/>
        </w:rPr>
        <w:t xml:space="preserve">, </w:t>
      </w:r>
      <w:r w:rsidR="00680BBD" w:rsidRPr="003436AE">
        <w:rPr>
          <w:rFonts w:ascii="Sylfaen" w:eastAsia="Calibri" w:hAnsi="Sylfaen" w:cs="Sylfaen"/>
          <w:sz w:val="24"/>
        </w:rPr>
        <w:t>Խնձորուտ</w:t>
      </w:r>
      <w:r w:rsidR="00680BBD" w:rsidRPr="00B655F9">
        <w:rPr>
          <w:rFonts w:ascii="Sylfaen" w:eastAsia="Calibri" w:hAnsi="Sylfaen" w:cs="Sylfaen"/>
          <w:sz w:val="24"/>
        </w:rPr>
        <w:t xml:space="preserve">, </w:t>
      </w:r>
      <w:r w:rsidR="00680BBD" w:rsidRPr="003436AE">
        <w:rPr>
          <w:rFonts w:ascii="Sylfaen" w:eastAsia="Calibri" w:hAnsi="Sylfaen" w:cs="Sylfaen"/>
          <w:sz w:val="24"/>
        </w:rPr>
        <w:t>Նոր</w:t>
      </w:r>
      <w:r w:rsidR="00680BBD" w:rsidRPr="00B655F9">
        <w:rPr>
          <w:rFonts w:ascii="Sylfaen" w:eastAsia="Calibri" w:hAnsi="Sylfaen" w:cs="Sylfaen"/>
          <w:sz w:val="24"/>
        </w:rPr>
        <w:t xml:space="preserve"> </w:t>
      </w:r>
      <w:r w:rsidR="00680BBD" w:rsidRPr="003436AE">
        <w:rPr>
          <w:rFonts w:ascii="Sylfaen" w:eastAsia="Calibri" w:hAnsi="Sylfaen" w:cs="Sylfaen"/>
          <w:sz w:val="24"/>
        </w:rPr>
        <w:t>Ազնաբերդ</w:t>
      </w:r>
      <w:r w:rsidR="00680BBD" w:rsidRPr="00B655F9">
        <w:rPr>
          <w:rFonts w:ascii="Sylfaen" w:eastAsia="Calibri" w:hAnsi="Sylfaen" w:cs="Sylfaen"/>
          <w:sz w:val="24"/>
        </w:rPr>
        <w:t xml:space="preserve">, </w:t>
      </w:r>
      <w:r w:rsidR="00680BBD" w:rsidRPr="003436AE">
        <w:rPr>
          <w:rFonts w:ascii="Sylfaen" w:eastAsia="Calibri" w:hAnsi="Sylfaen" w:cs="Sylfaen"/>
          <w:sz w:val="24"/>
        </w:rPr>
        <w:t>Բարձրունի</w:t>
      </w:r>
      <w:r w:rsidR="00680BBD" w:rsidRPr="00B655F9">
        <w:rPr>
          <w:rFonts w:ascii="Sylfaen" w:eastAsia="Calibri" w:hAnsi="Sylfaen" w:cs="Sylfaen"/>
          <w:sz w:val="24"/>
        </w:rPr>
        <w:t xml:space="preserve">, </w:t>
      </w:r>
      <w:r w:rsidR="00680BBD" w:rsidRPr="003436AE">
        <w:rPr>
          <w:rFonts w:ascii="Sylfaen" w:eastAsia="Calibri" w:hAnsi="Sylfaen" w:cs="Sylfaen"/>
          <w:sz w:val="24"/>
        </w:rPr>
        <w:t>Սերս</w:t>
      </w:r>
      <w:r w:rsidR="00680BBD" w:rsidRPr="00B655F9">
        <w:rPr>
          <w:rFonts w:ascii="Sylfaen" w:eastAsia="Calibri" w:hAnsi="Sylfaen" w:cs="Sylfaen"/>
          <w:sz w:val="24"/>
        </w:rPr>
        <w:t xml:space="preserve">, </w:t>
      </w:r>
      <w:r w:rsidR="00680BBD" w:rsidRPr="003436AE">
        <w:rPr>
          <w:rFonts w:ascii="Sylfaen" w:eastAsia="Calibri" w:hAnsi="Sylfaen" w:cs="Sylfaen"/>
          <w:sz w:val="24"/>
        </w:rPr>
        <w:t>Մարտիրոս</w:t>
      </w:r>
      <w:r w:rsidR="00680BBD" w:rsidRPr="00B655F9">
        <w:rPr>
          <w:rFonts w:ascii="Sylfaen" w:eastAsia="Calibri" w:hAnsi="Sylfaen" w:cs="Sylfaen"/>
          <w:sz w:val="24"/>
        </w:rPr>
        <w:t xml:space="preserve"> </w:t>
      </w:r>
      <w:r w:rsidR="00680BBD" w:rsidRPr="003436AE">
        <w:rPr>
          <w:rFonts w:ascii="Sylfaen" w:eastAsia="Calibri" w:hAnsi="Sylfaen" w:cs="Sylfaen"/>
          <w:sz w:val="24"/>
        </w:rPr>
        <w:t>և</w:t>
      </w:r>
      <w:r w:rsidR="00680BBD" w:rsidRPr="00B655F9">
        <w:rPr>
          <w:rFonts w:ascii="Sylfaen" w:eastAsia="Calibri" w:hAnsi="Sylfaen" w:cs="Sylfaen"/>
          <w:sz w:val="24"/>
        </w:rPr>
        <w:t xml:space="preserve"> </w:t>
      </w:r>
      <w:r w:rsidR="00680BBD" w:rsidRPr="003436AE">
        <w:rPr>
          <w:rFonts w:ascii="Sylfaen" w:eastAsia="Calibri" w:hAnsi="Sylfaen" w:cs="Sylfaen"/>
          <w:sz w:val="24"/>
        </w:rPr>
        <w:t>Գոմք</w:t>
      </w:r>
      <w:r w:rsidR="00680BBD" w:rsidRPr="00B655F9">
        <w:rPr>
          <w:rFonts w:ascii="Sylfaen" w:hAnsi="Sylfaen"/>
          <w:sz w:val="24"/>
          <w:szCs w:val="24"/>
        </w:rPr>
        <w:t xml:space="preserve"> </w:t>
      </w:r>
      <w:r w:rsidR="000D267F" w:rsidRPr="003436AE">
        <w:rPr>
          <w:rFonts w:ascii="Sylfaen" w:hAnsi="Sylfaen"/>
          <w:sz w:val="24"/>
          <w:szCs w:val="24"/>
        </w:rPr>
        <w:t>համայնքների</w:t>
      </w:r>
      <w:r w:rsidR="000D267F" w:rsidRPr="00B655F9">
        <w:rPr>
          <w:rFonts w:ascii="Sylfaen" w:hAnsi="Sylfaen"/>
          <w:sz w:val="24"/>
          <w:szCs w:val="24"/>
        </w:rPr>
        <w:t xml:space="preserve"> </w:t>
      </w:r>
      <w:r w:rsidR="000D267F" w:rsidRPr="003436AE">
        <w:rPr>
          <w:rFonts w:ascii="Sylfaen" w:hAnsi="Sylfaen"/>
          <w:sz w:val="24"/>
          <w:szCs w:val="24"/>
        </w:rPr>
        <w:t>խոշորացման</w:t>
      </w:r>
      <w:r w:rsidR="000D267F" w:rsidRPr="00B655F9">
        <w:rPr>
          <w:rFonts w:ascii="Sylfaen" w:hAnsi="Sylfaen"/>
          <w:sz w:val="24"/>
          <w:szCs w:val="24"/>
        </w:rPr>
        <w:t xml:space="preserve"> </w:t>
      </w:r>
      <w:r w:rsidR="000D267F" w:rsidRPr="003436AE">
        <w:rPr>
          <w:rFonts w:ascii="Sylfaen" w:hAnsi="Sylfaen"/>
          <w:sz w:val="24"/>
          <w:szCs w:val="24"/>
        </w:rPr>
        <w:t>արդյունքում</w:t>
      </w:r>
      <w:r w:rsidR="000D267F" w:rsidRPr="00B655F9">
        <w:rPr>
          <w:rFonts w:ascii="Sylfaen" w:hAnsi="Sylfaen"/>
          <w:sz w:val="24"/>
          <w:szCs w:val="24"/>
        </w:rPr>
        <w:t>:</w:t>
      </w:r>
      <w:r w:rsidR="00CD6BD2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Մինչ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Սարավան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և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Գոմք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համայնքների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խոշորացումը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այդ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="00CD6BD2">
        <w:rPr>
          <w:rFonts w:ascii="Sylfaen" w:hAnsi="Sylfaen"/>
          <w:sz w:val="24"/>
          <w:szCs w:val="24"/>
        </w:rPr>
        <w:t>համայնքներ</w:t>
      </w:r>
      <w:r w:rsidR="005C74C3">
        <w:rPr>
          <w:rFonts w:ascii="Sylfaen" w:hAnsi="Sylfaen"/>
          <w:sz w:val="24"/>
          <w:szCs w:val="24"/>
        </w:rPr>
        <w:t>ը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իրենց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="00CD6BD2">
        <w:rPr>
          <w:rFonts w:ascii="Sylfaen" w:hAnsi="Sylfaen"/>
          <w:sz w:val="24"/>
          <w:szCs w:val="24"/>
        </w:rPr>
        <w:t>կազմում</w:t>
      </w:r>
      <w:r w:rsidR="00CD6BD2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ունեցել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են</w:t>
      </w:r>
      <w:r w:rsidR="00CD6BD2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նաև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="005C74C3">
        <w:rPr>
          <w:rFonts w:ascii="Sylfaen" w:hAnsi="Sylfaen"/>
          <w:sz w:val="24"/>
          <w:szCs w:val="24"/>
        </w:rPr>
        <w:t>այլ</w:t>
      </w:r>
      <w:r w:rsidR="00CD6BD2" w:rsidRPr="00B655F9">
        <w:rPr>
          <w:rFonts w:ascii="Sylfaen" w:hAnsi="Sylfaen"/>
          <w:sz w:val="24"/>
          <w:szCs w:val="24"/>
        </w:rPr>
        <w:t xml:space="preserve"> </w:t>
      </w:r>
      <w:r w:rsidR="00CD6BD2">
        <w:rPr>
          <w:rFonts w:ascii="Sylfaen" w:hAnsi="Sylfaen"/>
          <w:sz w:val="24"/>
          <w:szCs w:val="24"/>
        </w:rPr>
        <w:t>բնակավայրեր</w:t>
      </w:r>
      <w:r w:rsidR="005C74C3">
        <w:rPr>
          <w:rStyle w:val="FootnoteReference"/>
          <w:rFonts w:ascii="Sylfaen" w:hAnsi="Sylfaen"/>
          <w:sz w:val="24"/>
          <w:szCs w:val="24"/>
        </w:rPr>
        <w:footnoteReference w:id="2"/>
      </w:r>
      <w:r w:rsidR="00CD6BD2" w:rsidRPr="00B655F9">
        <w:rPr>
          <w:rFonts w:ascii="Sylfaen" w:hAnsi="Sylfaen"/>
          <w:sz w:val="24"/>
          <w:szCs w:val="24"/>
        </w:rPr>
        <w:t xml:space="preserve">: </w:t>
      </w:r>
      <w:r w:rsidR="00680BBD" w:rsidRPr="003436AE">
        <w:rPr>
          <w:rFonts w:ascii="Sylfaen" w:hAnsi="Sylfaen"/>
          <w:sz w:val="24"/>
          <w:szCs w:val="24"/>
        </w:rPr>
        <w:t>Խ</w:t>
      </w:r>
      <w:r w:rsidR="007377F5" w:rsidRPr="003436AE">
        <w:rPr>
          <w:rFonts w:ascii="Sylfaen" w:hAnsi="Sylfaen"/>
          <w:sz w:val="24"/>
          <w:szCs w:val="24"/>
        </w:rPr>
        <w:t>ոշորացվող</w:t>
      </w:r>
      <w:r w:rsidR="007377F5" w:rsidRPr="00B655F9">
        <w:rPr>
          <w:rFonts w:ascii="Sylfaen" w:hAnsi="Sylfaen"/>
          <w:sz w:val="24"/>
          <w:szCs w:val="24"/>
        </w:rPr>
        <w:t xml:space="preserve"> </w:t>
      </w:r>
      <w:r w:rsidR="00680BBD" w:rsidRPr="003436AE">
        <w:rPr>
          <w:rFonts w:ascii="Sylfaen" w:hAnsi="Sylfaen"/>
          <w:sz w:val="24"/>
          <w:szCs w:val="24"/>
        </w:rPr>
        <w:t>բոլոր</w:t>
      </w:r>
      <w:r w:rsidR="00680BBD" w:rsidRPr="00B655F9">
        <w:rPr>
          <w:rFonts w:ascii="Sylfaen" w:hAnsi="Sylfaen"/>
          <w:sz w:val="24"/>
          <w:szCs w:val="24"/>
        </w:rPr>
        <w:t xml:space="preserve"> </w:t>
      </w:r>
      <w:r w:rsidR="00680BBD" w:rsidRPr="003436AE">
        <w:rPr>
          <w:rFonts w:ascii="Sylfaen" w:hAnsi="Sylfaen"/>
          <w:sz w:val="24"/>
          <w:szCs w:val="24"/>
        </w:rPr>
        <w:t>համայնքներն</w:t>
      </w:r>
      <w:r w:rsidR="00680BBD" w:rsidRPr="00B655F9">
        <w:rPr>
          <w:rFonts w:ascii="Sylfaen" w:hAnsi="Sylfaen"/>
          <w:sz w:val="24"/>
          <w:szCs w:val="24"/>
        </w:rPr>
        <w:t xml:space="preserve"> </w:t>
      </w:r>
      <w:r w:rsidR="00680BBD" w:rsidRPr="003436AE">
        <w:rPr>
          <w:rFonts w:ascii="Sylfaen" w:hAnsi="Sylfaen"/>
          <w:sz w:val="24"/>
          <w:szCs w:val="24"/>
        </w:rPr>
        <w:t>ունեն</w:t>
      </w:r>
      <w:r w:rsidR="007377F5" w:rsidRPr="00B655F9">
        <w:rPr>
          <w:rFonts w:ascii="Sylfaen" w:hAnsi="Sylfaen"/>
          <w:sz w:val="24"/>
          <w:szCs w:val="24"/>
        </w:rPr>
        <w:t xml:space="preserve"> </w:t>
      </w:r>
      <w:r w:rsidR="007377F5" w:rsidRPr="003436AE">
        <w:rPr>
          <w:rFonts w:ascii="Sylfaen" w:hAnsi="Sylfaen"/>
          <w:sz w:val="24"/>
          <w:szCs w:val="24"/>
        </w:rPr>
        <w:t>գյուղական</w:t>
      </w:r>
      <w:r w:rsidR="007377F5" w:rsidRPr="00B655F9">
        <w:rPr>
          <w:rFonts w:ascii="Sylfaen" w:hAnsi="Sylfaen"/>
          <w:sz w:val="24"/>
          <w:szCs w:val="24"/>
        </w:rPr>
        <w:t xml:space="preserve"> </w:t>
      </w:r>
      <w:r w:rsidR="007377F5" w:rsidRPr="003436AE">
        <w:rPr>
          <w:rFonts w:ascii="Sylfaen" w:hAnsi="Sylfaen"/>
          <w:sz w:val="24"/>
          <w:szCs w:val="24"/>
        </w:rPr>
        <w:t>կարգավիճակ</w:t>
      </w:r>
      <w:r w:rsidR="007377F5" w:rsidRPr="00B655F9">
        <w:rPr>
          <w:rFonts w:ascii="Sylfaen" w:hAnsi="Sylfaen"/>
          <w:sz w:val="24"/>
          <w:szCs w:val="24"/>
        </w:rPr>
        <w:t xml:space="preserve">: </w:t>
      </w:r>
      <w:r w:rsidR="007377F5" w:rsidRPr="003436AE">
        <w:rPr>
          <w:rFonts w:ascii="Sylfaen" w:hAnsi="Sylfaen"/>
          <w:sz w:val="24"/>
          <w:szCs w:val="24"/>
        </w:rPr>
        <w:t>Խոշորացման</w:t>
      </w:r>
      <w:r w:rsidR="007377F5" w:rsidRPr="00B655F9">
        <w:rPr>
          <w:rFonts w:ascii="Sylfaen" w:hAnsi="Sylfaen"/>
          <w:sz w:val="24"/>
          <w:szCs w:val="24"/>
        </w:rPr>
        <w:t xml:space="preserve"> </w:t>
      </w:r>
      <w:r w:rsidR="007377F5" w:rsidRPr="003436AE">
        <w:rPr>
          <w:rFonts w:ascii="Sylfaen" w:hAnsi="Sylfaen"/>
          <w:sz w:val="24"/>
          <w:szCs w:val="24"/>
        </w:rPr>
        <w:t>արդյունքում</w:t>
      </w:r>
      <w:r w:rsidR="007377F5" w:rsidRPr="00B655F9">
        <w:rPr>
          <w:rFonts w:ascii="Sylfaen" w:hAnsi="Sylfaen"/>
          <w:sz w:val="24"/>
          <w:szCs w:val="24"/>
        </w:rPr>
        <w:t xml:space="preserve"> </w:t>
      </w:r>
      <w:r w:rsidR="007377F5" w:rsidRPr="003436AE">
        <w:rPr>
          <w:rFonts w:ascii="Sylfaen" w:hAnsi="Sylfaen"/>
          <w:sz w:val="24"/>
          <w:szCs w:val="24"/>
        </w:rPr>
        <w:t>ձևավորված</w:t>
      </w:r>
      <w:r w:rsidR="007377F5" w:rsidRPr="00B655F9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Զառիթափ</w:t>
      </w:r>
      <w:r w:rsidR="007377F5" w:rsidRPr="00B655F9">
        <w:rPr>
          <w:rFonts w:ascii="Sylfaen" w:hAnsi="Sylfaen"/>
          <w:sz w:val="24"/>
          <w:szCs w:val="24"/>
        </w:rPr>
        <w:t xml:space="preserve"> </w:t>
      </w:r>
      <w:r w:rsidR="007377F5" w:rsidRPr="003436AE">
        <w:rPr>
          <w:rFonts w:ascii="Sylfaen" w:hAnsi="Sylfaen"/>
          <w:sz w:val="24"/>
          <w:szCs w:val="24"/>
        </w:rPr>
        <w:t>համայնքը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3436AE">
        <w:rPr>
          <w:rFonts w:ascii="Sylfaen" w:hAnsi="Sylfaen"/>
          <w:sz w:val="24"/>
          <w:szCs w:val="24"/>
        </w:rPr>
        <w:t>գյուղական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3436AE">
        <w:rPr>
          <w:rFonts w:ascii="Sylfaen" w:hAnsi="Sylfaen"/>
          <w:sz w:val="24"/>
          <w:szCs w:val="24"/>
        </w:rPr>
        <w:t>կամ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3436AE">
        <w:rPr>
          <w:rFonts w:ascii="Sylfaen" w:hAnsi="Sylfaen"/>
          <w:sz w:val="24"/>
          <w:szCs w:val="24"/>
        </w:rPr>
        <w:t>քաղաքային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3436AE">
        <w:rPr>
          <w:rFonts w:ascii="Sylfaen" w:hAnsi="Sylfaen"/>
          <w:sz w:val="24"/>
          <w:szCs w:val="24"/>
        </w:rPr>
        <w:t>կարգավիճակ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3436AE">
        <w:rPr>
          <w:rFonts w:ascii="Sylfaen" w:hAnsi="Sylfaen"/>
          <w:sz w:val="24"/>
          <w:szCs w:val="24"/>
        </w:rPr>
        <w:t>չի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3436AE">
        <w:rPr>
          <w:rFonts w:ascii="Sylfaen" w:hAnsi="Sylfaen"/>
          <w:sz w:val="24"/>
          <w:szCs w:val="24"/>
        </w:rPr>
        <w:t>ունենա</w:t>
      </w:r>
      <w:r w:rsidR="002D1567" w:rsidRPr="00B655F9">
        <w:rPr>
          <w:rFonts w:ascii="Sylfaen" w:hAnsi="Sylfaen"/>
          <w:sz w:val="24"/>
          <w:szCs w:val="24"/>
        </w:rPr>
        <w:t xml:space="preserve">: </w:t>
      </w:r>
      <w:r w:rsidR="002D1567" w:rsidRPr="003436AE">
        <w:rPr>
          <w:rFonts w:ascii="Sylfaen" w:hAnsi="Sylfaen"/>
          <w:sz w:val="24"/>
          <w:szCs w:val="24"/>
        </w:rPr>
        <w:t>Նախկին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011E89">
        <w:rPr>
          <w:rFonts w:ascii="Sylfaen" w:hAnsi="Sylfaen"/>
          <w:sz w:val="24"/>
          <w:szCs w:val="24"/>
        </w:rPr>
        <w:t>կարգավիճակները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011E89">
        <w:rPr>
          <w:rFonts w:ascii="Sylfaen" w:hAnsi="Sylfaen"/>
          <w:sz w:val="24"/>
          <w:szCs w:val="24"/>
        </w:rPr>
        <w:t>կշարունակեն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011E89">
        <w:rPr>
          <w:rFonts w:ascii="Sylfaen" w:hAnsi="Sylfaen"/>
          <w:sz w:val="24"/>
          <w:szCs w:val="24"/>
        </w:rPr>
        <w:t>կրել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011E89">
        <w:rPr>
          <w:rFonts w:ascii="Sylfaen" w:hAnsi="Sylfaen"/>
          <w:sz w:val="24"/>
          <w:szCs w:val="24"/>
        </w:rPr>
        <w:t>միայն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011E89">
        <w:rPr>
          <w:rFonts w:ascii="Sylfaen" w:hAnsi="Sylfaen"/>
          <w:sz w:val="24"/>
          <w:szCs w:val="24"/>
        </w:rPr>
        <w:t>համայնքի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011E89">
        <w:rPr>
          <w:rFonts w:ascii="Sylfaen" w:hAnsi="Sylfaen"/>
          <w:sz w:val="24"/>
          <w:szCs w:val="24"/>
        </w:rPr>
        <w:t>կազ</w:t>
      </w:r>
      <w:r w:rsidR="00B523A4">
        <w:rPr>
          <w:rFonts w:ascii="Sylfaen" w:hAnsi="Sylfaen"/>
          <w:sz w:val="24"/>
          <w:szCs w:val="24"/>
        </w:rPr>
        <w:t>մ</w:t>
      </w:r>
      <w:r w:rsidR="002D1567" w:rsidRPr="00011E89">
        <w:rPr>
          <w:rFonts w:ascii="Sylfaen" w:hAnsi="Sylfaen"/>
          <w:sz w:val="24"/>
          <w:szCs w:val="24"/>
        </w:rPr>
        <w:t>ի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011E89">
        <w:rPr>
          <w:rFonts w:ascii="Sylfaen" w:hAnsi="Sylfaen"/>
          <w:sz w:val="24"/>
          <w:szCs w:val="24"/>
        </w:rPr>
        <w:t>մեջ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2D1567" w:rsidRPr="00011E89">
        <w:rPr>
          <w:rFonts w:ascii="Sylfaen" w:hAnsi="Sylfaen"/>
          <w:sz w:val="24"/>
          <w:szCs w:val="24"/>
        </w:rPr>
        <w:t>մտնող</w:t>
      </w:r>
      <w:r w:rsidR="002D1567" w:rsidRPr="00B655F9">
        <w:rPr>
          <w:rFonts w:ascii="Sylfaen" w:hAnsi="Sylfaen"/>
          <w:sz w:val="24"/>
          <w:szCs w:val="24"/>
        </w:rPr>
        <w:t xml:space="preserve"> </w:t>
      </w:r>
      <w:r w:rsidR="000627E7" w:rsidRPr="00011E89">
        <w:rPr>
          <w:rFonts w:ascii="Sylfaen" w:hAnsi="Sylfaen"/>
          <w:sz w:val="24"/>
          <w:szCs w:val="24"/>
        </w:rPr>
        <w:t>բնակավայրեր</w:t>
      </w:r>
      <w:r w:rsidR="003436AE" w:rsidRPr="00011E89">
        <w:rPr>
          <w:rFonts w:ascii="Sylfaen" w:hAnsi="Sylfaen"/>
          <w:sz w:val="24"/>
          <w:szCs w:val="24"/>
        </w:rPr>
        <w:t>ը</w:t>
      </w:r>
      <w:r w:rsidR="000627E7" w:rsidRPr="00011E89">
        <w:rPr>
          <w:rStyle w:val="FootnoteReference"/>
          <w:rFonts w:ascii="Sylfaen" w:hAnsi="Sylfaen"/>
          <w:sz w:val="24"/>
          <w:szCs w:val="24"/>
        </w:rPr>
        <w:footnoteReference w:id="3"/>
      </w:r>
      <w:r w:rsidR="002D1567" w:rsidRPr="00B655F9">
        <w:rPr>
          <w:rFonts w:ascii="Sylfaen" w:hAnsi="Sylfaen"/>
          <w:sz w:val="24"/>
          <w:szCs w:val="24"/>
        </w:rPr>
        <w:t>:</w:t>
      </w:r>
      <w:r w:rsidR="000627E7" w:rsidRPr="00B655F9" w:rsidDel="002D1567">
        <w:rPr>
          <w:rFonts w:ascii="Sylfaen" w:hAnsi="Sylfaen"/>
          <w:sz w:val="24"/>
          <w:szCs w:val="24"/>
        </w:rPr>
        <w:t xml:space="preserve"> </w:t>
      </w:r>
    </w:p>
    <w:p w:rsidR="00011E89" w:rsidRPr="00B655F9" w:rsidRDefault="00C47DA9" w:rsidP="00011E89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011E89">
        <w:rPr>
          <w:rFonts w:ascii="Sylfaen" w:hAnsi="Sylfaen"/>
          <w:sz w:val="24"/>
          <w:szCs w:val="24"/>
          <w:lang w:val="ru-RU"/>
        </w:rPr>
        <w:t>Այս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011E89">
        <w:rPr>
          <w:rFonts w:ascii="Sylfaen" w:hAnsi="Sylfaen"/>
          <w:sz w:val="24"/>
          <w:szCs w:val="24"/>
          <w:lang w:val="ru-RU"/>
        </w:rPr>
        <w:t>համայնքների</w:t>
      </w:r>
      <w:r w:rsidRPr="00B655F9">
        <w:rPr>
          <w:rFonts w:ascii="Sylfaen" w:hAnsi="Sylfaen"/>
          <w:sz w:val="24"/>
          <w:szCs w:val="24"/>
        </w:rPr>
        <w:t xml:space="preserve"> </w:t>
      </w:r>
      <w:r w:rsidR="00CA7DD9" w:rsidRPr="00011E89">
        <w:rPr>
          <w:rFonts w:ascii="Sylfaen" w:hAnsi="Sylfaen"/>
          <w:sz w:val="24"/>
          <w:szCs w:val="24"/>
          <w:lang w:val="ru-RU"/>
        </w:rPr>
        <w:t>խոշորացման</w:t>
      </w:r>
      <w:r w:rsidR="00CA7DD9" w:rsidRPr="00B655F9">
        <w:rPr>
          <w:rFonts w:ascii="Sylfaen" w:hAnsi="Sylfaen"/>
          <w:sz w:val="24"/>
          <w:szCs w:val="24"/>
        </w:rPr>
        <w:t xml:space="preserve"> </w:t>
      </w:r>
      <w:r w:rsidRPr="00011E89">
        <w:rPr>
          <w:rFonts w:ascii="Sylfaen" w:hAnsi="Sylfaen"/>
          <w:sz w:val="24"/>
          <w:szCs w:val="24"/>
          <w:lang w:val="ru-RU"/>
        </w:rPr>
        <w:t>փնջի</w:t>
      </w:r>
      <w:r w:rsidRPr="00B655F9">
        <w:rPr>
          <w:rFonts w:ascii="Sylfaen" w:hAnsi="Sylfaen"/>
          <w:sz w:val="24"/>
          <w:szCs w:val="24"/>
        </w:rPr>
        <w:t xml:space="preserve"> </w:t>
      </w:r>
      <w:r w:rsidR="00CA7DD9" w:rsidRPr="00011E89">
        <w:rPr>
          <w:rFonts w:ascii="Sylfaen" w:hAnsi="Sylfaen"/>
          <w:sz w:val="24"/>
          <w:szCs w:val="24"/>
          <w:lang w:val="ru-RU"/>
        </w:rPr>
        <w:t>կազմի</w:t>
      </w:r>
      <w:r w:rsidR="007A373B" w:rsidRPr="00B655F9">
        <w:rPr>
          <w:rFonts w:ascii="Sylfaen" w:hAnsi="Sylfaen"/>
          <w:sz w:val="24"/>
          <w:szCs w:val="24"/>
        </w:rPr>
        <w:t xml:space="preserve"> </w:t>
      </w:r>
      <w:r w:rsidRPr="00011E89">
        <w:rPr>
          <w:rFonts w:ascii="Sylfaen" w:hAnsi="Sylfaen"/>
          <w:sz w:val="24"/>
          <w:szCs w:val="24"/>
          <w:lang w:val="ru-RU"/>
        </w:rPr>
        <w:t>ընտրությունը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011E89">
        <w:rPr>
          <w:rFonts w:ascii="Sylfaen" w:hAnsi="Sylfaen"/>
          <w:sz w:val="24"/>
          <w:szCs w:val="24"/>
          <w:lang w:val="ru-RU"/>
        </w:rPr>
        <w:t>պայմանավորված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011E89">
        <w:rPr>
          <w:rFonts w:ascii="Sylfaen" w:hAnsi="Sylfaen"/>
          <w:sz w:val="24"/>
          <w:szCs w:val="24"/>
          <w:lang w:val="ru-RU"/>
        </w:rPr>
        <w:t>է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011E89">
        <w:rPr>
          <w:rFonts w:ascii="Sylfaen" w:hAnsi="Sylfaen"/>
          <w:sz w:val="24"/>
          <w:szCs w:val="24"/>
          <w:lang w:val="ru-RU"/>
        </w:rPr>
        <w:t>փնջի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011E89">
        <w:rPr>
          <w:rFonts w:ascii="Sylfaen" w:hAnsi="Sylfaen"/>
          <w:sz w:val="24"/>
          <w:szCs w:val="24"/>
          <w:lang w:val="ru-RU"/>
        </w:rPr>
        <w:t>կազմում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011E89">
        <w:rPr>
          <w:rFonts w:ascii="Sylfaen" w:hAnsi="Sylfaen"/>
          <w:sz w:val="24"/>
          <w:szCs w:val="24"/>
          <w:lang w:val="ru-RU"/>
        </w:rPr>
        <w:t>մեկ</w:t>
      </w:r>
      <w:r w:rsidRPr="00B655F9">
        <w:rPr>
          <w:rFonts w:ascii="Sylfaen" w:hAnsi="Sylfaen"/>
          <w:sz w:val="24"/>
          <w:szCs w:val="24"/>
        </w:rPr>
        <w:t xml:space="preserve"> </w:t>
      </w:r>
      <w:r w:rsidR="005C74C3" w:rsidRPr="00011E89">
        <w:rPr>
          <w:rFonts w:ascii="Sylfaen" w:hAnsi="Sylfaen"/>
          <w:sz w:val="24"/>
          <w:szCs w:val="24"/>
        </w:rPr>
        <w:t>համեմատաբար</w:t>
      </w:r>
      <w:r w:rsidR="005C74C3" w:rsidRPr="00B655F9">
        <w:rPr>
          <w:rFonts w:ascii="Sylfaen" w:hAnsi="Sylfaen"/>
          <w:sz w:val="24"/>
          <w:szCs w:val="24"/>
        </w:rPr>
        <w:t xml:space="preserve"> </w:t>
      </w:r>
      <w:r w:rsidRPr="00011E89">
        <w:rPr>
          <w:rFonts w:ascii="Sylfaen" w:hAnsi="Sylfaen"/>
          <w:sz w:val="24"/>
          <w:szCs w:val="24"/>
          <w:lang w:val="ru-RU"/>
        </w:rPr>
        <w:t>խոշոր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011E89">
        <w:rPr>
          <w:rFonts w:ascii="Sylfaen" w:hAnsi="Sylfaen"/>
          <w:sz w:val="24"/>
          <w:szCs w:val="24"/>
          <w:lang w:val="ru-RU"/>
        </w:rPr>
        <w:t>համայնքի</w:t>
      </w:r>
      <w:r w:rsidR="00CA7DD9" w:rsidRPr="00B655F9">
        <w:rPr>
          <w:rFonts w:ascii="Sylfaen" w:hAnsi="Sylfaen"/>
          <w:sz w:val="24"/>
          <w:szCs w:val="24"/>
        </w:rPr>
        <w:t xml:space="preserve"> (</w:t>
      </w:r>
      <w:r w:rsidR="000F434B" w:rsidRPr="00011E89">
        <w:rPr>
          <w:rFonts w:ascii="Sylfaen" w:hAnsi="Sylfaen"/>
          <w:sz w:val="24"/>
          <w:szCs w:val="24"/>
          <w:lang w:val="ru-RU"/>
        </w:rPr>
        <w:t>Զառիթափ</w:t>
      </w:r>
      <w:r w:rsidR="00CA7DD9" w:rsidRPr="00B655F9">
        <w:rPr>
          <w:rFonts w:ascii="Sylfaen" w:hAnsi="Sylfaen"/>
          <w:sz w:val="24"/>
          <w:szCs w:val="24"/>
        </w:rPr>
        <w:t>)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011E89">
        <w:rPr>
          <w:rFonts w:ascii="Sylfaen" w:hAnsi="Sylfaen"/>
          <w:sz w:val="24"/>
          <w:szCs w:val="24"/>
          <w:lang w:val="ru-RU"/>
        </w:rPr>
        <w:t>առկայությամբ</w:t>
      </w:r>
      <w:r w:rsidR="00011E89" w:rsidRPr="00B655F9">
        <w:rPr>
          <w:rFonts w:ascii="Sylfaen" w:hAnsi="Sylfaen"/>
          <w:sz w:val="24"/>
          <w:szCs w:val="24"/>
        </w:rPr>
        <w:t xml:space="preserve">, </w:t>
      </w:r>
      <w:r w:rsidR="00011E89">
        <w:rPr>
          <w:rFonts w:ascii="Sylfaen" w:hAnsi="Sylfaen"/>
          <w:sz w:val="24"/>
          <w:szCs w:val="24"/>
        </w:rPr>
        <w:t>բնակավայրերի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տեղա</w:t>
      </w:r>
      <w:r w:rsidR="00B523A4">
        <w:rPr>
          <w:rFonts w:ascii="Sylfaen" w:hAnsi="Sylfaen"/>
          <w:sz w:val="24"/>
          <w:szCs w:val="24"/>
        </w:rPr>
        <w:t>բա</w:t>
      </w:r>
      <w:r w:rsidR="00B523A4" w:rsidRPr="00505826">
        <w:rPr>
          <w:rFonts w:ascii="Sylfaen" w:hAnsi="Sylfaen"/>
          <w:sz w:val="24"/>
          <w:szCs w:val="24"/>
        </w:rPr>
        <w:t>շ</w:t>
      </w:r>
      <w:r w:rsidR="00011E89">
        <w:rPr>
          <w:rFonts w:ascii="Sylfaen" w:hAnsi="Sylfaen"/>
          <w:sz w:val="24"/>
          <w:szCs w:val="24"/>
        </w:rPr>
        <w:t>խվածության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նպատակահարմարության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և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ոչ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հեռավոր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505826">
        <w:rPr>
          <w:rFonts w:ascii="Sylfaen" w:hAnsi="Sylfaen"/>
          <w:sz w:val="24"/>
          <w:szCs w:val="24"/>
        </w:rPr>
        <w:t>անցյ</w:t>
      </w:r>
      <w:r w:rsidR="00011E89">
        <w:rPr>
          <w:rFonts w:ascii="Sylfaen" w:hAnsi="Sylfaen"/>
          <w:sz w:val="24"/>
          <w:szCs w:val="24"/>
        </w:rPr>
        <w:t>ալում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միասնական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կառավարման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համակարգ</w:t>
      </w:r>
      <w:r w:rsidR="00011E89" w:rsidRPr="00B655F9">
        <w:rPr>
          <w:rFonts w:ascii="Sylfaen" w:hAnsi="Sylfaen"/>
          <w:sz w:val="24"/>
          <w:szCs w:val="24"/>
        </w:rPr>
        <w:t xml:space="preserve"> (</w:t>
      </w:r>
      <w:r w:rsidR="00011E89">
        <w:rPr>
          <w:rFonts w:ascii="Sylfaen" w:hAnsi="Sylfaen"/>
          <w:sz w:val="24"/>
          <w:szCs w:val="24"/>
        </w:rPr>
        <w:t>Զառիթ</w:t>
      </w:r>
      <w:r w:rsidR="00505826">
        <w:rPr>
          <w:rFonts w:ascii="Sylfaen" w:hAnsi="Sylfaen"/>
          <w:sz w:val="24"/>
          <w:szCs w:val="24"/>
        </w:rPr>
        <w:t>ա</w:t>
      </w:r>
      <w:r w:rsidR="00011E89">
        <w:rPr>
          <w:rFonts w:ascii="Sylfaen" w:hAnsi="Sylfaen"/>
          <w:sz w:val="24"/>
          <w:szCs w:val="24"/>
        </w:rPr>
        <w:t>փը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Վայքից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առաջ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եղել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է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Ազիզբեկով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շրջանի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շրջկենտրոնը</w:t>
      </w:r>
      <w:r w:rsidR="00011E89" w:rsidRPr="00B655F9">
        <w:rPr>
          <w:rFonts w:ascii="Sylfaen" w:hAnsi="Sylfaen"/>
          <w:sz w:val="24"/>
          <w:szCs w:val="24"/>
        </w:rPr>
        <w:t xml:space="preserve">, </w:t>
      </w:r>
      <w:r w:rsidR="00011E89">
        <w:rPr>
          <w:rFonts w:ascii="Sylfaen" w:hAnsi="Sylfaen"/>
          <w:sz w:val="24"/>
          <w:szCs w:val="24"/>
        </w:rPr>
        <w:t>որի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կազմում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են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գտնվել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այս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փնջի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բոլոր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խոշորացվող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բնակավայրերը</w:t>
      </w:r>
      <w:r w:rsidR="00011E89" w:rsidRPr="00B655F9">
        <w:rPr>
          <w:rFonts w:ascii="Sylfaen" w:hAnsi="Sylfaen"/>
          <w:sz w:val="24"/>
          <w:szCs w:val="24"/>
        </w:rPr>
        <w:t xml:space="preserve">)  </w:t>
      </w:r>
      <w:r w:rsidR="00011E89">
        <w:rPr>
          <w:rFonts w:ascii="Sylfaen" w:hAnsi="Sylfaen"/>
          <w:sz w:val="24"/>
          <w:szCs w:val="24"/>
        </w:rPr>
        <w:t>ունենալու</w:t>
      </w:r>
      <w:r w:rsidR="00011E89" w:rsidRPr="00B655F9">
        <w:rPr>
          <w:rFonts w:ascii="Sylfaen" w:hAnsi="Sylfaen"/>
          <w:sz w:val="24"/>
          <w:szCs w:val="24"/>
        </w:rPr>
        <w:t xml:space="preserve"> </w:t>
      </w:r>
      <w:r w:rsidR="00011E89">
        <w:rPr>
          <w:rFonts w:ascii="Sylfaen" w:hAnsi="Sylfaen"/>
          <w:sz w:val="24"/>
          <w:szCs w:val="24"/>
        </w:rPr>
        <w:t>փաստով</w:t>
      </w:r>
      <w:r w:rsidR="00011E89" w:rsidRPr="00B655F9">
        <w:rPr>
          <w:rFonts w:ascii="Sylfaen" w:hAnsi="Sylfaen"/>
          <w:sz w:val="24"/>
          <w:szCs w:val="24"/>
        </w:rPr>
        <w:t>:</w:t>
      </w:r>
    </w:p>
    <w:p w:rsidR="00E40845" w:rsidRPr="00B655F9" w:rsidRDefault="00E67571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B655F9">
        <w:rPr>
          <w:rFonts w:ascii="Sylfaen" w:hAnsi="Sylfaen"/>
          <w:sz w:val="24"/>
          <w:szCs w:val="24"/>
        </w:rPr>
        <w:t>«</w:t>
      </w:r>
      <w:r w:rsidR="00187C8C" w:rsidRPr="00D70B19">
        <w:rPr>
          <w:rFonts w:ascii="Sylfaen" w:hAnsi="Sylfaen"/>
          <w:sz w:val="24"/>
          <w:szCs w:val="24"/>
        </w:rPr>
        <w:t>Համայնքների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D70B19">
        <w:rPr>
          <w:rFonts w:ascii="Sylfaen" w:hAnsi="Sylfaen"/>
          <w:sz w:val="24"/>
          <w:szCs w:val="24"/>
        </w:rPr>
        <w:t>խոշորացման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D70B19">
        <w:rPr>
          <w:rFonts w:ascii="Sylfaen" w:hAnsi="Sylfaen"/>
          <w:sz w:val="24"/>
          <w:szCs w:val="24"/>
        </w:rPr>
        <w:t>և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D70B19">
        <w:rPr>
          <w:rFonts w:ascii="Sylfaen" w:hAnsi="Sylfaen"/>
          <w:sz w:val="24"/>
          <w:szCs w:val="24"/>
        </w:rPr>
        <w:t>միջհամայնքային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D70B19">
        <w:rPr>
          <w:rFonts w:ascii="Sylfaen" w:hAnsi="Sylfaen"/>
          <w:sz w:val="24"/>
          <w:szCs w:val="24"/>
        </w:rPr>
        <w:t>միավորումների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D70B19">
        <w:rPr>
          <w:rFonts w:ascii="Sylfaen" w:hAnsi="Sylfaen"/>
          <w:sz w:val="24"/>
          <w:szCs w:val="24"/>
        </w:rPr>
        <w:t>ձևավորման</w:t>
      </w:r>
      <w:r w:rsidRPr="00B655F9">
        <w:rPr>
          <w:rFonts w:ascii="Sylfaen" w:hAnsi="Sylfaen"/>
          <w:sz w:val="24"/>
          <w:szCs w:val="24"/>
        </w:rPr>
        <w:t>»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D70B19">
        <w:rPr>
          <w:rFonts w:ascii="Sylfaen" w:hAnsi="Sylfaen"/>
          <w:sz w:val="24"/>
          <w:szCs w:val="24"/>
        </w:rPr>
        <w:t>հայեցակարգում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D70B19">
        <w:rPr>
          <w:rFonts w:ascii="Sylfaen" w:hAnsi="Sylfaen"/>
          <w:sz w:val="24"/>
          <w:szCs w:val="24"/>
        </w:rPr>
        <w:t>սահմանված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D70B19">
        <w:rPr>
          <w:rFonts w:ascii="Sylfaen" w:hAnsi="Sylfaen"/>
          <w:sz w:val="24"/>
          <w:szCs w:val="24"/>
        </w:rPr>
        <w:t>չափորոշիչներին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0F434B" w:rsidRPr="00D70B19">
        <w:rPr>
          <w:rFonts w:ascii="Sylfaen" w:hAnsi="Sylfaen"/>
          <w:sz w:val="24"/>
          <w:szCs w:val="24"/>
        </w:rPr>
        <w:t>Զառիթափ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D70B19">
        <w:rPr>
          <w:rFonts w:ascii="Sylfaen" w:hAnsi="Sylfaen"/>
          <w:sz w:val="24"/>
          <w:szCs w:val="24"/>
        </w:rPr>
        <w:t>համայնք</w:t>
      </w:r>
      <w:r w:rsidR="00CA7DD9" w:rsidRPr="00D70B19">
        <w:rPr>
          <w:rFonts w:ascii="Sylfaen" w:hAnsi="Sylfaen"/>
          <w:sz w:val="24"/>
          <w:szCs w:val="24"/>
        </w:rPr>
        <w:t>ի</w:t>
      </w:r>
      <w:r w:rsidR="00CA7DD9" w:rsidRPr="00B655F9">
        <w:rPr>
          <w:rFonts w:ascii="Sylfaen" w:hAnsi="Sylfaen"/>
          <w:sz w:val="24"/>
          <w:szCs w:val="24"/>
        </w:rPr>
        <w:t xml:space="preserve"> </w:t>
      </w:r>
      <w:r w:rsidR="00CA7DD9" w:rsidRPr="00D70B19">
        <w:rPr>
          <w:rFonts w:ascii="Sylfaen" w:hAnsi="Sylfaen"/>
          <w:sz w:val="24"/>
          <w:szCs w:val="24"/>
        </w:rPr>
        <w:t>կազմի</w:t>
      </w:r>
      <w:r w:rsidR="00CA7DD9" w:rsidRPr="00B655F9">
        <w:rPr>
          <w:rFonts w:ascii="Sylfaen" w:hAnsi="Sylfaen"/>
          <w:sz w:val="24"/>
          <w:szCs w:val="24"/>
        </w:rPr>
        <w:t xml:space="preserve"> </w:t>
      </w:r>
      <w:r w:rsidR="00CA7DD9" w:rsidRPr="00D70B19">
        <w:rPr>
          <w:rFonts w:ascii="Sylfaen" w:hAnsi="Sylfaen"/>
          <w:sz w:val="24"/>
          <w:szCs w:val="24"/>
        </w:rPr>
        <w:t>մեջ</w:t>
      </w:r>
      <w:r w:rsidR="00CA7DD9" w:rsidRPr="00B655F9">
        <w:rPr>
          <w:rFonts w:ascii="Sylfaen" w:hAnsi="Sylfaen"/>
          <w:sz w:val="24"/>
          <w:szCs w:val="24"/>
        </w:rPr>
        <w:t xml:space="preserve"> </w:t>
      </w:r>
      <w:r w:rsidR="00CA7DD9" w:rsidRPr="00D70B19">
        <w:rPr>
          <w:rFonts w:ascii="Sylfaen" w:hAnsi="Sylfaen"/>
          <w:sz w:val="24"/>
          <w:szCs w:val="24"/>
        </w:rPr>
        <w:t>մտնող</w:t>
      </w:r>
      <w:r w:rsidR="00CA7DD9" w:rsidRPr="00B655F9">
        <w:rPr>
          <w:rFonts w:ascii="Sylfaen" w:hAnsi="Sylfaen"/>
          <w:sz w:val="24"/>
          <w:szCs w:val="24"/>
        </w:rPr>
        <w:t xml:space="preserve"> </w:t>
      </w:r>
      <w:r w:rsidR="00CA7DD9" w:rsidRPr="00D70B19">
        <w:rPr>
          <w:rFonts w:ascii="Sylfaen" w:hAnsi="Sylfaen"/>
          <w:sz w:val="24"/>
          <w:szCs w:val="24"/>
        </w:rPr>
        <w:t>բնակավայրերը</w:t>
      </w:r>
      <w:r w:rsidR="00CA7DD9" w:rsidRPr="00B655F9">
        <w:rPr>
          <w:rFonts w:ascii="Sylfaen" w:hAnsi="Sylfaen"/>
          <w:sz w:val="24"/>
          <w:szCs w:val="24"/>
        </w:rPr>
        <w:t xml:space="preserve"> </w:t>
      </w:r>
      <w:r w:rsidR="0027705F" w:rsidRPr="00D70B19">
        <w:rPr>
          <w:rFonts w:ascii="Sylfaen" w:hAnsi="Sylfaen"/>
          <w:sz w:val="24"/>
          <w:szCs w:val="24"/>
        </w:rPr>
        <w:t>գրեթե</w:t>
      </w:r>
      <w:r w:rsidR="0027705F" w:rsidRPr="00B655F9">
        <w:rPr>
          <w:rFonts w:ascii="Sylfaen" w:hAnsi="Sylfaen"/>
          <w:sz w:val="24"/>
          <w:szCs w:val="24"/>
        </w:rPr>
        <w:t xml:space="preserve"> </w:t>
      </w:r>
      <w:r w:rsidR="0027705F" w:rsidRPr="00D70B19">
        <w:rPr>
          <w:rFonts w:ascii="Sylfaen" w:hAnsi="Sylfaen"/>
          <w:sz w:val="24"/>
          <w:szCs w:val="24"/>
        </w:rPr>
        <w:t>ամբողջությամբ</w:t>
      </w:r>
      <w:r w:rsidR="0027705F" w:rsidRPr="00B655F9">
        <w:rPr>
          <w:rFonts w:ascii="Sylfaen" w:hAnsi="Sylfaen"/>
          <w:sz w:val="24"/>
          <w:szCs w:val="24"/>
        </w:rPr>
        <w:t xml:space="preserve"> </w:t>
      </w:r>
      <w:r w:rsidR="0027705F" w:rsidRPr="00D70B19">
        <w:rPr>
          <w:rFonts w:ascii="Sylfaen" w:hAnsi="Sylfaen"/>
          <w:sz w:val="24"/>
          <w:szCs w:val="24"/>
        </w:rPr>
        <w:t>բավարարում</w:t>
      </w:r>
      <w:r w:rsidR="0027705F" w:rsidRPr="00B655F9">
        <w:rPr>
          <w:rFonts w:ascii="Sylfaen" w:hAnsi="Sylfaen"/>
          <w:sz w:val="24"/>
          <w:szCs w:val="24"/>
        </w:rPr>
        <w:t xml:space="preserve"> </w:t>
      </w:r>
      <w:r w:rsidR="00CA7DD9" w:rsidRPr="00D70B19">
        <w:rPr>
          <w:rFonts w:ascii="Sylfaen" w:hAnsi="Sylfaen"/>
          <w:sz w:val="24"/>
          <w:szCs w:val="24"/>
        </w:rPr>
        <w:t>են</w:t>
      </w:r>
      <w:r w:rsidR="0027705F" w:rsidRPr="00B655F9">
        <w:rPr>
          <w:rFonts w:ascii="Sylfaen" w:hAnsi="Sylfaen"/>
          <w:sz w:val="24"/>
          <w:szCs w:val="24"/>
        </w:rPr>
        <w:t xml:space="preserve">: </w:t>
      </w:r>
      <w:r w:rsidR="0027705F" w:rsidRPr="00D70B19">
        <w:rPr>
          <w:rFonts w:ascii="Sylfaen" w:hAnsi="Sylfaen"/>
          <w:sz w:val="24"/>
          <w:szCs w:val="24"/>
        </w:rPr>
        <w:t>Մասնակիորեն</w:t>
      </w:r>
      <w:r w:rsidR="0027705F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են</w:t>
      </w:r>
      <w:r w:rsidR="0027705F" w:rsidRPr="00B655F9">
        <w:rPr>
          <w:rFonts w:ascii="Sylfaen" w:hAnsi="Sylfaen"/>
          <w:sz w:val="24"/>
          <w:szCs w:val="24"/>
        </w:rPr>
        <w:t xml:space="preserve"> </w:t>
      </w:r>
      <w:r w:rsidR="0027705F" w:rsidRPr="00D70B19">
        <w:rPr>
          <w:rFonts w:ascii="Sylfaen" w:hAnsi="Sylfaen"/>
          <w:sz w:val="24"/>
          <w:szCs w:val="24"/>
        </w:rPr>
        <w:t>բավարարում</w:t>
      </w:r>
      <w:r w:rsidR="0027705F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երկու</w:t>
      </w:r>
      <w:r w:rsidR="00B82547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չափորոշիչների</w:t>
      </w:r>
      <w:r w:rsidR="00B82547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մասով</w:t>
      </w:r>
      <w:r w:rsidR="00C47DA9" w:rsidRPr="00B655F9">
        <w:rPr>
          <w:rFonts w:ascii="Sylfaen" w:hAnsi="Sylfaen"/>
          <w:sz w:val="24"/>
          <w:szCs w:val="24"/>
        </w:rPr>
        <w:t>:</w:t>
      </w:r>
      <w:r w:rsidR="00B82547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Դրանցից</w:t>
      </w:r>
      <w:r w:rsidR="00B82547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մեկի</w:t>
      </w:r>
      <w:r w:rsidR="007D1F5F" w:rsidRPr="00B655F9">
        <w:rPr>
          <w:rFonts w:ascii="Sylfaen" w:hAnsi="Sylfaen"/>
          <w:sz w:val="24"/>
          <w:szCs w:val="24"/>
        </w:rPr>
        <w:t xml:space="preserve"> (</w:t>
      </w:r>
      <w:r w:rsidR="007D1F5F" w:rsidRPr="00D70B19">
        <w:rPr>
          <w:rFonts w:ascii="Sylfaen" w:hAnsi="Sylfaen"/>
          <w:sz w:val="24"/>
          <w:szCs w:val="24"/>
        </w:rPr>
        <w:t>Նոր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ձևավորվող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համայնքի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կենտրոնը</w:t>
      </w:r>
      <w:r w:rsidR="007D1F5F" w:rsidRPr="00B655F9">
        <w:rPr>
          <w:rFonts w:ascii="Sylfaen" w:hAnsi="Sylfaen"/>
          <w:sz w:val="24"/>
          <w:szCs w:val="24"/>
        </w:rPr>
        <w:t xml:space="preserve">, </w:t>
      </w:r>
      <w:r w:rsidR="007D1F5F" w:rsidRPr="00D70B19">
        <w:rPr>
          <w:rFonts w:ascii="Sylfaen" w:hAnsi="Sylfaen"/>
          <w:sz w:val="24"/>
          <w:szCs w:val="24"/>
        </w:rPr>
        <w:t>որպես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կանոն</w:t>
      </w:r>
      <w:r w:rsidR="007D1F5F" w:rsidRPr="00B655F9">
        <w:rPr>
          <w:rFonts w:ascii="Sylfaen" w:hAnsi="Sylfaen"/>
          <w:sz w:val="24"/>
          <w:szCs w:val="24"/>
        </w:rPr>
        <w:t xml:space="preserve">, </w:t>
      </w:r>
      <w:r w:rsidR="007D1F5F" w:rsidRPr="00D70B19">
        <w:rPr>
          <w:rFonts w:ascii="Sylfaen" w:hAnsi="Sylfaen"/>
          <w:sz w:val="24"/>
          <w:szCs w:val="24"/>
        </w:rPr>
        <w:t>պետք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է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ունենա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միացվող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համայնքների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նկատմամբ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կենտրոնական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դիրք</w:t>
      </w:r>
      <w:r w:rsidR="007D1F5F" w:rsidRPr="00B655F9">
        <w:rPr>
          <w:rFonts w:ascii="Sylfaen" w:hAnsi="Sylfaen"/>
          <w:sz w:val="24"/>
          <w:szCs w:val="24"/>
        </w:rPr>
        <w:t xml:space="preserve">, </w:t>
      </w:r>
      <w:r w:rsidR="007D1F5F" w:rsidRPr="00D70B19">
        <w:rPr>
          <w:rFonts w:ascii="Sylfaen" w:hAnsi="Sylfaen"/>
          <w:sz w:val="24"/>
          <w:szCs w:val="24"/>
        </w:rPr>
        <w:t>առնվազն</w:t>
      </w:r>
      <w:r w:rsidR="007D1F5F" w:rsidRPr="00B655F9">
        <w:rPr>
          <w:rFonts w:ascii="Sylfaen" w:hAnsi="Sylfaen"/>
          <w:sz w:val="24"/>
          <w:szCs w:val="24"/>
        </w:rPr>
        <w:t xml:space="preserve"> 3000 </w:t>
      </w:r>
      <w:r w:rsidR="007D1F5F" w:rsidRPr="00D70B19">
        <w:rPr>
          <w:rFonts w:ascii="Sylfaen" w:hAnsi="Sylfaen"/>
          <w:sz w:val="24"/>
          <w:szCs w:val="24"/>
        </w:rPr>
        <w:t>բնակիչ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և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անհրաժեշտ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նվազագույն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ծավալի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ենթակառուցվածքներ</w:t>
      </w:r>
      <w:r w:rsidR="007D1F5F" w:rsidRPr="00B655F9">
        <w:rPr>
          <w:rFonts w:ascii="Sylfaen" w:hAnsi="Sylfaen"/>
          <w:sz w:val="24"/>
          <w:szCs w:val="24"/>
        </w:rPr>
        <w:t>)</w:t>
      </w:r>
      <w:r w:rsidR="00B82547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պահանջները</w:t>
      </w:r>
      <w:r w:rsidR="00B82547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համայնքում</w:t>
      </w:r>
      <w:r w:rsidR="00B82547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բավարարել</w:t>
      </w:r>
      <w:r w:rsidR="00B82547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հնարավոր</w:t>
      </w:r>
      <w:r w:rsidR="00B82547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չէ</w:t>
      </w:r>
      <w:r w:rsidR="00B82547" w:rsidRPr="00B655F9">
        <w:rPr>
          <w:rFonts w:ascii="Sylfaen" w:hAnsi="Sylfaen"/>
          <w:sz w:val="24"/>
          <w:szCs w:val="24"/>
        </w:rPr>
        <w:t xml:space="preserve">, </w:t>
      </w:r>
      <w:r w:rsidR="00B82547" w:rsidRPr="00D70B19">
        <w:rPr>
          <w:rFonts w:ascii="Sylfaen" w:hAnsi="Sylfaen"/>
          <w:sz w:val="24"/>
          <w:szCs w:val="24"/>
        </w:rPr>
        <w:t>իսկ</w:t>
      </w:r>
      <w:r w:rsidR="00B82547" w:rsidRPr="00B655F9">
        <w:rPr>
          <w:rFonts w:ascii="Sylfaen" w:hAnsi="Sylfaen"/>
          <w:sz w:val="24"/>
          <w:szCs w:val="24"/>
        </w:rPr>
        <w:t xml:space="preserve"> </w:t>
      </w:r>
      <w:r w:rsidR="00B82547" w:rsidRPr="00D70B19">
        <w:rPr>
          <w:rFonts w:ascii="Sylfaen" w:hAnsi="Sylfaen"/>
          <w:sz w:val="24"/>
          <w:szCs w:val="24"/>
        </w:rPr>
        <w:t>մյուսի</w:t>
      </w:r>
      <w:r w:rsidR="007D1F5F" w:rsidRPr="00B655F9">
        <w:rPr>
          <w:rFonts w:ascii="Sylfaen" w:hAnsi="Sylfaen"/>
          <w:sz w:val="24"/>
          <w:szCs w:val="24"/>
        </w:rPr>
        <w:t xml:space="preserve"> (</w:t>
      </w:r>
      <w:r w:rsidR="007D1F5F" w:rsidRPr="00D70B19">
        <w:rPr>
          <w:rFonts w:ascii="Sylfaen" w:hAnsi="Sylfaen"/>
          <w:sz w:val="24"/>
          <w:szCs w:val="24"/>
        </w:rPr>
        <w:t>Նոր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ձևավորվող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համայնքի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բնակավայրերի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միջև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հասարակական</w:t>
      </w:r>
      <w:r w:rsidR="00505826">
        <w:rPr>
          <w:rFonts w:ascii="Sylfaen" w:hAnsi="Sylfaen"/>
          <w:sz w:val="24"/>
          <w:szCs w:val="24"/>
        </w:rPr>
        <w:t>-</w:t>
      </w:r>
      <w:r w:rsidR="007D1F5F" w:rsidRPr="00D70B19">
        <w:rPr>
          <w:rFonts w:ascii="Sylfaen" w:hAnsi="Sylfaen"/>
          <w:sz w:val="24"/>
          <w:szCs w:val="24"/>
        </w:rPr>
        <w:t>տրանսպորտային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հաղորդակցություն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ապահովող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ճանապարհների</w:t>
      </w:r>
      <w:r w:rsidR="00505826">
        <w:rPr>
          <w:rFonts w:ascii="Sylfaen" w:hAnsi="Sylfaen"/>
          <w:sz w:val="24"/>
          <w:szCs w:val="24"/>
        </w:rPr>
        <w:t>՝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առնվազն</w:t>
      </w:r>
      <w:r w:rsidR="007D1F5F" w:rsidRPr="00B655F9">
        <w:rPr>
          <w:rFonts w:ascii="Sylfaen" w:hAnsi="Sylfaen"/>
          <w:sz w:val="24"/>
          <w:szCs w:val="24"/>
        </w:rPr>
        <w:t xml:space="preserve"> </w:t>
      </w:r>
      <w:r w:rsidR="007D1F5F" w:rsidRPr="00D70B19">
        <w:rPr>
          <w:rFonts w:ascii="Sylfaen" w:hAnsi="Sylfaen"/>
          <w:sz w:val="24"/>
          <w:szCs w:val="24"/>
        </w:rPr>
        <w:t>խճապատ</w:t>
      </w:r>
      <w:r w:rsidR="007D1F5F" w:rsidRPr="00B655F9">
        <w:rPr>
          <w:rFonts w:ascii="Sylfaen" w:hAnsi="Sylfaen"/>
          <w:sz w:val="24"/>
          <w:szCs w:val="24"/>
        </w:rPr>
        <w:t xml:space="preserve">, </w:t>
      </w:r>
      <w:r w:rsidR="007D1F5F" w:rsidRPr="00D70B19">
        <w:rPr>
          <w:rFonts w:ascii="Sylfaen" w:hAnsi="Sylfaen"/>
          <w:sz w:val="24"/>
          <w:szCs w:val="24"/>
        </w:rPr>
        <w:t>առկայություն</w:t>
      </w:r>
      <w:r w:rsidR="007D1F5F" w:rsidRPr="00B655F9">
        <w:rPr>
          <w:rFonts w:ascii="Sylfaen" w:hAnsi="Sylfaen"/>
          <w:sz w:val="24"/>
          <w:szCs w:val="24"/>
        </w:rPr>
        <w:t>)</w:t>
      </w:r>
      <w:r w:rsidR="00B82547" w:rsidRPr="00B655F9">
        <w:rPr>
          <w:rFonts w:ascii="Sylfaen" w:hAnsi="Sylfaen"/>
          <w:sz w:val="24"/>
          <w:szCs w:val="24"/>
        </w:rPr>
        <w:t xml:space="preserve"> </w:t>
      </w:r>
      <w:r w:rsidR="00C5528D" w:rsidRPr="00D70B19">
        <w:rPr>
          <w:rFonts w:ascii="Sylfaen" w:hAnsi="Sylfaen"/>
          <w:sz w:val="24"/>
          <w:szCs w:val="24"/>
        </w:rPr>
        <w:t>համապատաս</w:t>
      </w:r>
      <w:r w:rsidR="00C47DA9" w:rsidRPr="00D70B19">
        <w:rPr>
          <w:rFonts w:ascii="Sylfaen" w:hAnsi="Sylfaen"/>
          <w:sz w:val="24"/>
          <w:szCs w:val="24"/>
        </w:rPr>
        <w:t>խանեցումը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սահմանված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պահանջներին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դիտարկվելու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է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որպես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առաջնահերթ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իրականացման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ենթակա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ծրագիր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և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լուծվելու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է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5528D" w:rsidRPr="00D70B19">
        <w:rPr>
          <w:rFonts w:ascii="Sylfaen" w:hAnsi="Sylfaen"/>
          <w:sz w:val="24"/>
          <w:szCs w:val="24"/>
        </w:rPr>
        <w:t>խոշորացման</w:t>
      </w:r>
      <w:r w:rsidR="00C5528D" w:rsidRPr="00B655F9">
        <w:rPr>
          <w:rFonts w:ascii="Sylfaen" w:hAnsi="Sylfaen"/>
          <w:sz w:val="24"/>
          <w:szCs w:val="24"/>
        </w:rPr>
        <w:t xml:space="preserve"> </w:t>
      </w:r>
      <w:r w:rsidR="00C5528D" w:rsidRPr="00D70B19">
        <w:rPr>
          <w:rFonts w:ascii="Sylfaen" w:hAnsi="Sylfaen"/>
          <w:sz w:val="24"/>
          <w:szCs w:val="24"/>
        </w:rPr>
        <w:t>գործընթացի</w:t>
      </w:r>
      <w:r w:rsidR="00C5528D" w:rsidRPr="00B655F9">
        <w:rPr>
          <w:rFonts w:ascii="Sylfaen" w:hAnsi="Sylfaen"/>
          <w:sz w:val="24"/>
          <w:szCs w:val="24"/>
        </w:rPr>
        <w:t xml:space="preserve"> </w:t>
      </w:r>
      <w:r w:rsidR="00C5528D" w:rsidRPr="00D70B19">
        <w:rPr>
          <w:rFonts w:ascii="Sylfaen" w:hAnsi="Sylfaen"/>
          <w:sz w:val="24"/>
          <w:szCs w:val="24"/>
        </w:rPr>
        <w:t>ժամանակ</w:t>
      </w:r>
      <w:r w:rsidR="00C47DA9" w:rsidRPr="00B655F9">
        <w:rPr>
          <w:rFonts w:ascii="Sylfaen" w:hAnsi="Sylfaen"/>
          <w:sz w:val="24"/>
          <w:szCs w:val="24"/>
        </w:rPr>
        <w:t>:</w:t>
      </w:r>
      <w:r w:rsidR="0027705F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Ս</w:t>
      </w:r>
      <w:r w:rsidR="0027705F" w:rsidRPr="00D70B19">
        <w:rPr>
          <w:rFonts w:ascii="Sylfaen" w:hAnsi="Sylfaen"/>
          <w:sz w:val="24"/>
          <w:szCs w:val="24"/>
        </w:rPr>
        <w:t>տորև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ներկայացված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են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չափորոշիչների</w:t>
      </w:r>
      <w:r w:rsidR="00C47DA9" w:rsidRPr="00B655F9">
        <w:rPr>
          <w:rFonts w:ascii="Sylfaen" w:hAnsi="Sylfaen"/>
          <w:sz w:val="24"/>
          <w:szCs w:val="24"/>
        </w:rPr>
        <w:t xml:space="preserve"> </w:t>
      </w:r>
      <w:r w:rsidR="00C47DA9" w:rsidRPr="00D70B19">
        <w:rPr>
          <w:rFonts w:ascii="Sylfaen" w:hAnsi="Sylfaen"/>
          <w:sz w:val="24"/>
          <w:szCs w:val="24"/>
        </w:rPr>
        <w:t>նկարագրերը</w:t>
      </w:r>
      <w:r w:rsidR="00505826">
        <w:rPr>
          <w:rFonts w:ascii="Sylfaen" w:hAnsi="Sylfaen"/>
          <w:sz w:val="24"/>
          <w:szCs w:val="24"/>
        </w:rPr>
        <w:t>:</w:t>
      </w:r>
    </w:p>
    <w:p w:rsidR="00591AB6" w:rsidRPr="00B655F9" w:rsidRDefault="00CA1719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591AB6">
        <w:rPr>
          <w:rFonts w:ascii="Sylfaen" w:hAnsi="Sylfaen" w:cs="Sylfaen"/>
          <w:i/>
          <w:sz w:val="24"/>
          <w:szCs w:val="24"/>
        </w:rPr>
        <w:t>Միացվող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91AB6">
        <w:rPr>
          <w:rFonts w:ascii="Sylfaen" w:hAnsi="Sylfaen"/>
          <w:i/>
          <w:sz w:val="24"/>
          <w:szCs w:val="24"/>
        </w:rPr>
        <w:t>համայնքների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91AB6">
        <w:rPr>
          <w:rFonts w:ascii="Sylfaen" w:hAnsi="Sylfaen"/>
          <w:i/>
          <w:sz w:val="24"/>
          <w:szCs w:val="24"/>
        </w:rPr>
        <w:t>ընդհանուր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91AB6">
        <w:rPr>
          <w:rFonts w:ascii="Sylfaen" w:hAnsi="Sylfaen"/>
          <w:i/>
          <w:sz w:val="24"/>
          <w:szCs w:val="24"/>
        </w:rPr>
        <w:t>վարչական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91AB6">
        <w:rPr>
          <w:rFonts w:ascii="Sylfaen" w:hAnsi="Sylfaen"/>
          <w:i/>
          <w:sz w:val="24"/>
          <w:szCs w:val="24"/>
        </w:rPr>
        <w:t>սահմանի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91AB6">
        <w:rPr>
          <w:rFonts w:ascii="Sylfaen" w:hAnsi="Sylfaen"/>
          <w:i/>
          <w:sz w:val="24"/>
          <w:szCs w:val="24"/>
        </w:rPr>
        <w:t>առկայություն</w:t>
      </w:r>
      <w:r w:rsidR="00505826">
        <w:rPr>
          <w:rFonts w:ascii="Sylfaen" w:hAnsi="Sylfaen"/>
          <w:i/>
          <w:sz w:val="24"/>
          <w:szCs w:val="24"/>
        </w:rPr>
        <w:t>:</w:t>
      </w:r>
      <w:r w:rsidR="00187C8C" w:rsidRPr="00B655F9">
        <w:rPr>
          <w:rFonts w:ascii="Sylfaen" w:hAnsi="Sylfaen"/>
          <w:i/>
          <w:sz w:val="24"/>
          <w:szCs w:val="24"/>
        </w:rPr>
        <w:t xml:space="preserve"> </w:t>
      </w:r>
      <w:r w:rsidR="00187C8C" w:rsidRPr="00B655F9">
        <w:rPr>
          <w:rFonts w:ascii="Sylfaen" w:hAnsi="Sylfaen"/>
          <w:sz w:val="24"/>
          <w:szCs w:val="24"/>
        </w:rPr>
        <w:t xml:space="preserve">– </w:t>
      </w:r>
      <w:r w:rsidR="00505826">
        <w:rPr>
          <w:rFonts w:ascii="Sylfaen" w:hAnsi="Sylfaen"/>
          <w:sz w:val="24"/>
          <w:szCs w:val="24"/>
        </w:rPr>
        <w:t>Ա</w:t>
      </w:r>
      <w:r w:rsidR="00187C8C" w:rsidRPr="00591AB6">
        <w:rPr>
          <w:rFonts w:ascii="Sylfaen" w:hAnsi="Sylfaen"/>
          <w:sz w:val="24"/>
          <w:szCs w:val="24"/>
        </w:rPr>
        <w:t>յս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591AB6">
        <w:rPr>
          <w:rFonts w:ascii="Sylfaen" w:hAnsi="Sylfaen"/>
          <w:sz w:val="24"/>
          <w:szCs w:val="24"/>
        </w:rPr>
        <w:t>չափորոշչին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0F434B" w:rsidRPr="00591AB6">
        <w:rPr>
          <w:rFonts w:ascii="Sylfaen" w:hAnsi="Sylfaen"/>
          <w:sz w:val="24"/>
          <w:szCs w:val="24"/>
        </w:rPr>
        <w:t>Զառիթափ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591AB6">
        <w:rPr>
          <w:rFonts w:ascii="Sylfaen" w:hAnsi="Sylfaen"/>
          <w:sz w:val="24"/>
          <w:szCs w:val="24"/>
        </w:rPr>
        <w:t>համայնքը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591AB6">
        <w:rPr>
          <w:rFonts w:ascii="Sylfaen" w:hAnsi="Sylfaen"/>
          <w:sz w:val="24"/>
          <w:szCs w:val="24"/>
        </w:rPr>
        <w:t>բավարարում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187C8C" w:rsidRPr="00591AB6">
        <w:rPr>
          <w:rFonts w:ascii="Sylfaen" w:hAnsi="Sylfaen"/>
          <w:sz w:val="24"/>
          <w:szCs w:val="24"/>
        </w:rPr>
        <w:t>է</w:t>
      </w:r>
      <w:r w:rsidR="00187C8C" w:rsidRPr="00B655F9">
        <w:rPr>
          <w:rFonts w:ascii="Sylfaen" w:hAnsi="Sylfaen"/>
          <w:sz w:val="24"/>
          <w:szCs w:val="24"/>
        </w:rPr>
        <w:t xml:space="preserve"> </w:t>
      </w:r>
      <w:r w:rsidR="00DC3164" w:rsidRPr="00591AB6">
        <w:rPr>
          <w:rFonts w:ascii="Sylfaen" w:hAnsi="Sylfaen"/>
          <w:sz w:val="24"/>
          <w:szCs w:val="24"/>
        </w:rPr>
        <w:t>ամբողջությամբ</w:t>
      </w:r>
      <w:r w:rsidR="00DC3164" w:rsidRPr="00B655F9">
        <w:rPr>
          <w:rFonts w:ascii="Sylfaen" w:hAnsi="Sylfaen"/>
          <w:sz w:val="24"/>
          <w:szCs w:val="24"/>
        </w:rPr>
        <w:t xml:space="preserve">: </w:t>
      </w:r>
      <w:r w:rsidR="00591AB6" w:rsidRPr="00591AB6">
        <w:rPr>
          <w:rFonts w:ascii="Sylfaen" w:hAnsi="Sylfaen"/>
          <w:sz w:val="24"/>
          <w:szCs w:val="24"/>
        </w:rPr>
        <w:t>Խնձորուտն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ընդհանուր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սահման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ունի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Մարտիրոս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Սերս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և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Նոր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Ազնաբերդ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բնակավայրերի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հետ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Նոր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Ազնաբերդը՝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Խնձորուտի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Սերսի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և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Բարձրունու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հետ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Բարձրունին՝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Նոր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Ազնաբերդի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և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Սերսի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հետ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Սերսը՝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Խնձորուտի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Նոր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Ազնաբերդի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Բարձրունու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և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Մարտիրոսի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հետ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Մարտիրոսը՝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Խնձորուտի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Սերսի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Զառիթափի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և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Գոմքի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հետ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Զառիթափը՝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Մարտիրոսի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և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Գոմքի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հետ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Գոմքը՝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Զառիթափի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Մարտիրոսի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և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lastRenderedPageBreak/>
        <w:t>Արտավանի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հետ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Արտավանը՝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Գոմքի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Զառիթափի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և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Սարավանի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հետ</w:t>
      </w:r>
      <w:r w:rsidR="00591AB6" w:rsidRPr="00B655F9">
        <w:rPr>
          <w:rFonts w:ascii="Sylfaen" w:hAnsi="Sylfaen"/>
          <w:sz w:val="24"/>
          <w:szCs w:val="24"/>
        </w:rPr>
        <w:t xml:space="preserve">, </w:t>
      </w:r>
      <w:r w:rsidR="00591AB6" w:rsidRPr="00591AB6">
        <w:rPr>
          <w:rFonts w:ascii="Sylfaen" w:hAnsi="Sylfaen"/>
          <w:sz w:val="24"/>
          <w:szCs w:val="24"/>
        </w:rPr>
        <w:t>իսկ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Սարավանը՝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Արտավանի</w:t>
      </w:r>
      <w:r w:rsidR="00591AB6" w:rsidRPr="00B655F9">
        <w:rPr>
          <w:rFonts w:ascii="Sylfaen" w:hAnsi="Sylfaen"/>
          <w:sz w:val="24"/>
          <w:szCs w:val="24"/>
        </w:rPr>
        <w:t xml:space="preserve"> </w:t>
      </w:r>
      <w:r w:rsidR="00591AB6" w:rsidRPr="00591AB6">
        <w:rPr>
          <w:rFonts w:ascii="Sylfaen" w:hAnsi="Sylfaen"/>
          <w:sz w:val="24"/>
          <w:szCs w:val="24"/>
        </w:rPr>
        <w:t>հետ</w:t>
      </w:r>
      <w:r w:rsidR="00591AB6" w:rsidRPr="00B655F9">
        <w:rPr>
          <w:rFonts w:ascii="Sylfaen" w:hAnsi="Sylfaen"/>
          <w:sz w:val="24"/>
          <w:szCs w:val="24"/>
        </w:rPr>
        <w:t xml:space="preserve">: </w:t>
      </w:r>
    </w:p>
    <w:p w:rsidR="00E068CD" w:rsidRPr="00B655F9" w:rsidRDefault="00FB0596" w:rsidP="002805CF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8C1C12">
        <w:rPr>
          <w:rFonts w:ascii="Sylfaen" w:hAnsi="Sylfaen"/>
          <w:i/>
          <w:sz w:val="24"/>
          <w:szCs w:val="24"/>
        </w:rPr>
        <w:t>Նոր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ձևավորվող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համայնքի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կենտրոնը</w:t>
      </w:r>
      <w:r w:rsidRPr="00B655F9">
        <w:rPr>
          <w:rFonts w:ascii="Sylfaen" w:hAnsi="Sylfaen"/>
          <w:i/>
          <w:sz w:val="24"/>
          <w:szCs w:val="24"/>
        </w:rPr>
        <w:t xml:space="preserve">, </w:t>
      </w:r>
      <w:r w:rsidRPr="008C1C12">
        <w:rPr>
          <w:rFonts w:ascii="Sylfaen" w:hAnsi="Sylfaen"/>
          <w:i/>
          <w:sz w:val="24"/>
          <w:szCs w:val="24"/>
        </w:rPr>
        <w:t>որպես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կանոն</w:t>
      </w:r>
      <w:r w:rsidRPr="00B655F9">
        <w:rPr>
          <w:rFonts w:ascii="Sylfaen" w:hAnsi="Sylfaen"/>
          <w:i/>
          <w:sz w:val="24"/>
          <w:szCs w:val="24"/>
        </w:rPr>
        <w:t xml:space="preserve">, </w:t>
      </w:r>
      <w:r w:rsidRPr="008C1C12">
        <w:rPr>
          <w:rFonts w:ascii="Sylfaen" w:hAnsi="Sylfaen"/>
          <w:i/>
          <w:sz w:val="24"/>
          <w:szCs w:val="24"/>
        </w:rPr>
        <w:t>պետք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է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ունենա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միացվող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համայնքների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նկատմամբ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կենտրոնական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դիրք</w:t>
      </w:r>
      <w:r w:rsidRPr="00B655F9">
        <w:rPr>
          <w:rFonts w:ascii="Sylfaen" w:hAnsi="Sylfaen"/>
          <w:i/>
          <w:sz w:val="24"/>
          <w:szCs w:val="24"/>
        </w:rPr>
        <w:t xml:space="preserve">, </w:t>
      </w:r>
      <w:r w:rsidRPr="008C1C12">
        <w:rPr>
          <w:rFonts w:ascii="Sylfaen" w:hAnsi="Sylfaen"/>
          <w:i/>
          <w:sz w:val="24"/>
          <w:szCs w:val="24"/>
        </w:rPr>
        <w:t>առնվազն</w:t>
      </w:r>
      <w:r w:rsidRPr="00B655F9">
        <w:rPr>
          <w:rFonts w:ascii="Sylfaen" w:hAnsi="Sylfaen"/>
          <w:i/>
          <w:sz w:val="24"/>
          <w:szCs w:val="24"/>
        </w:rPr>
        <w:t xml:space="preserve"> 3000 </w:t>
      </w:r>
      <w:r w:rsidRPr="008C1C12">
        <w:rPr>
          <w:rFonts w:ascii="Sylfaen" w:hAnsi="Sylfaen"/>
          <w:i/>
          <w:sz w:val="24"/>
          <w:szCs w:val="24"/>
        </w:rPr>
        <w:t>բնակիչ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և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անհրաժեշտ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նվազագույն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ծավալի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8C1C12">
        <w:rPr>
          <w:rFonts w:ascii="Sylfaen" w:hAnsi="Sylfaen"/>
          <w:i/>
          <w:sz w:val="24"/>
          <w:szCs w:val="24"/>
        </w:rPr>
        <w:t>ենթակառուցվածքներ</w:t>
      </w:r>
      <w:r w:rsidR="00505826">
        <w:rPr>
          <w:rFonts w:ascii="Sylfaen" w:hAnsi="Sylfaen"/>
          <w:i/>
          <w:sz w:val="24"/>
          <w:szCs w:val="24"/>
        </w:rPr>
        <w:t>:</w:t>
      </w:r>
      <w:r w:rsidR="00E068CD" w:rsidRPr="00B655F9">
        <w:rPr>
          <w:rFonts w:ascii="Sylfaen" w:hAnsi="Sylfaen"/>
          <w:sz w:val="24"/>
          <w:szCs w:val="24"/>
        </w:rPr>
        <w:t xml:space="preserve"> – </w:t>
      </w:r>
      <w:r w:rsidR="00505826">
        <w:rPr>
          <w:rFonts w:ascii="Sylfaen" w:hAnsi="Sylfaen"/>
          <w:sz w:val="24"/>
          <w:szCs w:val="24"/>
        </w:rPr>
        <w:t>Ա</w:t>
      </w:r>
      <w:r w:rsidR="00E068CD" w:rsidRPr="008C1C12">
        <w:rPr>
          <w:rFonts w:ascii="Sylfaen" w:hAnsi="Sylfaen"/>
          <w:sz w:val="24"/>
          <w:szCs w:val="24"/>
        </w:rPr>
        <w:t>յս</w:t>
      </w:r>
      <w:r w:rsidR="00E068CD" w:rsidRPr="00B655F9">
        <w:rPr>
          <w:rFonts w:ascii="Sylfaen" w:hAnsi="Sylfaen"/>
          <w:sz w:val="24"/>
          <w:szCs w:val="24"/>
        </w:rPr>
        <w:t xml:space="preserve"> </w:t>
      </w:r>
      <w:r w:rsidR="00E068CD" w:rsidRPr="008C1C12">
        <w:rPr>
          <w:rFonts w:ascii="Sylfaen" w:hAnsi="Sylfaen"/>
          <w:sz w:val="24"/>
          <w:szCs w:val="24"/>
        </w:rPr>
        <w:t>չափորոշչին</w:t>
      </w:r>
      <w:r w:rsidR="00E068CD" w:rsidRPr="00B655F9">
        <w:rPr>
          <w:rFonts w:ascii="Sylfaen" w:hAnsi="Sylfaen"/>
          <w:sz w:val="24"/>
          <w:szCs w:val="24"/>
        </w:rPr>
        <w:t xml:space="preserve"> </w:t>
      </w:r>
      <w:r w:rsidR="000F434B" w:rsidRPr="008C1C12">
        <w:rPr>
          <w:rFonts w:ascii="Sylfaen" w:hAnsi="Sylfaen"/>
          <w:sz w:val="24"/>
          <w:szCs w:val="24"/>
        </w:rPr>
        <w:t>Զառիթափ</w:t>
      </w:r>
      <w:r w:rsidR="00E068CD" w:rsidRPr="008C1C12">
        <w:rPr>
          <w:rFonts w:ascii="Sylfaen" w:hAnsi="Sylfaen"/>
          <w:sz w:val="24"/>
          <w:szCs w:val="24"/>
        </w:rPr>
        <w:t>ը</w:t>
      </w:r>
      <w:r w:rsidR="00E068CD" w:rsidRPr="00B655F9">
        <w:rPr>
          <w:rFonts w:ascii="Sylfaen" w:hAnsi="Sylfaen"/>
          <w:sz w:val="24"/>
          <w:szCs w:val="24"/>
        </w:rPr>
        <w:t xml:space="preserve"> </w:t>
      </w:r>
      <w:r w:rsidR="00E068CD" w:rsidRPr="008C1C12">
        <w:rPr>
          <w:rFonts w:ascii="Sylfaen" w:hAnsi="Sylfaen"/>
          <w:sz w:val="24"/>
          <w:szCs w:val="24"/>
        </w:rPr>
        <w:t>բավարարում</w:t>
      </w:r>
      <w:r w:rsidR="00E068CD" w:rsidRPr="00B655F9">
        <w:rPr>
          <w:rFonts w:ascii="Sylfaen" w:hAnsi="Sylfaen"/>
          <w:sz w:val="24"/>
          <w:szCs w:val="24"/>
        </w:rPr>
        <w:t xml:space="preserve"> </w:t>
      </w:r>
      <w:r w:rsidR="00E068CD" w:rsidRPr="008C1C12">
        <w:rPr>
          <w:rFonts w:ascii="Sylfaen" w:hAnsi="Sylfaen"/>
          <w:sz w:val="24"/>
          <w:szCs w:val="24"/>
        </w:rPr>
        <w:t>է</w:t>
      </w:r>
      <w:r w:rsidR="00923638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մասնակիորեն</w:t>
      </w:r>
      <w:r w:rsidR="00E068CD" w:rsidRPr="00B655F9">
        <w:rPr>
          <w:rFonts w:ascii="Sylfaen" w:hAnsi="Sylfaen"/>
          <w:sz w:val="24"/>
          <w:szCs w:val="24"/>
        </w:rPr>
        <w:t xml:space="preserve">: </w:t>
      </w:r>
      <w:r w:rsidR="000F434B" w:rsidRPr="008C1C12">
        <w:rPr>
          <w:rFonts w:ascii="Sylfaen" w:hAnsi="Sylfaen"/>
          <w:sz w:val="24"/>
          <w:szCs w:val="24"/>
        </w:rPr>
        <w:t>Զառիթափ</w:t>
      </w:r>
      <w:r w:rsidR="002D5F22" w:rsidRPr="008C1C12">
        <w:rPr>
          <w:rFonts w:ascii="Sylfaen" w:hAnsi="Sylfaen"/>
          <w:sz w:val="24"/>
          <w:szCs w:val="24"/>
        </w:rPr>
        <w:t>ը</w:t>
      </w:r>
      <w:r w:rsidR="002D5F22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չունի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լիարժեք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կենտրոնական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դիրք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համայնքի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կազմի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մեջ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մտնող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բոլոր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բնակավայրերի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նկատմամբ</w:t>
      </w:r>
      <w:r w:rsidR="00917706" w:rsidRPr="00B655F9">
        <w:rPr>
          <w:rFonts w:ascii="Sylfaen" w:hAnsi="Sylfaen"/>
          <w:sz w:val="24"/>
          <w:szCs w:val="24"/>
        </w:rPr>
        <w:t xml:space="preserve">: </w:t>
      </w:r>
      <w:r w:rsidR="00917706" w:rsidRPr="008C1C12">
        <w:rPr>
          <w:rFonts w:ascii="Sylfaen" w:hAnsi="Sylfaen"/>
          <w:sz w:val="24"/>
          <w:szCs w:val="24"/>
        </w:rPr>
        <w:t>Սակայն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համայնքի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կազմի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մեջ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մտնող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բնակավայրերի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տարածքային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բաշխվածությունն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այնպիսին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է</w:t>
      </w:r>
      <w:r w:rsidR="00917706" w:rsidRPr="00B655F9">
        <w:rPr>
          <w:rFonts w:ascii="Sylfaen" w:hAnsi="Sylfaen"/>
          <w:sz w:val="24"/>
          <w:szCs w:val="24"/>
        </w:rPr>
        <w:t xml:space="preserve">, </w:t>
      </w:r>
      <w:r w:rsidR="00917706" w:rsidRPr="008C1C12">
        <w:rPr>
          <w:rFonts w:ascii="Sylfaen" w:hAnsi="Sylfaen"/>
          <w:sz w:val="24"/>
          <w:szCs w:val="24"/>
        </w:rPr>
        <w:t>որ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նրանցից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ոչ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մեկն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էլ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054410">
        <w:rPr>
          <w:rFonts w:ascii="Sylfaen" w:hAnsi="Sylfaen"/>
          <w:sz w:val="24"/>
          <w:szCs w:val="24"/>
        </w:rPr>
        <w:t>լիարժեք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կենտրոնական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դիրք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չունի</w:t>
      </w:r>
      <w:r w:rsidR="00E67571" w:rsidRPr="00B655F9">
        <w:rPr>
          <w:rFonts w:ascii="Sylfaen" w:hAnsi="Sylfaen"/>
          <w:sz w:val="24"/>
          <w:szCs w:val="24"/>
        </w:rPr>
        <w:t xml:space="preserve">, </w:t>
      </w:r>
      <w:r w:rsidR="00E67571">
        <w:rPr>
          <w:rFonts w:ascii="Sylfaen" w:hAnsi="Sylfaen"/>
          <w:sz w:val="24"/>
          <w:szCs w:val="24"/>
        </w:rPr>
        <w:t>բացի</w:t>
      </w:r>
      <w:r w:rsidR="00E67571" w:rsidRPr="00B655F9">
        <w:rPr>
          <w:rFonts w:ascii="Sylfaen" w:hAnsi="Sylfaen"/>
          <w:sz w:val="24"/>
          <w:szCs w:val="24"/>
        </w:rPr>
        <w:t xml:space="preserve"> </w:t>
      </w:r>
      <w:r w:rsidR="00E67571">
        <w:rPr>
          <w:rFonts w:ascii="Sylfaen" w:hAnsi="Sylfaen"/>
          <w:sz w:val="24"/>
          <w:szCs w:val="24"/>
        </w:rPr>
        <w:t>այդ</w:t>
      </w:r>
      <w:r w:rsidR="00E67571" w:rsidRPr="00B655F9">
        <w:rPr>
          <w:rFonts w:ascii="Sylfaen" w:eastAsia="Calibri" w:hAnsi="Sylfaen" w:cs="Sylfaen"/>
          <w:sz w:val="24"/>
        </w:rPr>
        <w:t xml:space="preserve">, </w:t>
      </w:r>
      <w:r w:rsidR="00E67571" w:rsidRPr="003436AE">
        <w:rPr>
          <w:rFonts w:ascii="Sylfaen" w:eastAsia="Calibri" w:hAnsi="Sylfaen" w:cs="Sylfaen"/>
          <w:sz w:val="24"/>
        </w:rPr>
        <w:t>Խնձորուտ</w:t>
      </w:r>
      <w:r w:rsidR="00E67571" w:rsidRPr="00B655F9">
        <w:rPr>
          <w:rFonts w:ascii="Sylfaen" w:eastAsia="Calibri" w:hAnsi="Sylfaen" w:cs="Sylfaen"/>
          <w:sz w:val="24"/>
        </w:rPr>
        <w:t xml:space="preserve">, </w:t>
      </w:r>
      <w:r w:rsidR="00E67571" w:rsidRPr="003436AE">
        <w:rPr>
          <w:rFonts w:ascii="Sylfaen" w:eastAsia="Calibri" w:hAnsi="Sylfaen" w:cs="Sylfaen"/>
          <w:sz w:val="24"/>
        </w:rPr>
        <w:t>Նոր</w:t>
      </w:r>
      <w:r w:rsidR="00E67571" w:rsidRPr="00B655F9">
        <w:rPr>
          <w:rFonts w:ascii="Sylfaen" w:eastAsia="Calibri" w:hAnsi="Sylfaen" w:cs="Sylfaen"/>
          <w:sz w:val="24"/>
        </w:rPr>
        <w:t xml:space="preserve"> </w:t>
      </w:r>
      <w:r w:rsidR="00E67571" w:rsidRPr="003436AE">
        <w:rPr>
          <w:rFonts w:ascii="Sylfaen" w:eastAsia="Calibri" w:hAnsi="Sylfaen" w:cs="Sylfaen"/>
          <w:sz w:val="24"/>
        </w:rPr>
        <w:t>Ազնաբերդ</w:t>
      </w:r>
      <w:r w:rsidR="00E67571" w:rsidRPr="00B655F9">
        <w:rPr>
          <w:rFonts w:ascii="Sylfaen" w:eastAsia="Calibri" w:hAnsi="Sylfaen" w:cs="Sylfaen"/>
          <w:sz w:val="24"/>
        </w:rPr>
        <w:t xml:space="preserve">, </w:t>
      </w:r>
      <w:r w:rsidR="00E67571" w:rsidRPr="003436AE">
        <w:rPr>
          <w:rFonts w:ascii="Sylfaen" w:eastAsia="Calibri" w:hAnsi="Sylfaen" w:cs="Sylfaen"/>
          <w:sz w:val="24"/>
        </w:rPr>
        <w:t>Բարձրունի</w:t>
      </w:r>
      <w:r w:rsidR="00E67571" w:rsidRPr="00B655F9">
        <w:rPr>
          <w:rFonts w:ascii="Sylfaen" w:eastAsia="Calibri" w:hAnsi="Sylfaen" w:cs="Sylfaen"/>
          <w:sz w:val="24"/>
        </w:rPr>
        <w:t xml:space="preserve">, </w:t>
      </w:r>
      <w:r w:rsidR="00E67571" w:rsidRPr="003436AE">
        <w:rPr>
          <w:rFonts w:ascii="Sylfaen" w:eastAsia="Calibri" w:hAnsi="Sylfaen" w:cs="Sylfaen"/>
          <w:sz w:val="24"/>
        </w:rPr>
        <w:t>Սերս</w:t>
      </w:r>
      <w:r w:rsidR="00E67571" w:rsidRPr="00B655F9">
        <w:rPr>
          <w:rFonts w:ascii="Sylfaen" w:eastAsia="Calibri" w:hAnsi="Sylfaen" w:cs="Sylfaen"/>
          <w:sz w:val="24"/>
        </w:rPr>
        <w:t xml:space="preserve">, </w:t>
      </w:r>
      <w:r w:rsidR="00E67571" w:rsidRPr="003436AE">
        <w:rPr>
          <w:rFonts w:ascii="Sylfaen" w:eastAsia="Calibri" w:hAnsi="Sylfaen" w:cs="Sylfaen"/>
          <w:sz w:val="24"/>
        </w:rPr>
        <w:t>Մարտիրոս</w:t>
      </w:r>
      <w:r w:rsidR="00E67571" w:rsidRPr="00B655F9">
        <w:rPr>
          <w:rFonts w:ascii="Sylfaen" w:eastAsia="Calibri" w:hAnsi="Sylfaen" w:cs="Sylfaen"/>
          <w:sz w:val="24"/>
        </w:rPr>
        <w:t xml:space="preserve"> </w:t>
      </w:r>
      <w:r w:rsidR="00E67571" w:rsidRPr="003436AE">
        <w:rPr>
          <w:rFonts w:ascii="Sylfaen" w:eastAsia="Calibri" w:hAnsi="Sylfaen" w:cs="Sylfaen"/>
          <w:sz w:val="24"/>
        </w:rPr>
        <w:t>և</w:t>
      </w:r>
      <w:r w:rsidR="00E67571" w:rsidRPr="00B655F9">
        <w:rPr>
          <w:rFonts w:ascii="Sylfaen" w:eastAsia="Calibri" w:hAnsi="Sylfaen" w:cs="Sylfaen"/>
          <w:sz w:val="24"/>
        </w:rPr>
        <w:t xml:space="preserve"> </w:t>
      </w:r>
      <w:r w:rsidR="00E67571" w:rsidRPr="003436AE">
        <w:rPr>
          <w:rFonts w:ascii="Sylfaen" w:eastAsia="Calibri" w:hAnsi="Sylfaen" w:cs="Sylfaen"/>
          <w:sz w:val="24"/>
        </w:rPr>
        <w:t>Գոմք</w:t>
      </w:r>
      <w:r w:rsidR="00E67571" w:rsidRPr="00B655F9">
        <w:rPr>
          <w:rFonts w:ascii="Sylfaen" w:hAnsi="Sylfaen"/>
          <w:sz w:val="24"/>
          <w:szCs w:val="24"/>
        </w:rPr>
        <w:t xml:space="preserve"> </w:t>
      </w:r>
      <w:r w:rsidR="00E67571">
        <w:rPr>
          <w:rFonts w:ascii="Sylfaen" w:hAnsi="Sylfaen"/>
          <w:sz w:val="24"/>
          <w:szCs w:val="24"/>
        </w:rPr>
        <w:t>համայնքները</w:t>
      </w:r>
      <w:r w:rsidR="00E67571" w:rsidRPr="00B655F9">
        <w:rPr>
          <w:rFonts w:ascii="Sylfaen" w:hAnsi="Sylfaen"/>
          <w:sz w:val="24"/>
          <w:szCs w:val="24"/>
        </w:rPr>
        <w:t xml:space="preserve"> </w:t>
      </w:r>
      <w:r w:rsidR="00E67571">
        <w:rPr>
          <w:rFonts w:ascii="Sylfaen" w:hAnsi="Sylfaen"/>
          <w:sz w:val="24"/>
          <w:szCs w:val="24"/>
        </w:rPr>
        <w:t>մայրուղուն</w:t>
      </w:r>
      <w:r w:rsidR="00E67571" w:rsidRPr="00B655F9">
        <w:rPr>
          <w:rFonts w:ascii="Sylfaen" w:hAnsi="Sylfaen"/>
          <w:sz w:val="24"/>
          <w:szCs w:val="24"/>
        </w:rPr>
        <w:t xml:space="preserve"> </w:t>
      </w:r>
      <w:r w:rsidR="00E67571">
        <w:rPr>
          <w:rFonts w:ascii="Sylfaen" w:hAnsi="Sylfaen"/>
          <w:sz w:val="24"/>
          <w:szCs w:val="24"/>
        </w:rPr>
        <w:t>կապող</w:t>
      </w:r>
      <w:r w:rsidR="00E67571" w:rsidRPr="00B655F9">
        <w:rPr>
          <w:rFonts w:ascii="Sylfaen" w:hAnsi="Sylfaen"/>
          <w:sz w:val="24"/>
          <w:szCs w:val="24"/>
        </w:rPr>
        <w:t xml:space="preserve"> </w:t>
      </w:r>
      <w:r w:rsidR="00E67571">
        <w:rPr>
          <w:rFonts w:ascii="Sylfaen" w:hAnsi="Sylfaen"/>
          <w:sz w:val="24"/>
          <w:szCs w:val="24"/>
        </w:rPr>
        <w:t>ճանապարհը</w:t>
      </w:r>
      <w:r w:rsidR="00E67571" w:rsidRPr="00B655F9">
        <w:rPr>
          <w:rFonts w:ascii="Sylfaen" w:hAnsi="Sylfaen"/>
          <w:sz w:val="24"/>
          <w:szCs w:val="24"/>
        </w:rPr>
        <w:t xml:space="preserve"> </w:t>
      </w:r>
      <w:r w:rsidR="00E67571">
        <w:rPr>
          <w:rFonts w:ascii="Sylfaen" w:hAnsi="Sylfaen"/>
          <w:sz w:val="24"/>
          <w:szCs w:val="24"/>
        </w:rPr>
        <w:t>անցնում</w:t>
      </w:r>
      <w:r w:rsidR="00E67571" w:rsidRPr="00B655F9">
        <w:rPr>
          <w:rFonts w:ascii="Sylfaen" w:hAnsi="Sylfaen"/>
          <w:sz w:val="24"/>
          <w:szCs w:val="24"/>
        </w:rPr>
        <w:t xml:space="preserve"> </w:t>
      </w:r>
      <w:r w:rsidR="00E67571">
        <w:rPr>
          <w:rFonts w:ascii="Sylfaen" w:hAnsi="Sylfaen"/>
          <w:sz w:val="24"/>
          <w:szCs w:val="24"/>
        </w:rPr>
        <w:t>է</w:t>
      </w:r>
      <w:r w:rsidR="00E67571" w:rsidRPr="00B655F9">
        <w:rPr>
          <w:rFonts w:ascii="Sylfaen" w:hAnsi="Sylfaen"/>
          <w:sz w:val="24"/>
          <w:szCs w:val="24"/>
        </w:rPr>
        <w:t xml:space="preserve"> </w:t>
      </w:r>
      <w:r w:rsidR="00E67571">
        <w:rPr>
          <w:rFonts w:ascii="Sylfaen" w:hAnsi="Sylfaen"/>
          <w:sz w:val="24"/>
          <w:szCs w:val="24"/>
        </w:rPr>
        <w:t>Զառիթափ</w:t>
      </w:r>
      <w:r w:rsidR="00E67571" w:rsidRPr="00B655F9">
        <w:rPr>
          <w:rFonts w:ascii="Sylfaen" w:hAnsi="Sylfaen"/>
          <w:sz w:val="24"/>
          <w:szCs w:val="24"/>
        </w:rPr>
        <w:t xml:space="preserve"> </w:t>
      </w:r>
      <w:r w:rsidR="00E67571">
        <w:rPr>
          <w:rFonts w:ascii="Sylfaen" w:hAnsi="Sylfaen"/>
          <w:sz w:val="24"/>
          <w:szCs w:val="24"/>
        </w:rPr>
        <w:t>բնակավայրով</w:t>
      </w:r>
      <w:r w:rsidR="00917706" w:rsidRPr="00B655F9">
        <w:rPr>
          <w:rFonts w:ascii="Sylfaen" w:hAnsi="Sylfaen"/>
          <w:sz w:val="24"/>
          <w:szCs w:val="24"/>
        </w:rPr>
        <w:t>:</w:t>
      </w:r>
      <w:r w:rsidR="00E67571" w:rsidRPr="00B655F9">
        <w:rPr>
          <w:rFonts w:ascii="Sylfaen" w:hAnsi="Sylfaen"/>
          <w:sz w:val="24"/>
          <w:szCs w:val="24"/>
        </w:rPr>
        <w:t xml:space="preserve"> 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Զառիթափում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կա</w:t>
      </w:r>
      <w:r w:rsidR="00917706" w:rsidRPr="00B655F9">
        <w:rPr>
          <w:rFonts w:ascii="Sylfaen" w:hAnsi="Sylfaen"/>
          <w:sz w:val="24"/>
          <w:szCs w:val="24"/>
        </w:rPr>
        <w:t xml:space="preserve"> 1483 </w:t>
      </w:r>
      <w:r w:rsidR="00917706" w:rsidRPr="008C1C12">
        <w:rPr>
          <w:rFonts w:ascii="Sylfaen" w:hAnsi="Sylfaen"/>
          <w:sz w:val="24"/>
          <w:szCs w:val="24"/>
        </w:rPr>
        <w:t>բնակիչ</w:t>
      </w:r>
      <w:r w:rsidR="00917706" w:rsidRPr="00B655F9">
        <w:rPr>
          <w:rFonts w:ascii="Sylfaen" w:hAnsi="Sylfaen"/>
          <w:sz w:val="24"/>
          <w:szCs w:val="24"/>
        </w:rPr>
        <w:t xml:space="preserve">, </w:t>
      </w:r>
      <w:r w:rsidR="00917706" w:rsidRPr="008C1C12">
        <w:rPr>
          <w:rFonts w:ascii="Sylfaen" w:hAnsi="Sylfaen"/>
          <w:sz w:val="24"/>
          <w:szCs w:val="24"/>
        </w:rPr>
        <w:t>այսինքն՝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բնակչությա</w:t>
      </w:r>
      <w:r w:rsidR="008C487F">
        <w:rPr>
          <w:rFonts w:ascii="Sylfaen" w:hAnsi="Sylfaen"/>
          <w:sz w:val="24"/>
          <w:szCs w:val="24"/>
        </w:rPr>
        <w:t>ն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թիվը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փոքր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է</w:t>
      </w:r>
      <w:r w:rsidR="00917706" w:rsidRPr="00B655F9">
        <w:rPr>
          <w:rFonts w:ascii="Sylfaen" w:hAnsi="Sylfaen"/>
          <w:sz w:val="24"/>
          <w:szCs w:val="24"/>
        </w:rPr>
        <w:t xml:space="preserve"> 3000-</w:t>
      </w:r>
      <w:r w:rsidR="00917706" w:rsidRPr="008C1C12">
        <w:rPr>
          <w:rFonts w:ascii="Sylfaen" w:hAnsi="Sylfaen"/>
          <w:sz w:val="24"/>
          <w:szCs w:val="24"/>
        </w:rPr>
        <w:t>ից</w:t>
      </w:r>
      <w:r w:rsidR="00917706" w:rsidRPr="00B655F9">
        <w:rPr>
          <w:rFonts w:ascii="Sylfaen" w:hAnsi="Sylfaen"/>
          <w:sz w:val="24"/>
          <w:szCs w:val="24"/>
        </w:rPr>
        <w:t xml:space="preserve">: </w:t>
      </w:r>
      <w:r w:rsidR="00917706" w:rsidRPr="008C1C12">
        <w:rPr>
          <w:rFonts w:ascii="Sylfaen" w:hAnsi="Sylfaen"/>
          <w:sz w:val="24"/>
          <w:szCs w:val="24"/>
        </w:rPr>
        <w:t>Սակայն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Զառիթափը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համայնքի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կազմի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մեջ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մտնող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բնակավայրերից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ամենամեծ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բնակչություն</w:t>
      </w:r>
      <w:r w:rsidR="00917706" w:rsidRPr="00B655F9">
        <w:rPr>
          <w:rFonts w:ascii="Sylfaen" w:hAnsi="Sylfaen"/>
          <w:sz w:val="24"/>
          <w:szCs w:val="24"/>
        </w:rPr>
        <w:t xml:space="preserve">  </w:t>
      </w:r>
      <w:r w:rsidR="00917706" w:rsidRPr="008C1C12">
        <w:rPr>
          <w:rFonts w:ascii="Sylfaen" w:hAnsi="Sylfaen"/>
          <w:sz w:val="24"/>
          <w:szCs w:val="24"/>
        </w:rPr>
        <w:t>ունեցող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բնակավայրն</w:t>
      </w:r>
      <w:r w:rsidR="00917706" w:rsidRPr="00B655F9">
        <w:rPr>
          <w:rFonts w:ascii="Sylfaen" w:hAnsi="Sylfaen"/>
          <w:sz w:val="24"/>
          <w:szCs w:val="24"/>
        </w:rPr>
        <w:t xml:space="preserve"> </w:t>
      </w:r>
      <w:r w:rsidR="00917706" w:rsidRPr="008C1C12">
        <w:rPr>
          <w:rFonts w:ascii="Sylfaen" w:hAnsi="Sylfaen"/>
          <w:sz w:val="24"/>
          <w:szCs w:val="24"/>
        </w:rPr>
        <w:t>է</w:t>
      </w:r>
      <w:r w:rsidR="00917706" w:rsidRPr="00B655F9">
        <w:rPr>
          <w:rFonts w:ascii="Sylfaen" w:hAnsi="Sylfaen"/>
          <w:sz w:val="24"/>
          <w:szCs w:val="24"/>
        </w:rPr>
        <w:t xml:space="preserve">: </w:t>
      </w:r>
      <w:r w:rsidR="008C1C12" w:rsidRPr="002805CF">
        <w:rPr>
          <w:rFonts w:ascii="Sylfaen" w:hAnsi="Sylfaen"/>
          <w:sz w:val="24"/>
          <w:szCs w:val="24"/>
        </w:rPr>
        <w:t>Ստացվում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է</w:t>
      </w:r>
      <w:r w:rsidR="008C1C12" w:rsidRPr="00B655F9">
        <w:rPr>
          <w:rFonts w:ascii="Sylfaen" w:hAnsi="Sylfaen"/>
          <w:sz w:val="24"/>
          <w:szCs w:val="24"/>
        </w:rPr>
        <w:t xml:space="preserve">, </w:t>
      </w:r>
      <w:r w:rsidR="008C1C12" w:rsidRPr="002805CF">
        <w:rPr>
          <w:rFonts w:ascii="Sylfaen" w:hAnsi="Sylfaen"/>
          <w:sz w:val="24"/>
          <w:szCs w:val="24"/>
        </w:rPr>
        <w:t>որ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համայնքի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կենտրոնը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չի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բավարարում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այս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երկու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պահանջներ</w:t>
      </w:r>
      <w:r w:rsidR="0049632C" w:rsidRPr="0079541D">
        <w:rPr>
          <w:rFonts w:ascii="Sylfaen" w:hAnsi="Sylfaen"/>
          <w:sz w:val="24"/>
          <w:szCs w:val="24"/>
        </w:rPr>
        <w:t>ը</w:t>
      </w:r>
      <w:r w:rsidR="008C1C12" w:rsidRPr="0079541D">
        <w:rPr>
          <w:rFonts w:ascii="Sylfaen" w:hAnsi="Sylfaen"/>
          <w:sz w:val="24"/>
          <w:szCs w:val="24"/>
        </w:rPr>
        <w:t>,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սակայն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համայնքում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չկա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որևէ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այլ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բնակավայր</w:t>
      </w:r>
      <w:r w:rsidR="008C1C12" w:rsidRPr="00B655F9">
        <w:rPr>
          <w:rFonts w:ascii="Sylfaen" w:hAnsi="Sylfaen"/>
          <w:sz w:val="24"/>
          <w:szCs w:val="24"/>
        </w:rPr>
        <w:t xml:space="preserve">, </w:t>
      </w:r>
      <w:r w:rsidR="008C1C12" w:rsidRPr="002805CF">
        <w:rPr>
          <w:rFonts w:ascii="Sylfaen" w:hAnsi="Sylfaen"/>
          <w:sz w:val="24"/>
          <w:szCs w:val="24"/>
        </w:rPr>
        <w:t>որն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ավելի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լավ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կբավարարեր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նշյալ</w:t>
      </w:r>
      <w:r w:rsidR="008C1C12" w:rsidRPr="00B655F9">
        <w:rPr>
          <w:rFonts w:ascii="Sylfaen" w:hAnsi="Sylfaen"/>
          <w:sz w:val="24"/>
          <w:szCs w:val="24"/>
        </w:rPr>
        <w:t xml:space="preserve"> </w:t>
      </w:r>
      <w:r w:rsidR="008C1C12" w:rsidRPr="002805CF">
        <w:rPr>
          <w:rFonts w:ascii="Sylfaen" w:hAnsi="Sylfaen"/>
          <w:sz w:val="24"/>
          <w:szCs w:val="24"/>
        </w:rPr>
        <w:t>պահանջներ</w:t>
      </w:r>
      <w:r w:rsidR="0049632C" w:rsidRPr="0079541D">
        <w:rPr>
          <w:rFonts w:ascii="Sylfaen" w:hAnsi="Sylfaen"/>
          <w:sz w:val="24"/>
          <w:szCs w:val="24"/>
        </w:rPr>
        <w:t>ը</w:t>
      </w:r>
      <w:r w:rsidR="008C1C12" w:rsidRPr="00B655F9">
        <w:rPr>
          <w:rFonts w:ascii="Sylfaen" w:hAnsi="Sylfaen"/>
          <w:sz w:val="24"/>
          <w:szCs w:val="24"/>
        </w:rPr>
        <w:t xml:space="preserve">: </w:t>
      </w:r>
      <w:r w:rsidR="002805CF" w:rsidRPr="002805CF">
        <w:rPr>
          <w:rFonts w:ascii="Sylfaen" w:hAnsi="Sylfaen"/>
          <w:sz w:val="24"/>
          <w:szCs w:val="24"/>
        </w:rPr>
        <w:t>Համայնքի</w:t>
      </w:r>
      <w:r w:rsidR="002805CF" w:rsidRPr="00B655F9">
        <w:rPr>
          <w:rFonts w:ascii="Sylfaen" w:hAnsi="Sylfaen"/>
          <w:sz w:val="24"/>
          <w:szCs w:val="24"/>
        </w:rPr>
        <w:t xml:space="preserve"> </w:t>
      </w:r>
      <w:r w:rsidR="002805CF" w:rsidRPr="002805CF">
        <w:rPr>
          <w:rFonts w:ascii="Sylfaen" w:eastAsia="Calibri" w:hAnsi="Sylfaen" w:cs="Times New Roman"/>
          <w:sz w:val="24"/>
          <w:szCs w:val="24"/>
        </w:rPr>
        <w:t>կ</w:t>
      </w:r>
      <w:r w:rsidR="00AF0BB4" w:rsidRPr="002805CF">
        <w:rPr>
          <w:rFonts w:ascii="Sylfaen" w:eastAsia="Calibri" w:hAnsi="Sylfaen" w:cs="Times New Roman"/>
          <w:sz w:val="24"/>
          <w:szCs w:val="24"/>
        </w:rPr>
        <w:t>ենտրոնում</w:t>
      </w:r>
      <w:r w:rsidR="00AF0BB4" w:rsidRPr="00B655F9">
        <w:rPr>
          <w:rFonts w:ascii="Sylfaen" w:eastAsia="Calibri" w:hAnsi="Sylfaen" w:cs="Times New Roman"/>
          <w:sz w:val="24"/>
          <w:szCs w:val="24"/>
        </w:rPr>
        <w:t xml:space="preserve"> </w:t>
      </w:r>
      <w:r w:rsidR="00AF0BB4" w:rsidRPr="002805CF">
        <w:rPr>
          <w:rFonts w:ascii="Sylfaen" w:eastAsia="Calibri" w:hAnsi="Sylfaen" w:cs="Times New Roman"/>
          <w:sz w:val="24"/>
          <w:szCs w:val="24"/>
        </w:rPr>
        <w:t>կան</w:t>
      </w:r>
      <w:r w:rsidR="002D5F22" w:rsidRPr="00B655F9">
        <w:rPr>
          <w:rFonts w:ascii="Sylfaen" w:eastAsia="Calibri" w:hAnsi="Sylfaen" w:cs="Times New Roman"/>
          <w:sz w:val="24"/>
          <w:szCs w:val="24"/>
        </w:rPr>
        <w:t xml:space="preserve"> </w:t>
      </w:r>
      <w:r w:rsidR="002D5F22" w:rsidRPr="002805CF">
        <w:rPr>
          <w:rFonts w:ascii="Sylfaen" w:eastAsia="Calibri" w:hAnsi="Sylfaen" w:cs="Times New Roman"/>
          <w:sz w:val="24"/>
          <w:szCs w:val="24"/>
        </w:rPr>
        <w:t>գործող</w:t>
      </w:r>
      <w:r w:rsidR="002D5F22" w:rsidRPr="00B655F9">
        <w:rPr>
          <w:rFonts w:ascii="Sylfaen" w:eastAsia="Calibri" w:hAnsi="Sylfaen" w:cs="Times New Roman"/>
          <w:sz w:val="24"/>
          <w:szCs w:val="24"/>
        </w:rPr>
        <w:t xml:space="preserve"> </w:t>
      </w:r>
      <w:r w:rsidR="002D5F22" w:rsidRPr="002805CF">
        <w:rPr>
          <w:rFonts w:ascii="Sylfaen" w:eastAsia="Calibri" w:hAnsi="Sylfaen" w:cs="Times New Roman"/>
          <w:sz w:val="24"/>
          <w:szCs w:val="24"/>
        </w:rPr>
        <w:t>մանկապարտեզ</w:t>
      </w:r>
      <w:r w:rsidR="002D5F22" w:rsidRPr="00B655F9">
        <w:rPr>
          <w:rFonts w:ascii="Sylfaen" w:eastAsia="Calibri" w:hAnsi="Sylfaen" w:cs="Times New Roman"/>
          <w:sz w:val="24"/>
          <w:szCs w:val="24"/>
        </w:rPr>
        <w:t xml:space="preserve">, </w:t>
      </w:r>
      <w:r w:rsidR="002D5F22" w:rsidRPr="002805CF">
        <w:rPr>
          <w:rFonts w:ascii="Sylfaen" w:eastAsia="Calibri" w:hAnsi="Sylfaen" w:cs="Times New Roman"/>
          <w:sz w:val="24"/>
          <w:szCs w:val="24"/>
        </w:rPr>
        <w:t>դպրոց</w:t>
      </w:r>
      <w:r w:rsidR="002D5F22" w:rsidRPr="00B655F9">
        <w:rPr>
          <w:rFonts w:ascii="Sylfaen" w:eastAsia="Calibri" w:hAnsi="Sylfaen" w:cs="Times New Roman"/>
          <w:sz w:val="24"/>
          <w:szCs w:val="24"/>
        </w:rPr>
        <w:t xml:space="preserve">, </w:t>
      </w:r>
      <w:r w:rsidR="002D5F22" w:rsidRPr="002805CF">
        <w:rPr>
          <w:rFonts w:ascii="Sylfaen" w:eastAsia="Calibri" w:hAnsi="Sylfaen" w:cs="Times New Roman"/>
          <w:sz w:val="24"/>
          <w:szCs w:val="24"/>
        </w:rPr>
        <w:t>գրադարան</w:t>
      </w:r>
      <w:r w:rsidR="002D5F22" w:rsidRPr="00B655F9">
        <w:rPr>
          <w:rFonts w:ascii="Sylfaen" w:eastAsia="Calibri" w:hAnsi="Sylfaen" w:cs="Times New Roman"/>
          <w:sz w:val="24"/>
          <w:szCs w:val="24"/>
        </w:rPr>
        <w:t xml:space="preserve">, </w:t>
      </w:r>
      <w:r w:rsidR="002D5F22" w:rsidRPr="002805CF">
        <w:rPr>
          <w:rFonts w:ascii="Sylfaen" w:eastAsia="Calibri" w:hAnsi="Sylfaen" w:cs="Times New Roman"/>
          <w:sz w:val="24"/>
          <w:szCs w:val="24"/>
        </w:rPr>
        <w:t>առողջապահական</w:t>
      </w:r>
      <w:r w:rsidR="002D5F22" w:rsidRPr="00B655F9">
        <w:rPr>
          <w:rFonts w:ascii="Sylfaen" w:eastAsia="Calibri" w:hAnsi="Sylfaen" w:cs="Times New Roman"/>
          <w:sz w:val="24"/>
          <w:szCs w:val="24"/>
        </w:rPr>
        <w:t xml:space="preserve"> </w:t>
      </w:r>
      <w:r w:rsidR="002D5F22" w:rsidRPr="002805CF">
        <w:rPr>
          <w:rFonts w:ascii="Sylfaen" w:eastAsia="Calibri" w:hAnsi="Sylfaen" w:cs="Times New Roman"/>
          <w:sz w:val="24"/>
          <w:szCs w:val="24"/>
        </w:rPr>
        <w:t>հիմնարկ</w:t>
      </w:r>
      <w:r w:rsidR="00AF0BB4" w:rsidRPr="00B655F9">
        <w:rPr>
          <w:rFonts w:ascii="Sylfaen" w:eastAsia="Calibri" w:hAnsi="Sylfaen" w:cs="Times New Roman"/>
          <w:sz w:val="24"/>
          <w:szCs w:val="24"/>
        </w:rPr>
        <w:t xml:space="preserve">: </w:t>
      </w:r>
    </w:p>
    <w:p w:rsidR="006638D3" w:rsidRPr="00B655F9" w:rsidRDefault="00F072BF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9E4580">
        <w:rPr>
          <w:rFonts w:ascii="Sylfaen" w:hAnsi="Sylfaen"/>
          <w:i/>
          <w:sz w:val="24"/>
          <w:szCs w:val="24"/>
        </w:rPr>
        <w:t>Նոր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9E4580">
        <w:rPr>
          <w:rFonts w:ascii="Sylfaen" w:hAnsi="Sylfaen"/>
          <w:i/>
          <w:sz w:val="24"/>
          <w:szCs w:val="24"/>
        </w:rPr>
        <w:t>ձևավորվող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9E4580">
        <w:rPr>
          <w:rFonts w:ascii="Sylfaen" w:hAnsi="Sylfaen"/>
          <w:i/>
          <w:sz w:val="24"/>
          <w:szCs w:val="24"/>
        </w:rPr>
        <w:t>համայնքի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9E4580">
        <w:rPr>
          <w:rFonts w:ascii="Sylfaen" w:hAnsi="Sylfaen"/>
          <w:i/>
          <w:sz w:val="24"/>
          <w:szCs w:val="24"/>
        </w:rPr>
        <w:t>բնակավայրերի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9E4580">
        <w:rPr>
          <w:rFonts w:ascii="Sylfaen" w:hAnsi="Sylfaen"/>
          <w:i/>
          <w:sz w:val="24"/>
          <w:szCs w:val="24"/>
        </w:rPr>
        <w:t>հեռավորությունը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9E4580">
        <w:rPr>
          <w:rFonts w:ascii="Sylfaen" w:hAnsi="Sylfaen"/>
          <w:i/>
          <w:sz w:val="24"/>
          <w:szCs w:val="24"/>
        </w:rPr>
        <w:t>համայնքի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9E4580">
        <w:rPr>
          <w:rFonts w:ascii="Sylfaen" w:hAnsi="Sylfaen"/>
          <w:i/>
          <w:sz w:val="24"/>
          <w:szCs w:val="24"/>
        </w:rPr>
        <w:t>կենտրոնից</w:t>
      </w:r>
      <w:r w:rsidR="00964ECB" w:rsidRPr="00B655F9">
        <w:rPr>
          <w:rFonts w:ascii="Sylfaen" w:hAnsi="Sylfaen"/>
          <w:i/>
          <w:sz w:val="24"/>
          <w:szCs w:val="24"/>
        </w:rPr>
        <w:t>,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9E4580">
        <w:rPr>
          <w:rFonts w:ascii="Sylfaen" w:hAnsi="Sylfaen"/>
          <w:i/>
          <w:sz w:val="24"/>
          <w:szCs w:val="24"/>
        </w:rPr>
        <w:t>որպես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9E4580">
        <w:rPr>
          <w:rFonts w:ascii="Sylfaen" w:hAnsi="Sylfaen"/>
          <w:i/>
          <w:sz w:val="24"/>
          <w:szCs w:val="24"/>
        </w:rPr>
        <w:t>կանոն</w:t>
      </w:r>
      <w:r w:rsidRPr="00B655F9">
        <w:rPr>
          <w:rFonts w:ascii="Sylfaen" w:hAnsi="Sylfaen"/>
          <w:i/>
          <w:sz w:val="24"/>
          <w:szCs w:val="24"/>
        </w:rPr>
        <w:t xml:space="preserve">, </w:t>
      </w:r>
      <w:r w:rsidRPr="009E4580">
        <w:rPr>
          <w:rFonts w:ascii="Sylfaen" w:hAnsi="Sylfaen"/>
          <w:i/>
          <w:sz w:val="24"/>
          <w:szCs w:val="24"/>
        </w:rPr>
        <w:t>չպետք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9E4580">
        <w:rPr>
          <w:rFonts w:ascii="Sylfaen" w:hAnsi="Sylfaen"/>
          <w:i/>
          <w:sz w:val="24"/>
          <w:szCs w:val="24"/>
        </w:rPr>
        <w:t>է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9E4580">
        <w:rPr>
          <w:rFonts w:ascii="Sylfaen" w:hAnsi="Sylfaen"/>
          <w:i/>
          <w:sz w:val="24"/>
          <w:szCs w:val="24"/>
        </w:rPr>
        <w:t>գերազանցի</w:t>
      </w:r>
      <w:r w:rsidRPr="00B655F9">
        <w:rPr>
          <w:rFonts w:ascii="Sylfaen" w:hAnsi="Sylfaen"/>
          <w:i/>
          <w:sz w:val="24"/>
          <w:szCs w:val="24"/>
        </w:rPr>
        <w:t xml:space="preserve"> 20 </w:t>
      </w:r>
      <w:r w:rsidRPr="009E4580">
        <w:rPr>
          <w:rFonts w:ascii="Sylfaen" w:hAnsi="Sylfaen"/>
          <w:i/>
          <w:sz w:val="24"/>
          <w:szCs w:val="24"/>
        </w:rPr>
        <w:t>կմ</w:t>
      </w:r>
      <w:r w:rsidRPr="00B655F9">
        <w:rPr>
          <w:rFonts w:ascii="Sylfaen" w:hAnsi="Sylfaen"/>
          <w:i/>
          <w:sz w:val="24"/>
          <w:szCs w:val="24"/>
        </w:rPr>
        <w:t>-</w:t>
      </w:r>
      <w:r w:rsidRPr="009E4580">
        <w:rPr>
          <w:rFonts w:ascii="Sylfaen" w:hAnsi="Sylfaen"/>
          <w:i/>
          <w:sz w:val="24"/>
          <w:szCs w:val="24"/>
        </w:rPr>
        <w:t>ը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="008C487F">
        <w:rPr>
          <w:rFonts w:ascii="Sylfaen" w:hAnsi="Sylfaen"/>
          <w:i/>
          <w:sz w:val="24"/>
          <w:szCs w:val="24"/>
        </w:rPr>
        <w:t xml:space="preserve">: </w:t>
      </w:r>
      <w:r w:rsidR="00946071" w:rsidRPr="00B655F9">
        <w:rPr>
          <w:rFonts w:ascii="Sylfaen" w:hAnsi="Sylfaen"/>
          <w:sz w:val="24"/>
          <w:szCs w:val="24"/>
        </w:rPr>
        <w:t>–</w:t>
      </w:r>
      <w:r w:rsidRPr="00B655F9">
        <w:rPr>
          <w:rFonts w:ascii="Sylfaen" w:hAnsi="Sylfaen"/>
          <w:sz w:val="24"/>
          <w:szCs w:val="24"/>
        </w:rPr>
        <w:t xml:space="preserve"> </w:t>
      </w:r>
      <w:r w:rsidR="00946071" w:rsidRPr="009E4580">
        <w:rPr>
          <w:rFonts w:ascii="Sylfaen" w:hAnsi="Sylfaen"/>
          <w:sz w:val="24"/>
          <w:szCs w:val="24"/>
          <w:lang w:val="ru-RU"/>
        </w:rPr>
        <w:t>Այս</w:t>
      </w:r>
      <w:r w:rsidR="00946071" w:rsidRPr="00B655F9">
        <w:rPr>
          <w:rFonts w:ascii="Sylfaen" w:hAnsi="Sylfaen"/>
          <w:sz w:val="24"/>
          <w:szCs w:val="24"/>
        </w:rPr>
        <w:t xml:space="preserve"> </w:t>
      </w:r>
      <w:r w:rsidR="00946071" w:rsidRPr="009E4580">
        <w:rPr>
          <w:rFonts w:ascii="Sylfaen" w:hAnsi="Sylfaen"/>
          <w:sz w:val="24"/>
          <w:szCs w:val="24"/>
          <w:lang w:val="ru-RU"/>
        </w:rPr>
        <w:t>չ</w:t>
      </w:r>
      <w:r w:rsidR="00923638" w:rsidRPr="009E4580">
        <w:rPr>
          <w:rFonts w:ascii="Sylfaen" w:hAnsi="Sylfaen"/>
          <w:sz w:val="24"/>
          <w:szCs w:val="24"/>
          <w:lang w:val="ru-RU"/>
        </w:rPr>
        <w:t>ափորոշչին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9E4580">
        <w:rPr>
          <w:rFonts w:ascii="Sylfaen" w:hAnsi="Sylfaen"/>
          <w:sz w:val="24"/>
          <w:szCs w:val="24"/>
        </w:rPr>
        <w:t>կարելի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9E4580">
        <w:rPr>
          <w:rFonts w:ascii="Sylfaen" w:hAnsi="Sylfaen"/>
          <w:sz w:val="24"/>
          <w:szCs w:val="24"/>
        </w:rPr>
        <w:t>է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9E4580">
        <w:rPr>
          <w:rFonts w:ascii="Sylfaen" w:hAnsi="Sylfaen"/>
          <w:sz w:val="24"/>
          <w:szCs w:val="24"/>
        </w:rPr>
        <w:t>ասել</w:t>
      </w:r>
      <w:r w:rsidR="00651E15" w:rsidRPr="00B655F9">
        <w:rPr>
          <w:rFonts w:ascii="Sylfaen" w:hAnsi="Sylfaen"/>
          <w:sz w:val="24"/>
          <w:szCs w:val="24"/>
        </w:rPr>
        <w:t xml:space="preserve">, </w:t>
      </w:r>
      <w:r w:rsidR="00651E15" w:rsidRPr="009E4580">
        <w:rPr>
          <w:rFonts w:ascii="Sylfaen" w:hAnsi="Sylfaen"/>
          <w:sz w:val="24"/>
          <w:szCs w:val="24"/>
        </w:rPr>
        <w:t>որ</w:t>
      </w:r>
      <w:r w:rsidR="00923638" w:rsidRPr="00B655F9">
        <w:rPr>
          <w:rFonts w:ascii="Sylfaen" w:hAnsi="Sylfaen"/>
          <w:sz w:val="24"/>
          <w:szCs w:val="24"/>
        </w:rPr>
        <w:t xml:space="preserve"> </w:t>
      </w:r>
      <w:r w:rsidR="000F434B" w:rsidRPr="009E4580">
        <w:rPr>
          <w:rFonts w:ascii="Sylfaen" w:hAnsi="Sylfaen"/>
          <w:sz w:val="24"/>
          <w:szCs w:val="24"/>
          <w:lang w:val="ru-RU"/>
        </w:rPr>
        <w:t>Զառիթափ</w:t>
      </w:r>
      <w:r w:rsidR="00923638" w:rsidRPr="009E4580">
        <w:rPr>
          <w:rFonts w:ascii="Sylfaen" w:hAnsi="Sylfaen"/>
          <w:sz w:val="24"/>
          <w:szCs w:val="24"/>
          <w:lang w:val="ru-RU"/>
        </w:rPr>
        <w:t>ը</w:t>
      </w:r>
      <w:r w:rsidR="00923638" w:rsidRPr="00B655F9">
        <w:rPr>
          <w:rFonts w:ascii="Sylfaen" w:hAnsi="Sylfaen"/>
          <w:sz w:val="24"/>
          <w:szCs w:val="24"/>
        </w:rPr>
        <w:t xml:space="preserve"> </w:t>
      </w:r>
      <w:r w:rsidR="00923638" w:rsidRPr="009E4580">
        <w:rPr>
          <w:rFonts w:ascii="Sylfaen" w:hAnsi="Sylfaen"/>
          <w:sz w:val="24"/>
          <w:szCs w:val="24"/>
          <w:lang w:val="ru-RU"/>
        </w:rPr>
        <w:t>բավարարում</w:t>
      </w:r>
      <w:r w:rsidR="00923638" w:rsidRPr="00B655F9">
        <w:rPr>
          <w:rFonts w:ascii="Sylfaen" w:hAnsi="Sylfaen"/>
          <w:sz w:val="24"/>
          <w:szCs w:val="24"/>
        </w:rPr>
        <w:t xml:space="preserve"> </w:t>
      </w:r>
      <w:r w:rsidR="00923638" w:rsidRPr="009E4580">
        <w:rPr>
          <w:rFonts w:ascii="Sylfaen" w:hAnsi="Sylfaen"/>
          <w:sz w:val="24"/>
          <w:szCs w:val="24"/>
          <w:lang w:val="ru-RU"/>
        </w:rPr>
        <w:t>է</w:t>
      </w:r>
      <w:r w:rsidR="00923638" w:rsidRPr="00B655F9">
        <w:rPr>
          <w:rFonts w:ascii="Sylfaen" w:hAnsi="Sylfaen"/>
          <w:sz w:val="24"/>
          <w:szCs w:val="24"/>
        </w:rPr>
        <w:t xml:space="preserve"> </w:t>
      </w:r>
      <w:r w:rsidR="00923638" w:rsidRPr="009E4580">
        <w:rPr>
          <w:rFonts w:ascii="Sylfaen" w:hAnsi="Sylfaen"/>
          <w:sz w:val="24"/>
          <w:szCs w:val="24"/>
          <w:lang w:val="ru-RU"/>
        </w:rPr>
        <w:t>ամբողջությամբ</w:t>
      </w:r>
      <w:r w:rsidR="00923638" w:rsidRPr="00B655F9">
        <w:rPr>
          <w:rFonts w:ascii="Sylfaen" w:hAnsi="Sylfaen"/>
          <w:sz w:val="24"/>
          <w:szCs w:val="24"/>
        </w:rPr>
        <w:t xml:space="preserve">: </w:t>
      </w:r>
      <w:r w:rsidR="00A77A44" w:rsidRPr="009E4580">
        <w:rPr>
          <w:rFonts w:ascii="Sylfaen" w:hAnsi="Sylfaen"/>
          <w:sz w:val="24"/>
          <w:szCs w:val="24"/>
          <w:lang w:val="ru-RU"/>
        </w:rPr>
        <w:t>Համայնքի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կազմի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մեջ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մտնող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բնակավայրերը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համայնքի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կենտրոնին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կապող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ամենաերկար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ճանապարհը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651E15" w:rsidRPr="009E4580">
        <w:rPr>
          <w:rFonts w:ascii="Sylfaen" w:hAnsi="Sylfaen"/>
          <w:sz w:val="24"/>
          <w:szCs w:val="24"/>
        </w:rPr>
        <w:t>Սարավան</w:t>
      </w:r>
      <w:r w:rsidR="00E5422A" w:rsidRPr="00B655F9">
        <w:rPr>
          <w:rFonts w:ascii="Sylfaen" w:hAnsi="Sylfaen"/>
          <w:sz w:val="24"/>
          <w:szCs w:val="24"/>
        </w:rPr>
        <w:t xml:space="preserve"> </w:t>
      </w:r>
      <w:r w:rsidR="00A77A44" w:rsidRPr="00B655F9">
        <w:rPr>
          <w:rFonts w:ascii="Sylfaen" w:hAnsi="Sylfaen"/>
          <w:sz w:val="24"/>
          <w:szCs w:val="24"/>
        </w:rPr>
        <w:t xml:space="preserve">– </w:t>
      </w:r>
      <w:r w:rsidR="000F434B" w:rsidRPr="009E4580">
        <w:rPr>
          <w:rFonts w:ascii="Sylfaen" w:hAnsi="Sylfaen"/>
          <w:sz w:val="24"/>
          <w:szCs w:val="24"/>
          <w:lang w:val="ru-RU"/>
        </w:rPr>
        <w:t>Զառիթափ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ճանապարհն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է</w:t>
      </w:r>
      <w:r w:rsidR="00A77A44" w:rsidRPr="00B655F9">
        <w:rPr>
          <w:rFonts w:ascii="Sylfaen" w:hAnsi="Sylfaen"/>
          <w:sz w:val="24"/>
          <w:szCs w:val="24"/>
        </w:rPr>
        <w:t xml:space="preserve">, </w:t>
      </w:r>
      <w:r w:rsidR="00A77A44" w:rsidRPr="009E4580">
        <w:rPr>
          <w:rFonts w:ascii="Sylfaen" w:hAnsi="Sylfaen"/>
          <w:sz w:val="24"/>
          <w:szCs w:val="24"/>
          <w:lang w:val="ru-RU"/>
        </w:rPr>
        <w:t>որի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երկարությունը</w:t>
      </w:r>
      <w:r w:rsidR="00651E15" w:rsidRPr="00B655F9">
        <w:rPr>
          <w:rFonts w:ascii="Sylfaen" w:hAnsi="Sylfaen"/>
          <w:sz w:val="24"/>
          <w:szCs w:val="24"/>
        </w:rPr>
        <w:t xml:space="preserve"> 2</w:t>
      </w:r>
      <w:r w:rsidR="00A77A44" w:rsidRPr="00B655F9">
        <w:rPr>
          <w:rFonts w:ascii="Sylfaen" w:hAnsi="Sylfaen"/>
          <w:sz w:val="24"/>
          <w:szCs w:val="24"/>
        </w:rPr>
        <w:t xml:space="preserve">1 </w:t>
      </w:r>
      <w:r w:rsidR="00A77A44" w:rsidRPr="009E4580">
        <w:rPr>
          <w:rFonts w:ascii="Sylfaen" w:hAnsi="Sylfaen"/>
          <w:sz w:val="24"/>
          <w:szCs w:val="24"/>
          <w:lang w:val="ru-RU"/>
        </w:rPr>
        <w:t>կմ</w:t>
      </w:r>
      <w:r w:rsidR="00A77A44" w:rsidRPr="00B655F9">
        <w:rPr>
          <w:rFonts w:ascii="Sylfaen" w:hAnsi="Sylfaen"/>
          <w:sz w:val="24"/>
          <w:szCs w:val="24"/>
        </w:rPr>
        <w:t xml:space="preserve"> </w:t>
      </w:r>
      <w:r w:rsidR="00A77A44" w:rsidRPr="009E4580">
        <w:rPr>
          <w:rFonts w:ascii="Sylfaen" w:hAnsi="Sylfaen"/>
          <w:sz w:val="24"/>
          <w:szCs w:val="24"/>
          <w:lang w:val="ru-RU"/>
        </w:rPr>
        <w:t>է</w:t>
      </w:r>
      <w:r w:rsidR="00A77A44" w:rsidRPr="00B655F9">
        <w:rPr>
          <w:rFonts w:ascii="Sylfaen" w:hAnsi="Sylfaen"/>
          <w:sz w:val="24"/>
          <w:szCs w:val="24"/>
        </w:rPr>
        <w:t xml:space="preserve">: </w:t>
      </w:r>
      <w:r w:rsidR="00651E15" w:rsidRPr="009E4580">
        <w:rPr>
          <w:rFonts w:ascii="Sylfaen" w:hAnsi="Sylfaen"/>
          <w:sz w:val="24"/>
          <w:szCs w:val="24"/>
        </w:rPr>
        <w:t>Մեկ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8C487F">
        <w:rPr>
          <w:rFonts w:ascii="Sylfaen" w:hAnsi="Sylfaen"/>
          <w:sz w:val="24"/>
          <w:szCs w:val="24"/>
        </w:rPr>
        <w:t>կիլ</w:t>
      </w:r>
      <w:r w:rsidR="00651E15" w:rsidRPr="009E4580">
        <w:rPr>
          <w:rFonts w:ascii="Sylfaen" w:hAnsi="Sylfaen"/>
          <w:sz w:val="24"/>
          <w:szCs w:val="24"/>
        </w:rPr>
        <w:t>ոմետրի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9E4580">
        <w:rPr>
          <w:rFonts w:ascii="Sylfaen" w:hAnsi="Sylfaen"/>
          <w:sz w:val="24"/>
          <w:szCs w:val="24"/>
        </w:rPr>
        <w:t>տարբերությունը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9E4580">
        <w:rPr>
          <w:rFonts w:ascii="Sylfaen" w:hAnsi="Sylfaen"/>
          <w:sz w:val="24"/>
          <w:szCs w:val="24"/>
        </w:rPr>
        <w:t>սահմանված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9E4580">
        <w:rPr>
          <w:rFonts w:ascii="Sylfaen" w:hAnsi="Sylfaen"/>
          <w:sz w:val="24"/>
          <w:szCs w:val="24"/>
        </w:rPr>
        <w:t>չափորոշչի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9E4580">
        <w:rPr>
          <w:rFonts w:ascii="Sylfaen" w:hAnsi="Sylfaen"/>
          <w:sz w:val="24"/>
          <w:szCs w:val="24"/>
        </w:rPr>
        <w:t>հետ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9E4580">
        <w:rPr>
          <w:rFonts w:ascii="Sylfaen" w:hAnsi="Sylfaen"/>
          <w:sz w:val="24"/>
          <w:szCs w:val="24"/>
        </w:rPr>
        <w:t>լուրջ</w:t>
      </w:r>
      <w:r w:rsidR="008C487F">
        <w:rPr>
          <w:rFonts w:ascii="Sylfaen" w:hAnsi="Sylfaen"/>
          <w:sz w:val="24"/>
          <w:szCs w:val="24"/>
        </w:rPr>
        <w:t xml:space="preserve"> </w:t>
      </w:r>
      <w:r w:rsidR="00F85320" w:rsidRPr="00F85320">
        <w:rPr>
          <w:rFonts w:ascii="Sylfaen" w:hAnsi="Sylfaen"/>
          <w:sz w:val="24"/>
          <w:szCs w:val="24"/>
        </w:rPr>
        <w:t>մե</w:t>
      </w:r>
      <w:r w:rsidR="00F85320">
        <w:rPr>
          <w:rFonts w:ascii="Sylfaen" w:hAnsi="Sylfaen"/>
          <w:sz w:val="24"/>
          <w:szCs w:val="24"/>
        </w:rPr>
        <w:t>ծ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9E4580">
        <w:rPr>
          <w:rFonts w:ascii="Sylfaen" w:hAnsi="Sylfaen"/>
          <w:sz w:val="24"/>
          <w:szCs w:val="24"/>
        </w:rPr>
        <w:t>չէ</w:t>
      </w:r>
      <w:r w:rsidR="00651E15" w:rsidRPr="00B655F9">
        <w:rPr>
          <w:rFonts w:ascii="Sylfaen" w:hAnsi="Sylfaen"/>
          <w:sz w:val="24"/>
          <w:szCs w:val="24"/>
        </w:rPr>
        <w:t xml:space="preserve">, </w:t>
      </w:r>
      <w:r w:rsidR="00651E15" w:rsidRPr="009E4580">
        <w:rPr>
          <w:rFonts w:ascii="Sylfaen" w:hAnsi="Sylfaen"/>
          <w:sz w:val="24"/>
          <w:szCs w:val="24"/>
        </w:rPr>
        <w:t>և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2805CF">
        <w:rPr>
          <w:rFonts w:ascii="Sylfaen" w:hAnsi="Sylfaen"/>
          <w:sz w:val="24"/>
          <w:szCs w:val="24"/>
        </w:rPr>
        <w:t>պայմանականորեն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2805CF">
        <w:rPr>
          <w:rFonts w:ascii="Sylfaen" w:hAnsi="Sylfaen"/>
          <w:sz w:val="24"/>
          <w:szCs w:val="24"/>
        </w:rPr>
        <w:t>կարելի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2805CF">
        <w:rPr>
          <w:rFonts w:ascii="Sylfaen" w:hAnsi="Sylfaen"/>
          <w:sz w:val="24"/>
          <w:szCs w:val="24"/>
        </w:rPr>
        <w:t>է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2805CF">
        <w:rPr>
          <w:rFonts w:ascii="Sylfaen" w:hAnsi="Sylfaen"/>
          <w:sz w:val="24"/>
          <w:szCs w:val="24"/>
        </w:rPr>
        <w:t>համարել</w:t>
      </w:r>
      <w:r w:rsidR="00651E15" w:rsidRPr="00B655F9">
        <w:rPr>
          <w:rFonts w:ascii="Sylfaen" w:hAnsi="Sylfaen"/>
          <w:sz w:val="24"/>
          <w:szCs w:val="24"/>
        </w:rPr>
        <w:t xml:space="preserve">, </w:t>
      </w:r>
      <w:r w:rsidR="00651E15" w:rsidRPr="002805CF">
        <w:rPr>
          <w:rFonts w:ascii="Sylfaen" w:hAnsi="Sylfaen"/>
          <w:sz w:val="24"/>
          <w:szCs w:val="24"/>
        </w:rPr>
        <w:t>որ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651E15" w:rsidRPr="002805CF">
        <w:rPr>
          <w:rFonts w:ascii="Sylfaen" w:hAnsi="Sylfaen"/>
          <w:sz w:val="24"/>
          <w:szCs w:val="24"/>
        </w:rPr>
        <w:t>այս</w:t>
      </w:r>
      <w:r w:rsidR="00651E15" w:rsidRPr="00B655F9">
        <w:rPr>
          <w:rFonts w:ascii="Sylfaen" w:hAnsi="Sylfaen"/>
          <w:sz w:val="24"/>
          <w:szCs w:val="24"/>
        </w:rPr>
        <w:t xml:space="preserve"> </w:t>
      </w:r>
      <w:r w:rsidR="009E4580" w:rsidRPr="002805CF">
        <w:rPr>
          <w:rFonts w:ascii="Sylfaen" w:hAnsi="Sylfaen"/>
          <w:sz w:val="24"/>
          <w:szCs w:val="24"/>
        </w:rPr>
        <w:t>պահանջը</w:t>
      </w:r>
      <w:r w:rsidR="009E4580" w:rsidRPr="00B655F9">
        <w:rPr>
          <w:rFonts w:ascii="Sylfaen" w:hAnsi="Sylfaen"/>
          <w:sz w:val="24"/>
          <w:szCs w:val="24"/>
        </w:rPr>
        <w:t xml:space="preserve"> </w:t>
      </w:r>
      <w:r w:rsidR="009E4580" w:rsidRPr="002805CF">
        <w:rPr>
          <w:rFonts w:ascii="Sylfaen" w:hAnsi="Sylfaen"/>
          <w:sz w:val="24"/>
          <w:szCs w:val="24"/>
        </w:rPr>
        <w:t>բավարարված</w:t>
      </w:r>
      <w:r w:rsidR="009E4580" w:rsidRPr="00B655F9">
        <w:rPr>
          <w:rFonts w:ascii="Sylfaen" w:hAnsi="Sylfaen"/>
          <w:sz w:val="24"/>
          <w:szCs w:val="24"/>
        </w:rPr>
        <w:t xml:space="preserve"> </w:t>
      </w:r>
      <w:r w:rsidR="009E4580" w:rsidRPr="002805CF">
        <w:rPr>
          <w:rFonts w:ascii="Sylfaen" w:hAnsi="Sylfaen"/>
          <w:sz w:val="24"/>
          <w:szCs w:val="24"/>
        </w:rPr>
        <w:t>է</w:t>
      </w:r>
      <w:r w:rsidR="009E4580" w:rsidRPr="00B655F9">
        <w:rPr>
          <w:rFonts w:ascii="Sylfaen" w:hAnsi="Sylfaen"/>
          <w:sz w:val="24"/>
          <w:szCs w:val="24"/>
        </w:rPr>
        <w:t xml:space="preserve">: </w:t>
      </w:r>
    </w:p>
    <w:p w:rsidR="00A77A44" w:rsidRPr="00B655F9" w:rsidRDefault="003F5ED5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2805CF">
        <w:rPr>
          <w:rFonts w:ascii="Sylfaen" w:hAnsi="Sylfaen"/>
          <w:i/>
          <w:sz w:val="24"/>
          <w:szCs w:val="24"/>
        </w:rPr>
        <w:t>Նոր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ձևավորվող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համայնքում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պետք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է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առկա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լինեն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ՏԻՄ</w:t>
      </w:r>
      <w:r w:rsidRPr="00B655F9">
        <w:rPr>
          <w:rFonts w:ascii="Sylfaen" w:hAnsi="Sylfaen"/>
          <w:i/>
          <w:sz w:val="24"/>
          <w:szCs w:val="24"/>
        </w:rPr>
        <w:t>-</w:t>
      </w:r>
      <w:r w:rsidRPr="002805CF">
        <w:rPr>
          <w:rFonts w:ascii="Sylfaen" w:hAnsi="Sylfaen"/>
          <w:i/>
          <w:sz w:val="24"/>
          <w:szCs w:val="24"/>
        </w:rPr>
        <w:t>երի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պարտադիր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լիազորությունների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իրականացման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համար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անհրաժեշտ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նվազագույն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ենթակառուցվածքներ</w:t>
      </w:r>
      <w:r w:rsidRPr="00B655F9">
        <w:rPr>
          <w:rFonts w:ascii="Sylfaen" w:hAnsi="Sylfaen"/>
          <w:i/>
          <w:sz w:val="24"/>
          <w:szCs w:val="24"/>
        </w:rPr>
        <w:t xml:space="preserve"> (</w:t>
      </w:r>
      <w:r w:rsidRPr="002805CF">
        <w:rPr>
          <w:rFonts w:ascii="Sylfaen" w:hAnsi="Sylfaen"/>
          <w:i/>
          <w:sz w:val="24"/>
          <w:szCs w:val="24"/>
        </w:rPr>
        <w:t>մանկապարտեզ</w:t>
      </w:r>
      <w:r w:rsidRPr="00B655F9">
        <w:rPr>
          <w:rFonts w:ascii="Sylfaen" w:hAnsi="Sylfaen"/>
          <w:i/>
          <w:sz w:val="24"/>
          <w:szCs w:val="24"/>
        </w:rPr>
        <w:t xml:space="preserve">, </w:t>
      </w:r>
      <w:r w:rsidR="008C487F">
        <w:rPr>
          <w:rFonts w:ascii="Sylfaen" w:hAnsi="Sylfaen"/>
          <w:i/>
          <w:sz w:val="24"/>
          <w:szCs w:val="24"/>
        </w:rPr>
        <w:t>բուժ</w:t>
      </w:r>
      <w:r w:rsidRPr="002805CF">
        <w:rPr>
          <w:rFonts w:ascii="Sylfaen" w:hAnsi="Sylfaen"/>
          <w:i/>
          <w:sz w:val="24"/>
          <w:szCs w:val="24"/>
        </w:rPr>
        <w:t>կետ</w:t>
      </w:r>
      <w:r w:rsidRPr="00B655F9">
        <w:rPr>
          <w:rFonts w:ascii="Sylfaen" w:hAnsi="Sylfaen"/>
          <w:i/>
          <w:sz w:val="24"/>
          <w:szCs w:val="24"/>
        </w:rPr>
        <w:t xml:space="preserve">, </w:t>
      </w:r>
      <w:r w:rsidRPr="002805CF">
        <w:rPr>
          <w:rFonts w:ascii="Sylfaen" w:hAnsi="Sylfaen"/>
          <w:i/>
          <w:sz w:val="24"/>
          <w:szCs w:val="24"/>
        </w:rPr>
        <w:t>մշակույթի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տուն</w:t>
      </w:r>
      <w:r w:rsidRPr="00B655F9">
        <w:rPr>
          <w:rFonts w:ascii="Sylfaen" w:hAnsi="Sylfaen"/>
          <w:i/>
          <w:sz w:val="24"/>
          <w:szCs w:val="24"/>
        </w:rPr>
        <w:t>/</w:t>
      </w:r>
      <w:r w:rsidRPr="002805CF">
        <w:rPr>
          <w:rFonts w:ascii="Sylfaen" w:hAnsi="Sylfaen"/>
          <w:i/>
          <w:sz w:val="24"/>
          <w:szCs w:val="24"/>
        </w:rPr>
        <w:t>ակումբ</w:t>
      </w:r>
      <w:r w:rsidRPr="00B655F9">
        <w:rPr>
          <w:rFonts w:ascii="Sylfaen" w:hAnsi="Sylfaen"/>
          <w:i/>
          <w:sz w:val="24"/>
          <w:szCs w:val="24"/>
        </w:rPr>
        <w:t xml:space="preserve">) </w:t>
      </w:r>
      <w:r w:rsidRPr="002805CF">
        <w:rPr>
          <w:rFonts w:ascii="Sylfaen" w:hAnsi="Sylfaen"/>
          <w:i/>
          <w:sz w:val="24"/>
          <w:szCs w:val="24"/>
        </w:rPr>
        <w:t>և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միջնակարգ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դպրոց</w:t>
      </w:r>
      <w:r w:rsidR="008C487F">
        <w:rPr>
          <w:rFonts w:ascii="Sylfaen" w:hAnsi="Sylfaen"/>
          <w:i/>
          <w:sz w:val="24"/>
          <w:szCs w:val="24"/>
        </w:rPr>
        <w:t>:</w:t>
      </w:r>
      <w:r w:rsidRPr="00B655F9">
        <w:rPr>
          <w:rFonts w:ascii="Sylfaen" w:hAnsi="Sylfaen"/>
          <w:sz w:val="24"/>
          <w:szCs w:val="24"/>
        </w:rPr>
        <w:t xml:space="preserve"> – </w:t>
      </w:r>
      <w:r w:rsidRPr="002805CF">
        <w:rPr>
          <w:rFonts w:ascii="Sylfaen" w:hAnsi="Sylfaen"/>
          <w:sz w:val="24"/>
          <w:szCs w:val="24"/>
          <w:lang w:val="ru-RU"/>
        </w:rPr>
        <w:t>Այս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չափորոշչին</w:t>
      </w:r>
      <w:r w:rsidRPr="00B655F9">
        <w:rPr>
          <w:rFonts w:ascii="Sylfaen" w:hAnsi="Sylfaen"/>
          <w:sz w:val="24"/>
          <w:szCs w:val="24"/>
        </w:rPr>
        <w:t xml:space="preserve"> </w:t>
      </w:r>
      <w:r w:rsidR="000F434B" w:rsidRPr="002805CF">
        <w:rPr>
          <w:rFonts w:ascii="Sylfaen" w:hAnsi="Sylfaen"/>
          <w:sz w:val="24"/>
          <w:szCs w:val="24"/>
          <w:lang w:val="ru-RU"/>
        </w:rPr>
        <w:t>Զառիթափ</w:t>
      </w:r>
      <w:r w:rsidRPr="002805CF">
        <w:rPr>
          <w:rFonts w:ascii="Sylfaen" w:hAnsi="Sylfaen"/>
          <w:sz w:val="24"/>
          <w:szCs w:val="24"/>
          <w:lang w:val="ru-RU"/>
        </w:rPr>
        <w:t>ը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բավարարում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է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ամբողջությամբ</w:t>
      </w:r>
      <w:r w:rsidRPr="00B655F9">
        <w:rPr>
          <w:rFonts w:ascii="Sylfaen" w:hAnsi="Sylfaen"/>
          <w:sz w:val="24"/>
          <w:szCs w:val="24"/>
        </w:rPr>
        <w:t xml:space="preserve">: </w:t>
      </w:r>
      <w:r w:rsidRPr="002805CF">
        <w:rPr>
          <w:rFonts w:ascii="Sylfaen" w:hAnsi="Sylfaen"/>
          <w:sz w:val="24"/>
          <w:szCs w:val="24"/>
          <w:lang w:val="ru-RU"/>
        </w:rPr>
        <w:t>Նշված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ենթակառուցվածքներից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բոլորն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էլ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համայնքում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առկա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են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և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գործում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2805CF">
        <w:rPr>
          <w:rFonts w:ascii="Sylfaen" w:hAnsi="Sylfaen"/>
          <w:sz w:val="24"/>
          <w:szCs w:val="24"/>
          <w:lang w:val="ru-RU"/>
        </w:rPr>
        <w:t>են</w:t>
      </w:r>
      <w:r w:rsidRPr="00B655F9">
        <w:rPr>
          <w:rFonts w:ascii="Sylfaen" w:hAnsi="Sylfaen"/>
          <w:sz w:val="24"/>
          <w:szCs w:val="24"/>
        </w:rPr>
        <w:t xml:space="preserve">: </w:t>
      </w:r>
    </w:p>
    <w:p w:rsidR="003F5ED5" w:rsidRPr="00B655F9" w:rsidRDefault="009443BB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2805CF">
        <w:rPr>
          <w:rFonts w:ascii="Sylfaen" w:hAnsi="Sylfaen"/>
          <w:i/>
          <w:sz w:val="24"/>
          <w:szCs w:val="24"/>
        </w:rPr>
        <w:t>Նոր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ձևավորվող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համայնքի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բնակավայրերի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միջև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հասարակական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տրանսպորտային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հաղորդակցություն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ապահովող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ճանապարհների</w:t>
      </w:r>
      <w:r w:rsidRPr="00B655F9">
        <w:rPr>
          <w:rFonts w:ascii="Sylfaen" w:hAnsi="Sylfaen"/>
          <w:i/>
          <w:sz w:val="24"/>
          <w:szCs w:val="24"/>
        </w:rPr>
        <w:t xml:space="preserve"> (</w:t>
      </w:r>
      <w:r w:rsidRPr="002805CF">
        <w:rPr>
          <w:rFonts w:ascii="Sylfaen" w:hAnsi="Sylfaen"/>
          <w:i/>
          <w:sz w:val="24"/>
          <w:szCs w:val="24"/>
        </w:rPr>
        <w:t>առնվազն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2805CF">
        <w:rPr>
          <w:rFonts w:ascii="Sylfaen" w:hAnsi="Sylfaen"/>
          <w:i/>
          <w:sz w:val="24"/>
          <w:szCs w:val="24"/>
        </w:rPr>
        <w:t>խճապատ</w:t>
      </w:r>
      <w:r w:rsidRPr="00B655F9">
        <w:rPr>
          <w:rFonts w:ascii="Sylfaen" w:hAnsi="Sylfaen"/>
          <w:i/>
          <w:sz w:val="24"/>
          <w:szCs w:val="24"/>
        </w:rPr>
        <w:t xml:space="preserve">) </w:t>
      </w:r>
      <w:r w:rsidRPr="00930949">
        <w:rPr>
          <w:rFonts w:ascii="Sylfaen" w:hAnsi="Sylfaen"/>
          <w:i/>
          <w:sz w:val="24"/>
          <w:szCs w:val="24"/>
        </w:rPr>
        <w:t>առկայություն</w:t>
      </w:r>
      <w:r w:rsidR="008C487F">
        <w:rPr>
          <w:rFonts w:ascii="Sylfaen" w:hAnsi="Sylfaen"/>
          <w:i/>
          <w:sz w:val="24"/>
          <w:szCs w:val="24"/>
        </w:rPr>
        <w:t>:</w:t>
      </w:r>
      <w:r w:rsidRPr="00B655F9">
        <w:rPr>
          <w:rFonts w:ascii="Sylfaen" w:hAnsi="Sylfaen"/>
          <w:sz w:val="24"/>
          <w:szCs w:val="24"/>
        </w:rPr>
        <w:t xml:space="preserve"> – </w:t>
      </w:r>
      <w:r w:rsidRPr="00930949">
        <w:rPr>
          <w:rFonts w:ascii="Sylfaen" w:hAnsi="Sylfaen"/>
          <w:sz w:val="24"/>
          <w:szCs w:val="24"/>
          <w:lang w:val="ru-RU"/>
        </w:rPr>
        <w:t>Այս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930949">
        <w:rPr>
          <w:rFonts w:ascii="Sylfaen" w:hAnsi="Sylfaen"/>
          <w:sz w:val="24"/>
          <w:szCs w:val="24"/>
          <w:lang w:val="ru-RU"/>
        </w:rPr>
        <w:t>չափորոշչին</w:t>
      </w:r>
      <w:r w:rsidRPr="00B655F9">
        <w:rPr>
          <w:rFonts w:ascii="Sylfaen" w:hAnsi="Sylfaen"/>
          <w:sz w:val="24"/>
          <w:szCs w:val="24"/>
        </w:rPr>
        <w:t xml:space="preserve"> </w:t>
      </w:r>
      <w:r w:rsidR="000F434B" w:rsidRPr="00930949">
        <w:rPr>
          <w:rFonts w:ascii="Sylfaen" w:hAnsi="Sylfaen"/>
          <w:sz w:val="24"/>
          <w:szCs w:val="24"/>
          <w:lang w:val="ru-RU"/>
        </w:rPr>
        <w:t>Զառիթափ</w:t>
      </w:r>
      <w:r w:rsidRPr="00B655F9">
        <w:rPr>
          <w:rFonts w:ascii="Sylfaen" w:hAnsi="Sylfaen"/>
          <w:sz w:val="24"/>
          <w:szCs w:val="24"/>
        </w:rPr>
        <w:t xml:space="preserve"> </w:t>
      </w:r>
      <w:r w:rsidR="00964ECB" w:rsidRPr="00930949">
        <w:rPr>
          <w:rFonts w:ascii="Sylfaen" w:hAnsi="Sylfaen"/>
          <w:sz w:val="24"/>
          <w:szCs w:val="24"/>
          <w:lang w:val="ru-RU"/>
        </w:rPr>
        <w:t>համայնք</w:t>
      </w:r>
      <w:r w:rsidR="00964ECB" w:rsidRPr="00930949">
        <w:rPr>
          <w:rFonts w:ascii="Sylfaen" w:hAnsi="Sylfaen"/>
          <w:sz w:val="24"/>
          <w:szCs w:val="24"/>
        </w:rPr>
        <w:t>ը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930949">
        <w:rPr>
          <w:rFonts w:ascii="Sylfaen" w:hAnsi="Sylfaen"/>
          <w:sz w:val="24"/>
          <w:szCs w:val="24"/>
          <w:lang w:val="ru-RU"/>
        </w:rPr>
        <w:t>համապատասխանում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930949">
        <w:rPr>
          <w:rFonts w:ascii="Sylfaen" w:hAnsi="Sylfaen"/>
          <w:sz w:val="24"/>
          <w:szCs w:val="24"/>
          <w:lang w:val="ru-RU"/>
        </w:rPr>
        <w:t>է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930949">
        <w:rPr>
          <w:rFonts w:ascii="Sylfaen" w:hAnsi="Sylfaen"/>
          <w:sz w:val="24"/>
          <w:szCs w:val="24"/>
          <w:lang w:val="ru-RU"/>
        </w:rPr>
        <w:t>մասնակիորեն</w:t>
      </w:r>
      <w:r w:rsidRPr="00B655F9">
        <w:rPr>
          <w:rFonts w:ascii="Sylfaen" w:hAnsi="Sylfaen"/>
          <w:sz w:val="24"/>
          <w:szCs w:val="24"/>
        </w:rPr>
        <w:t xml:space="preserve">: </w:t>
      </w:r>
      <w:r w:rsidR="00930949" w:rsidRPr="00930949">
        <w:rPr>
          <w:rFonts w:ascii="Sylfaen" w:hAnsi="Sylfaen"/>
          <w:sz w:val="24"/>
          <w:szCs w:val="24"/>
        </w:rPr>
        <w:t>Արտավան</w:t>
      </w:r>
      <w:r w:rsidR="00930949" w:rsidRPr="00B655F9">
        <w:rPr>
          <w:rFonts w:ascii="Sylfaen" w:hAnsi="Sylfaen"/>
          <w:sz w:val="24"/>
          <w:szCs w:val="24"/>
        </w:rPr>
        <w:t xml:space="preserve">, </w:t>
      </w:r>
      <w:r w:rsidR="00930949" w:rsidRPr="00930949">
        <w:rPr>
          <w:rFonts w:ascii="Sylfaen" w:hAnsi="Sylfaen"/>
          <w:sz w:val="24"/>
          <w:szCs w:val="24"/>
        </w:rPr>
        <w:t>Բարձրունի</w:t>
      </w:r>
      <w:r w:rsidR="00930949" w:rsidRPr="00B655F9">
        <w:rPr>
          <w:rFonts w:ascii="Sylfaen" w:hAnsi="Sylfaen"/>
          <w:sz w:val="24"/>
          <w:szCs w:val="24"/>
        </w:rPr>
        <w:t xml:space="preserve">, </w:t>
      </w:r>
      <w:r w:rsidR="00930949" w:rsidRPr="00930949">
        <w:rPr>
          <w:rFonts w:ascii="Sylfaen" w:hAnsi="Sylfaen"/>
          <w:sz w:val="24"/>
          <w:szCs w:val="24"/>
        </w:rPr>
        <w:t>Խնձորուտ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930949">
        <w:rPr>
          <w:rFonts w:ascii="Sylfaen" w:hAnsi="Sylfaen"/>
          <w:sz w:val="24"/>
          <w:szCs w:val="24"/>
        </w:rPr>
        <w:t>և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930949">
        <w:rPr>
          <w:rFonts w:ascii="Sylfaen" w:hAnsi="Sylfaen"/>
          <w:sz w:val="24"/>
          <w:szCs w:val="24"/>
        </w:rPr>
        <w:t>Նոր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930949">
        <w:rPr>
          <w:rFonts w:ascii="Sylfaen" w:hAnsi="Sylfaen"/>
          <w:sz w:val="24"/>
          <w:szCs w:val="24"/>
        </w:rPr>
        <w:t>Ազնաբերդ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930949">
        <w:rPr>
          <w:rFonts w:ascii="Sylfaen" w:hAnsi="Sylfaen"/>
          <w:sz w:val="24"/>
          <w:szCs w:val="24"/>
        </w:rPr>
        <w:t>բնակավայրեր</w:t>
      </w:r>
      <w:r w:rsidR="008C487F">
        <w:rPr>
          <w:rFonts w:ascii="Sylfaen" w:hAnsi="Sylfaen"/>
          <w:sz w:val="24"/>
          <w:szCs w:val="24"/>
        </w:rPr>
        <w:t xml:space="preserve">ը </w:t>
      </w:r>
      <w:r w:rsidR="00930949" w:rsidRPr="005F7BF7">
        <w:rPr>
          <w:rFonts w:ascii="Sylfaen" w:hAnsi="Sylfaen"/>
          <w:sz w:val="24"/>
          <w:szCs w:val="24"/>
        </w:rPr>
        <w:t>համայնքի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կենտրոնին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կապող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ճանապարհների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մի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մասը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գտնվում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են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վատ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վիճակում</w:t>
      </w:r>
      <w:r w:rsidR="00930949" w:rsidRPr="00B655F9">
        <w:rPr>
          <w:rFonts w:ascii="Sylfaen" w:hAnsi="Sylfaen"/>
          <w:sz w:val="24"/>
          <w:szCs w:val="24"/>
        </w:rPr>
        <w:t xml:space="preserve">, </w:t>
      </w:r>
      <w:r w:rsidR="00930949" w:rsidRPr="005F7BF7">
        <w:rPr>
          <w:rFonts w:ascii="Sylfaen" w:hAnsi="Sylfaen"/>
          <w:sz w:val="24"/>
          <w:szCs w:val="24"/>
        </w:rPr>
        <w:t>նրանց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ձմեռային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անցանելիությունը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սահմանափակ</w:t>
      </w:r>
      <w:r w:rsidR="00930949" w:rsidRPr="00B655F9">
        <w:rPr>
          <w:rFonts w:ascii="Sylfaen" w:hAnsi="Sylfaen"/>
          <w:sz w:val="24"/>
          <w:szCs w:val="24"/>
        </w:rPr>
        <w:t xml:space="preserve"> </w:t>
      </w:r>
      <w:r w:rsidR="00930949" w:rsidRPr="005F7BF7">
        <w:rPr>
          <w:rFonts w:ascii="Sylfaen" w:hAnsi="Sylfaen"/>
          <w:sz w:val="24"/>
          <w:szCs w:val="24"/>
        </w:rPr>
        <w:t>է</w:t>
      </w:r>
      <w:r w:rsidRPr="00B655F9">
        <w:rPr>
          <w:rFonts w:ascii="Sylfaen" w:hAnsi="Sylfaen"/>
          <w:sz w:val="24"/>
          <w:szCs w:val="24"/>
        </w:rPr>
        <w:t xml:space="preserve">: </w:t>
      </w:r>
    </w:p>
    <w:p w:rsidR="00801F93" w:rsidRPr="00B655F9" w:rsidRDefault="00043CE9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5F7BF7">
        <w:rPr>
          <w:rFonts w:ascii="Sylfaen" w:hAnsi="Sylfaen"/>
          <w:i/>
          <w:sz w:val="24"/>
          <w:szCs w:val="24"/>
        </w:rPr>
        <w:t>Նոր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F7BF7">
        <w:rPr>
          <w:rFonts w:ascii="Sylfaen" w:hAnsi="Sylfaen"/>
          <w:i/>
          <w:sz w:val="24"/>
          <w:szCs w:val="24"/>
        </w:rPr>
        <w:t>ձևավորվող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F7BF7">
        <w:rPr>
          <w:rFonts w:ascii="Sylfaen" w:hAnsi="Sylfaen"/>
          <w:i/>
          <w:sz w:val="24"/>
          <w:szCs w:val="24"/>
        </w:rPr>
        <w:t>համայնքի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F7BF7">
        <w:rPr>
          <w:rFonts w:ascii="Sylfaen" w:hAnsi="Sylfaen"/>
          <w:i/>
          <w:sz w:val="24"/>
          <w:szCs w:val="24"/>
        </w:rPr>
        <w:t>բնակավայրերի</w:t>
      </w:r>
      <w:r w:rsidR="008C487F">
        <w:rPr>
          <w:rFonts w:ascii="Sylfaen" w:hAnsi="Sylfaen"/>
          <w:i/>
          <w:sz w:val="24"/>
          <w:szCs w:val="24"/>
        </w:rPr>
        <w:t>՝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F7BF7">
        <w:rPr>
          <w:rFonts w:ascii="Sylfaen" w:hAnsi="Sylfaen"/>
          <w:i/>
          <w:sz w:val="24"/>
          <w:szCs w:val="24"/>
        </w:rPr>
        <w:t>նախկինում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F7BF7">
        <w:rPr>
          <w:rFonts w:ascii="Sylfaen" w:hAnsi="Sylfaen"/>
          <w:i/>
          <w:sz w:val="24"/>
          <w:szCs w:val="24"/>
        </w:rPr>
        <w:t>համատեղ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F7BF7">
        <w:rPr>
          <w:rFonts w:ascii="Sylfaen" w:hAnsi="Sylfaen"/>
          <w:i/>
          <w:sz w:val="24"/>
          <w:szCs w:val="24"/>
        </w:rPr>
        <w:t>կառավարման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F7BF7">
        <w:rPr>
          <w:rFonts w:ascii="Sylfaen" w:hAnsi="Sylfaen"/>
          <w:i/>
          <w:sz w:val="24"/>
          <w:szCs w:val="24"/>
        </w:rPr>
        <w:t>մարմնի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F7BF7">
        <w:rPr>
          <w:rFonts w:ascii="Sylfaen" w:hAnsi="Sylfaen"/>
          <w:i/>
          <w:sz w:val="24"/>
          <w:szCs w:val="24"/>
        </w:rPr>
        <w:t>առկայություն</w:t>
      </w:r>
      <w:r w:rsidRPr="00B655F9">
        <w:rPr>
          <w:rFonts w:ascii="Sylfaen" w:hAnsi="Sylfaen"/>
          <w:i/>
          <w:sz w:val="24"/>
          <w:szCs w:val="24"/>
        </w:rPr>
        <w:t xml:space="preserve"> (</w:t>
      </w:r>
      <w:r w:rsidRPr="005F7BF7">
        <w:rPr>
          <w:rFonts w:ascii="Sylfaen" w:hAnsi="Sylfaen"/>
          <w:i/>
          <w:sz w:val="24"/>
          <w:szCs w:val="24"/>
        </w:rPr>
        <w:t>գյուղխորհուրդ</w:t>
      </w:r>
      <w:r w:rsidRPr="00B655F9">
        <w:rPr>
          <w:rFonts w:ascii="Sylfaen" w:hAnsi="Sylfaen"/>
          <w:i/>
          <w:sz w:val="24"/>
          <w:szCs w:val="24"/>
        </w:rPr>
        <w:t xml:space="preserve">, </w:t>
      </w:r>
      <w:r w:rsidRPr="005F7BF7">
        <w:rPr>
          <w:rFonts w:ascii="Sylfaen" w:hAnsi="Sylfaen"/>
          <w:i/>
          <w:sz w:val="24"/>
          <w:szCs w:val="24"/>
        </w:rPr>
        <w:t>ավանային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5F7BF7">
        <w:rPr>
          <w:rFonts w:ascii="Sylfaen" w:hAnsi="Sylfaen"/>
          <w:i/>
          <w:sz w:val="24"/>
          <w:szCs w:val="24"/>
        </w:rPr>
        <w:t>խորհուրդ</w:t>
      </w:r>
      <w:r w:rsidRPr="00B655F9">
        <w:rPr>
          <w:rFonts w:ascii="Sylfaen" w:hAnsi="Sylfaen"/>
          <w:i/>
          <w:sz w:val="24"/>
          <w:szCs w:val="24"/>
        </w:rPr>
        <w:t xml:space="preserve">, </w:t>
      </w:r>
      <w:r w:rsidRPr="005F7BF7">
        <w:rPr>
          <w:rFonts w:ascii="Sylfaen" w:hAnsi="Sylfaen"/>
          <w:i/>
          <w:sz w:val="24"/>
          <w:szCs w:val="24"/>
        </w:rPr>
        <w:t>քաղխորհուրդ</w:t>
      </w:r>
      <w:r w:rsidRPr="00B655F9">
        <w:rPr>
          <w:rFonts w:ascii="Sylfaen" w:hAnsi="Sylfaen"/>
          <w:i/>
          <w:sz w:val="24"/>
          <w:szCs w:val="24"/>
        </w:rPr>
        <w:t>)</w:t>
      </w:r>
      <w:r w:rsidR="008C487F">
        <w:rPr>
          <w:rFonts w:ascii="Sylfaen" w:hAnsi="Sylfaen"/>
          <w:i/>
          <w:sz w:val="24"/>
          <w:szCs w:val="24"/>
        </w:rPr>
        <w:t>:</w:t>
      </w:r>
      <w:r w:rsidRPr="00B655F9">
        <w:rPr>
          <w:rFonts w:ascii="Sylfaen" w:hAnsi="Sylfaen"/>
          <w:sz w:val="24"/>
          <w:szCs w:val="24"/>
        </w:rPr>
        <w:t xml:space="preserve"> – </w:t>
      </w:r>
      <w:r w:rsidRPr="005F7BF7">
        <w:rPr>
          <w:rFonts w:ascii="Sylfaen" w:hAnsi="Sylfaen"/>
          <w:sz w:val="24"/>
          <w:szCs w:val="24"/>
          <w:lang w:val="ru-RU"/>
        </w:rPr>
        <w:t>Այս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5F7BF7">
        <w:rPr>
          <w:rFonts w:ascii="Sylfaen" w:hAnsi="Sylfaen"/>
          <w:sz w:val="24"/>
          <w:szCs w:val="24"/>
          <w:lang w:val="ru-RU"/>
        </w:rPr>
        <w:t>չափորոշչին</w:t>
      </w:r>
      <w:r w:rsidRPr="00B655F9">
        <w:rPr>
          <w:rFonts w:ascii="Sylfaen" w:hAnsi="Sylfaen"/>
          <w:sz w:val="24"/>
          <w:szCs w:val="24"/>
        </w:rPr>
        <w:t xml:space="preserve"> </w:t>
      </w:r>
      <w:r w:rsidR="000F434B" w:rsidRPr="005F7BF7">
        <w:rPr>
          <w:rFonts w:ascii="Sylfaen" w:hAnsi="Sylfaen"/>
          <w:sz w:val="24"/>
          <w:szCs w:val="24"/>
          <w:lang w:val="ru-RU"/>
        </w:rPr>
        <w:t>Զառիթափ</w:t>
      </w:r>
      <w:r w:rsidRPr="005F7BF7">
        <w:rPr>
          <w:rFonts w:ascii="Sylfaen" w:hAnsi="Sylfaen"/>
          <w:sz w:val="24"/>
          <w:szCs w:val="24"/>
          <w:lang w:val="ru-RU"/>
        </w:rPr>
        <w:t>ը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5F7BF7">
        <w:rPr>
          <w:rFonts w:ascii="Sylfaen" w:hAnsi="Sylfaen"/>
          <w:sz w:val="24"/>
          <w:szCs w:val="24"/>
          <w:lang w:val="ru-RU"/>
        </w:rPr>
        <w:t>համապատասխանում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5F7BF7">
        <w:rPr>
          <w:rFonts w:ascii="Sylfaen" w:hAnsi="Sylfaen"/>
          <w:sz w:val="24"/>
          <w:szCs w:val="24"/>
          <w:lang w:val="ru-RU"/>
        </w:rPr>
        <w:t>է</w:t>
      </w:r>
      <w:r w:rsidRPr="00B655F9">
        <w:rPr>
          <w:rFonts w:ascii="Sylfaen" w:hAnsi="Sylfaen"/>
          <w:sz w:val="24"/>
          <w:szCs w:val="24"/>
        </w:rPr>
        <w:t xml:space="preserve"> </w:t>
      </w:r>
      <w:r w:rsidRPr="005F7BF7">
        <w:rPr>
          <w:rFonts w:ascii="Sylfaen" w:hAnsi="Sylfaen"/>
          <w:sz w:val="24"/>
          <w:szCs w:val="24"/>
          <w:lang w:val="ru-RU"/>
        </w:rPr>
        <w:t>ամբողջությամբ</w:t>
      </w:r>
      <w:r w:rsidRPr="00B655F9">
        <w:rPr>
          <w:rFonts w:ascii="Sylfaen" w:hAnsi="Sylfaen"/>
          <w:sz w:val="24"/>
          <w:szCs w:val="24"/>
        </w:rPr>
        <w:t xml:space="preserve">: </w:t>
      </w:r>
      <w:r w:rsidR="00CA7A5D" w:rsidRPr="005F7BF7">
        <w:rPr>
          <w:rFonts w:ascii="Sylfaen" w:hAnsi="Sylfaen"/>
          <w:sz w:val="24"/>
          <w:szCs w:val="24"/>
        </w:rPr>
        <w:t>Խնձորուտը</w:t>
      </w:r>
      <w:r w:rsidR="00CA7A5D" w:rsidRPr="00B655F9">
        <w:rPr>
          <w:rFonts w:ascii="Sylfaen" w:hAnsi="Sylfaen"/>
          <w:sz w:val="24"/>
          <w:szCs w:val="24"/>
        </w:rPr>
        <w:t xml:space="preserve"> </w:t>
      </w:r>
      <w:r w:rsidR="00CA7A5D" w:rsidRPr="005F7BF7">
        <w:rPr>
          <w:rFonts w:ascii="Sylfaen" w:hAnsi="Sylfaen"/>
          <w:sz w:val="24"/>
          <w:szCs w:val="24"/>
        </w:rPr>
        <w:t>և</w:t>
      </w:r>
      <w:r w:rsidR="00CA7A5D" w:rsidRPr="00B655F9">
        <w:rPr>
          <w:rFonts w:ascii="Sylfaen" w:hAnsi="Sylfaen"/>
          <w:sz w:val="24"/>
          <w:szCs w:val="24"/>
        </w:rPr>
        <w:t xml:space="preserve"> </w:t>
      </w:r>
      <w:r w:rsidR="00CA7A5D" w:rsidRPr="005F7BF7">
        <w:rPr>
          <w:rFonts w:ascii="Sylfaen" w:hAnsi="Sylfaen"/>
          <w:sz w:val="24"/>
          <w:szCs w:val="24"/>
        </w:rPr>
        <w:t>Նոր</w:t>
      </w:r>
      <w:r w:rsidR="00CA7A5D" w:rsidRPr="00B655F9">
        <w:rPr>
          <w:rFonts w:ascii="Sylfaen" w:hAnsi="Sylfaen"/>
          <w:sz w:val="24"/>
          <w:szCs w:val="24"/>
        </w:rPr>
        <w:t xml:space="preserve"> </w:t>
      </w:r>
      <w:r w:rsidR="00CA7A5D" w:rsidRPr="005F7BF7">
        <w:rPr>
          <w:rFonts w:ascii="Sylfaen" w:hAnsi="Sylfaen"/>
          <w:sz w:val="24"/>
          <w:szCs w:val="24"/>
        </w:rPr>
        <w:t>Ազնաբերդը</w:t>
      </w:r>
      <w:r w:rsidR="00CA7A5D" w:rsidRPr="00B655F9">
        <w:rPr>
          <w:rFonts w:ascii="Sylfaen" w:hAnsi="Sylfaen"/>
          <w:sz w:val="24"/>
          <w:szCs w:val="24"/>
        </w:rPr>
        <w:t xml:space="preserve"> </w:t>
      </w:r>
      <w:r w:rsidR="00CA7A5D" w:rsidRPr="005F7BF7">
        <w:rPr>
          <w:rFonts w:ascii="Sylfaen" w:hAnsi="Sylfaen"/>
          <w:sz w:val="24"/>
          <w:szCs w:val="24"/>
        </w:rPr>
        <w:t>եղել</w:t>
      </w:r>
      <w:r w:rsidR="00CA7A5D" w:rsidRPr="00B655F9">
        <w:rPr>
          <w:rFonts w:ascii="Sylfaen" w:hAnsi="Sylfaen"/>
          <w:sz w:val="24"/>
          <w:szCs w:val="24"/>
        </w:rPr>
        <w:t xml:space="preserve"> </w:t>
      </w:r>
      <w:r w:rsidR="00CA7A5D" w:rsidRPr="005F7BF7">
        <w:rPr>
          <w:rFonts w:ascii="Sylfaen" w:hAnsi="Sylfaen"/>
          <w:sz w:val="24"/>
          <w:szCs w:val="24"/>
        </w:rPr>
        <w:t>են</w:t>
      </w:r>
      <w:r w:rsidR="00CA7A5D" w:rsidRPr="00B655F9">
        <w:rPr>
          <w:rFonts w:ascii="Sylfaen" w:hAnsi="Sylfaen"/>
          <w:sz w:val="24"/>
          <w:szCs w:val="24"/>
        </w:rPr>
        <w:t xml:space="preserve"> </w:t>
      </w:r>
      <w:r w:rsidR="00CA7A5D" w:rsidRPr="005F7BF7">
        <w:rPr>
          <w:rFonts w:ascii="Sylfaen" w:hAnsi="Sylfaen"/>
          <w:sz w:val="24"/>
          <w:szCs w:val="24"/>
        </w:rPr>
        <w:t>նախկին</w:t>
      </w:r>
      <w:r w:rsidR="00CA7A5D" w:rsidRPr="00B655F9">
        <w:rPr>
          <w:rFonts w:ascii="Sylfaen" w:hAnsi="Sylfaen"/>
          <w:sz w:val="24"/>
          <w:szCs w:val="24"/>
        </w:rPr>
        <w:t xml:space="preserve"> </w:t>
      </w:r>
      <w:r w:rsidR="00CA7A5D" w:rsidRPr="005F7BF7">
        <w:rPr>
          <w:rFonts w:ascii="Sylfaen" w:hAnsi="Sylfaen"/>
          <w:sz w:val="24"/>
          <w:szCs w:val="24"/>
        </w:rPr>
        <w:t>Խնձորուտ</w:t>
      </w:r>
      <w:r w:rsidR="00CA7A5D" w:rsidRPr="00B655F9">
        <w:rPr>
          <w:rFonts w:ascii="Sylfaen" w:hAnsi="Sylfaen"/>
          <w:sz w:val="24"/>
          <w:szCs w:val="24"/>
        </w:rPr>
        <w:t xml:space="preserve"> </w:t>
      </w:r>
      <w:r w:rsidR="00CA7A5D" w:rsidRPr="005F7BF7">
        <w:rPr>
          <w:rFonts w:ascii="Sylfaen" w:hAnsi="Sylfaen"/>
          <w:sz w:val="24"/>
          <w:szCs w:val="24"/>
        </w:rPr>
        <w:t>գյուղխորհրդի</w:t>
      </w:r>
      <w:r w:rsidR="00CA7A5D" w:rsidRPr="00B655F9">
        <w:rPr>
          <w:rFonts w:ascii="Sylfaen" w:hAnsi="Sylfaen"/>
          <w:sz w:val="24"/>
          <w:szCs w:val="24"/>
        </w:rPr>
        <w:t xml:space="preserve"> </w:t>
      </w:r>
      <w:r w:rsidR="00CA7A5D" w:rsidRPr="005F7BF7">
        <w:rPr>
          <w:rFonts w:ascii="Sylfaen" w:hAnsi="Sylfaen"/>
          <w:sz w:val="24"/>
          <w:szCs w:val="24"/>
        </w:rPr>
        <w:t>կազմում</w:t>
      </w:r>
      <w:r w:rsidR="00CA7A5D" w:rsidRPr="00B655F9">
        <w:rPr>
          <w:rFonts w:ascii="Sylfaen" w:hAnsi="Sylfaen"/>
          <w:sz w:val="24"/>
          <w:szCs w:val="24"/>
        </w:rPr>
        <w:t xml:space="preserve">, </w:t>
      </w:r>
      <w:r w:rsidR="008311AC" w:rsidRPr="005F7BF7">
        <w:rPr>
          <w:rFonts w:ascii="Sylfaen" w:hAnsi="Sylfaen"/>
          <w:sz w:val="24"/>
          <w:szCs w:val="24"/>
        </w:rPr>
        <w:t>Սերսը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և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Բարձրունին՝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նախկին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Սերս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գյուղխորհրդի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կազմում</w:t>
      </w:r>
      <w:r w:rsidR="008311AC" w:rsidRPr="00B655F9">
        <w:rPr>
          <w:rFonts w:ascii="Sylfaen" w:hAnsi="Sylfaen"/>
          <w:sz w:val="24"/>
          <w:szCs w:val="24"/>
        </w:rPr>
        <w:t xml:space="preserve">, </w:t>
      </w:r>
      <w:r w:rsidR="008311AC" w:rsidRPr="005F7BF7">
        <w:rPr>
          <w:rFonts w:ascii="Sylfaen" w:hAnsi="Sylfaen"/>
          <w:sz w:val="24"/>
          <w:szCs w:val="24"/>
        </w:rPr>
        <w:t>իսկ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Արտավանը</w:t>
      </w:r>
      <w:r w:rsidR="008311AC" w:rsidRPr="00B655F9">
        <w:rPr>
          <w:rFonts w:ascii="Sylfaen" w:hAnsi="Sylfaen"/>
          <w:sz w:val="24"/>
          <w:szCs w:val="24"/>
        </w:rPr>
        <w:t xml:space="preserve">, </w:t>
      </w:r>
      <w:r w:rsidR="008311AC" w:rsidRPr="005F7BF7">
        <w:rPr>
          <w:rFonts w:ascii="Sylfaen" w:hAnsi="Sylfaen"/>
          <w:sz w:val="24"/>
          <w:szCs w:val="24"/>
        </w:rPr>
        <w:t>Գոմքը</w:t>
      </w:r>
      <w:r w:rsidR="008311AC" w:rsidRPr="00B655F9">
        <w:rPr>
          <w:rFonts w:ascii="Sylfaen" w:hAnsi="Sylfaen"/>
          <w:sz w:val="24"/>
          <w:szCs w:val="24"/>
        </w:rPr>
        <w:t xml:space="preserve">, </w:t>
      </w:r>
      <w:r w:rsidR="008311AC" w:rsidRPr="005F7BF7">
        <w:rPr>
          <w:rFonts w:ascii="Sylfaen" w:hAnsi="Sylfaen"/>
          <w:sz w:val="24"/>
          <w:szCs w:val="24"/>
        </w:rPr>
        <w:lastRenderedPageBreak/>
        <w:t>Զառիթափը</w:t>
      </w:r>
      <w:r w:rsidR="008311AC" w:rsidRPr="00B655F9">
        <w:rPr>
          <w:rFonts w:ascii="Sylfaen" w:hAnsi="Sylfaen"/>
          <w:sz w:val="24"/>
          <w:szCs w:val="24"/>
        </w:rPr>
        <w:t xml:space="preserve">, </w:t>
      </w:r>
      <w:r w:rsidR="008311AC" w:rsidRPr="005F7BF7">
        <w:rPr>
          <w:rFonts w:ascii="Sylfaen" w:hAnsi="Sylfaen"/>
          <w:sz w:val="24"/>
          <w:szCs w:val="24"/>
        </w:rPr>
        <w:t>Մարտիրոսը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և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Սարավանը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նախկինում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եղել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են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առանձին</w:t>
      </w:r>
      <w:r w:rsidR="008311AC" w:rsidRPr="00B655F9">
        <w:rPr>
          <w:rFonts w:ascii="Sylfaen" w:hAnsi="Sylfaen"/>
          <w:sz w:val="24"/>
          <w:szCs w:val="24"/>
        </w:rPr>
        <w:t xml:space="preserve"> </w:t>
      </w:r>
      <w:r w:rsidR="008311AC" w:rsidRPr="005F7BF7">
        <w:rPr>
          <w:rFonts w:ascii="Sylfaen" w:hAnsi="Sylfaen"/>
          <w:sz w:val="24"/>
          <w:szCs w:val="24"/>
        </w:rPr>
        <w:t>գյուղխորհուրդներ</w:t>
      </w:r>
      <w:r w:rsidR="008311AC" w:rsidRPr="00B655F9">
        <w:rPr>
          <w:rFonts w:ascii="Sylfaen" w:hAnsi="Sylfaen"/>
          <w:sz w:val="24"/>
          <w:szCs w:val="24"/>
        </w:rPr>
        <w:t xml:space="preserve">: </w:t>
      </w:r>
    </w:p>
    <w:p w:rsidR="00043CE9" w:rsidRPr="00B655F9" w:rsidRDefault="00A20231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AC26E2">
        <w:rPr>
          <w:rFonts w:ascii="Sylfaen" w:hAnsi="Sylfaen"/>
          <w:i/>
          <w:sz w:val="24"/>
          <w:szCs w:val="24"/>
        </w:rPr>
        <w:t>Նոր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ձևավորվող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համայնքի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բնակավայրերի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բնակիչների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համատեղելիություն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և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մենթալություն</w:t>
      </w:r>
      <w:r w:rsidRPr="00B655F9">
        <w:rPr>
          <w:rFonts w:ascii="Sylfaen" w:hAnsi="Sylfaen"/>
          <w:i/>
          <w:sz w:val="24"/>
          <w:szCs w:val="24"/>
        </w:rPr>
        <w:t xml:space="preserve">: </w:t>
      </w:r>
      <w:r w:rsidRPr="00AC26E2">
        <w:rPr>
          <w:rFonts w:ascii="Sylfaen" w:hAnsi="Sylfaen"/>
          <w:i/>
          <w:sz w:val="24"/>
          <w:szCs w:val="24"/>
        </w:rPr>
        <w:t>Ազգային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փոքրամասնություններով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բնակեցված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համայնքները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կարող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են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խոշորացվել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միայն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առավելապես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նույն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ազգի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ներկայացուցիչներով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բնակեցված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համայնքների</w:t>
      </w:r>
      <w:r w:rsidRPr="00B655F9">
        <w:rPr>
          <w:rFonts w:ascii="Sylfaen" w:hAnsi="Sylfaen"/>
          <w:i/>
          <w:sz w:val="24"/>
          <w:szCs w:val="24"/>
        </w:rPr>
        <w:t xml:space="preserve"> </w:t>
      </w:r>
      <w:r w:rsidRPr="00AC26E2">
        <w:rPr>
          <w:rFonts w:ascii="Sylfaen" w:hAnsi="Sylfaen"/>
          <w:i/>
          <w:sz w:val="24"/>
          <w:szCs w:val="24"/>
        </w:rPr>
        <w:t>հետ</w:t>
      </w:r>
      <w:r w:rsidR="008C487F">
        <w:rPr>
          <w:rFonts w:ascii="Sylfaen" w:hAnsi="Sylfaen"/>
          <w:i/>
          <w:sz w:val="24"/>
          <w:szCs w:val="24"/>
        </w:rPr>
        <w:t>:</w:t>
      </w:r>
      <w:r w:rsidRPr="00B655F9">
        <w:rPr>
          <w:rFonts w:ascii="Sylfaen" w:hAnsi="Sylfaen"/>
          <w:sz w:val="24"/>
          <w:szCs w:val="24"/>
        </w:rPr>
        <w:t xml:space="preserve"> </w:t>
      </w:r>
      <w:r w:rsidR="001856F9" w:rsidRPr="00B655F9">
        <w:rPr>
          <w:rFonts w:ascii="Sylfaen" w:hAnsi="Sylfaen"/>
          <w:sz w:val="24"/>
          <w:szCs w:val="24"/>
        </w:rPr>
        <w:t>–</w:t>
      </w:r>
      <w:r w:rsidRPr="00B655F9">
        <w:rPr>
          <w:rFonts w:ascii="Sylfaen" w:hAnsi="Sylfaen"/>
          <w:sz w:val="24"/>
          <w:szCs w:val="24"/>
        </w:rPr>
        <w:t xml:space="preserve"> </w:t>
      </w:r>
      <w:r w:rsidR="001856F9" w:rsidRPr="00AC26E2">
        <w:rPr>
          <w:rFonts w:ascii="Sylfaen" w:hAnsi="Sylfaen"/>
          <w:sz w:val="24"/>
          <w:szCs w:val="24"/>
          <w:lang w:val="ru-RU"/>
        </w:rPr>
        <w:t>Այս</w:t>
      </w:r>
      <w:r w:rsidR="001856F9" w:rsidRPr="00B655F9">
        <w:rPr>
          <w:rFonts w:ascii="Sylfaen" w:hAnsi="Sylfaen"/>
          <w:sz w:val="24"/>
          <w:szCs w:val="24"/>
        </w:rPr>
        <w:t xml:space="preserve"> </w:t>
      </w:r>
      <w:r w:rsidR="001856F9" w:rsidRPr="00AC26E2">
        <w:rPr>
          <w:rFonts w:ascii="Sylfaen" w:hAnsi="Sylfaen"/>
          <w:sz w:val="24"/>
          <w:szCs w:val="24"/>
          <w:lang w:val="ru-RU"/>
        </w:rPr>
        <w:t>չափորոշչին</w:t>
      </w:r>
      <w:r w:rsidR="001856F9" w:rsidRPr="00B655F9">
        <w:rPr>
          <w:rFonts w:ascii="Sylfaen" w:hAnsi="Sylfaen"/>
          <w:sz w:val="24"/>
          <w:szCs w:val="24"/>
        </w:rPr>
        <w:t xml:space="preserve"> </w:t>
      </w:r>
      <w:r w:rsidR="000F434B" w:rsidRPr="00AC26E2">
        <w:rPr>
          <w:rFonts w:ascii="Sylfaen" w:hAnsi="Sylfaen"/>
          <w:sz w:val="24"/>
          <w:szCs w:val="24"/>
          <w:lang w:val="ru-RU"/>
        </w:rPr>
        <w:t>Զառիթափ</w:t>
      </w:r>
      <w:r w:rsidR="001856F9" w:rsidRPr="00AC26E2">
        <w:rPr>
          <w:rFonts w:ascii="Sylfaen" w:hAnsi="Sylfaen"/>
          <w:sz w:val="24"/>
          <w:szCs w:val="24"/>
          <w:lang w:val="ru-RU"/>
        </w:rPr>
        <w:t>ը</w:t>
      </w:r>
      <w:r w:rsidR="001856F9" w:rsidRPr="00B655F9">
        <w:rPr>
          <w:rFonts w:ascii="Sylfaen" w:hAnsi="Sylfaen"/>
          <w:sz w:val="24"/>
          <w:szCs w:val="24"/>
        </w:rPr>
        <w:t xml:space="preserve"> </w:t>
      </w:r>
      <w:r w:rsidR="001856F9" w:rsidRPr="00AC26E2">
        <w:rPr>
          <w:rFonts w:ascii="Sylfaen" w:hAnsi="Sylfaen"/>
          <w:sz w:val="24"/>
          <w:szCs w:val="24"/>
          <w:lang w:val="ru-RU"/>
        </w:rPr>
        <w:t>համապատասխանում</w:t>
      </w:r>
      <w:r w:rsidR="001856F9" w:rsidRPr="00B655F9">
        <w:rPr>
          <w:rFonts w:ascii="Sylfaen" w:hAnsi="Sylfaen"/>
          <w:sz w:val="24"/>
          <w:szCs w:val="24"/>
        </w:rPr>
        <w:t xml:space="preserve"> </w:t>
      </w:r>
      <w:r w:rsidR="001856F9" w:rsidRPr="00AC26E2">
        <w:rPr>
          <w:rFonts w:ascii="Sylfaen" w:hAnsi="Sylfaen"/>
          <w:sz w:val="24"/>
          <w:szCs w:val="24"/>
          <w:lang w:val="ru-RU"/>
        </w:rPr>
        <w:t>է</w:t>
      </w:r>
      <w:r w:rsidR="001856F9" w:rsidRPr="00B655F9">
        <w:rPr>
          <w:rFonts w:ascii="Sylfaen" w:hAnsi="Sylfaen"/>
          <w:sz w:val="24"/>
          <w:szCs w:val="24"/>
        </w:rPr>
        <w:t xml:space="preserve"> </w:t>
      </w:r>
      <w:r w:rsidR="001856F9" w:rsidRPr="00AC26E2">
        <w:rPr>
          <w:rFonts w:ascii="Sylfaen" w:hAnsi="Sylfaen"/>
          <w:sz w:val="24"/>
          <w:szCs w:val="24"/>
          <w:lang w:val="ru-RU"/>
        </w:rPr>
        <w:t>ամբողջությամբ</w:t>
      </w:r>
      <w:r w:rsidR="001856F9" w:rsidRPr="00B655F9">
        <w:rPr>
          <w:rFonts w:ascii="Sylfaen" w:hAnsi="Sylfaen"/>
          <w:sz w:val="24"/>
          <w:szCs w:val="24"/>
        </w:rPr>
        <w:t xml:space="preserve">: </w:t>
      </w:r>
      <w:r w:rsidR="001856F9" w:rsidRPr="00AC26E2">
        <w:rPr>
          <w:rFonts w:ascii="Sylfaen" w:hAnsi="Sylfaen"/>
          <w:sz w:val="24"/>
          <w:szCs w:val="24"/>
          <w:lang w:val="ru-RU"/>
        </w:rPr>
        <w:t>Համայնքի</w:t>
      </w:r>
      <w:r w:rsidR="001856F9" w:rsidRPr="00B655F9">
        <w:rPr>
          <w:rFonts w:ascii="Sylfaen" w:hAnsi="Sylfaen"/>
          <w:sz w:val="24"/>
          <w:szCs w:val="24"/>
        </w:rPr>
        <w:t xml:space="preserve"> </w:t>
      </w:r>
      <w:r w:rsidR="001856F9" w:rsidRPr="00AC26E2">
        <w:rPr>
          <w:rFonts w:ascii="Sylfaen" w:hAnsi="Sylfaen"/>
          <w:sz w:val="24"/>
          <w:szCs w:val="24"/>
          <w:lang w:val="ru-RU"/>
        </w:rPr>
        <w:t>կազմի</w:t>
      </w:r>
      <w:r w:rsidR="001856F9" w:rsidRPr="00B655F9">
        <w:rPr>
          <w:rFonts w:ascii="Sylfaen" w:hAnsi="Sylfaen"/>
          <w:sz w:val="24"/>
          <w:szCs w:val="24"/>
        </w:rPr>
        <w:t xml:space="preserve"> </w:t>
      </w:r>
      <w:r w:rsidR="001856F9" w:rsidRPr="00AC26E2">
        <w:rPr>
          <w:rFonts w:ascii="Sylfaen" w:hAnsi="Sylfaen"/>
          <w:sz w:val="24"/>
          <w:szCs w:val="24"/>
          <w:lang w:val="ru-RU"/>
        </w:rPr>
        <w:t>մեջ</w:t>
      </w:r>
      <w:r w:rsidR="001856F9" w:rsidRPr="00B655F9">
        <w:rPr>
          <w:rFonts w:ascii="Sylfaen" w:hAnsi="Sylfaen"/>
          <w:sz w:val="24"/>
          <w:szCs w:val="24"/>
        </w:rPr>
        <w:t xml:space="preserve"> </w:t>
      </w:r>
      <w:r w:rsidR="001856F9" w:rsidRPr="00AC26E2">
        <w:rPr>
          <w:rFonts w:ascii="Sylfaen" w:hAnsi="Sylfaen"/>
          <w:sz w:val="24"/>
          <w:szCs w:val="24"/>
          <w:lang w:val="ru-RU"/>
        </w:rPr>
        <w:t>մտնող</w:t>
      </w:r>
      <w:r w:rsidR="001856F9" w:rsidRPr="00B655F9">
        <w:rPr>
          <w:rFonts w:ascii="Sylfaen" w:hAnsi="Sylfaen"/>
          <w:sz w:val="24"/>
          <w:szCs w:val="24"/>
        </w:rPr>
        <w:t xml:space="preserve"> </w:t>
      </w:r>
      <w:r w:rsidR="001856F9" w:rsidRPr="00AC26E2">
        <w:rPr>
          <w:rFonts w:ascii="Sylfaen" w:hAnsi="Sylfaen"/>
          <w:sz w:val="24"/>
          <w:szCs w:val="24"/>
          <w:lang w:val="ru-RU"/>
        </w:rPr>
        <w:t>բնակավայրերում</w:t>
      </w:r>
      <w:r w:rsidR="001856F9" w:rsidRPr="00B655F9">
        <w:rPr>
          <w:rFonts w:ascii="Sylfaen" w:hAnsi="Sylfaen"/>
          <w:sz w:val="24"/>
          <w:szCs w:val="24"/>
        </w:rPr>
        <w:t xml:space="preserve"> </w:t>
      </w:r>
      <w:r w:rsidR="00DA0C4E" w:rsidRPr="00AC26E2">
        <w:rPr>
          <w:rFonts w:ascii="Sylfaen" w:hAnsi="Sylfaen"/>
          <w:sz w:val="24"/>
          <w:szCs w:val="24"/>
          <w:lang w:val="ru-RU"/>
        </w:rPr>
        <w:t>չկան</w:t>
      </w:r>
      <w:r w:rsidR="00DA0C4E" w:rsidRPr="00B655F9">
        <w:rPr>
          <w:rFonts w:ascii="Sylfaen" w:hAnsi="Sylfaen"/>
          <w:sz w:val="24"/>
          <w:szCs w:val="24"/>
        </w:rPr>
        <w:t xml:space="preserve"> </w:t>
      </w:r>
      <w:r w:rsidR="00DA0C4E" w:rsidRPr="00AC26E2">
        <w:rPr>
          <w:rFonts w:ascii="Sylfaen" w:hAnsi="Sylfaen"/>
          <w:sz w:val="24"/>
          <w:szCs w:val="24"/>
          <w:lang w:val="ru-RU"/>
        </w:rPr>
        <w:t>ազգային</w:t>
      </w:r>
      <w:r w:rsidR="00DA0C4E" w:rsidRPr="00B655F9">
        <w:rPr>
          <w:rFonts w:ascii="Sylfaen" w:hAnsi="Sylfaen"/>
          <w:sz w:val="24"/>
          <w:szCs w:val="24"/>
        </w:rPr>
        <w:t xml:space="preserve"> </w:t>
      </w:r>
      <w:r w:rsidR="00DA0C4E" w:rsidRPr="00AC26E2">
        <w:rPr>
          <w:rFonts w:ascii="Sylfaen" w:hAnsi="Sylfaen"/>
          <w:sz w:val="24"/>
          <w:szCs w:val="24"/>
          <w:lang w:val="ru-RU"/>
        </w:rPr>
        <w:t>փոքրամասնությունների</w:t>
      </w:r>
      <w:r w:rsidR="00DA0C4E" w:rsidRPr="00B655F9">
        <w:rPr>
          <w:rFonts w:ascii="Sylfaen" w:hAnsi="Sylfaen"/>
          <w:sz w:val="24"/>
          <w:szCs w:val="24"/>
        </w:rPr>
        <w:t xml:space="preserve"> </w:t>
      </w:r>
      <w:r w:rsidR="00DA0C4E" w:rsidRPr="00AC26E2">
        <w:rPr>
          <w:rFonts w:ascii="Sylfaen" w:hAnsi="Sylfaen"/>
          <w:sz w:val="24"/>
          <w:szCs w:val="24"/>
          <w:lang w:val="ru-RU"/>
        </w:rPr>
        <w:t>ընդգծված</w:t>
      </w:r>
      <w:r w:rsidR="00DA0C4E" w:rsidRPr="00B655F9">
        <w:rPr>
          <w:rFonts w:ascii="Sylfaen" w:hAnsi="Sylfaen"/>
          <w:sz w:val="24"/>
          <w:szCs w:val="24"/>
        </w:rPr>
        <w:t xml:space="preserve"> </w:t>
      </w:r>
      <w:r w:rsidR="00DA0C4E" w:rsidRPr="00AC26E2">
        <w:rPr>
          <w:rFonts w:ascii="Sylfaen" w:hAnsi="Sylfaen"/>
          <w:sz w:val="24"/>
          <w:szCs w:val="24"/>
          <w:lang w:val="ru-RU"/>
        </w:rPr>
        <w:t>կուտակումներ</w:t>
      </w:r>
      <w:r w:rsidR="00DA0C4E" w:rsidRPr="00B655F9">
        <w:rPr>
          <w:rFonts w:ascii="Sylfaen" w:hAnsi="Sylfaen"/>
          <w:sz w:val="24"/>
          <w:szCs w:val="24"/>
        </w:rPr>
        <w:t xml:space="preserve"> </w:t>
      </w:r>
      <w:r w:rsidR="00DA0C4E" w:rsidRPr="00AC26E2">
        <w:rPr>
          <w:rFonts w:ascii="Sylfaen" w:hAnsi="Sylfaen"/>
          <w:sz w:val="24"/>
          <w:szCs w:val="24"/>
          <w:lang w:val="ru-RU"/>
        </w:rPr>
        <w:t>և</w:t>
      </w:r>
      <w:r w:rsidR="00DA0C4E" w:rsidRPr="00B655F9">
        <w:rPr>
          <w:rFonts w:ascii="Sylfaen" w:hAnsi="Sylfaen"/>
          <w:sz w:val="24"/>
          <w:szCs w:val="24"/>
        </w:rPr>
        <w:t xml:space="preserve"> </w:t>
      </w:r>
      <w:r w:rsidR="00DA0C4E" w:rsidRPr="00AC26E2">
        <w:rPr>
          <w:rFonts w:ascii="Sylfaen" w:hAnsi="Sylfaen"/>
          <w:sz w:val="24"/>
          <w:szCs w:val="24"/>
          <w:lang w:val="ru-RU"/>
        </w:rPr>
        <w:t>մենթալության</w:t>
      </w:r>
      <w:r w:rsidR="00DA0C4E" w:rsidRPr="00B655F9">
        <w:rPr>
          <w:rFonts w:ascii="Sylfaen" w:hAnsi="Sylfaen"/>
          <w:sz w:val="24"/>
          <w:szCs w:val="24"/>
        </w:rPr>
        <w:t xml:space="preserve"> </w:t>
      </w:r>
      <w:r w:rsidR="00DA0C4E" w:rsidRPr="00AC26E2">
        <w:rPr>
          <w:rFonts w:ascii="Sylfaen" w:hAnsi="Sylfaen"/>
          <w:sz w:val="24"/>
          <w:szCs w:val="24"/>
          <w:lang w:val="ru-RU"/>
        </w:rPr>
        <w:t>առումով</w:t>
      </w:r>
      <w:r w:rsidR="00DA0C4E" w:rsidRPr="00B655F9">
        <w:rPr>
          <w:rFonts w:ascii="Sylfaen" w:hAnsi="Sylfaen"/>
          <w:sz w:val="24"/>
          <w:szCs w:val="24"/>
        </w:rPr>
        <w:t xml:space="preserve"> </w:t>
      </w:r>
      <w:r w:rsidR="00DA0C4E" w:rsidRPr="00AC26E2">
        <w:rPr>
          <w:rFonts w:ascii="Sylfaen" w:hAnsi="Sylfaen"/>
          <w:sz w:val="24"/>
          <w:szCs w:val="24"/>
          <w:lang w:val="ru-RU"/>
        </w:rPr>
        <w:t>համատեղելի</w:t>
      </w:r>
      <w:r w:rsidR="00C149E5" w:rsidRPr="00B655F9">
        <w:rPr>
          <w:rFonts w:ascii="Sylfaen" w:hAnsi="Sylfaen"/>
          <w:sz w:val="24"/>
          <w:szCs w:val="24"/>
        </w:rPr>
        <w:t xml:space="preserve"> </w:t>
      </w:r>
      <w:r w:rsidR="00C149E5" w:rsidRPr="00AC26E2">
        <w:rPr>
          <w:rFonts w:ascii="Sylfaen" w:hAnsi="Sylfaen"/>
          <w:sz w:val="24"/>
          <w:szCs w:val="24"/>
          <w:lang w:val="ru-RU"/>
        </w:rPr>
        <w:t>են</w:t>
      </w:r>
      <w:r w:rsidR="00DA0C4E" w:rsidRPr="00B655F9">
        <w:rPr>
          <w:rFonts w:ascii="Sylfaen" w:hAnsi="Sylfaen"/>
          <w:sz w:val="24"/>
          <w:szCs w:val="24"/>
        </w:rPr>
        <w:t xml:space="preserve">: </w:t>
      </w:r>
    </w:p>
    <w:p w:rsidR="0048563A" w:rsidRPr="00B655F9" w:rsidRDefault="0048563A" w:rsidP="00E5422A">
      <w:pPr>
        <w:pStyle w:val="ListParagraph"/>
        <w:spacing w:after="0" w:line="235" w:lineRule="auto"/>
        <w:ind w:left="709"/>
        <w:jc w:val="both"/>
        <w:rPr>
          <w:rFonts w:ascii="Sylfaen" w:hAnsi="Sylfaen"/>
          <w:color w:val="00B050"/>
          <w:sz w:val="24"/>
          <w:szCs w:val="24"/>
        </w:rPr>
      </w:pPr>
    </w:p>
    <w:p w:rsidR="00413EA4" w:rsidRPr="003436AE" w:rsidRDefault="000F434B" w:rsidP="00E5422A">
      <w:pPr>
        <w:pStyle w:val="Heading1"/>
        <w:numPr>
          <w:ilvl w:val="0"/>
          <w:numId w:val="18"/>
        </w:numPr>
        <w:spacing w:before="0" w:line="235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3" w:name="_Toc365233205"/>
      <w:r w:rsidRPr="003436AE">
        <w:rPr>
          <w:rFonts w:ascii="Sylfaen" w:hAnsi="Sylfaen" w:cs="Sylfaen"/>
          <w:color w:val="auto"/>
        </w:rPr>
        <w:t>Զառիթափ</w:t>
      </w:r>
      <w:r w:rsidR="00613795" w:rsidRPr="003436AE">
        <w:rPr>
          <w:rFonts w:ascii="Sylfaen" w:hAnsi="Sylfaen" w:cs="Sylfaen"/>
          <w:color w:val="auto"/>
        </w:rPr>
        <w:t xml:space="preserve"> համայնքի խոշորացումից </w:t>
      </w:r>
      <w:proofErr w:type="gramStart"/>
      <w:r w:rsidR="00613795" w:rsidRPr="003436AE">
        <w:rPr>
          <w:rFonts w:ascii="Sylfaen" w:hAnsi="Sylfaen" w:cs="Sylfaen"/>
          <w:color w:val="auto"/>
        </w:rPr>
        <w:t>առաջացող  օգուտները</w:t>
      </w:r>
      <w:bookmarkEnd w:id="3"/>
      <w:proofErr w:type="gramEnd"/>
      <w:r w:rsidR="00613795" w:rsidRPr="003436AE">
        <w:rPr>
          <w:rFonts w:ascii="Sylfaen" w:hAnsi="Sylfaen" w:cs="Sylfaen"/>
          <w:color w:val="auto"/>
        </w:rPr>
        <w:t xml:space="preserve"> </w:t>
      </w:r>
    </w:p>
    <w:p w:rsidR="00C14637" w:rsidRPr="003436AE" w:rsidRDefault="00C14637" w:rsidP="00E5422A">
      <w:pPr>
        <w:pStyle w:val="ListParagraph"/>
        <w:spacing w:after="0" w:line="235" w:lineRule="auto"/>
        <w:jc w:val="both"/>
        <w:rPr>
          <w:rFonts w:ascii="Sylfaen" w:hAnsi="Sylfaen" w:cs="Sylfaen"/>
          <w:sz w:val="16"/>
        </w:rPr>
      </w:pPr>
    </w:p>
    <w:p w:rsidR="00413EA4" w:rsidRPr="00CF145E" w:rsidRDefault="00613795" w:rsidP="00E5422A">
      <w:pPr>
        <w:pStyle w:val="Heading2"/>
        <w:numPr>
          <w:ilvl w:val="1"/>
          <w:numId w:val="18"/>
        </w:numPr>
        <w:tabs>
          <w:tab w:val="left" w:pos="720"/>
        </w:tabs>
        <w:spacing w:before="0" w:line="235" w:lineRule="auto"/>
        <w:ind w:left="1276" w:hanging="709"/>
        <w:rPr>
          <w:rFonts w:ascii="Sylfaen" w:hAnsi="Sylfaen" w:cs="Sylfaen"/>
          <w:color w:val="auto"/>
        </w:rPr>
      </w:pPr>
      <w:bookmarkStart w:id="4" w:name="_Toc365233206"/>
      <w:r w:rsidRPr="003436AE">
        <w:rPr>
          <w:rFonts w:ascii="Sylfaen" w:hAnsi="Sylfaen" w:cs="Sylfaen"/>
          <w:color w:val="auto"/>
        </w:rPr>
        <w:t>Համայնքների</w:t>
      </w:r>
      <w:r w:rsidRPr="00CF145E">
        <w:rPr>
          <w:rFonts w:ascii="Sylfaen" w:hAnsi="Sylfaen" w:cs="Sylfaen"/>
          <w:color w:val="auto"/>
        </w:rPr>
        <w:t xml:space="preserve"> </w:t>
      </w:r>
      <w:r w:rsidRPr="003436AE">
        <w:rPr>
          <w:rFonts w:ascii="Sylfaen" w:hAnsi="Sylfaen" w:cs="Sylfaen"/>
          <w:color w:val="auto"/>
        </w:rPr>
        <w:t>խոշորացման</w:t>
      </w:r>
      <w:r w:rsidRPr="00CF145E">
        <w:rPr>
          <w:rFonts w:ascii="Sylfaen" w:hAnsi="Sylfaen" w:cs="Sylfaen"/>
          <w:color w:val="auto"/>
        </w:rPr>
        <w:t xml:space="preserve"> </w:t>
      </w:r>
      <w:proofErr w:type="gramStart"/>
      <w:r w:rsidRPr="003436AE">
        <w:rPr>
          <w:rFonts w:ascii="Sylfaen" w:hAnsi="Sylfaen" w:cs="Sylfaen"/>
          <w:color w:val="auto"/>
        </w:rPr>
        <w:t>արդյունքում</w:t>
      </w:r>
      <w:r w:rsidRPr="00CF145E">
        <w:rPr>
          <w:rFonts w:ascii="Sylfaen" w:hAnsi="Sylfaen" w:cs="Sylfaen"/>
          <w:color w:val="auto"/>
        </w:rPr>
        <w:t xml:space="preserve">  </w:t>
      </w:r>
      <w:r w:rsidRPr="003436AE">
        <w:rPr>
          <w:rFonts w:ascii="Sylfaen" w:hAnsi="Sylfaen" w:cs="Sylfaen"/>
          <w:color w:val="auto"/>
        </w:rPr>
        <w:t>ՏԻ</w:t>
      </w:r>
      <w:proofErr w:type="gramEnd"/>
      <w:r w:rsidRPr="00CF145E">
        <w:rPr>
          <w:rFonts w:ascii="Sylfaen" w:hAnsi="Sylfaen" w:cs="Sylfaen"/>
          <w:color w:val="auto"/>
        </w:rPr>
        <w:t xml:space="preserve"> </w:t>
      </w:r>
      <w:r w:rsidRPr="003436AE">
        <w:rPr>
          <w:rFonts w:ascii="Sylfaen" w:hAnsi="Sylfaen" w:cs="Sylfaen"/>
          <w:color w:val="auto"/>
        </w:rPr>
        <w:t>մակարդակում</w:t>
      </w:r>
      <w:r w:rsidRPr="00CF145E">
        <w:rPr>
          <w:rFonts w:ascii="Sylfaen" w:hAnsi="Sylfaen" w:cs="Sylfaen"/>
          <w:color w:val="auto"/>
        </w:rPr>
        <w:t xml:space="preserve"> </w:t>
      </w:r>
      <w:r w:rsidRPr="003436AE">
        <w:rPr>
          <w:rFonts w:ascii="Sylfaen" w:hAnsi="Sylfaen" w:cs="Sylfaen"/>
          <w:color w:val="auto"/>
        </w:rPr>
        <w:t>առաջացող</w:t>
      </w:r>
      <w:r w:rsidRPr="00CF145E">
        <w:rPr>
          <w:rFonts w:ascii="Sylfaen" w:hAnsi="Sylfaen" w:cs="Sylfaen"/>
          <w:color w:val="auto"/>
        </w:rPr>
        <w:t xml:space="preserve"> </w:t>
      </w:r>
      <w:r w:rsidRPr="003436AE">
        <w:rPr>
          <w:rFonts w:ascii="Sylfaen" w:hAnsi="Sylfaen" w:cs="Sylfaen"/>
          <w:color w:val="auto"/>
        </w:rPr>
        <w:t>չափելի</w:t>
      </w:r>
      <w:r w:rsidRPr="00CF145E">
        <w:rPr>
          <w:rFonts w:ascii="Sylfaen" w:hAnsi="Sylfaen" w:cs="Sylfaen"/>
          <w:color w:val="auto"/>
        </w:rPr>
        <w:t xml:space="preserve"> </w:t>
      </w:r>
      <w:r w:rsidRPr="003436AE">
        <w:rPr>
          <w:rFonts w:ascii="Sylfaen" w:hAnsi="Sylfaen" w:cs="Sylfaen"/>
          <w:color w:val="auto"/>
        </w:rPr>
        <w:t>օգուտները</w:t>
      </w:r>
      <w:bookmarkEnd w:id="4"/>
    </w:p>
    <w:p w:rsidR="00373F85" w:rsidRPr="00CF145E" w:rsidRDefault="00373F85" w:rsidP="00E5422A">
      <w:pPr>
        <w:spacing w:after="0" w:line="235" w:lineRule="auto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601A1A" w:rsidRPr="00CF145E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3436AE">
        <w:rPr>
          <w:rFonts w:ascii="Sylfaen" w:hAnsi="Sylfaen"/>
          <w:sz w:val="24"/>
          <w:szCs w:val="24"/>
        </w:rPr>
        <w:t>Համայնքների</w:t>
      </w:r>
      <w:r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խոշորացումը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մի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գործընթաց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է</w:t>
      </w:r>
      <w:r w:rsidR="006478FE" w:rsidRPr="00CF145E">
        <w:rPr>
          <w:rFonts w:ascii="Sylfaen" w:hAnsi="Sylfaen"/>
          <w:sz w:val="24"/>
          <w:szCs w:val="24"/>
        </w:rPr>
        <w:t xml:space="preserve">, </w:t>
      </w:r>
      <w:r w:rsidR="006478FE" w:rsidRPr="003436AE">
        <w:rPr>
          <w:rFonts w:ascii="Sylfaen" w:hAnsi="Sylfaen"/>
          <w:sz w:val="24"/>
          <w:szCs w:val="24"/>
        </w:rPr>
        <w:t>որն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իր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հետ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բերում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964ECB" w:rsidRPr="003436AE">
        <w:rPr>
          <w:rFonts w:ascii="Sylfaen" w:hAnsi="Sylfaen"/>
          <w:sz w:val="24"/>
          <w:szCs w:val="24"/>
        </w:rPr>
        <w:t>է</w:t>
      </w:r>
      <w:r w:rsidR="00964ECB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բազմաթիվ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փոփոխություններ</w:t>
      </w:r>
      <w:r w:rsidR="006478FE" w:rsidRPr="00CF145E">
        <w:rPr>
          <w:rFonts w:ascii="Sylfaen" w:hAnsi="Sylfaen"/>
          <w:sz w:val="24"/>
          <w:szCs w:val="24"/>
        </w:rPr>
        <w:t xml:space="preserve">, </w:t>
      </w:r>
      <w:r w:rsidR="006478FE" w:rsidRPr="003436AE">
        <w:rPr>
          <w:rFonts w:ascii="Sylfaen" w:hAnsi="Sylfaen"/>
          <w:sz w:val="24"/>
          <w:szCs w:val="24"/>
        </w:rPr>
        <w:t>շոշափելի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և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ոչ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շոշափելի</w:t>
      </w:r>
      <w:r w:rsidR="006478FE" w:rsidRPr="00CF145E">
        <w:rPr>
          <w:rFonts w:ascii="Sylfaen" w:hAnsi="Sylfaen"/>
          <w:sz w:val="24"/>
          <w:szCs w:val="24"/>
        </w:rPr>
        <w:t xml:space="preserve"> </w:t>
      </w:r>
      <w:r w:rsidR="006478FE" w:rsidRPr="003436AE">
        <w:rPr>
          <w:rFonts w:ascii="Sylfaen" w:hAnsi="Sylfaen"/>
          <w:sz w:val="24"/>
          <w:szCs w:val="24"/>
        </w:rPr>
        <w:t>արդյունքներ</w:t>
      </w:r>
      <w:r w:rsidR="006478FE" w:rsidRPr="00CF145E">
        <w:rPr>
          <w:rFonts w:ascii="Sylfaen" w:hAnsi="Sylfaen"/>
          <w:sz w:val="24"/>
          <w:szCs w:val="24"/>
        </w:rPr>
        <w:t xml:space="preserve">, </w:t>
      </w:r>
      <w:r w:rsidR="000F7F9D" w:rsidRPr="003436AE">
        <w:rPr>
          <w:rFonts w:ascii="Sylfaen" w:hAnsi="Sylfaen"/>
          <w:sz w:val="24"/>
          <w:szCs w:val="24"/>
        </w:rPr>
        <w:t>կարճաժամկետ</w:t>
      </w:r>
      <w:r w:rsidR="000F7F9D" w:rsidRPr="00CF145E">
        <w:rPr>
          <w:rFonts w:ascii="Sylfaen" w:hAnsi="Sylfaen"/>
          <w:sz w:val="24"/>
          <w:szCs w:val="24"/>
        </w:rPr>
        <w:t xml:space="preserve"> </w:t>
      </w:r>
      <w:r w:rsidR="000F7F9D" w:rsidRPr="003436AE">
        <w:rPr>
          <w:rFonts w:ascii="Sylfaen" w:hAnsi="Sylfaen"/>
          <w:sz w:val="24"/>
          <w:szCs w:val="24"/>
        </w:rPr>
        <w:t>և</w:t>
      </w:r>
      <w:r w:rsidR="000F7F9D" w:rsidRPr="00CF145E">
        <w:rPr>
          <w:rFonts w:ascii="Sylfaen" w:hAnsi="Sylfaen"/>
          <w:sz w:val="24"/>
          <w:szCs w:val="24"/>
        </w:rPr>
        <w:t xml:space="preserve"> </w:t>
      </w:r>
      <w:r w:rsidR="000F7F9D" w:rsidRPr="003436AE">
        <w:rPr>
          <w:rFonts w:ascii="Sylfaen" w:hAnsi="Sylfaen"/>
          <w:sz w:val="24"/>
          <w:szCs w:val="24"/>
        </w:rPr>
        <w:t>երկարաժամկետ</w:t>
      </w:r>
      <w:r w:rsidR="000F7F9D" w:rsidRPr="00CF145E">
        <w:rPr>
          <w:rFonts w:ascii="Sylfaen" w:hAnsi="Sylfaen"/>
          <w:sz w:val="24"/>
          <w:szCs w:val="24"/>
        </w:rPr>
        <w:t xml:space="preserve"> </w:t>
      </w:r>
      <w:r w:rsidR="000F7F9D" w:rsidRPr="003436AE">
        <w:rPr>
          <w:rFonts w:ascii="Sylfaen" w:hAnsi="Sylfaen"/>
          <w:sz w:val="24"/>
          <w:szCs w:val="24"/>
        </w:rPr>
        <w:t>ազդեցություններ</w:t>
      </w:r>
      <w:r w:rsidR="000F7F9D" w:rsidRPr="00CF145E">
        <w:rPr>
          <w:rFonts w:ascii="Sylfaen" w:hAnsi="Sylfaen"/>
          <w:sz w:val="24"/>
          <w:szCs w:val="24"/>
        </w:rPr>
        <w:t xml:space="preserve">: </w:t>
      </w:r>
      <w:r w:rsidR="00810A29" w:rsidRPr="003436AE">
        <w:rPr>
          <w:rFonts w:ascii="Sylfaen" w:hAnsi="Sylfaen"/>
          <w:sz w:val="24"/>
          <w:szCs w:val="24"/>
        </w:rPr>
        <w:t>Շատերի</w:t>
      </w:r>
      <w:r w:rsidR="00810A29" w:rsidRPr="00CF145E">
        <w:rPr>
          <w:rFonts w:ascii="Sylfaen" w:hAnsi="Sylfaen"/>
          <w:sz w:val="24"/>
          <w:szCs w:val="24"/>
        </w:rPr>
        <w:t xml:space="preserve"> </w:t>
      </w:r>
      <w:r w:rsidR="00810A29" w:rsidRPr="003436AE">
        <w:rPr>
          <w:rFonts w:ascii="Sylfaen" w:hAnsi="Sylfaen"/>
          <w:sz w:val="24"/>
          <w:szCs w:val="24"/>
        </w:rPr>
        <w:t>համար</w:t>
      </w:r>
      <w:r w:rsidR="00810A29" w:rsidRPr="00CF145E">
        <w:rPr>
          <w:rFonts w:ascii="Sylfaen" w:hAnsi="Sylfaen"/>
          <w:sz w:val="24"/>
          <w:szCs w:val="24"/>
        </w:rPr>
        <w:t xml:space="preserve"> </w:t>
      </w:r>
      <w:r w:rsidR="00810A29" w:rsidRPr="003436AE">
        <w:rPr>
          <w:rFonts w:ascii="Sylfaen" w:hAnsi="Sylfaen"/>
          <w:sz w:val="24"/>
          <w:szCs w:val="24"/>
        </w:rPr>
        <w:t>ակնհայտ</w:t>
      </w:r>
      <w:r w:rsidR="00810A29" w:rsidRPr="00CF145E">
        <w:rPr>
          <w:rFonts w:ascii="Sylfaen" w:hAnsi="Sylfaen"/>
          <w:sz w:val="24"/>
          <w:szCs w:val="24"/>
        </w:rPr>
        <w:t xml:space="preserve"> </w:t>
      </w:r>
      <w:r w:rsidR="00810A29" w:rsidRPr="003436AE">
        <w:rPr>
          <w:rFonts w:ascii="Sylfaen" w:hAnsi="Sylfaen"/>
          <w:sz w:val="24"/>
          <w:szCs w:val="24"/>
        </w:rPr>
        <w:t>է</w:t>
      </w:r>
      <w:r w:rsidR="00810A29" w:rsidRPr="00CF145E">
        <w:rPr>
          <w:rFonts w:ascii="Sylfaen" w:hAnsi="Sylfaen"/>
          <w:sz w:val="24"/>
          <w:szCs w:val="24"/>
        </w:rPr>
        <w:t xml:space="preserve">, </w:t>
      </w:r>
      <w:r w:rsidR="00810A29" w:rsidRPr="003436AE">
        <w:rPr>
          <w:rFonts w:ascii="Sylfaen" w:hAnsi="Sylfaen"/>
          <w:sz w:val="24"/>
          <w:szCs w:val="24"/>
        </w:rPr>
        <w:t>որ</w:t>
      </w:r>
      <w:r w:rsidR="00810A29" w:rsidRPr="00CF145E">
        <w:rPr>
          <w:rFonts w:ascii="Sylfaen" w:hAnsi="Sylfaen"/>
          <w:sz w:val="24"/>
          <w:szCs w:val="24"/>
        </w:rPr>
        <w:t xml:space="preserve"> </w:t>
      </w:r>
      <w:r w:rsidR="00810A29" w:rsidRPr="003436AE">
        <w:rPr>
          <w:rFonts w:ascii="Sylfaen" w:hAnsi="Sylfaen"/>
          <w:sz w:val="24"/>
          <w:szCs w:val="24"/>
        </w:rPr>
        <w:t>համայնքների</w:t>
      </w:r>
      <w:r w:rsidR="00810A29" w:rsidRPr="00CF145E">
        <w:rPr>
          <w:rFonts w:ascii="Sylfaen" w:hAnsi="Sylfaen"/>
          <w:sz w:val="24"/>
          <w:szCs w:val="24"/>
        </w:rPr>
        <w:t xml:space="preserve"> </w:t>
      </w:r>
      <w:r w:rsidR="00810A29" w:rsidRPr="003436AE">
        <w:rPr>
          <w:rFonts w:ascii="Sylfaen" w:hAnsi="Sylfaen"/>
          <w:sz w:val="24"/>
          <w:szCs w:val="24"/>
        </w:rPr>
        <w:t>խոշորացման</w:t>
      </w:r>
      <w:r w:rsidR="00810A29" w:rsidRPr="00CF145E">
        <w:rPr>
          <w:rFonts w:ascii="Sylfaen" w:hAnsi="Sylfaen"/>
          <w:sz w:val="24"/>
          <w:szCs w:val="24"/>
        </w:rPr>
        <w:t xml:space="preserve"> </w:t>
      </w:r>
      <w:r w:rsidR="00810A29" w:rsidRPr="003436AE">
        <w:rPr>
          <w:rFonts w:ascii="Sylfaen" w:hAnsi="Sylfaen"/>
          <w:sz w:val="24"/>
          <w:szCs w:val="24"/>
        </w:rPr>
        <w:t>արդյունքում</w:t>
      </w:r>
      <w:r w:rsidR="00810A29" w:rsidRPr="00CF145E">
        <w:rPr>
          <w:rFonts w:ascii="Sylfaen" w:hAnsi="Sylfaen"/>
          <w:sz w:val="24"/>
          <w:szCs w:val="24"/>
        </w:rPr>
        <w:t xml:space="preserve"> </w:t>
      </w:r>
      <w:r w:rsidR="00810A29" w:rsidRPr="003436AE">
        <w:rPr>
          <w:rFonts w:ascii="Sylfaen" w:hAnsi="Sylfaen"/>
          <w:sz w:val="24"/>
          <w:szCs w:val="24"/>
        </w:rPr>
        <w:t>առաջանում</w:t>
      </w:r>
      <w:r w:rsidR="00810A29" w:rsidRPr="00CF145E">
        <w:rPr>
          <w:rFonts w:ascii="Sylfaen" w:hAnsi="Sylfaen"/>
          <w:sz w:val="24"/>
          <w:szCs w:val="24"/>
        </w:rPr>
        <w:t xml:space="preserve"> </w:t>
      </w:r>
      <w:r w:rsidR="00810A29" w:rsidRPr="003436AE">
        <w:rPr>
          <w:rFonts w:ascii="Sylfaen" w:hAnsi="Sylfaen"/>
          <w:sz w:val="24"/>
          <w:szCs w:val="24"/>
        </w:rPr>
        <w:t>են</w:t>
      </w:r>
      <w:r w:rsidR="00810A29" w:rsidRPr="00CF145E">
        <w:rPr>
          <w:rFonts w:ascii="Sylfaen" w:hAnsi="Sylfaen"/>
          <w:sz w:val="24"/>
          <w:szCs w:val="24"/>
        </w:rPr>
        <w:t xml:space="preserve"> </w:t>
      </w:r>
      <w:r w:rsidR="00810A29" w:rsidRPr="003436AE">
        <w:rPr>
          <w:rFonts w:ascii="Sylfaen" w:hAnsi="Sylfaen"/>
          <w:sz w:val="24"/>
          <w:szCs w:val="24"/>
        </w:rPr>
        <w:t>օգուտներ</w:t>
      </w:r>
      <w:r w:rsidR="00810A29" w:rsidRPr="0079541D">
        <w:rPr>
          <w:rFonts w:ascii="Sylfaen" w:hAnsi="Sylfaen"/>
          <w:sz w:val="24"/>
          <w:szCs w:val="24"/>
        </w:rPr>
        <w:t xml:space="preserve">: Սակայն </w:t>
      </w:r>
      <w:r w:rsidR="003E3309" w:rsidRPr="0079541D">
        <w:rPr>
          <w:rFonts w:ascii="Sylfaen" w:hAnsi="Sylfaen"/>
          <w:sz w:val="24"/>
          <w:szCs w:val="24"/>
        </w:rPr>
        <w:t xml:space="preserve">իրականում բավականին դժվար է </w:t>
      </w:r>
      <w:r w:rsidR="008F568F" w:rsidRPr="0079541D">
        <w:rPr>
          <w:rFonts w:ascii="Sylfaen" w:hAnsi="Sylfaen"/>
          <w:sz w:val="24"/>
          <w:szCs w:val="24"/>
        </w:rPr>
        <w:t xml:space="preserve">թվային արտահայտությամբ գնահատել բոլոր հնարավոր արդյունքները: </w:t>
      </w:r>
      <w:r w:rsidR="00892241" w:rsidRPr="0079541D">
        <w:rPr>
          <w:rFonts w:ascii="Sylfaen" w:hAnsi="Sylfaen"/>
          <w:sz w:val="24"/>
          <w:szCs w:val="24"/>
        </w:rPr>
        <w:t xml:space="preserve">Այնուհանդերձ, </w:t>
      </w:r>
      <w:r w:rsidR="003A1598" w:rsidRPr="0079541D">
        <w:rPr>
          <w:rFonts w:ascii="Sylfaen" w:hAnsi="Sylfaen"/>
          <w:sz w:val="24"/>
          <w:szCs w:val="24"/>
        </w:rPr>
        <w:t>որոշ օգուտների հաշվարկ, թեկուզև փորձագիտական դատողություններից ե</w:t>
      </w:r>
      <w:r w:rsidR="00844A32" w:rsidRPr="0079541D">
        <w:rPr>
          <w:rFonts w:ascii="Sylfaen" w:hAnsi="Sylfaen"/>
          <w:sz w:val="24"/>
          <w:szCs w:val="24"/>
        </w:rPr>
        <w:t xml:space="preserve">լնելով, կարելի է կատարել: </w:t>
      </w:r>
      <w:r w:rsidR="000B3C16" w:rsidRPr="0079541D">
        <w:rPr>
          <w:rFonts w:ascii="Sylfaen" w:hAnsi="Sylfaen"/>
          <w:sz w:val="24"/>
          <w:szCs w:val="24"/>
        </w:rPr>
        <w:t xml:space="preserve">Խոսքը մասնավորապես </w:t>
      </w:r>
      <w:r w:rsidR="00964ECB" w:rsidRPr="0079541D">
        <w:rPr>
          <w:rFonts w:ascii="Sylfaen" w:hAnsi="Sylfaen"/>
          <w:sz w:val="24"/>
          <w:szCs w:val="24"/>
        </w:rPr>
        <w:t>վերաբեր</w:t>
      </w:r>
      <w:r w:rsidR="000B3C16" w:rsidRPr="0079541D">
        <w:rPr>
          <w:rFonts w:ascii="Sylfaen" w:hAnsi="Sylfaen"/>
          <w:sz w:val="24"/>
          <w:szCs w:val="24"/>
        </w:rPr>
        <w:t>ում</w:t>
      </w:r>
      <w:r w:rsidR="000B3C16" w:rsidRPr="00CF145E">
        <w:rPr>
          <w:rFonts w:ascii="Sylfaen" w:hAnsi="Sylfaen"/>
          <w:sz w:val="24"/>
          <w:szCs w:val="24"/>
        </w:rPr>
        <w:t xml:space="preserve"> </w:t>
      </w:r>
      <w:r w:rsidR="000B3C16" w:rsidRPr="003436AE">
        <w:rPr>
          <w:rFonts w:ascii="Sylfaen" w:hAnsi="Sylfaen"/>
          <w:sz w:val="24"/>
          <w:szCs w:val="24"/>
        </w:rPr>
        <w:t>է</w:t>
      </w:r>
      <w:r w:rsidR="000B3C16" w:rsidRPr="00CF145E">
        <w:rPr>
          <w:rFonts w:ascii="Sylfaen" w:hAnsi="Sylfaen"/>
          <w:sz w:val="24"/>
          <w:szCs w:val="24"/>
        </w:rPr>
        <w:t xml:space="preserve"> </w:t>
      </w:r>
      <w:r w:rsidR="000B3C16" w:rsidRPr="003436AE">
        <w:rPr>
          <w:rFonts w:ascii="Sylfaen" w:hAnsi="Sylfaen"/>
          <w:sz w:val="24"/>
          <w:szCs w:val="24"/>
        </w:rPr>
        <w:t>հետևյալ</w:t>
      </w:r>
      <w:r w:rsidR="000B3C16" w:rsidRPr="00CF145E">
        <w:rPr>
          <w:rFonts w:ascii="Sylfaen" w:hAnsi="Sylfaen"/>
          <w:sz w:val="24"/>
          <w:szCs w:val="24"/>
        </w:rPr>
        <w:t xml:space="preserve"> </w:t>
      </w:r>
      <w:r w:rsidR="000B3C16" w:rsidRPr="003436AE">
        <w:rPr>
          <w:rFonts w:ascii="Sylfaen" w:hAnsi="Sylfaen"/>
          <w:sz w:val="24"/>
          <w:szCs w:val="24"/>
        </w:rPr>
        <w:t>ցուցանիշների</w:t>
      </w:r>
      <w:r w:rsidR="000B3C16" w:rsidRPr="00CF145E">
        <w:rPr>
          <w:rFonts w:ascii="Sylfaen" w:hAnsi="Sylfaen"/>
          <w:sz w:val="24"/>
          <w:szCs w:val="24"/>
        </w:rPr>
        <w:t xml:space="preserve"> </w:t>
      </w:r>
      <w:r w:rsidR="000B3C16" w:rsidRPr="003436AE">
        <w:rPr>
          <w:rFonts w:ascii="Sylfaen" w:hAnsi="Sylfaen"/>
          <w:sz w:val="24"/>
          <w:szCs w:val="24"/>
        </w:rPr>
        <w:t>հաշվարկներին</w:t>
      </w:r>
      <w:r w:rsidR="000B3C16" w:rsidRPr="00CF145E">
        <w:rPr>
          <w:rFonts w:ascii="Sylfaen" w:hAnsi="Sylfaen"/>
          <w:sz w:val="24"/>
          <w:szCs w:val="24"/>
        </w:rPr>
        <w:t>.</w:t>
      </w:r>
    </w:p>
    <w:p w:rsidR="00E04F67" w:rsidRPr="00CF145E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3436AE">
        <w:rPr>
          <w:rFonts w:ascii="Sylfaen" w:hAnsi="Sylfaen"/>
          <w:sz w:val="24"/>
          <w:szCs w:val="24"/>
        </w:rPr>
        <w:t>Համայնքների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խոշորացման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արդյունքում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վարչական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ծախսերի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կրճատումից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առաջացող</w:t>
      </w:r>
      <w:r w:rsidRPr="00CF145E">
        <w:rPr>
          <w:rFonts w:ascii="Sylfaen" w:hAnsi="Sylfaen"/>
          <w:sz w:val="24"/>
          <w:szCs w:val="24"/>
        </w:rPr>
        <w:t xml:space="preserve"> </w:t>
      </w:r>
      <w:r w:rsidR="00B465B5" w:rsidRPr="003436AE">
        <w:rPr>
          <w:rFonts w:ascii="Sylfaen" w:hAnsi="Sylfaen"/>
          <w:sz w:val="24"/>
          <w:szCs w:val="24"/>
        </w:rPr>
        <w:t>օգուտներ</w:t>
      </w:r>
      <w:r w:rsidR="00892241">
        <w:rPr>
          <w:rFonts w:ascii="Sylfaen" w:hAnsi="Sylfaen"/>
          <w:sz w:val="24"/>
          <w:szCs w:val="24"/>
        </w:rPr>
        <w:t>.</w:t>
      </w:r>
    </w:p>
    <w:p w:rsidR="00E04F67" w:rsidRPr="00CF145E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3436AE">
        <w:rPr>
          <w:rFonts w:ascii="Sylfaen" w:hAnsi="Sylfaen" w:cs="Sylfaen"/>
          <w:sz w:val="24"/>
          <w:szCs w:val="24"/>
        </w:rPr>
        <w:t>Համայնքների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խոշորացման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արդյունքում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արդյունավետ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հարկային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վարչարարությունից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3436AE">
        <w:rPr>
          <w:rFonts w:ascii="Sylfaen" w:hAnsi="Sylfaen"/>
          <w:sz w:val="24"/>
          <w:szCs w:val="24"/>
        </w:rPr>
        <w:t>առաջացող</w:t>
      </w:r>
      <w:r w:rsidRPr="00CF145E">
        <w:rPr>
          <w:rFonts w:ascii="Sylfaen" w:hAnsi="Sylfaen"/>
          <w:sz w:val="24"/>
          <w:szCs w:val="24"/>
        </w:rPr>
        <w:t xml:space="preserve"> </w:t>
      </w:r>
      <w:r w:rsidR="00B465B5" w:rsidRPr="003436AE">
        <w:rPr>
          <w:rFonts w:ascii="Sylfaen" w:hAnsi="Sylfaen"/>
          <w:sz w:val="24"/>
          <w:szCs w:val="24"/>
        </w:rPr>
        <w:t>օգուտներ</w:t>
      </w:r>
      <w:r w:rsidR="00892241">
        <w:rPr>
          <w:rFonts w:ascii="Sylfaen" w:hAnsi="Sylfaen"/>
          <w:sz w:val="24"/>
          <w:szCs w:val="24"/>
        </w:rPr>
        <w:t>.</w:t>
      </w:r>
    </w:p>
    <w:p w:rsidR="00E04F67" w:rsidRPr="003436AE" w:rsidRDefault="003911D3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3436AE">
        <w:rPr>
          <w:rFonts w:ascii="Sylfaen" w:hAnsi="Sylfaen" w:cs="Sylfaen"/>
          <w:sz w:val="24"/>
          <w:szCs w:val="24"/>
        </w:rPr>
        <w:t>Այլ չափելի օգուտներ</w:t>
      </w:r>
      <w:r w:rsidR="00892241">
        <w:rPr>
          <w:rFonts w:ascii="Sylfaen" w:hAnsi="Sylfaen" w:cs="Sylfaen"/>
          <w:sz w:val="24"/>
          <w:szCs w:val="24"/>
        </w:rPr>
        <w:t>:</w:t>
      </w:r>
    </w:p>
    <w:p w:rsidR="003436AE" w:rsidRPr="003436AE" w:rsidRDefault="003436AE" w:rsidP="003436AE">
      <w:pPr>
        <w:pStyle w:val="ListParagraph"/>
        <w:spacing w:after="0" w:line="235" w:lineRule="auto"/>
        <w:ind w:left="709"/>
        <w:jc w:val="both"/>
        <w:rPr>
          <w:rFonts w:ascii="Sylfaen" w:hAnsi="Sylfaen"/>
          <w:sz w:val="24"/>
          <w:szCs w:val="24"/>
          <w:lang w:val="ru-RU"/>
        </w:rPr>
      </w:pPr>
    </w:p>
    <w:p w:rsidR="000727C7" w:rsidRPr="003436AE" w:rsidRDefault="00613795" w:rsidP="00E04F67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5" w:name="_Toc365233207"/>
      <w:r w:rsidRPr="003436AE">
        <w:rPr>
          <w:rFonts w:ascii="Sylfaen" w:hAnsi="Sylfaen" w:cs="Sylfaen"/>
          <w:color w:val="auto"/>
          <w:lang w:val="ru-RU"/>
        </w:rPr>
        <w:t xml:space="preserve">2.1.1.    </w:t>
      </w:r>
      <w:r w:rsidRPr="003436AE">
        <w:rPr>
          <w:rFonts w:ascii="Sylfaen" w:hAnsi="Sylfaen" w:cs="Sylfaen"/>
          <w:color w:val="auto"/>
        </w:rPr>
        <w:t>Համայնքների</w:t>
      </w:r>
      <w:r w:rsidRPr="003436AE">
        <w:rPr>
          <w:rFonts w:ascii="Sylfaen" w:hAnsi="Sylfaen" w:cs="Sylfaen"/>
          <w:color w:val="auto"/>
          <w:lang w:val="ru-RU"/>
        </w:rPr>
        <w:t xml:space="preserve"> </w:t>
      </w:r>
      <w:r w:rsidRPr="003436AE">
        <w:rPr>
          <w:rFonts w:ascii="Sylfaen" w:hAnsi="Sylfaen" w:cs="Sylfaen"/>
          <w:color w:val="auto"/>
        </w:rPr>
        <w:t>խոշորացման</w:t>
      </w:r>
      <w:r w:rsidRPr="003436AE">
        <w:rPr>
          <w:rFonts w:ascii="Sylfaen" w:hAnsi="Sylfaen" w:cs="Sylfaen"/>
          <w:color w:val="auto"/>
          <w:lang w:val="ru-RU"/>
        </w:rPr>
        <w:t xml:space="preserve"> </w:t>
      </w:r>
      <w:r w:rsidRPr="003436AE">
        <w:rPr>
          <w:rFonts w:ascii="Sylfaen" w:hAnsi="Sylfaen" w:cs="Sylfaen"/>
          <w:color w:val="auto"/>
        </w:rPr>
        <w:t>արդյունքում</w:t>
      </w:r>
      <w:r w:rsidRPr="003436AE">
        <w:rPr>
          <w:rFonts w:ascii="Sylfaen" w:hAnsi="Sylfaen" w:cs="Sylfaen"/>
          <w:color w:val="auto"/>
          <w:lang w:val="ru-RU"/>
        </w:rPr>
        <w:t xml:space="preserve"> </w:t>
      </w:r>
      <w:r w:rsidRPr="003436AE">
        <w:rPr>
          <w:rFonts w:ascii="Sylfaen" w:hAnsi="Sylfaen" w:cs="Sylfaen"/>
          <w:color w:val="auto"/>
        </w:rPr>
        <w:t>վարչական</w:t>
      </w:r>
      <w:r w:rsidRPr="003436AE">
        <w:rPr>
          <w:rFonts w:ascii="Sylfaen" w:hAnsi="Sylfaen" w:cs="Sylfaen"/>
          <w:color w:val="auto"/>
          <w:lang w:val="ru-RU"/>
        </w:rPr>
        <w:t xml:space="preserve"> </w:t>
      </w:r>
      <w:r w:rsidRPr="003436AE">
        <w:rPr>
          <w:rFonts w:ascii="Sylfaen" w:hAnsi="Sylfaen" w:cs="Sylfaen"/>
          <w:color w:val="auto"/>
        </w:rPr>
        <w:t>ծախսերի</w:t>
      </w:r>
      <w:r w:rsidRPr="003436AE">
        <w:rPr>
          <w:rFonts w:ascii="Sylfaen" w:hAnsi="Sylfaen" w:cs="Sylfaen"/>
          <w:color w:val="auto"/>
          <w:lang w:val="ru-RU"/>
        </w:rPr>
        <w:t xml:space="preserve"> </w:t>
      </w:r>
      <w:r w:rsidRPr="003436AE">
        <w:rPr>
          <w:rFonts w:ascii="Sylfaen" w:hAnsi="Sylfaen" w:cs="Sylfaen"/>
          <w:color w:val="auto"/>
        </w:rPr>
        <w:t>կրճատումից</w:t>
      </w:r>
      <w:r w:rsidRPr="003436AE">
        <w:rPr>
          <w:rFonts w:ascii="Sylfaen" w:hAnsi="Sylfaen" w:cs="Sylfaen"/>
          <w:color w:val="auto"/>
          <w:lang w:val="ru-RU"/>
        </w:rPr>
        <w:t xml:space="preserve"> </w:t>
      </w:r>
      <w:r w:rsidRPr="003436AE">
        <w:rPr>
          <w:rFonts w:ascii="Sylfaen" w:hAnsi="Sylfaen" w:cs="Sylfaen"/>
          <w:color w:val="auto"/>
        </w:rPr>
        <w:t>առաջացող</w:t>
      </w:r>
      <w:r w:rsidRPr="003436AE">
        <w:rPr>
          <w:rFonts w:ascii="Sylfaen" w:hAnsi="Sylfaen" w:cs="Sylfaen"/>
          <w:color w:val="auto"/>
          <w:lang w:val="ru-RU"/>
        </w:rPr>
        <w:t xml:space="preserve"> </w:t>
      </w:r>
      <w:r w:rsidRPr="003436AE">
        <w:rPr>
          <w:rFonts w:ascii="Sylfaen" w:hAnsi="Sylfaen" w:cs="Sylfaen"/>
          <w:color w:val="auto"/>
        </w:rPr>
        <w:t>օգուտները</w:t>
      </w:r>
      <w:bookmarkEnd w:id="5"/>
      <w:r w:rsidRPr="003436AE">
        <w:rPr>
          <w:rFonts w:ascii="Sylfaen" w:hAnsi="Sylfaen" w:cs="Sylfaen"/>
          <w:color w:val="auto"/>
          <w:lang w:val="ru-RU"/>
        </w:rPr>
        <w:t xml:space="preserve"> </w:t>
      </w:r>
    </w:p>
    <w:p w:rsidR="00E04F67" w:rsidRPr="003436AE" w:rsidRDefault="00E04F67" w:rsidP="00E04F67">
      <w:pPr>
        <w:spacing w:after="0" w:line="240" w:lineRule="auto"/>
        <w:rPr>
          <w:lang w:val="ru-RU"/>
        </w:rPr>
      </w:pPr>
    </w:p>
    <w:p w:rsidR="00CD6BD2" w:rsidRPr="00CD6BD2" w:rsidRDefault="00CD6BD2" w:rsidP="00CD6BD2">
      <w:pPr>
        <w:spacing w:after="0" w:line="0" w:lineRule="atLeast"/>
        <w:jc w:val="center"/>
        <w:rPr>
          <w:rFonts w:ascii="Sylfaen" w:hAnsi="Sylfaen"/>
          <w:b/>
          <w:sz w:val="28"/>
          <w:lang w:val="ru-RU"/>
        </w:rPr>
      </w:pPr>
      <w:r w:rsidRPr="009A57F3">
        <w:rPr>
          <w:rFonts w:ascii="Sylfaen" w:hAnsi="Sylfaen"/>
          <w:b/>
          <w:sz w:val="28"/>
        </w:rPr>
        <w:t>Համայնքների</w:t>
      </w:r>
      <w:r w:rsidRPr="00CD6BD2">
        <w:rPr>
          <w:rFonts w:ascii="Sylfaen" w:hAnsi="Sylfaen"/>
          <w:b/>
          <w:sz w:val="28"/>
          <w:lang w:val="ru-RU"/>
        </w:rPr>
        <w:t xml:space="preserve"> </w:t>
      </w:r>
      <w:r w:rsidRPr="009A57F3">
        <w:rPr>
          <w:rFonts w:ascii="Sylfaen" w:hAnsi="Sylfaen"/>
          <w:b/>
          <w:sz w:val="28"/>
        </w:rPr>
        <w:t>խոշորացման</w:t>
      </w:r>
      <w:r w:rsidRPr="00CD6BD2">
        <w:rPr>
          <w:rFonts w:ascii="Sylfaen" w:hAnsi="Sylfaen"/>
          <w:b/>
          <w:sz w:val="28"/>
          <w:lang w:val="ru-RU"/>
        </w:rPr>
        <w:t xml:space="preserve"> </w:t>
      </w:r>
      <w:r w:rsidRPr="009A57F3">
        <w:rPr>
          <w:rFonts w:ascii="Sylfaen" w:hAnsi="Sylfaen"/>
          <w:b/>
          <w:sz w:val="28"/>
        </w:rPr>
        <w:t>արդյունքում</w:t>
      </w:r>
      <w:r w:rsidRPr="00CD6BD2">
        <w:rPr>
          <w:rFonts w:ascii="Sylfaen" w:hAnsi="Sylfaen"/>
          <w:b/>
          <w:sz w:val="28"/>
          <w:lang w:val="ru-RU"/>
        </w:rPr>
        <w:t xml:space="preserve"> </w:t>
      </w:r>
      <w:r w:rsidRPr="009A57F3">
        <w:rPr>
          <w:rFonts w:ascii="Sylfaen" w:hAnsi="Sylfaen"/>
          <w:b/>
          <w:sz w:val="28"/>
        </w:rPr>
        <w:t>վարչական</w:t>
      </w:r>
      <w:r w:rsidRPr="00CD6BD2">
        <w:rPr>
          <w:rFonts w:ascii="Sylfaen" w:hAnsi="Sylfaen"/>
          <w:b/>
          <w:sz w:val="28"/>
          <w:lang w:val="ru-RU"/>
        </w:rPr>
        <w:t xml:space="preserve"> </w:t>
      </w:r>
      <w:r w:rsidRPr="009A57F3">
        <w:rPr>
          <w:rFonts w:ascii="Sylfaen" w:hAnsi="Sylfaen"/>
          <w:b/>
          <w:sz w:val="28"/>
        </w:rPr>
        <w:t>ծախսերի</w:t>
      </w:r>
      <w:r w:rsidRPr="00CD6BD2">
        <w:rPr>
          <w:rFonts w:ascii="Sylfaen" w:hAnsi="Sylfaen"/>
          <w:b/>
          <w:sz w:val="28"/>
          <w:lang w:val="ru-RU"/>
        </w:rPr>
        <w:t xml:space="preserve"> </w:t>
      </w:r>
      <w:r w:rsidRPr="009A57F3">
        <w:rPr>
          <w:rFonts w:ascii="Sylfaen" w:hAnsi="Sylfaen"/>
          <w:b/>
          <w:sz w:val="28"/>
        </w:rPr>
        <w:t>կրճատումից</w:t>
      </w:r>
      <w:r w:rsidRPr="00CD6BD2">
        <w:rPr>
          <w:rFonts w:ascii="Sylfaen" w:hAnsi="Sylfaen"/>
          <w:b/>
          <w:sz w:val="28"/>
          <w:lang w:val="ru-RU"/>
        </w:rPr>
        <w:t xml:space="preserve"> </w:t>
      </w:r>
      <w:r w:rsidRPr="009A57F3">
        <w:rPr>
          <w:rFonts w:ascii="Sylfaen" w:hAnsi="Sylfaen"/>
          <w:b/>
          <w:sz w:val="28"/>
        </w:rPr>
        <w:t>առաջացող</w:t>
      </w:r>
      <w:r w:rsidRPr="00CD6BD2">
        <w:rPr>
          <w:rFonts w:ascii="Sylfaen" w:hAnsi="Sylfaen"/>
          <w:b/>
          <w:sz w:val="28"/>
          <w:lang w:val="ru-RU"/>
        </w:rPr>
        <w:t xml:space="preserve"> </w:t>
      </w:r>
      <w:r w:rsidRPr="009A57F3">
        <w:rPr>
          <w:rFonts w:ascii="Sylfaen" w:hAnsi="Sylfaen"/>
          <w:b/>
          <w:sz w:val="28"/>
        </w:rPr>
        <w:t>տնտեսական</w:t>
      </w:r>
      <w:r w:rsidRPr="00CD6BD2">
        <w:rPr>
          <w:rFonts w:ascii="Sylfaen" w:hAnsi="Sylfaen"/>
          <w:b/>
          <w:sz w:val="28"/>
          <w:lang w:val="ru-RU"/>
        </w:rPr>
        <w:t xml:space="preserve"> </w:t>
      </w:r>
      <w:r w:rsidRPr="009A57F3">
        <w:rPr>
          <w:rFonts w:ascii="Sylfaen" w:hAnsi="Sylfaen"/>
          <w:b/>
          <w:sz w:val="28"/>
        </w:rPr>
        <w:t>օգուտները</w:t>
      </w:r>
      <w:r w:rsidRPr="00CD6BD2">
        <w:rPr>
          <w:rFonts w:ascii="Sylfaen" w:hAnsi="Sylfaen"/>
          <w:b/>
          <w:sz w:val="28"/>
          <w:lang w:val="ru-RU"/>
        </w:rPr>
        <w:t xml:space="preserve"> </w:t>
      </w:r>
      <w:r w:rsidRPr="009A57F3">
        <w:rPr>
          <w:rFonts w:ascii="Sylfaen" w:hAnsi="Sylfaen"/>
          <w:b/>
          <w:sz w:val="28"/>
        </w:rPr>
        <w:t>Զառիթափ</w:t>
      </w:r>
      <w:r w:rsidRPr="00CD6BD2">
        <w:rPr>
          <w:rFonts w:ascii="Sylfaen" w:hAnsi="Sylfaen"/>
          <w:b/>
          <w:sz w:val="28"/>
          <w:lang w:val="ru-RU"/>
        </w:rPr>
        <w:t xml:space="preserve"> </w:t>
      </w:r>
      <w:r w:rsidRPr="009A57F3">
        <w:rPr>
          <w:rFonts w:ascii="Sylfaen" w:hAnsi="Sylfaen"/>
          <w:b/>
          <w:sz w:val="28"/>
        </w:rPr>
        <w:t>համայնքում</w:t>
      </w:r>
    </w:p>
    <w:p w:rsidR="00CD6BD2" w:rsidRPr="00CD6BD2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</w:p>
    <w:p w:rsidR="00CD6BD2" w:rsidRPr="00200EED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9A57F3">
        <w:rPr>
          <w:rFonts w:ascii="Sylfaen" w:hAnsi="Sylfaen"/>
          <w:sz w:val="24"/>
          <w:szCs w:val="24"/>
        </w:rPr>
        <w:t>Զառիթափ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համայնքում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համայնքների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խոշորացման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արդյունքում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վարչական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ծախսերի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կրճատումից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առաջացող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տնտեսական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օգուտները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հաշվարկելու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համար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կիրառվել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է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միևնույն՝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գյուղական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կարգավիճակ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ունեցող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համայնքների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խոշորացման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արդյունքում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առաջացող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տնտեսական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օգուտների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հաշվարկման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համար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սահմանված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մոտեցումը</w:t>
      </w:r>
      <w:r w:rsidRPr="00200EED">
        <w:rPr>
          <w:rFonts w:ascii="Sylfaen" w:hAnsi="Sylfaen"/>
          <w:sz w:val="24"/>
          <w:szCs w:val="24"/>
          <w:lang w:val="ru-RU"/>
        </w:rPr>
        <w:t xml:space="preserve"> (</w:t>
      </w:r>
      <w:r w:rsidRPr="00200EED">
        <w:rPr>
          <w:rFonts w:ascii="Sylfaen" w:hAnsi="Sylfaen"/>
          <w:sz w:val="24"/>
          <w:szCs w:val="24"/>
        </w:rPr>
        <w:t>հավելված</w:t>
      </w:r>
      <w:r w:rsidRPr="00200EED">
        <w:rPr>
          <w:rFonts w:ascii="Sylfaen" w:hAnsi="Sylfaen"/>
          <w:sz w:val="24"/>
          <w:szCs w:val="24"/>
          <w:lang w:val="ru-RU"/>
        </w:rPr>
        <w:t xml:space="preserve"> 1): </w:t>
      </w:r>
    </w:p>
    <w:p w:rsidR="00CD6BD2" w:rsidRPr="00CD6BD2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00EED">
        <w:rPr>
          <w:rFonts w:ascii="Sylfaen" w:hAnsi="Sylfaen"/>
          <w:sz w:val="24"/>
          <w:szCs w:val="24"/>
        </w:rPr>
        <w:lastRenderedPageBreak/>
        <w:t>Համաձայն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սահմանված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մոտեցման</w:t>
      </w:r>
      <w:r w:rsidR="00892241">
        <w:rPr>
          <w:rFonts w:ascii="Sylfaen" w:hAnsi="Sylfaen"/>
          <w:sz w:val="24"/>
          <w:szCs w:val="24"/>
        </w:rPr>
        <w:t>՝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հաշվարկվել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proofErr w:type="gramStart"/>
      <w:r w:rsidR="00892241">
        <w:rPr>
          <w:rFonts w:ascii="Sylfaen" w:hAnsi="Sylfaen"/>
          <w:sz w:val="24"/>
          <w:szCs w:val="24"/>
        </w:rPr>
        <w:t>են</w:t>
      </w:r>
      <w:r w:rsidR="007A0690">
        <w:rPr>
          <w:rFonts w:ascii="Sylfaen" w:hAnsi="Sylfaen"/>
          <w:sz w:val="24"/>
          <w:szCs w:val="24"/>
        </w:rPr>
        <w:t xml:space="preserve"> 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նոր</w:t>
      </w:r>
      <w:proofErr w:type="gramEnd"/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ձևավորված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համայնքի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վարչական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ծախսերը՝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ներառյալ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համայնքի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կազմի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մեջ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մտնող</w:t>
      </w:r>
      <w:r w:rsidRPr="00CD6BD2">
        <w:rPr>
          <w:rFonts w:ascii="Sylfaen" w:hAnsi="Sylfaen"/>
          <w:sz w:val="24"/>
          <w:szCs w:val="24"/>
          <w:lang w:val="ru-RU"/>
        </w:rPr>
        <w:t xml:space="preserve"> (</w:t>
      </w:r>
      <w:r w:rsidRPr="009A57F3">
        <w:rPr>
          <w:rFonts w:ascii="Sylfaen" w:hAnsi="Sylfaen"/>
          <w:sz w:val="24"/>
          <w:szCs w:val="24"/>
        </w:rPr>
        <w:t>բացի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համայնքի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կենտրոնից</w:t>
      </w:r>
      <w:r w:rsidRPr="00CD6BD2">
        <w:rPr>
          <w:rFonts w:ascii="Sylfaen" w:hAnsi="Sylfaen"/>
          <w:sz w:val="24"/>
          <w:szCs w:val="24"/>
          <w:lang w:val="ru-RU"/>
        </w:rPr>
        <w:t xml:space="preserve">) </w:t>
      </w:r>
      <w:r w:rsidRPr="009A57F3">
        <w:rPr>
          <w:rFonts w:ascii="Sylfaen" w:hAnsi="Sylfaen"/>
          <w:sz w:val="24"/>
          <w:szCs w:val="24"/>
        </w:rPr>
        <w:t>գյուղական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բնակավայրերի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վարչական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ներկայացուցիչների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պահպանման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9A57F3">
        <w:rPr>
          <w:rFonts w:ascii="Sylfaen" w:hAnsi="Sylfaen"/>
          <w:sz w:val="24"/>
          <w:szCs w:val="24"/>
        </w:rPr>
        <w:t>ծախսերը</w:t>
      </w:r>
      <w:r w:rsidRPr="00CD6BD2">
        <w:rPr>
          <w:rFonts w:ascii="Sylfaen" w:hAnsi="Sylfaen"/>
          <w:sz w:val="24"/>
          <w:szCs w:val="24"/>
          <w:lang w:val="ru-RU"/>
        </w:rPr>
        <w:t xml:space="preserve">: </w:t>
      </w:r>
    </w:p>
    <w:p w:rsidR="00CD6BD2" w:rsidRPr="00200EED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752FC">
        <w:rPr>
          <w:rFonts w:ascii="Sylfaen" w:hAnsi="Sylfaen"/>
          <w:sz w:val="24"/>
          <w:szCs w:val="24"/>
        </w:rPr>
        <w:t>Զառիթափ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A752FC">
        <w:rPr>
          <w:rFonts w:ascii="Sylfaen" w:hAnsi="Sylfaen"/>
          <w:sz w:val="24"/>
          <w:szCs w:val="24"/>
        </w:rPr>
        <w:t>համայնքի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A752FC">
        <w:rPr>
          <w:rFonts w:ascii="Sylfaen" w:hAnsi="Sylfaen"/>
          <w:sz w:val="24"/>
          <w:szCs w:val="24"/>
        </w:rPr>
        <w:t>վարչական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A752FC">
        <w:rPr>
          <w:rFonts w:ascii="Sylfaen" w:hAnsi="Sylfaen"/>
          <w:sz w:val="24"/>
          <w:szCs w:val="24"/>
        </w:rPr>
        <w:t>ծախսերը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A752FC">
        <w:rPr>
          <w:rFonts w:ascii="Sylfaen" w:hAnsi="Sylfaen"/>
          <w:sz w:val="24"/>
          <w:szCs w:val="24"/>
        </w:rPr>
        <w:t>հաշվարկելու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A752FC">
        <w:rPr>
          <w:rFonts w:ascii="Sylfaen" w:hAnsi="Sylfaen"/>
          <w:sz w:val="24"/>
          <w:szCs w:val="24"/>
        </w:rPr>
        <w:t>համար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A752FC">
        <w:rPr>
          <w:rFonts w:ascii="Sylfaen" w:hAnsi="Sylfaen"/>
          <w:sz w:val="24"/>
          <w:szCs w:val="24"/>
        </w:rPr>
        <w:t>նախ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A752FC">
        <w:rPr>
          <w:rFonts w:ascii="Sylfaen" w:hAnsi="Sylfaen"/>
          <w:sz w:val="24"/>
          <w:szCs w:val="24"/>
        </w:rPr>
        <w:t>ձևավորվել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A752FC">
        <w:rPr>
          <w:rFonts w:ascii="Sylfaen" w:hAnsi="Sylfaen"/>
          <w:sz w:val="24"/>
          <w:szCs w:val="24"/>
        </w:rPr>
        <w:t>է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A752FC">
        <w:rPr>
          <w:rFonts w:ascii="Sylfaen" w:hAnsi="Sylfaen"/>
          <w:sz w:val="24"/>
          <w:szCs w:val="24"/>
        </w:rPr>
        <w:t>համայնքի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384F67">
        <w:rPr>
          <w:rFonts w:ascii="Sylfaen" w:hAnsi="Sylfaen"/>
          <w:sz w:val="24"/>
          <w:szCs w:val="24"/>
        </w:rPr>
        <w:t>աշխատակազմը</w:t>
      </w:r>
      <w:r w:rsidRPr="00CD6BD2">
        <w:rPr>
          <w:rFonts w:ascii="Sylfaen" w:hAnsi="Sylfaen"/>
          <w:sz w:val="24"/>
          <w:szCs w:val="24"/>
          <w:lang w:val="ru-RU"/>
        </w:rPr>
        <w:t xml:space="preserve">: </w:t>
      </w:r>
      <w:r w:rsidRPr="00384F67">
        <w:rPr>
          <w:rFonts w:ascii="Sylfaen" w:hAnsi="Sylfaen"/>
          <w:sz w:val="24"/>
          <w:szCs w:val="24"/>
        </w:rPr>
        <w:t>Այդ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384F67">
        <w:rPr>
          <w:rFonts w:ascii="Sylfaen" w:hAnsi="Sylfaen"/>
          <w:sz w:val="24"/>
          <w:szCs w:val="24"/>
        </w:rPr>
        <w:t>նպատակով</w:t>
      </w:r>
      <w:r w:rsidRPr="00CD6BD2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մեխանիկական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գումարման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միջոցով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հաշվարկվել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է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Զառիթափ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համայնքի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կազմի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մեջ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մտնող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նախկին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համայնքների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հաստիքների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հանրագումարային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թիվը</w:t>
      </w:r>
      <w:r w:rsidRPr="00200EED">
        <w:rPr>
          <w:rFonts w:ascii="Sylfaen" w:hAnsi="Sylfaen"/>
          <w:sz w:val="24"/>
          <w:szCs w:val="24"/>
          <w:lang w:val="ru-RU"/>
        </w:rPr>
        <w:t xml:space="preserve">, </w:t>
      </w:r>
      <w:r w:rsidRPr="00200EED">
        <w:rPr>
          <w:rFonts w:ascii="Sylfaen" w:hAnsi="Sylfaen"/>
          <w:sz w:val="24"/>
          <w:szCs w:val="24"/>
        </w:rPr>
        <w:t>որը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կազմում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է</w:t>
      </w:r>
      <w:r w:rsidRPr="00200EED">
        <w:rPr>
          <w:rFonts w:ascii="Sylfaen" w:hAnsi="Sylfaen"/>
          <w:sz w:val="24"/>
          <w:szCs w:val="24"/>
          <w:lang w:val="ru-RU"/>
        </w:rPr>
        <w:t xml:space="preserve"> 67</w:t>
      </w:r>
      <w:proofErr w:type="gramStart"/>
      <w:r w:rsidRPr="00200EED">
        <w:rPr>
          <w:rFonts w:ascii="Sylfaen" w:hAnsi="Sylfaen"/>
          <w:sz w:val="24"/>
          <w:szCs w:val="24"/>
          <w:lang w:val="ru-RU"/>
        </w:rPr>
        <w:t>,3</w:t>
      </w:r>
      <w:proofErr w:type="gramEnd"/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միավոր</w:t>
      </w:r>
      <w:r w:rsidRPr="00200EED">
        <w:rPr>
          <w:rFonts w:ascii="Sylfaen" w:hAnsi="Sylfaen"/>
          <w:sz w:val="24"/>
          <w:szCs w:val="24"/>
          <w:lang w:val="ru-RU"/>
        </w:rPr>
        <w:t xml:space="preserve"> (</w:t>
      </w:r>
      <w:r w:rsidRPr="00200EED">
        <w:rPr>
          <w:rFonts w:ascii="Sylfaen" w:hAnsi="Sylfaen"/>
          <w:sz w:val="24"/>
          <w:szCs w:val="24"/>
        </w:rPr>
        <w:t>աղյուսակ</w:t>
      </w:r>
      <w:r w:rsidRPr="00200EED">
        <w:rPr>
          <w:rFonts w:ascii="Sylfaen" w:hAnsi="Sylfaen"/>
          <w:sz w:val="24"/>
          <w:szCs w:val="24"/>
          <w:lang w:val="ru-RU"/>
        </w:rPr>
        <w:t xml:space="preserve"> 1):</w:t>
      </w:r>
    </w:p>
    <w:p w:rsidR="00CD6BD2" w:rsidRPr="00200EED" w:rsidRDefault="00200EED" w:rsidP="00200EED">
      <w:pPr>
        <w:tabs>
          <w:tab w:val="left" w:pos="6499"/>
        </w:tabs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  <w:r w:rsidRPr="00200EED">
        <w:rPr>
          <w:rFonts w:ascii="Sylfaen" w:hAnsi="Sylfaen"/>
          <w:color w:val="00B050"/>
          <w:sz w:val="24"/>
          <w:szCs w:val="24"/>
          <w:lang w:val="ru-RU"/>
        </w:rPr>
        <w:tab/>
      </w:r>
    </w:p>
    <w:p w:rsidR="00CD6BD2" w:rsidRPr="00CD6BD2" w:rsidRDefault="00CD6BD2" w:rsidP="00CD6B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200EED">
        <w:rPr>
          <w:rFonts w:ascii="Sylfaen" w:hAnsi="Sylfaen"/>
          <w:i/>
          <w:sz w:val="24"/>
          <w:szCs w:val="24"/>
        </w:rPr>
        <w:t>Աղյուսակ</w:t>
      </w:r>
      <w:r w:rsidRPr="00200EED">
        <w:rPr>
          <w:rFonts w:ascii="Sylfaen" w:hAnsi="Sylfaen"/>
          <w:i/>
          <w:sz w:val="24"/>
          <w:szCs w:val="24"/>
          <w:lang w:val="ru-RU"/>
        </w:rPr>
        <w:t xml:space="preserve"> 1.</w:t>
      </w:r>
      <w:proofErr w:type="gramEnd"/>
      <w:r w:rsidRPr="00200EED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Զառիթափ</w:t>
      </w:r>
      <w:r w:rsidRPr="00200EED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համայնքի</w:t>
      </w:r>
      <w:r w:rsidRPr="00200EED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կազմի</w:t>
      </w:r>
      <w:r w:rsidRPr="00200EED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մեջ</w:t>
      </w:r>
      <w:r w:rsidRPr="00200EED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մտնող</w:t>
      </w:r>
      <w:r w:rsidRPr="00200EED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նախկին</w:t>
      </w:r>
      <w:r w:rsidRPr="00200EED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համայնքների</w:t>
      </w:r>
      <w:r w:rsidRPr="00200EED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հաստիքացուցակները</w:t>
      </w:r>
    </w:p>
    <w:tbl>
      <w:tblPr>
        <w:tblStyle w:val="TableGrid"/>
        <w:tblW w:w="10213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3535"/>
        <w:gridCol w:w="585"/>
        <w:gridCol w:w="528"/>
        <w:gridCol w:w="462"/>
        <w:gridCol w:w="594"/>
        <w:gridCol w:w="492"/>
        <w:gridCol w:w="534"/>
        <w:gridCol w:w="558"/>
        <w:gridCol w:w="519"/>
        <w:gridCol w:w="534"/>
        <w:gridCol w:w="612"/>
        <w:gridCol w:w="1260"/>
      </w:tblGrid>
      <w:tr w:rsidR="00CD6BD2" w:rsidRPr="0071210B" w:rsidTr="00200EED">
        <w:trPr>
          <w:cantSplit/>
          <w:trHeight w:val="1862"/>
        </w:trPr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sz w:val="20"/>
                <w:szCs w:val="20"/>
              </w:rPr>
              <w:t>Հաստիքի անվանումը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textDirection w:val="btLr"/>
            <w:vAlign w:val="center"/>
          </w:tcPr>
          <w:p w:rsidR="00CD6BD2" w:rsidRPr="0071210B" w:rsidRDefault="00CD6BD2" w:rsidP="000150C6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sz w:val="20"/>
                <w:szCs w:val="20"/>
              </w:rPr>
              <w:t>Զառիթափ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textDirection w:val="btLr"/>
            <w:vAlign w:val="center"/>
          </w:tcPr>
          <w:p w:rsidR="00CD6BD2" w:rsidRPr="0071210B" w:rsidRDefault="00CD6BD2" w:rsidP="000150C6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sz w:val="20"/>
                <w:szCs w:val="20"/>
              </w:rPr>
              <w:t>Արտավան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textDirection w:val="btLr"/>
            <w:vAlign w:val="center"/>
          </w:tcPr>
          <w:p w:rsidR="00CD6BD2" w:rsidRPr="0071210B" w:rsidRDefault="00CD6BD2" w:rsidP="000150C6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sz w:val="20"/>
                <w:szCs w:val="20"/>
              </w:rPr>
              <w:t>Սարավան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textDirection w:val="btLr"/>
          </w:tcPr>
          <w:p w:rsidR="00CD6BD2" w:rsidRPr="0071210B" w:rsidRDefault="00CD6BD2" w:rsidP="000150C6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sz w:val="20"/>
                <w:szCs w:val="20"/>
              </w:rPr>
              <w:t>Խնձորուտ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textDirection w:val="btLr"/>
          </w:tcPr>
          <w:p w:rsidR="00CD6BD2" w:rsidRPr="0071210B" w:rsidRDefault="00CD6BD2" w:rsidP="000150C6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sz w:val="20"/>
                <w:szCs w:val="20"/>
              </w:rPr>
              <w:t>Նոր Ազնաբերդ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extDirection w:val="btLr"/>
          </w:tcPr>
          <w:p w:rsidR="00CD6BD2" w:rsidRPr="0071210B" w:rsidRDefault="00CD6BD2" w:rsidP="000150C6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sz w:val="20"/>
                <w:szCs w:val="20"/>
              </w:rPr>
              <w:t>Բարձրունի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textDirection w:val="btLr"/>
          </w:tcPr>
          <w:p w:rsidR="00CD6BD2" w:rsidRPr="0071210B" w:rsidRDefault="00CD6BD2" w:rsidP="000150C6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sz w:val="20"/>
                <w:szCs w:val="20"/>
              </w:rPr>
              <w:t>Սերս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textDirection w:val="btLr"/>
          </w:tcPr>
          <w:p w:rsidR="00CD6BD2" w:rsidRPr="0071210B" w:rsidRDefault="00CD6BD2" w:rsidP="000150C6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sz w:val="20"/>
                <w:szCs w:val="20"/>
              </w:rPr>
              <w:t>Մարտիրոս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extDirection w:val="btLr"/>
            <w:vAlign w:val="center"/>
          </w:tcPr>
          <w:p w:rsidR="00CD6BD2" w:rsidRPr="0071210B" w:rsidRDefault="00CD6BD2" w:rsidP="000150C6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sz w:val="20"/>
                <w:szCs w:val="20"/>
              </w:rPr>
              <w:t>Գոմք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textDirection w:val="btLr"/>
            <w:vAlign w:val="center"/>
          </w:tcPr>
          <w:p w:rsidR="00CD6BD2" w:rsidRPr="0071210B" w:rsidRDefault="00CD6BD2" w:rsidP="000150C6">
            <w:pPr>
              <w:spacing w:line="0" w:lineRule="atLeast"/>
              <w:ind w:left="113" w:right="113"/>
              <w:rPr>
                <w:rFonts w:ascii="Sylfaen" w:hAnsi="Sylfaen"/>
                <w:b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i/>
                <w:sz w:val="20"/>
                <w:szCs w:val="20"/>
              </w:rPr>
              <w:t>Ընդամենը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extDirection w:val="btLr"/>
          </w:tcPr>
          <w:p w:rsidR="00CD6BD2" w:rsidRPr="0071210B" w:rsidRDefault="00CD6BD2" w:rsidP="000150C6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</w:rPr>
            </w:pPr>
            <w:r w:rsidRPr="0071210B">
              <w:rPr>
                <w:rFonts w:ascii="Sylfaen" w:hAnsi="Sylfaen"/>
                <w:b/>
                <w:sz w:val="20"/>
                <w:szCs w:val="20"/>
              </w:rPr>
              <w:t>Դրույքաչափ՝ նվազագույն-առավելագույն (հազ. դրամ)</w:t>
            </w:r>
          </w:p>
        </w:tc>
      </w:tr>
      <w:tr w:rsidR="00CD6BD2" w:rsidRPr="0071210B" w:rsidTr="00200EED">
        <w:tc>
          <w:tcPr>
            <w:tcW w:w="3535" w:type="dxa"/>
            <w:shd w:val="pct12" w:color="auto" w:fill="auto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</w:pP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Քաղաքական</w:t>
            </w:r>
            <w:r w:rsidRPr="0071210B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և</w:t>
            </w:r>
            <w:r w:rsidRPr="0071210B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հայեցողական</w:t>
            </w:r>
            <w:r w:rsidRPr="0071210B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պաշտոններ</w:t>
            </w:r>
            <w:r w:rsidRPr="0071210B"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85" w:type="dxa"/>
            <w:shd w:val="pct12" w:color="auto" w:fill="auto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8" w:type="dxa"/>
            <w:shd w:val="pct12" w:color="auto" w:fill="auto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2" w:type="dxa"/>
            <w:shd w:val="pct12" w:color="auto" w:fill="auto"/>
          </w:tcPr>
          <w:p w:rsidR="00CD6BD2" w:rsidRPr="0071210B" w:rsidRDefault="00CD6BD2" w:rsidP="000150C6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shd w:val="pct12" w:color="auto" w:fill="auto"/>
          </w:tcPr>
          <w:p w:rsidR="00CD6BD2" w:rsidRPr="0071210B" w:rsidRDefault="00CD6BD2" w:rsidP="000150C6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shd w:val="pct12" w:color="auto" w:fill="auto"/>
          </w:tcPr>
          <w:p w:rsidR="00CD6BD2" w:rsidRPr="0071210B" w:rsidRDefault="00CD6BD2" w:rsidP="000150C6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shd w:val="pct12" w:color="auto" w:fill="auto"/>
          </w:tcPr>
          <w:p w:rsidR="00CD6BD2" w:rsidRPr="0071210B" w:rsidRDefault="00CD6BD2" w:rsidP="000150C6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shd w:val="pct12" w:color="auto" w:fill="auto"/>
          </w:tcPr>
          <w:p w:rsidR="00CD6BD2" w:rsidRPr="0071210B" w:rsidRDefault="00CD6BD2" w:rsidP="000150C6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shd w:val="pct12" w:color="auto" w:fill="auto"/>
          </w:tcPr>
          <w:p w:rsidR="00CD6BD2" w:rsidRPr="0071210B" w:rsidRDefault="00CD6BD2" w:rsidP="000150C6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shd w:val="pct12" w:color="auto" w:fill="auto"/>
          </w:tcPr>
          <w:p w:rsidR="00CD6BD2" w:rsidRPr="0071210B" w:rsidRDefault="00CD6BD2" w:rsidP="000150C6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shd w:val="pct12" w:color="auto" w:fill="auto"/>
          </w:tcPr>
          <w:p w:rsidR="00CD6BD2" w:rsidRPr="0071210B" w:rsidRDefault="00CD6BD2" w:rsidP="000150C6">
            <w:pPr>
              <w:spacing w:line="0" w:lineRule="atLeast"/>
              <w:jc w:val="both"/>
              <w:rPr>
                <w:rFonts w:ascii="Sylfaen" w:hAnsi="Sylfaen"/>
                <w:i/>
                <w:sz w:val="20"/>
                <w:szCs w:val="20"/>
              </w:rPr>
            </w:pPr>
          </w:p>
        </w:tc>
        <w:tc>
          <w:tcPr>
            <w:tcW w:w="1260" w:type="dxa"/>
            <w:shd w:val="pct12" w:color="auto" w:fill="auto"/>
          </w:tcPr>
          <w:p w:rsidR="00CD6BD2" w:rsidRPr="0071210B" w:rsidRDefault="00CD6BD2" w:rsidP="000150C6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Համայնքի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ղեկավար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9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180,0</w:t>
            </w:r>
          </w:p>
        </w:tc>
      </w:tr>
      <w:tr w:rsidR="00CD6BD2" w:rsidRPr="0071210B" w:rsidTr="00200EED">
        <w:tc>
          <w:tcPr>
            <w:tcW w:w="3535" w:type="dxa"/>
            <w:tcBorders>
              <w:bottom w:val="single" w:sz="4" w:space="0" w:color="auto"/>
            </w:tcBorders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Համայնքի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ղեկավարի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տեղակալ</w:t>
            </w:r>
            <w:r w:rsidRPr="0071210B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90,0</w:t>
            </w:r>
          </w:p>
        </w:tc>
      </w:tr>
      <w:tr w:rsidR="00CD6BD2" w:rsidRPr="0071210B" w:rsidTr="00200EED">
        <w:tc>
          <w:tcPr>
            <w:tcW w:w="3535" w:type="dxa"/>
            <w:shd w:val="pct12" w:color="auto" w:fill="auto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</w:pP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Համայնքային</w:t>
            </w:r>
            <w:r w:rsidRPr="0071210B">
              <w:rPr>
                <w:rFonts w:ascii="Sylfaen" w:hAnsi="Sylfaen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ծառայության</w:t>
            </w:r>
            <w:r w:rsidRPr="0071210B">
              <w:rPr>
                <w:rFonts w:ascii="Sylfaen" w:hAnsi="Sylfaen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պաշտոններ</w:t>
            </w:r>
          </w:p>
        </w:tc>
        <w:tc>
          <w:tcPr>
            <w:tcW w:w="585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</w:p>
        </w:tc>
        <w:tc>
          <w:tcPr>
            <w:tcW w:w="1260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Աշխատակազմի</w:t>
            </w:r>
            <w:r w:rsidRPr="0071210B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քարտուղար</w:t>
            </w:r>
            <w:r w:rsidRPr="0071210B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9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54,3 – 143,0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Գլխավոր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մասնագետ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-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ֆինանսիստ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6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57,0 – 140,0</w:t>
            </w:r>
          </w:p>
        </w:tc>
      </w:tr>
      <w:tr w:rsidR="00CD6BD2" w:rsidRPr="0071210B" w:rsidTr="00200EED">
        <w:tc>
          <w:tcPr>
            <w:tcW w:w="3535" w:type="dxa"/>
            <w:tcBorders>
              <w:bottom w:val="single" w:sz="4" w:space="0" w:color="auto"/>
            </w:tcBorders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Գլխավոր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մասնագետ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-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հաշվապահ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57,0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Գլխավոր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մասնագետ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-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գյուղատնտես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73,0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Գլխավոր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մասնագետ</w:t>
            </w:r>
            <w:r w:rsidRPr="0071210B">
              <w:rPr>
                <w:rFonts w:ascii="Sylfaen" w:hAnsi="Sylfaen"/>
                <w:sz w:val="20"/>
                <w:szCs w:val="20"/>
              </w:rPr>
              <w:t xml:space="preserve">            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140,0</w:t>
            </w:r>
          </w:p>
        </w:tc>
      </w:tr>
      <w:tr w:rsidR="00CD6BD2" w:rsidRPr="0071210B" w:rsidTr="00200EED">
        <w:tc>
          <w:tcPr>
            <w:tcW w:w="3535" w:type="dxa"/>
            <w:tcBorders>
              <w:bottom w:val="single" w:sz="4" w:space="0" w:color="auto"/>
            </w:tcBorders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Առաջատար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մասնագետ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-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ֆինանսիստ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54,3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Առաջատար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մասնագետ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-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հաշվապահ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54,3 – 67,0</w:t>
            </w:r>
          </w:p>
        </w:tc>
      </w:tr>
      <w:tr w:rsidR="00CD6BD2" w:rsidRPr="0071210B" w:rsidTr="00200EED">
        <w:tc>
          <w:tcPr>
            <w:tcW w:w="3535" w:type="dxa"/>
            <w:tcBorders>
              <w:bottom w:val="single" w:sz="4" w:space="0" w:color="auto"/>
            </w:tcBorders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Առաջատար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մասնագետ</w:t>
            </w:r>
            <w:r w:rsidRPr="0071210B">
              <w:rPr>
                <w:rFonts w:ascii="Sylfaen" w:hAnsi="Sylfaen"/>
                <w:sz w:val="20"/>
                <w:szCs w:val="20"/>
              </w:rPr>
              <w:t xml:space="preserve">    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53,9 – 100,0</w:t>
            </w:r>
          </w:p>
        </w:tc>
      </w:tr>
      <w:tr w:rsidR="00CD6BD2" w:rsidRPr="0071210B" w:rsidTr="00200EED">
        <w:tc>
          <w:tcPr>
            <w:tcW w:w="3535" w:type="dxa"/>
            <w:shd w:val="pct12" w:color="auto" w:fill="auto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</w:pP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Քաղաքացիական աշխատանք</w:t>
            </w:r>
          </w:p>
        </w:tc>
        <w:tc>
          <w:tcPr>
            <w:tcW w:w="585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</w:p>
        </w:tc>
        <w:tc>
          <w:tcPr>
            <w:tcW w:w="1260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D6BD2" w:rsidRPr="0071210B" w:rsidTr="00200EED">
        <w:tc>
          <w:tcPr>
            <w:tcW w:w="3535" w:type="dxa"/>
            <w:tcBorders>
              <w:bottom w:val="single" w:sz="4" w:space="0" w:color="auto"/>
            </w:tcBorders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Անասնաբույժ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0,5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60,0</w:t>
            </w:r>
          </w:p>
        </w:tc>
      </w:tr>
      <w:tr w:rsidR="00CD6BD2" w:rsidRPr="0071210B" w:rsidTr="00200EED">
        <w:tc>
          <w:tcPr>
            <w:tcW w:w="3535" w:type="dxa"/>
            <w:tcBorders>
              <w:bottom w:val="single" w:sz="4" w:space="0" w:color="auto"/>
            </w:tcBorders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Մշակույթի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տան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տնօրեն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46,3 – 63,0</w:t>
            </w:r>
          </w:p>
        </w:tc>
      </w:tr>
      <w:tr w:rsidR="00CD6BD2" w:rsidRPr="0071210B" w:rsidTr="00200EED">
        <w:tc>
          <w:tcPr>
            <w:tcW w:w="3535" w:type="dxa"/>
            <w:tcBorders>
              <w:bottom w:val="single" w:sz="4" w:space="0" w:color="auto"/>
            </w:tcBorders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Մշակույթի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տան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աշխատակից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50,0</w:t>
            </w:r>
          </w:p>
        </w:tc>
      </w:tr>
      <w:tr w:rsidR="00CD6BD2" w:rsidRPr="0071210B" w:rsidTr="00200EED">
        <w:tc>
          <w:tcPr>
            <w:tcW w:w="3535" w:type="dxa"/>
            <w:tcBorders>
              <w:bottom w:val="single" w:sz="4" w:space="0" w:color="auto"/>
            </w:tcBorders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Գրադարանավար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0,3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0,7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0,7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5,7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40,0 – 55,6</w:t>
            </w:r>
          </w:p>
        </w:tc>
      </w:tr>
      <w:tr w:rsidR="00CD6BD2" w:rsidRPr="0071210B" w:rsidTr="00200EED">
        <w:tc>
          <w:tcPr>
            <w:tcW w:w="3535" w:type="dxa"/>
            <w:tcBorders>
              <w:bottom w:val="single" w:sz="4" w:space="0" w:color="auto"/>
            </w:tcBorders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Գեղմասվար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52,0</w:t>
            </w:r>
          </w:p>
        </w:tc>
      </w:tr>
      <w:tr w:rsidR="00CD6BD2" w:rsidRPr="0071210B" w:rsidTr="00200EED">
        <w:tc>
          <w:tcPr>
            <w:tcW w:w="3535" w:type="dxa"/>
            <w:tcBorders>
              <w:bottom w:val="single" w:sz="4" w:space="0" w:color="auto"/>
            </w:tcBorders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Ակումբի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վարիչ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0,5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46,3</w:t>
            </w:r>
          </w:p>
        </w:tc>
      </w:tr>
      <w:tr w:rsidR="00CD6BD2" w:rsidRPr="0071210B" w:rsidTr="00200EED">
        <w:tc>
          <w:tcPr>
            <w:tcW w:w="3535" w:type="dxa"/>
            <w:shd w:val="pct12" w:color="auto" w:fill="auto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b/>
                <w:bCs/>
                <w:i/>
                <w:iCs/>
                <w:sz w:val="20"/>
                <w:szCs w:val="20"/>
              </w:rPr>
            </w:pP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Տեխնիկական</w:t>
            </w:r>
            <w:r w:rsidRPr="0071210B">
              <w:rPr>
                <w:rFonts w:ascii="Sylfaen" w:hAnsi="Sylfaen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սպասարկում</w:t>
            </w:r>
            <w:r w:rsidRPr="0071210B">
              <w:rPr>
                <w:rFonts w:ascii="Sylfaen" w:hAnsi="Sylfaen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իրականացնող</w:t>
            </w:r>
            <w:r w:rsidRPr="0071210B">
              <w:rPr>
                <w:rFonts w:ascii="Sylfaen" w:hAnsi="Sylfaen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b/>
                <w:bCs/>
                <w:i/>
                <w:iCs/>
                <w:sz w:val="20"/>
                <w:szCs w:val="20"/>
              </w:rPr>
              <w:t>անձնակազմ</w:t>
            </w:r>
          </w:p>
        </w:tc>
        <w:tc>
          <w:tcPr>
            <w:tcW w:w="585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</w:p>
        </w:tc>
        <w:tc>
          <w:tcPr>
            <w:tcW w:w="1260" w:type="dxa"/>
            <w:shd w:val="pct12" w:color="auto" w:fill="auto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Օպերատոր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46,3 – 65,0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Համակարգչային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օպերատոր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60,0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Տեխնիկական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աշխատող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- </w:t>
            </w:r>
            <w:r w:rsidRPr="0071210B">
              <w:rPr>
                <w:rFonts w:ascii="Sylfaen" w:hAnsi="Sylfaen" w:cs="Sylfaen"/>
                <w:sz w:val="20"/>
                <w:szCs w:val="20"/>
              </w:rPr>
              <w:lastRenderedPageBreak/>
              <w:t>հավաքարար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0,4</w:t>
            </w: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0,9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46,3 – 55,6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lastRenderedPageBreak/>
              <w:t>Հավաքարար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0,7</w:t>
            </w: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0,3</w:t>
            </w: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0,8</w:t>
            </w: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4,8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46,3 – 50,0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Վարորդ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55,0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Գործավար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55,0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Պահակ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0,7</w:t>
            </w: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0,7</w:t>
            </w: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2,4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46,3 – 55,0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Ջրվար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47,0</w:t>
            </w:r>
          </w:p>
        </w:tc>
      </w:tr>
      <w:tr w:rsidR="00CD6BD2" w:rsidRPr="0071210B" w:rsidTr="00200EED">
        <w:tc>
          <w:tcPr>
            <w:tcW w:w="3535" w:type="dxa"/>
            <w:vAlign w:val="bottom"/>
          </w:tcPr>
          <w:p w:rsidR="00CD6BD2" w:rsidRPr="0071210B" w:rsidRDefault="00CD6BD2" w:rsidP="000150C6">
            <w:pPr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 w:cs="Sylfaen"/>
                <w:sz w:val="20"/>
                <w:szCs w:val="20"/>
              </w:rPr>
              <w:t>Խմելու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ջրի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71210B"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r w:rsidRPr="0071210B">
              <w:rPr>
                <w:rFonts w:ascii="Sylfaen" w:hAnsi="Sylfaen" w:cs="Sylfaen"/>
                <w:sz w:val="20"/>
                <w:szCs w:val="20"/>
              </w:rPr>
              <w:t>մասնագետ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0,5</w:t>
            </w: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0,5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1210B">
              <w:rPr>
                <w:rFonts w:ascii="Sylfaen" w:hAnsi="Sylfaen"/>
                <w:sz w:val="20"/>
                <w:szCs w:val="20"/>
              </w:rPr>
              <w:t>55,6</w:t>
            </w:r>
          </w:p>
        </w:tc>
      </w:tr>
      <w:tr w:rsidR="00CD6BD2" w:rsidRPr="0071210B" w:rsidTr="00200EED">
        <w:tc>
          <w:tcPr>
            <w:tcW w:w="3535" w:type="dxa"/>
          </w:tcPr>
          <w:p w:rsidR="00CD6BD2" w:rsidRPr="0071210B" w:rsidRDefault="00CD6BD2" w:rsidP="000150C6">
            <w:pPr>
              <w:spacing w:line="0" w:lineRule="atLeast"/>
              <w:jc w:val="both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Ընդամենը</w:t>
            </w:r>
          </w:p>
        </w:tc>
        <w:tc>
          <w:tcPr>
            <w:tcW w:w="585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15,5</w:t>
            </w:r>
          </w:p>
        </w:tc>
        <w:tc>
          <w:tcPr>
            <w:tcW w:w="52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4</w:t>
            </w:r>
          </w:p>
        </w:tc>
        <w:tc>
          <w:tcPr>
            <w:tcW w:w="46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10</w:t>
            </w:r>
          </w:p>
        </w:tc>
        <w:tc>
          <w:tcPr>
            <w:tcW w:w="59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7,4</w:t>
            </w:r>
          </w:p>
        </w:tc>
        <w:tc>
          <w:tcPr>
            <w:tcW w:w="49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3,6</w:t>
            </w: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7,2</w:t>
            </w:r>
          </w:p>
        </w:tc>
        <w:tc>
          <w:tcPr>
            <w:tcW w:w="558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6</w:t>
            </w:r>
          </w:p>
        </w:tc>
        <w:tc>
          <w:tcPr>
            <w:tcW w:w="519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8,1</w:t>
            </w:r>
          </w:p>
        </w:tc>
        <w:tc>
          <w:tcPr>
            <w:tcW w:w="534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5,5</w:t>
            </w:r>
          </w:p>
        </w:tc>
        <w:tc>
          <w:tcPr>
            <w:tcW w:w="612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  <w:r w:rsidRPr="0071210B">
              <w:rPr>
                <w:rFonts w:ascii="Sylfaen" w:hAnsi="Sylfaen"/>
                <w:i/>
                <w:sz w:val="20"/>
                <w:szCs w:val="20"/>
              </w:rPr>
              <w:t>67,3</w:t>
            </w:r>
          </w:p>
        </w:tc>
        <w:tc>
          <w:tcPr>
            <w:tcW w:w="1260" w:type="dxa"/>
            <w:vAlign w:val="center"/>
          </w:tcPr>
          <w:p w:rsidR="00CD6BD2" w:rsidRPr="0071210B" w:rsidRDefault="00CD6BD2" w:rsidP="000150C6">
            <w:pPr>
              <w:jc w:val="center"/>
              <w:rPr>
                <w:rFonts w:ascii="Sylfaen" w:hAnsi="Sylfaen"/>
                <w:i/>
                <w:sz w:val="20"/>
                <w:szCs w:val="20"/>
              </w:rPr>
            </w:pPr>
          </w:p>
        </w:tc>
      </w:tr>
    </w:tbl>
    <w:p w:rsidR="00CD6BD2" w:rsidRPr="009A57F3" w:rsidRDefault="00CD6BD2" w:rsidP="00CD6BD2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CD6BD2" w:rsidRPr="00200EED" w:rsidRDefault="00CD6BD2" w:rsidP="00CD6B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r w:rsidRPr="00A044CB">
        <w:rPr>
          <w:rFonts w:ascii="Sylfaen" w:hAnsi="Sylfaen"/>
          <w:sz w:val="24"/>
          <w:szCs w:val="24"/>
          <w:lang w:val="ru-RU"/>
        </w:rPr>
        <w:t xml:space="preserve">Այնուհետև ձևավորվել է </w:t>
      </w:r>
      <w:r w:rsidRPr="00A044CB">
        <w:rPr>
          <w:rFonts w:ascii="Sylfaen" w:hAnsi="Sylfaen"/>
          <w:sz w:val="24"/>
          <w:szCs w:val="24"/>
        </w:rPr>
        <w:t>Զառիթափ</w:t>
      </w:r>
      <w:r w:rsidRPr="00A044CB">
        <w:rPr>
          <w:rFonts w:ascii="Sylfaen" w:hAnsi="Sylfaen"/>
          <w:sz w:val="24"/>
          <w:szCs w:val="24"/>
          <w:lang w:val="ru-RU"/>
        </w:rPr>
        <w:t xml:space="preserve"> համայնքի աշխատակազմը, </w:t>
      </w:r>
      <w:r w:rsidRPr="00A044CB">
        <w:rPr>
          <w:rFonts w:ascii="Sylfaen" w:hAnsi="Sylfaen"/>
          <w:sz w:val="24"/>
          <w:szCs w:val="24"/>
        </w:rPr>
        <w:t>որտեղ</w:t>
      </w:r>
      <w:r w:rsidRPr="00A044CB">
        <w:rPr>
          <w:rFonts w:ascii="Sylfaen" w:hAnsi="Sylfaen"/>
          <w:sz w:val="24"/>
          <w:szCs w:val="24"/>
          <w:lang w:val="ru-RU"/>
        </w:rPr>
        <w:t xml:space="preserve"> </w:t>
      </w:r>
      <w:r w:rsidRPr="00A044CB">
        <w:rPr>
          <w:rFonts w:ascii="Sylfaen" w:hAnsi="Sylfaen"/>
          <w:sz w:val="24"/>
          <w:szCs w:val="24"/>
        </w:rPr>
        <w:t>նախատեսվել</w:t>
      </w:r>
      <w:r w:rsidRPr="00A044CB">
        <w:rPr>
          <w:rFonts w:ascii="Sylfaen" w:hAnsi="Sylfaen"/>
          <w:sz w:val="24"/>
          <w:szCs w:val="24"/>
          <w:lang w:val="ru-RU"/>
        </w:rPr>
        <w:t xml:space="preserve"> </w:t>
      </w:r>
      <w:r w:rsidRPr="00A044CB">
        <w:rPr>
          <w:rFonts w:ascii="Sylfaen" w:hAnsi="Sylfaen"/>
          <w:sz w:val="24"/>
          <w:szCs w:val="24"/>
        </w:rPr>
        <w:t>են</w:t>
      </w:r>
      <w:r w:rsidRPr="00A044CB">
        <w:rPr>
          <w:rFonts w:ascii="Sylfaen" w:hAnsi="Sylfaen"/>
          <w:sz w:val="24"/>
          <w:szCs w:val="24"/>
          <w:lang w:val="ru-RU"/>
        </w:rPr>
        <w:t xml:space="preserve"> </w:t>
      </w:r>
      <w:r w:rsidR="008E17EC" w:rsidRPr="008E17EC">
        <w:rPr>
          <w:rFonts w:ascii="Sylfaen" w:hAnsi="Sylfaen"/>
          <w:sz w:val="24"/>
          <w:szCs w:val="24"/>
          <w:lang w:val="ru-RU"/>
        </w:rPr>
        <w:t>36</w:t>
      </w:r>
      <w:r w:rsidRPr="00A044CB">
        <w:rPr>
          <w:rFonts w:ascii="Sylfaen" w:hAnsi="Sylfaen"/>
          <w:sz w:val="24"/>
          <w:szCs w:val="24"/>
          <w:lang w:val="ru-RU"/>
        </w:rPr>
        <w:t xml:space="preserve">,5 </w:t>
      </w:r>
      <w:r w:rsidRPr="00A044CB">
        <w:rPr>
          <w:rFonts w:ascii="Sylfaen" w:hAnsi="Sylfaen"/>
          <w:sz w:val="24"/>
          <w:szCs w:val="24"/>
        </w:rPr>
        <w:t>միավոր</w:t>
      </w:r>
      <w:r w:rsidRPr="00A044CB">
        <w:rPr>
          <w:rFonts w:ascii="Sylfaen" w:hAnsi="Sylfaen"/>
          <w:sz w:val="24"/>
          <w:szCs w:val="24"/>
          <w:lang w:val="ru-RU"/>
        </w:rPr>
        <w:t xml:space="preserve"> </w:t>
      </w:r>
      <w:r w:rsidRPr="00A044CB">
        <w:rPr>
          <w:rFonts w:ascii="Sylfaen" w:hAnsi="Sylfaen"/>
          <w:sz w:val="24"/>
          <w:szCs w:val="24"/>
        </w:rPr>
        <w:t>հաստիքներ</w:t>
      </w:r>
      <w:r w:rsidR="007A0690">
        <w:rPr>
          <w:rFonts w:ascii="Sylfaen" w:hAnsi="Sylfaen"/>
          <w:sz w:val="24"/>
          <w:szCs w:val="24"/>
        </w:rPr>
        <w:t>՝</w:t>
      </w:r>
      <w:r w:rsidRPr="00A044CB">
        <w:rPr>
          <w:rFonts w:ascii="Sylfaen" w:hAnsi="Sylfaen"/>
          <w:sz w:val="24"/>
          <w:szCs w:val="24"/>
          <w:lang w:val="ru-RU"/>
        </w:rPr>
        <w:t xml:space="preserve"> </w:t>
      </w:r>
      <w:r w:rsidRPr="00A044CB">
        <w:rPr>
          <w:rFonts w:ascii="Sylfaen" w:hAnsi="Sylfaen"/>
          <w:sz w:val="24"/>
          <w:szCs w:val="24"/>
        </w:rPr>
        <w:t>ներառյալ</w:t>
      </w:r>
      <w:r w:rsidRPr="00A044CB">
        <w:rPr>
          <w:rFonts w:ascii="Sylfaen" w:hAnsi="Sylfaen"/>
          <w:sz w:val="24"/>
          <w:szCs w:val="24"/>
          <w:lang w:val="ru-RU"/>
        </w:rPr>
        <w:t xml:space="preserve"> </w:t>
      </w:r>
      <w:r w:rsidRPr="00A044CB">
        <w:rPr>
          <w:rFonts w:ascii="Sylfaen" w:hAnsi="Sylfaen"/>
          <w:sz w:val="24"/>
          <w:szCs w:val="24"/>
        </w:rPr>
        <w:t>համայնքի</w:t>
      </w:r>
      <w:r w:rsidRPr="00A044CB">
        <w:rPr>
          <w:rFonts w:ascii="Sylfaen" w:hAnsi="Sylfaen"/>
          <w:sz w:val="24"/>
          <w:szCs w:val="24"/>
          <w:lang w:val="ru-RU"/>
        </w:rPr>
        <w:t xml:space="preserve"> </w:t>
      </w:r>
      <w:r w:rsidRPr="00A044CB">
        <w:rPr>
          <w:rFonts w:ascii="Sylfaen" w:hAnsi="Sylfaen"/>
          <w:sz w:val="24"/>
          <w:szCs w:val="24"/>
        </w:rPr>
        <w:t>կազմի</w:t>
      </w:r>
      <w:r w:rsidRPr="00A044CB">
        <w:rPr>
          <w:rFonts w:ascii="Sylfaen" w:hAnsi="Sylfaen"/>
          <w:sz w:val="24"/>
          <w:szCs w:val="24"/>
          <w:lang w:val="ru-RU"/>
        </w:rPr>
        <w:t xml:space="preserve"> </w:t>
      </w:r>
      <w:r w:rsidRPr="00A044CB">
        <w:rPr>
          <w:rFonts w:ascii="Sylfaen" w:hAnsi="Sylfaen"/>
          <w:sz w:val="24"/>
          <w:szCs w:val="24"/>
        </w:rPr>
        <w:t>մեջ</w:t>
      </w:r>
      <w:r w:rsidRPr="00A044CB">
        <w:rPr>
          <w:rFonts w:ascii="Sylfaen" w:hAnsi="Sylfaen"/>
          <w:sz w:val="24"/>
          <w:szCs w:val="24"/>
          <w:lang w:val="ru-RU"/>
        </w:rPr>
        <w:t xml:space="preserve"> </w:t>
      </w:r>
      <w:r w:rsidRPr="00A044CB">
        <w:rPr>
          <w:rFonts w:ascii="Sylfaen" w:hAnsi="Sylfaen"/>
          <w:sz w:val="24"/>
          <w:szCs w:val="24"/>
        </w:rPr>
        <w:t>մտնող</w:t>
      </w:r>
      <w:r w:rsidRPr="00A044CB">
        <w:rPr>
          <w:rFonts w:ascii="Sylfaen" w:hAnsi="Sylfaen"/>
          <w:sz w:val="24"/>
          <w:szCs w:val="24"/>
          <w:lang w:val="ru-RU"/>
        </w:rPr>
        <w:t xml:space="preserve"> </w:t>
      </w:r>
      <w:r w:rsidRPr="00A044CB">
        <w:rPr>
          <w:rFonts w:ascii="Sylfaen" w:hAnsi="Sylfaen"/>
          <w:sz w:val="24"/>
          <w:szCs w:val="24"/>
        </w:rPr>
        <w:t>բնակավայրերի</w:t>
      </w:r>
      <w:r w:rsidRPr="00A044CB">
        <w:rPr>
          <w:rFonts w:ascii="Sylfaen" w:hAnsi="Sylfaen"/>
          <w:sz w:val="24"/>
          <w:szCs w:val="24"/>
          <w:lang w:val="ru-RU"/>
        </w:rPr>
        <w:t xml:space="preserve"> (</w:t>
      </w:r>
      <w:r w:rsidRPr="00200EED">
        <w:rPr>
          <w:rFonts w:ascii="Sylfaen" w:hAnsi="Sylfaen"/>
          <w:sz w:val="24"/>
          <w:szCs w:val="24"/>
        </w:rPr>
        <w:t>առանց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համայնքի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կենտրոնի</w:t>
      </w:r>
      <w:r w:rsidRPr="00200EED">
        <w:rPr>
          <w:rFonts w:ascii="Sylfaen" w:hAnsi="Sylfaen"/>
          <w:sz w:val="24"/>
          <w:szCs w:val="24"/>
          <w:lang w:val="ru-RU"/>
        </w:rPr>
        <w:t xml:space="preserve">) </w:t>
      </w:r>
      <w:r w:rsidRPr="00200EED">
        <w:rPr>
          <w:rFonts w:ascii="Sylfaen" w:hAnsi="Sylfaen"/>
          <w:sz w:val="24"/>
          <w:szCs w:val="24"/>
        </w:rPr>
        <w:t>վարչական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ներկայացուցիչների</w:t>
      </w:r>
      <w:r w:rsidRPr="00200EED">
        <w:rPr>
          <w:rFonts w:ascii="Sylfaen" w:hAnsi="Sylfaen"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sz w:val="24"/>
          <w:szCs w:val="24"/>
        </w:rPr>
        <w:t>հաստիքները</w:t>
      </w:r>
      <w:r w:rsidRPr="00200EED">
        <w:rPr>
          <w:rFonts w:ascii="Sylfaen" w:hAnsi="Sylfaen"/>
          <w:sz w:val="24"/>
          <w:szCs w:val="24"/>
          <w:lang w:val="ru-RU"/>
        </w:rPr>
        <w:t xml:space="preserve"> (</w:t>
      </w:r>
      <w:r w:rsidRPr="00200EED">
        <w:rPr>
          <w:rFonts w:ascii="Sylfaen" w:hAnsi="Sylfaen"/>
          <w:sz w:val="24"/>
          <w:szCs w:val="24"/>
        </w:rPr>
        <w:t>աղյուսակ</w:t>
      </w:r>
      <w:r w:rsidRPr="00200EED">
        <w:rPr>
          <w:rFonts w:ascii="Sylfaen" w:hAnsi="Sylfaen"/>
          <w:sz w:val="24"/>
          <w:szCs w:val="24"/>
          <w:lang w:val="ru-RU"/>
        </w:rPr>
        <w:t xml:space="preserve"> 2):</w:t>
      </w:r>
    </w:p>
    <w:p w:rsidR="00CD6BD2" w:rsidRPr="00200EED" w:rsidRDefault="00CD6BD2" w:rsidP="00CD6B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</w:p>
    <w:p w:rsidR="00CD6BD2" w:rsidRPr="00C014B3" w:rsidRDefault="00CD6BD2" w:rsidP="00CD6B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200EED">
        <w:rPr>
          <w:rFonts w:ascii="Sylfaen" w:hAnsi="Sylfaen"/>
          <w:i/>
          <w:sz w:val="24"/>
          <w:szCs w:val="24"/>
        </w:rPr>
        <w:t>Աղյուսակ</w:t>
      </w:r>
      <w:r w:rsidRPr="00200EED">
        <w:rPr>
          <w:rFonts w:ascii="Sylfaen" w:hAnsi="Sylfaen"/>
          <w:i/>
          <w:sz w:val="24"/>
          <w:szCs w:val="24"/>
          <w:lang w:val="ru-RU"/>
        </w:rPr>
        <w:t xml:space="preserve"> 2.</w:t>
      </w:r>
      <w:proofErr w:type="gramEnd"/>
      <w:r w:rsidRPr="00200EED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Զառ</w:t>
      </w:r>
      <w:r w:rsidRPr="00C014B3">
        <w:rPr>
          <w:rFonts w:ascii="Sylfaen" w:hAnsi="Sylfaen"/>
          <w:i/>
          <w:sz w:val="24"/>
          <w:szCs w:val="24"/>
        </w:rPr>
        <w:t>իթափ</w:t>
      </w:r>
      <w:r w:rsidRPr="00C014B3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014B3">
        <w:rPr>
          <w:rFonts w:ascii="Sylfaen" w:hAnsi="Sylfaen"/>
          <w:i/>
          <w:sz w:val="24"/>
          <w:szCs w:val="24"/>
        </w:rPr>
        <w:t>համայնքի</w:t>
      </w:r>
      <w:r w:rsidRPr="00C014B3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014B3">
        <w:rPr>
          <w:rFonts w:ascii="Sylfaen" w:hAnsi="Sylfaen"/>
          <w:i/>
          <w:sz w:val="24"/>
          <w:szCs w:val="24"/>
        </w:rPr>
        <w:t>առաջարկվող</w:t>
      </w:r>
      <w:r w:rsidRPr="00C014B3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014B3">
        <w:rPr>
          <w:rFonts w:ascii="Sylfaen" w:hAnsi="Sylfaen"/>
          <w:i/>
          <w:sz w:val="24"/>
          <w:szCs w:val="24"/>
        </w:rPr>
        <w:t>հաստիքացուցակը</w:t>
      </w:r>
      <w:r w:rsidRPr="00C014B3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014B3">
        <w:rPr>
          <w:rFonts w:ascii="Sylfaen" w:hAnsi="Sylfaen"/>
          <w:i/>
          <w:sz w:val="24"/>
          <w:szCs w:val="24"/>
        </w:rPr>
        <w:t>և</w:t>
      </w:r>
      <w:r w:rsidRPr="00C014B3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014B3">
        <w:rPr>
          <w:rFonts w:ascii="Sylfaen" w:hAnsi="Sylfaen"/>
          <w:i/>
          <w:sz w:val="24"/>
          <w:szCs w:val="24"/>
        </w:rPr>
        <w:t>պահպանման</w:t>
      </w:r>
      <w:r w:rsidRPr="00C014B3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014B3">
        <w:rPr>
          <w:rFonts w:ascii="Sylfaen" w:hAnsi="Sylfaen"/>
          <w:i/>
          <w:sz w:val="24"/>
          <w:szCs w:val="24"/>
        </w:rPr>
        <w:t>ծախսերը</w:t>
      </w:r>
    </w:p>
    <w:tbl>
      <w:tblPr>
        <w:tblStyle w:val="TableGrid"/>
        <w:tblW w:w="8753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4793"/>
        <w:gridCol w:w="1320"/>
        <w:gridCol w:w="1320"/>
        <w:gridCol w:w="1320"/>
      </w:tblGrid>
      <w:tr w:rsidR="00CD6BD2" w:rsidRPr="00C1190B" w:rsidTr="00B16F15">
        <w:trPr>
          <w:cantSplit/>
          <w:trHeight w:val="944"/>
          <w:jc w:val="center"/>
        </w:trPr>
        <w:tc>
          <w:tcPr>
            <w:tcW w:w="4793" w:type="dxa"/>
            <w:tcBorders>
              <w:bottom w:val="single" w:sz="4" w:space="0" w:color="auto"/>
            </w:tcBorders>
            <w:vAlign w:val="center"/>
          </w:tcPr>
          <w:p w:rsidR="00CD6BD2" w:rsidRPr="00C1190B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1190B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CD6BD2" w:rsidRPr="00C1190B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1190B">
              <w:rPr>
                <w:rFonts w:ascii="Sylfaen" w:hAnsi="Sylfaen"/>
                <w:b/>
              </w:rPr>
              <w:t>Հաստիքա</w:t>
            </w:r>
          </w:p>
          <w:p w:rsidR="00CD6BD2" w:rsidRPr="00C1190B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1190B">
              <w:rPr>
                <w:rFonts w:ascii="Sylfaen" w:hAnsi="Sylfaen"/>
                <w:b/>
              </w:rPr>
              <w:t>յին միավոր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CD6BD2" w:rsidRPr="00C1190B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1190B">
              <w:rPr>
                <w:rFonts w:ascii="Sylfaen" w:hAnsi="Sylfaen"/>
                <w:b/>
              </w:rPr>
              <w:t>Դրույքաչափ (հազ. դրամ)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CD6BD2" w:rsidRPr="00C1190B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1190B">
              <w:rPr>
                <w:rFonts w:ascii="Sylfaen" w:hAnsi="Sylfaen"/>
                <w:b/>
              </w:rPr>
              <w:t>Ծախսեր (հազ. դրամ)</w:t>
            </w:r>
          </w:p>
        </w:tc>
      </w:tr>
      <w:tr w:rsidR="00B16F15" w:rsidRPr="00C1190B" w:rsidTr="00B16F15">
        <w:trPr>
          <w:jc w:val="center"/>
        </w:trPr>
        <w:tc>
          <w:tcPr>
            <w:tcW w:w="8753" w:type="dxa"/>
            <w:gridSpan w:val="4"/>
            <w:shd w:val="pct12" w:color="auto" w:fill="auto"/>
            <w:vAlign w:val="bottom"/>
          </w:tcPr>
          <w:p w:rsidR="00B16F15" w:rsidRPr="00B16F15" w:rsidRDefault="00B16F15" w:rsidP="00B16F15">
            <w:pPr>
              <w:rPr>
                <w:rFonts w:ascii="Sylfaen" w:hAnsi="Sylfaen"/>
                <w:b/>
                <w:bCs/>
                <w:i/>
                <w:iCs/>
              </w:rPr>
            </w:pP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C1190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C1190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C1190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C1190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</w:tr>
      <w:tr w:rsidR="009B34DA" w:rsidRPr="00C1190B" w:rsidTr="00B16F15">
        <w:trPr>
          <w:jc w:val="center"/>
        </w:trPr>
        <w:tc>
          <w:tcPr>
            <w:tcW w:w="4793" w:type="dxa"/>
            <w:vAlign w:val="bottom"/>
          </w:tcPr>
          <w:p w:rsidR="009B34DA" w:rsidRPr="00C1190B" w:rsidRDefault="009B34DA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Համայնքի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ղեկավար</w:t>
            </w:r>
          </w:p>
        </w:tc>
        <w:tc>
          <w:tcPr>
            <w:tcW w:w="1320" w:type="dxa"/>
            <w:vAlign w:val="center"/>
          </w:tcPr>
          <w:p w:rsidR="009B34DA" w:rsidRPr="00C1190B" w:rsidRDefault="009B34DA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9B34DA" w:rsidRPr="00C1190B" w:rsidRDefault="009B34DA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190,0</w:t>
            </w:r>
          </w:p>
        </w:tc>
        <w:tc>
          <w:tcPr>
            <w:tcW w:w="1320" w:type="dxa"/>
            <w:vAlign w:val="bottom"/>
          </w:tcPr>
          <w:p w:rsidR="009B34DA" w:rsidRPr="009B34DA" w:rsidRDefault="009B34DA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2280,0</w:t>
            </w:r>
          </w:p>
        </w:tc>
      </w:tr>
      <w:tr w:rsidR="009B34DA" w:rsidRPr="00C1190B" w:rsidTr="00B16F15">
        <w:trPr>
          <w:jc w:val="center"/>
        </w:trPr>
        <w:tc>
          <w:tcPr>
            <w:tcW w:w="4793" w:type="dxa"/>
            <w:tcBorders>
              <w:bottom w:val="single" w:sz="4" w:space="0" w:color="auto"/>
            </w:tcBorders>
            <w:vAlign w:val="bottom"/>
          </w:tcPr>
          <w:p w:rsidR="009B34DA" w:rsidRPr="00C1190B" w:rsidRDefault="009B34DA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Համայնքի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ղեկավարի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տեղակալ</w:t>
            </w:r>
            <w:r w:rsidRPr="00C1190B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9B34DA" w:rsidRPr="00C1190B" w:rsidRDefault="009B34DA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9B34DA" w:rsidRPr="00C1190B" w:rsidRDefault="009B34DA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150,0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9B34DA" w:rsidRPr="009B34DA" w:rsidRDefault="009B34DA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1800,0</w:t>
            </w:r>
          </w:p>
        </w:tc>
      </w:tr>
      <w:tr w:rsidR="00156E04" w:rsidRPr="00C1190B" w:rsidTr="00B16F15">
        <w:trPr>
          <w:jc w:val="center"/>
        </w:trPr>
        <w:tc>
          <w:tcPr>
            <w:tcW w:w="8753" w:type="dxa"/>
            <w:gridSpan w:val="4"/>
            <w:shd w:val="pct12" w:color="auto" w:fill="auto"/>
            <w:vAlign w:val="bottom"/>
          </w:tcPr>
          <w:p w:rsidR="00156E04" w:rsidRPr="00C1190B" w:rsidRDefault="00156E04" w:rsidP="00B655F9">
            <w:pPr>
              <w:rPr>
                <w:rFonts w:ascii="Sylfaen" w:hAnsi="Sylfaen"/>
                <w:b/>
                <w:bCs/>
                <w:i/>
                <w:iCs/>
              </w:rPr>
            </w:pP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C1190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C1190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C1190B" w:rsidRDefault="00156E04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Աշխատակազմի</w:t>
            </w:r>
            <w:r w:rsidRPr="00C1190B">
              <w:rPr>
                <w:rFonts w:ascii="Sylfaen" w:hAnsi="Sylfaen"/>
              </w:rPr>
              <w:t xml:space="preserve"> </w:t>
            </w:r>
            <w:r w:rsidRPr="00C1190B">
              <w:rPr>
                <w:rFonts w:ascii="Sylfaen" w:hAnsi="Sylfaen" w:cs="Sylfaen"/>
              </w:rPr>
              <w:t>քարտուղար</w:t>
            </w:r>
            <w:r w:rsidRPr="00C1190B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143,0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1716,0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C1190B" w:rsidRDefault="00156E04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Գլխավոր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մասնագետ</w:t>
            </w:r>
            <w:r w:rsidRPr="00C1190B">
              <w:rPr>
                <w:rFonts w:ascii="Sylfaen" w:hAnsi="Sylfaen" w:cs="Calibri"/>
              </w:rPr>
              <w:t xml:space="preserve"> - </w:t>
            </w:r>
            <w:r w:rsidRPr="00C1190B">
              <w:rPr>
                <w:rFonts w:ascii="Sylfaen" w:hAnsi="Sylfaen" w:cs="Sylfaen"/>
              </w:rPr>
              <w:t>ֆինանսիստ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140,0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1680,0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F778E3" w:rsidRDefault="00156E04" w:rsidP="000150C6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Գլխավոր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մասնագետ</w:t>
            </w:r>
            <w:r w:rsidRPr="00F778E3">
              <w:rPr>
                <w:rFonts w:ascii="Sylfaen" w:hAnsi="Sylfaen"/>
              </w:rPr>
              <w:t xml:space="preserve">            </w:t>
            </w:r>
          </w:p>
        </w:tc>
        <w:tc>
          <w:tcPr>
            <w:tcW w:w="1320" w:type="dxa"/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140,0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1680,0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F778E3" w:rsidRDefault="00156E04" w:rsidP="000150C6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Առաջատար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մասնագետ</w:t>
            </w:r>
            <w:r w:rsidRPr="00F778E3">
              <w:rPr>
                <w:rFonts w:ascii="Sylfaen" w:hAnsi="Sylfaen"/>
              </w:rPr>
              <w:t xml:space="preserve">    </w:t>
            </w:r>
          </w:p>
        </w:tc>
        <w:tc>
          <w:tcPr>
            <w:tcW w:w="1320" w:type="dxa"/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3</w:t>
            </w:r>
          </w:p>
        </w:tc>
        <w:tc>
          <w:tcPr>
            <w:tcW w:w="1320" w:type="dxa"/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120,0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4320,0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F778E3" w:rsidRDefault="00156E04" w:rsidP="000150C6">
            <w:pPr>
              <w:rPr>
                <w:rFonts w:ascii="Sylfaen" w:hAnsi="Sylfaen" w:cs="Sylfaen"/>
              </w:rPr>
            </w:pPr>
            <w:r w:rsidRPr="00F778E3">
              <w:rPr>
                <w:rFonts w:ascii="Sylfaen" w:hAnsi="Sylfaen" w:cs="Sylfaen"/>
              </w:rPr>
              <w:t>1-ին կարգի մասնագետ</w:t>
            </w:r>
          </w:p>
        </w:tc>
        <w:tc>
          <w:tcPr>
            <w:tcW w:w="1320" w:type="dxa"/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100,0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2400,0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F778E3" w:rsidRDefault="00156E04" w:rsidP="000150C6">
            <w:pPr>
              <w:rPr>
                <w:rFonts w:ascii="Sylfaen" w:hAnsi="Sylfaen" w:cs="Sylfaen"/>
              </w:rPr>
            </w:pPr>
            <w:r w:rsidRPr="00F778E3">
              <w:rPr>
                <w:rFonts w:ascii="Sylfaen" w:hAnsi="Sylfaen" w:cs="Sylfaen"/>
              </w:rPr>
              <w:t>2-րդ կարգի մասնագետ</w:t>
            </w:r>
          </w:p>
        </w:tc>
        <w:tc>
          <w:tcPr>
            <w:tcW w:w="1320" w:type="dxa"/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1920,0</w:t>
            </w:r>
          </w:p>
        </w:tc>
      </w:tr>
      <w:tr w:rsidR="00156E04" w:rsidRPr="00C1190B" w:rsidTr="00B16F15">
        <w:trPr>
          <w:jc w:val="center"/>
        </w:trPr>
        <w:tc>
          <w:tcPr>
            <w:tcW w:w="8753" w:type="dxa"/>
            <w:gridSpan w:val="4"/>
            <w:shd w:val="pct12" w:color="auto" w:fill="auto"/>
            <w:vAlign w:val="bottom"/>
          </w:tcPr>
          <w:p w:rsidR="00156E04" w:rsidRPr="00C1190B" w:rsidRDefault="00156E04" w:rsidP="00B655F9">
            <w:pPr>
              <w:rPr>
                <w:rFonts w:ascii="Sylfaen" w:hAnsi="Sylfaen"/>
                <w:b/>
                <w:bCs/>
                <w:i/>
                <w:iCs/>
              </w:rPr>
            </w:pP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Քաղաքացիական աշխատանք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tcBorders>
              <w:bottom w:val="single" w:sz="4" w:space="0" w:color="auto"/>
            </w:tcBorders>
            <w:vAlign w:val="bottom"/>
          </w:tcPr>
          <w:p w:rsidR="00156E04" w:rsidRPr="00F778E3" w:rsidRDefault="00156E04" w:rsidP="000150C6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Անասնաբույժ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0,5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360,0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tcBorders>
              <w:bottom w:val="single" w:sz="4" w:space="0" w:color="auto"/>
            </w:tcBorders>
            <w:vAlign w:val="bottom"/>
          </w:tcPr>
          <w:p w:rsidR="00156E04" w:rsidRPr="00F778E3" w:rsidRDefault="00156E04" w:rsidP="000150C6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Մշակույթի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տան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տնօրեն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4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63,0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3024,0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tcBorders>
              <w:bottom w:val="single" w:sz="4" w:space="0" w:color="auto"/>
            </w:tcBorders>
            <w:vAlign w:val="bottom"/>
          </w:tcPr>
          <w:p w:rsidR="00156E04" w:rsidRPr="00F778E3" w:rsidRDefault="00156E04" w:rsidP="000150C6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Մշակույթի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տան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աշխատակից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720,0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tcBorders>
              <w:bottom w:val="single" w:sz="4" w:space="0" w:color="auto"/>
            </w:tcBorders>
            <w:vAlign w:val="bottom"/>
          </w:tcPr>
          <w:p w:rsidR="00156E04" w:rsidRPr="00F778E3" w:rsidRDefault="00156E04" w:rsidP="000150C6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Գրադարանավար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56E04" w:rsidRPr="00F778E3" w:rsidRDefault="00156E04" w:rsidP="000150C6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720,0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tcBorders>
              <w:bottom w:val="single" w:sz="4" w:space="0" w:color="auto"/>
            </w:tcBorders>
            <w:vAlign w:val="bottom"/>
          </w:tcPr>
          <w:p w:rsidR="00156E04" w:rsidRPr="00DB3100" w:rsidRDefault="00156E04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Ակումբի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վարիչ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0,5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360,0</w:t>
            </w:r>
          </w:p>
        </w:tc>
      </w:tr>
      <w:tr w:rsidR="00A21E01" w:rsidRPr="00C1190B" w:rsidTr="00B16F15">
        <w:trPr>
          <w:jc w:val="center"/>
        </w:trPr>
        <w:tc>
          <w:tcPr>
            <w:tcW w:w="8753" w:type="dxa"/>
            <w:gridSpan w:val="4"/>
            <w:shd w:val="pct12" w:color="auto" w:fill="auto"/>
            <w:vAlign w:val="bottom"/>
          </w:tcPr>
          <w:p w:rsidR="00A21E01" w:rsidRPr="00C1190B" w:rsidRDefault="00A21E01" w:rsidP="00B655F9">
            <w:pPr>
              <w:rPr>
                <w:rFonts w:ascii="Sylfaen" w:hAnsi="Sylfaen"/>
                <w:b/>
                <w:bCs/>
                <w:i/>
                <w:iCs/>
              </w:rPr>
            </w:pP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C1190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C1190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C1190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C1190B" w:rsidRDefault="00156E04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Համակարգչային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օպերատոր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960,0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C1190B" w:rsidRDefault="00156E04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70,0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1680,0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C1190B" w:rsidRDefault="00156E04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Վարորդ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960,0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C1190B" w:rsidRDefault="00156E04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Գործավար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960,0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C1190B" w:rsidRDefault="00156E04" w:rsidP="000150C6">
            <w:pPr>
              <w:rPr>
                <w:rFonts w:ascii="Sylfaen" w:hAnsi="Sylfaen" w:cs="Sylfaen"/>
              </w:rPr>
            </w:pPr>
            <w:r w:rsidRPr="00C1190B">
              <w:rPr>
                <w:rFonts w:ascii="Sylfaen" w:hAnsi="Sylfaen" w:cs="Sylfaen"/>
              </w:rPr>
              <w:t>Տնտեսվար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960,0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C1190B" w:rsidRDefault="00156E04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Պահակ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70,0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1680,0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C1190B" w:rsidRDefault="00156E04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lastRenderedPageBreak/>
              <w:t>Ջրվար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720,0</w:t>
            </w:r>
          </w:p>
        </w:tc>
      </w:tr>
      <w:tr w:rsidR="00156E04" w:rsidRPr="00C1190B" w:rsidTr="00B16F15">
        <w:trPr>
          <w:jc w:val="center"/>
        </w:trPr>
        <w:tc>
          <w:tcPr>
            <w:tcW w:w="4793" w:type="dxa"/>
            <w:vAlign w:val="bottom"/>
          </w:tcPr>
          <w:p w:rsidR="00156E04" w:rsidRPr="00C1190B" w:rsidRDefault="00156E04" w:rsidP="000150C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Խմելու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ջրի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սպասարկող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0,5</w:t>
            </w:r>
          </w:p>
        </w:tc>
        <w:tc>
          <w:tcPr>
            <w:tcW w:w="1320" w:type="dxa"/>
            <w:vAlign w:val="center"/>
          </w:tcPr>
          <w:p w:rsidR="00156E04" w:rsidRPr="00C1190B" w:rsidRDefault="00156E04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156E04" w:rsidRPr="009B34DA" w:rsidRDefault="00156E04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360,0</w:t>
            </w:r>
          </w:p>
        </w:tc>
      </w:tr>
      <w:tr w:rsidR="00A21E01" w:rsidRPr="00C1190B" w:rsidTr="00B16F15">
        <w:trPr>
          <w:jc w:val="center"/>
        </w:trPr>
        <w:tc>
          <w:tcPr>
            <w:tcW w:w="8753" w:type="dxa"/>
            <w:gridSpan w:val="4"/>
            <w:shd w:val="pct12" w:color="auto" w:fill="auto"/>
            <w:vAlign w:val="bottom"/>
          </w:tcPr>
          <w:p w:rsidR="00A21E01" w:rsidRPr="00C1190B" w:rsidRDefault="00A21E01" w:rsidP="00B655F9">
            <w:pPr>
              <w:rPr>
                <w:rFonts w:ascii="Sylfaen" w:hAnsi="Sylfaen"/>
                <w:b/>
                <w:bCs/>
                <w:i/>
                <w:iCs/>
              </w:rPr>
            </w:pP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Վարչական ներկայացուցիչներ</w:t>
            </w:r>
          </w:p>
        </w:tc>
      </w:tr>
      <w:tr w:rsidR="00A21E01" w:rsidRPr="00C1190B" w:rsidTr="00B16F15">
        <w:trPr>
          <w:jc w:val="center"/>
        </w:trPr>
        <w:tc>
          <w:tcPr>
            <w:tcW w:w="4793" w:type="dxa"/>
            <w:vAlign w:val="bottom"/>
          </w:tcPr>
          <w:p w:rsidR="00A21E01" w:rsidRPr="00C1190B" w:rsidRDefault="00A21E01" w:rsidP="000150C6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Արտավանի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A21E01" w:rsidRPr="009B34DA" w:rsidRDefault="00A21E01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720,0</w:t>
            </w:r>
          </w:p>
        </w:tc>
      </w:tr>
      <w:tr w:rsidR="00A21E01" w:rsidRPr="00C1190B" w:rsidTr="00B16F15">
        <w:trPr>
          <w:jc w:val="center"/>
        </w:trPr>
        <w:tc>
          <w:tcPr>
            <w:tcW w:w="4793" w:type="dxa"/>
            <w:vAlign w:val="bottom"/>
          </w:tcPr>
          <w:p w:rsidR="00A21E01" w:rsidRPr="00C1190B" w:rsidRDefault="00A21E01" w:rsidP="000150C6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Սարավանի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A21E01" w:rsidRPr="009B34DA" w:rsidRDefault="00A21E01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720,0</w:t>
            </w:r>
          </w:p>
        </w:tc>
      </w:tr>
      <w:tr w:rsidR="00A21E01" w:rsidRPr="00C1190B" w:rsidTr="00B16F15">
        <w:trPr>
          <w:jc w:val="center"/>
        </w:trPr>
        <w:tc>
          <w:tcPr>
            <w:tcW w:w="4793" w:type="dxa"/>
            <w:vAlign w:val="bottom"/>
          </w:tcPr>
          <w:p w:rsidR="00A21E01" w:rsidRPr="00C1190B" w:rsidRDefault="00A21E01" w:rsidP="000150C6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Խնձորուտի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72,0</w:t>
            </w:r>
          </w:p>
        </w:tc>
        <w:tc>
          <w:tcPr>
            <w:tcW w:w="1320" w:type="dxa"/>
            <w:vAlign w:val="bottom"/>
          </w:tcPr>
          <w:p w:rsidR="00A21E01" w:rsidRPr="009B34DA" w:rsidRDefault="00A21E01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864,0</w:t>
            </w:r>
          </w:p>
        </w:tc>
      </w:tr>
      <w:tr w:rsidR="00A21E01" w:rsidRPr="00C1190B" w:rsidTr="00B16F15">
        <w:trPr>
          <w:jc w:val="center"/>
        </w:trPr>
        <w:tc>
          <w:tcPr>
            <w:tcW w:w="4793" w:type="dxa"/>
            <w:vAlign w:val="bottom"/>
          </w:tcPr>
          <w:p w:rsidR="00A21E01" w:rsidRPr="00C1190B" w:rsidRDefault="00A21E01" w:rsidP="000150C6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Նոր Ազնաբերդի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A21E01" w:rsidRPr="009B34DA" w:rsidRDefault="00A21E01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720,0</w:t>
            </w:r>
          </w:p>
        </w:tc>
      </w:tr>
      <w:tr w:rsidR="00A21E01" w:rsidRPr="00C1190B" w:rsidTr="00B16F15">
        <w:trPr>
          <w:jc w:val="center"/>
        </w:trPr>
        <w:tc>
          <w:tcPr>
            <w:tcW w:w="4793" w:type="dxa"/>
            <w:vAlign w:val="bottom"/>
          </w:tcPr>
          <w:p w:rsidR="00A21E01" w:rsidRPr="00C1190B" w:rsidRDefault="00A21E01" w:rsidP="000150C6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Բարձրունու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72,0</w:t>
            </w:r>
          </w:p>
        </w:tc>
        <w:tc>
          <w:tcPr>
            <w:tcW w:w="1320" w:type="dxa"/>
            <w:vAlign w:val="bottom"/>
          </w:tcPr>
          <w:p w:rsidR="00A21E01" w:rsidRPr="009B34DA" w:rsidRDefault="00A21E01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864,0</w:t>
            </w:r>
          </w:p>
        </w:tc>
      </w:tr>
      <w:tr w:rsidR="00A21E01" w:rsidRPr="00C1190B" w:rsidTr="00B16F15">
        <w:trPr>
          <w:jc w:val="center"/>
        </w:trPr>
        <w:tc>
          <w:tcPr>
            <w:tcW w:w="4793" w:type="dxa"/>
            <w:vAlign w:val="bottom"/>
          </w:tcPr>
          <w:p w:rsidR="00A21E01" w:rsidRPr="00C1190B" w:rsidRDefault="00A21E01" w:rsidP="000150C6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Սերսի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A21E01" w:rsidRPr="009B34DA" w:rsidRDefault="00A21E01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720,0</w:t>
            </w:r>
          </w:p>
        </w:tc>
      </w:tr>
      <w:tr w:rsidR="00A21E01" w:rsidRPr="00C1190B" w:rsidTr="00B16F15">
        <w:trPr>
          <w:jc w:val="center"/>
        </w:trPr>
        <w:tc>
          <w:tcPr>
            <w:tcW w:w="4793" w:type="dxa"/>
            <w:vAlign w:val="bottom"/>
          </w:tcPr>
          <w:p w:rsidR="00A21E01" w:rsidRPr="00C1190B" w:rsidRDefault="00A21E01" w:rsidP="000150C6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Մարտիրոսի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86,4</w:t>
            </w:r>
          </w:p>
        </w:tc>
        <w:tc>
          <w:tcPr>
            <w:tcW w:w="1320" w:type="dxa"/>
            <w:vAlign w:val="bottom"/>
          </w:tcPr>
          <w:p w:rsidR="00A21E01" w:rsidRPr="009B34DA" w:rsidRDefault="00A21E01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1036,8</w:t>
            </w:r>
          </w:p>
        </w:tc>
      </w:tr>
      <w:tr w:rsidR="00A21E01" w:rsidRPr="00C1190B" w:rsidTr="00B16F15">
        <w:trPr>
          <w:jc w:val="center"/>
        </w:trPr>
        <w:tc>
          <w:tcPr>
            <w:tcW w:w="4793" w:type="dxa"/>
            <w:vAlign w:val="bottom"/>
          </w:tcPr>
          <w:p w:rsidR="00A21E01" w:rsidRPr="00C1190B" w:rsidRDefault="00A21E01" w:rsidP="000150C6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Գոմքի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A21E01" w:rsidRPr="009B34DA" w:rsidRDefault="00A21E01">
            <w:pPr>
              <w:jc w:val="right"/>
              <w:rPr>
                <w:rFonts w:ascii="Sylfaen" w:hAnsi="Sylfaen"/>
                <w:color w:val="000000"/>
              </w:rPr>
            </w:pPr>
            <w:r w:rsidRPr="009B34DA">
              <w:rPr>
                <w:rFonts w:ascii="Sylfaen" w:hAnsi="Sylfaen"/>
                <w:color w:val="000000"/>
              </w:rPr>
              <w:t>720,0</w:t>
            </w:r>
          </w:p>
        </w:tc>
      </w:tr>
      <w:tr w:rsidR="00A21E01" w:rsidRPr="00C1190B" w:rsidTr="00B16F15">
        <w:trPr>
          <w:jc w:val="center"/>
        </w:trPr>
        <w:tc>
          <w:tcPr>
            <w:tcW w:w="4793" w:type="dxa"/>
          </w:tcPr>
          <w:p w:rsidR="00A21E01" w:rsidRPr="00C1190B" w:rsidRDefault="00A21E01" w:rsidP="000150C6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C1190B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>
              <w:rPr>
                <w:rFonts w:ascii="Sylfaen" w:hAnsi="Sylfaen"/>
                <w:b/>
                <w:i/>
              </w:rPr>
              <w:t>36,5</w:t>
            </w:r>
          </w:p>
        </w:tc>
        <w:tc>
          <w:tcPr>
            <w:tcW w:w="1320" w:type="dxa"/>
            <w:vAlign w:val="center"/>
          </w:tcPr>
          <w:p w:rsidR="00A21E01" w:rsidRPr="00C1190B" w:rsidRDefault="00A21E01" w:rsidP="000150C6">
            <w:pPr>
              <w:jc w:val="center"/>
              <w:rPr>
                <w:rFonts w:ascii="Sylfaen" w:hAnsi="Sylfaen"/>
                <w:b/>
                <w:i/>
              </w:rPr>
            </w:pPr>
          </w:p>
        </w:tc>
        <w:tc>
          <w:tcPr>
            <w:tcW w:w="1320" w:type="dxa"/>
            <w:vAlign w:val="bottom"/>
          </w:tcPr>
          <w:p w:rsidR="00A21E01" w:rsidRPr="009B34DA" w:rsidRDefault="00A21E01">
            <w:pPr>
              <w:jc w:val="right"/>
              <w:rPr>
                <w:rFonts w:ascii="Sylfaen" w:hAnsi="Sylfaen"/>
                <w:b/>
                <w:i/>
              </w:rPr>
            </w:pPr>
            <w:r w:rsidRPr="009B34DA">
              <w:rPr>
                <w:rFonts w:ascii="Sylfaen" w:hAnsi="Sylfaen"/>
                <w:b/>
                <w:i/>
              </w:rPr>
              <w:t>37624,8</w:t>
            </w:r>
          </w:p>
        </w:tc>
      </w:tr>
    </w:tbl>
    <w:p w:rsidR="00CD6BD2" w:rsidRPr="009A57F3" w:rsidRDefault="00CD6BD2" w:rsidP="00CD6BD2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CD6BD2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716599">
        <w:rPr>
          <w:rFonts w:ascii="Sylfaen" w:hAnsi="Sylfaen"/>
          <w:sz w:val="20"/>
          <w:szCs w:val="20"/>
        </w:rPr>
        <w:t xml:space="preserve">Ծանոթություն: </w:t>
      </w:r>
    </w:p>
    <w:p w:rsidR="00CD6BD2" w:rsidRPr="00716599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716599">
        <w:rPr>
          <w:rFonts w:ascii="Sylfaen" w:hAnsi="Sylfaen"/>
          <w:sz w:val="20"/>
          <w:szCs w:val="20"/>
        </w:rPr>
        <w:t xml:space="preserve">Զառիթափ համայնքի հաստիքացուցակն առաջարկելիս կատարվել են մի շարք ճշգրտումներ: </w:t>
      </w:r>
    </w:p>
    <w:p w:rsidR="00CD6BD2" w:rsidRPr="00976FF8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976FF8">
        <w:rPr>
          <w:rFonts w:ascii="Sylfaen" w:hAnsi="Sylfaen"/>
          <w:sz w:val="20"/>
          <w:szCs w:val="20"/>
        </w:rPr>
        <w:t xml:space="preserve">Մասնավորապես, զրոյացվել են </w:t>
      </w:r>
      <w:r w:rsidR="00976FF8" w:rsidRPr="00976FF8">
        <w:rPr>
          <w:rFonts w:ascii="Sylfaen" w:hAnsi="Sylfaen"/>
          <w:sz w:val="20"/>
          <w:szCs w:val="20"/>
        </w:rPr>
        <w:t>գլխավոր մասնագետ – հաշվապահ,</w:t>
      </w:r>
      <w:r w:rsidR="0035025A">
        <w:rPr>
          <w:rFonts w:ascii="Sylfaen" w:hAnsi="Sylfaen"/>
          <w:sz w:val="20"/>
          <w:szCs w:val="20"/>
        </w:rPr>
        <w:t xml:space="preserve"> գլխավոր մասնագետ </w:t>
      </w:r>
      <w:r w:rsidR="007A0690">
        <w:rPr>
          <w:rFonts w:ascii="Sylfaen" w:hAnsi="Sylfaen"/>
          <w:sz w:val="20"/>
          <w:szCs w:val="20"/>
        </w:rPr>
        <w:t>–</w:t>
      </w:r>
      <w:r w:rsidR="0035025A">
        <w:rPr>
          <w:rFonts w:ascii="Sylfaen" w:hAnsi="Sylfaen"/>
          <w:sz w:val="20"/>
          <w:szCs w:val="20"/>
        </w:rPr>
        <w:t xml:space="preserve"> գյուղատնտես</w:t>
      </w:r>
      <w:r w:rsidR="007A0690" w:rsidRPr="00205CAF">
        <w:rPr>
          <w:rFonts w:ascii="Sylfaen" w:hAnsi="Sylfaen"/>
          <w:sz w:val="20"/>
          <w:szCs w:val="20"/>
        </w:rPr>
        <w:t>,</w:t>
      </w:r>
      <w:r w:rsidR="00976FF8" w:rsidRPr="00976FF8">
        <w:rPr>
          <w:rFonts w:ascii="Sylfaen" w:hAnsi="Sylfaen"/>
          <w:sz w:val="20"/>
          <w:szCs w:val="20"/>
        </w:rPr>
        <w:t xml:space="preserve"> </w:t>
      </w:r>
      <w:r w:rsidRPr="00976FF8">
        <w:rPr>
          <w:rFonts w:ascii="Sylfaen" w:hAnsi="Sylfaen"/>
          <w:sz w:val="20"/>
          <w:szCs w:val="20"/>
        </w:rPr>
        <w:t>առաջատար մասնագետ – ֆինանսիստ, առաջատար մասնագետ – հաշվապահ, տեխնիկական աշխատող – հավաքարար</w:t>
      </w:r>
      <w:r w:rsidR="00976FF8">
        <w:rPr>
          <w:rFonts w:ascii="Sylfaen" w:hAnsi="Sylfaen"/>
          <w:sz w:val="20"/>
          <w:szCs w:val="20"/>
        </w:rPr>
        <w:t>, գեղմասվար</w:t>
      </w:r>
      <w:r w:rsidRPr="00976FF8">
        <w:rPr>
          <w:rFonts w:ascii="Sylfaen" w:hAnsi="Sylfaen"/>
          <w:sz w:val="20"/>
          <w:szCs w:val="20"/>
        </w:rPr>
        <w:t xml:space="preserve"> և օպերատոր հաստիքները: </w:t>
      </w:r>
    </w:p>
    <w:p w:rsidR="00CD6BD2" w:rsidRPr="00F03004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F03004">
        <w:rPr>
          <w:rFonts w:ascii="Sylfaen" w:hAnsi="Sylfaen"/>
          <w:sz w:val="20"/>
          <w:szCs w:val="20"/>
        </w:rPr>
        <w:t xml:space="preserve">Զառիթափ համայնքը, համաձայն ՀԾՔՄ-ի, մտնում է համայնքների դասակարգման 5-րդ խմբի մեջ: ՀԾՔՄ-ով առաջարկվող 5-րդ խմբին պատկանող համայնքների համար տիպային հաստիքացուցակներում կան հաստիքներ, որոնք չեն եղել Զառիթափի կազմի մեջ մտնող նախկին համայնքների հաստիքացուցակներում: Դրանք ավելացվել են առաջարկվող հաստիքացուցակում: Մասնավորապես, ձևավորվել են 2 - ական միավոր 1-ին և 2-րդ կարգի մասնագետների, ինչպես նաև մեկ միավոր տնտեսվարի նոր հաստիքներ: </w:t>
      </w:r>
    </w:p>
    <w:p w:rsidR="00CD6BD2" w:rsidRPr="00F03004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F03004">
        <w:rPr>
          <w:rFonts w:ascii="Sylfaen" w:hAnsi="Sylfaen"/>
          <w:sz w:val="20"/>
          <w:szCs w:val="20"/>
        </w:rPr>
        <w:t>Ճշգրտվել են համայնքի ղեկավարի, համայնքի ղեկավարի տեղակալի,</w:t>
      </w:r>
      <w:r w:rsidR="00C61B56">
        <w:rPr>
          <w:rFonts w:ascii="Sylfaen" w:hAnsi="Sylfaen"/>
          <w:sz w:val="20"/>
          <w:szCs w:val="20"/>
        </w:rPr>
        <w:t xml:space="preserve"> առաջատար մասնագետների,</w:t>
      </w:r>
      <w:r w:rsidRPr="00F03004">
        <w:rPr>
          <w:rFonts w:ascii="Sylfaen" w:hAnsi="Sylfaen"/>
          <w:sz w:val="20"/>
          <w:szCs w:val="20"/>
        </w:rPr>
        <w:t xml:space="preserve"> համակարգչային օպերատորի, վարորդի, պահակի և հավաքարարի աշխատավարձերը, </w:t>
      </w:r>
      <w:r w:rsidR="007A0690">
        <w:rPr>
          <w:rFonts w:ascii="Sylfaen" w:hAnsi="Sylfaen"/>
          <w:sz w:val="20"/>
          <w:szCs w:val="20"/>
        </w:rPr>
        <w:t>համապատասխանեցվ</w:t>
      </w:r>
      <w:r w:rsidRPr="00F03004">
        <w:rPr>
          <w:rFonts w:ascii="Sylfaen" w:hAnsi="Sylfaen"/>
          <w:sz w:val="20"/>
          <w:szCs w:val="20"/>
        </w:rPr>
        <w:t xml:space="preserve">ելով ՀԾՔՄ-ում սահմանված մակարդակների հետ: </w:t>
      </w:r>
    </w:p>
    <w:p w:rsidR="00CD6BD2" w:rsidRPr="00C61B56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536636">
        <w:rPr>
          <w:rFonts w:ascii="Sylfaen" w:hAnsi="Sylfaen"/>
          <w:sz w:val="20"/>
          <w:szCs w:val="20"/>
        </w:rPr>
        <w:t>2013 թ. հուլիսի 1-ից նվազագույն աշխատավարձը սահմանված է 45</w:t>
      </w:r>
      <w:proofErr w:type="gramStart"/>
      <w:r w:rsidRPr="00536636">
        <w:rPr>
          <w:rFonts w:ascii="Sylfaen" w:hAnsi="Sylfaen"/>
          <w:sz w:val="20"/>
          <w:szCs w:val="20"/>
        </w:rPr>
        <w:t>,0</w:t>
      </w:r>
      <w:proofErr w:type="gramEnd"/>
      <w:r w:rsidRPr="00536636">
        <w:rPr>
          <w:rFonts w:ascii="Sylfaen" w:hAnsi="Sylfaen"/>
          <w:sz w:val="20"/>
          <w:szCs w:val="20"/>
        </w:rPr>
        <w:t xml:space="preserve"> հազար դրամ</w:t>
      </w:r>
      <w:r w:rsidR="007A0690">
        <w:rPr>
          <w:rFonts w:ascii="Sylfaen" w:hAnsi="Sylfaen"/>
          <w:sz w:val="20"/>
          <w:szCs w:val="20"/>
        </w:rPr>
        <w:t>՝</w:t>
      </w:r>
      <w:r w:rsidRPr="00536636">
        <w:rPr>
          <w:rFonts w:ascii="Sylfaen" w:hAnsi="Sylfaen"/>
          <w:sz w:val="20"/>
          <w:szCs w:val="20"/>
        </w:rPr>
        <w:t xml:space="preserve"> առանց եկամտային հարկի: Բոլոր այն հաստիքների դրույքաչափերը, որոնք ցածր են եղել սահմանված նվազագույն </w:t>
      </w:r>
      <w:r w:rsidR="007A0690">
        <w:rPr>
          <w:rFonts w:ascii="Sylfaen" w:hAnsi="Sylfaen"/>
          <w:sz w:val="20"/>
          <w:szCs w:val="20"/>
        </w:rPr>
        <w:t>աշխատավարձից,</w:t>
      </w:r>
      <w:r w:rsidRPr="00536636">
        <w:rPr>
          <w:rFonts w:ascii="Sylfaen" w:hAnsi="Sylfaen"/>
          <w:sz w:val="20"/>
          <w:szCs w:val="20"/>
        </w:rPr>
        <w:t xml:space="preserve"> բարձրացվել են մինչև </w:t>
      </w:r>
      <w:r w:rsidRPr="00C61B56">
        <w:rPr>
          <w:rFonts w:ascii="Sylfaen" w:hAnsi="Sylfaen"/>
          <w:sz w:val="20"/>
          <w:szCs w:val="20"/>
        </w:rPr>
        <w:t xml:space="preserve">վերջինիս մակարդակին: Դրանք են՝ մշակույթի տան աշխատակից, գրադարանավար, ակումբի վարիչ, գործավար, ջրվար և խմելու ջրի սպասարկող մասնագետ հաստիքները: Բարձրացվել </w:t>
      </w:r>
      <w:r w:rsidR="00470ECC" w:rsidRPr="00C61B56">
        <w:rPr>
          <w:rFonts w:ascii="Sylfaen" w:hAnsi="Sylfaen"/>
          <w:sz w:val="20"/>
          <w:szCs w:val="20"/>
        </w:rPr>
        <w:t>է</w:t>
      </w:r>
      <w:r w:rsidRPr="00C61B56">
        <w:rPr>
          <w:rFonts w:ascii="Sylfaen" w:hAnsi="Sylfaen"/>
          <w:sz w:val="20"/>
          <w:szCs w:val="20"/>
        </w:rPr>
        <w:t xml:space="preserve"> նաև գործավարի աշխատավարձը՝ </w:t>
      </w:r>
      <w:r w:rsidR="007A0690">
        <w:rPr>
          <w:rFonts w:ascii="Sylfaen" w:hAnsi="Sylfaen"/>
          <w:sz w:val="20"/>
          <w:szCs w:val="20"/>
        </w:rPr>
        <w:t>հավասարեցվ</w:t>
      </w:r>
      <w:r w:rsidRPr="00C61B56">
        <w:rPr>
          <w:rFonts w:ascii="Sylfaen" w:hAnsi="Sylfaen"/>
          <w:sz w:val="20"/>
          <w:szCs w:val="20"/>
        </w:rPr>
        <w:t xml:space="preserve">ելով համակարգչային օեպրատորի աշխատավարձին: </w:t>
      </w:r>
    </w:p>
    <w:p w:rsidR="00CD6BD2" w:rsidRPr="00207ADE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207ADE">
        <w:rPr>
          <w:rFonts w:ascii="Sylfaen" w:hAnsi="Sylfaen"/>
          <w:sz w:val="20"/>
          <w:szCs w:val="20"/>
        </w:rPr>
        <w:t xml:space="preserve">Համայնքի կազմի մեջ մտնող և համայնքի կենտրոն չհանդիսացող Արտավան, Սարավան, Նոր Ազնաբերդ, Սերս և Գոմք բնակավայրերի բնակչության թիվը փոքր է 300-ից: Այս բնակավայրերի վարչական ներկայացուցիչների աշխատավարձը </w:t>
      </w:r>
      <w:r w:rsidRPr="00D9795E">
        <w:rPr>
          <w:rFonts w:ascii="Sylfaen" w:hAnsi="Sylfaen"/>
          <w:sz w:val="20"/>
          <w:szCs w:val="20"/>
        </w:rPr>
        <w:t>սահմանվել</w:t>
      </w:r>
      <w:r w:rsidRPr="00207ADE">
        <w:rPr>
          <w:rFonts w:ascii="Sylfaen" w:hAnsi="Sylfaen"/>
          <w:sz w:val="20"/>
          <w:szCs w:val="20"/>
        </w:rPr>
        <w:t xml:space="preserve"> է 60,0 հազար դրամ</w:t>
      </w:r>
      <w:r w:rsidR="00D9795E">
        <w:rPr>
          <w:rFonts w:ascii="Sylfaen" w:hAnsi="Sylfaen"/>
          <w:sz w:val="20"/>
          <w:szCs w:val="20"/>
        </w:rPr>
        <w:t>՝</w:t>
      </w:r>
      <w:r w:rsidRPr="00207ADE">
        <w:rPr>
          <w:rFonts w:ascii="Sylfaen" w:hAnsi="Sylfaen"/>
          <w:sz w:val="20"/>
          <w:szCs w:val="20"/>
        </w:rPr>
        <w:t xml:space="preserve"> համաձայն սահմանված մոտեցման: Խնձորուտ և Բարձրունի բնակավայրերի բնակչության թիվը գտնվում է 300 -500 միջակայքում: Այդ պատճառով վարչական ներկայացուցիչների աշխատավարձը սահմանվել է  72,0 հազար դրամ: Մարտիրոսի բնակչության թիվը գտնվում է 500 -1000 միջակայքում և վերջինիս վարչական ներկայացուցչի աշխատավարձը սահմանվել է 86,4 հազար դրամ: Համայնքի կազմի մեջ մտնող Ուղեձոր և </w:t>
      </w:r>
      <w:r w:rsidR="006C2A79" w:rsidRPr="00207ADE">
        <w:rPr>
          <w:rFonts w:ascii="Sylfaen" w:hAnsi="Sylfaen"/>
          <w:sz w:val="20"/>
          <w:szCs w:val="20"/>
        </w:rPr>
        <w:t>Ախտա</w:t>
      </w:r>
      <w:r w:rsidRPr="00207ADE">
        <w:rPr>
          <w:rFonts w:ascii="Sylfaen" w:hAnsi="Sylfaen"/>
          <w:sz w:val="20"/>
          <w:szCs w:val="20"/>
        </w:rPr>
        <w:t xml:space="preserve"> բնակավայրերում բնակչություն չկա, </w:t>
      </w:r>
      <w:r w:rsidR="006C2A79" w:rsidRPr="00207ADE">
        <w:rPr>
          <w:rFonts w:ascii="Sylfaen" w:hAnsi="Sylfaen"/>
          <w:sz w:val="20"/>
          <w:szCs w:val="20"/>
        </w:rPr>
        <w:t xml:space="preserve">իսկ Կապույտի բնակչության թիվը շատ փոքր է: </w:t>
      </w:r>
      <w:r w:rsidRPr="00207ADE">
        <w:rPr>
          <w:rFonts w:ascii="Sylfaen" w:hAnsi="Sylfaen"/>
          <w:sz w:val="20"/>
          <w:szCs w:val="20"/>
        </w:rPr>
        <w:t xml:space="preserve">այդ պատճառով այդ բնակավայրերում վարչական ներկայացուցչի հաստիք չի նախատեսվել: </w:t>
      </w:r>
    </w:p>
    <w:p w:rsidR="00CD6BD2" w:rsidRPr="008B5E81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</w:p>
    <w:p w:rsidR="00CD6BD2" w:rsidRPr="00200EED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B5E81">
        <w:rPr>
          <w:rFonts w:ascii="Sylfaen" w:hAnsi="Sylfaen"/>
          <w:sz w:val="24"/>
          <w:szCs w:val="24"/>
          <w:lang w:val="ru-RU"/>
        </w:rPr>
        <w:t>Համայնքի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վարչական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ծախսերը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հաշվարկելու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համար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հիմք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են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ընդունվել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ՀԾՔՄ</w:t>
      </w:r>
      <w:r w:rsidRPr="008B5E81">
        <w:rPr>
          <w:rFonts w:ascii="Sylfaen" w:hAnsi="Sylfaen"/>
          <w:sz w:val="24"/>
          <w:szCs w:val="24"/>
        </w:rPr>
        <w:t>-</w:t>
      </w:r>
      <w:r w:rsidRPr="008B5E81">
        <w:rPr>
          <w:rFonts w:ascii="Sylfaen" w:hAnsi="Sylfaen"/>
          <w:sz w:val="24"/>
          <w:szCs w:val="24"/>
          <w:lang w:val="ru-RU"/>
        </w:rPr>
        <w:t>ի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համայնքների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դասակարգման</w:t>
      </w:r>
      <w:r w:rsidRPr="008B5E81">
        <w:rPr>
          <w:rFonts w:ascii="Sylfaen" w:hAnsi="Sylfaen"/>
          <w:sz w:val="24"/>
          <w:szCs w:val="24"/>
        </w:rPr>
        <w:t xml:space="preserve"> 5-</w:t>
      </w:r>
      <w:r w:rsidRPr="008B5E81">
        <w:rPr>
          <w:rFonts w:ascii="Sylfaen" w:hAnsi="Sylfaen"/>
          <w:sz w:val="24"/>
          <w:szCs w:val="24"/>
          <w:lang w:val="ru-RU"/>
        </w:rPr>
        <w:t>րդ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խմբի</w:t>
      </w:r>
      <w:r w:rsidRPr="008B5E81">
        <w:rPr>
          <w:rFonts w:ascii="Sylfaen" w:hAnsi="Sylfaen"/>
          <w:sz w:val="24"/>
          <w:szCs w:val="24"/>
        </w:rPr>
        <w:t xml:space="preserve"> (որին պատկանում է Զառիթափ համայնքը) </w:t>
      </w:r>
      <w:r w:rsidRPr="008B5E81">
        <w:rPr>
          <w:rFonts w:ascii="Sylfaen" w:hAnsi="Sylfaen"/>
          <w:sz w:val="24"/>
          <w:szCs w:val="24"/>
          <w:lang w:val="ru-RU"/>
        </w:rPr>
        <w:t>համար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առաջարկվող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վարչական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ծախսերը</w:t>
      </w:r>
      <w:r w:rsidR="00D9795E">
        <w:rPr>
          <w:rFonts w:ascii="Sylfaen" w:hAnsi="Sylfaen"/>
          <w:sz w:val="24"/>
          <w:szCs w:val="24"/>
        </w:rPr>
        <w:t>,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ձևավորված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հաստիքացուցակի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պահպանման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lastRenderedPageBreak/>
        <w:t>ծախսերն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ու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վարչական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ներկայացուցիչների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գրաս</w:t>
      </w:r>
      <w:r w:rsidRPr="008B5E81">
        <w:rPr>
          <w:rFonts w:ascii="Sylfaen" w:hAnsi="Sylfaen"/>
          <w:sz w:val="24"/>
          <w:szCs w:val="24"/>
        </w:rPr>
        <w:t>են</w:t>
      </w:r>
      <w:r w:rsidRPr="008B5E81">
        <w:rPr>
          <w:rFonts w:ascii="Sylfaen" w:hAnsi="Sylfaen"/>
          <w:sz w:val="24"/>
          <w:szCs w:val="24"/>
          <w:lang w:val="ru-RU"/>
        </w:rPr>
        <w:t>յակների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պահպանման</w:t>
      </w:r>
      <w:r w:rsidRPr="008B5E81">
        <w:rPr>
          <w:rFonts w:ascii="Sylfaen" w:hAnsi="Sylfaen"/>
          <w:sz w:val="24"/>
          <w:szCs w:val="24"/>
        </w:rPr>
        <w:t xml:space="preserve"> </w:t>
      </w:r>
      <w:r w:rsidRPr="008B5E81">
        <w:rPr>
          <w:rFonts w:ascii="Sylfaen" w:hAnsi="Sylfaen"/>
          <w:sz w:val="24"/>
          <w:szCs w:val="24"/>
          <w:lang w:val="ru-RU"/>
        </w:rPr>
        <w:t>ծախսերը</w:t>
      </w:r>
      <w:r w:rsidRPr="008B5E81">
        <w:rPr>
          <w:rFonts w:ascii="Sylfaen" w:hAnsi="Sylfaen"/>
          <w:sz w:val="24"/>
          <w:szCs w:val="24"/>
        </w:rPr>
        <w:t xml:space="preserve">: </w:t>
      </w:r>
      <w:r w:rsidRPr="008B5E81">
        <w:rPr>
          <w:rFonts w:ascii="Sylfaen" w:hAnsi="Sylfaen"/>
          <w:sz w:val="24"/>
          <w:szCs w:val="24"/>
          <w:lang w:val="ru-RU"/>
        </w:rPr>
        <w:t>Արդյունքում</w:t>
      </w:r>
      <w:r w:rsidRPr="008B5E81">
        <w:rPr>
          <w:rFonts w:ascii="Sylfaen" w:hAnsi="Sylfaen"/>
          <w:sz w:val="24"/>
          <w:szCs w:val="24"/>
        </w:rPr>
        <w:t xml:space="preserve"> Զառիթափ </w:t>
      </w:r>
      <w:r w:rsidRPr="00200EED">
        <w:rPr>
          <w:rFonts w:ascii="Sylfaen" w:hAnsi="Sylfaen"/>
          <w:sz w:val="24"/>
          <w:szCs w:val="24"/>
          <w:lang w:val="ru-RU"/>
        </w:rPr>
        <w:t>համայնքի</w:t>
      </w:r>
      <w:r w:rsidRPr="00200EED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  <w:lang w:val="ru-RU"/>
        </w:rPr>
        <w:t>առաջարկվող</w:t>
      </w:r>
      <w:r w:rsidRPr="00200EED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  <w:lang w:val="ru-RU"/>
        </w:rPr>
        <w:t>վարչական</w:t>
      </w:r>
      <w:r w:rsidRPr="00200EED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  <w:lang w:val="ru-RU"/>
        </w:rPr>
        <w:t>ծախսերը</w:t>
      </w:r>
      <w:r w:rsidRPr="00200EED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  <w:lang w:val="ru-RU"/>
        </w:rPr>
        <w:t>կազմել</w:t>
      </w:r>
      <w:r w:rsidRPr="00200EED">
        <w:rPr>
          <w:rFonts w:ascii="Sylfaen" w:hAnsi="Sylfaen"/>
          <w:sz w:val="24"/>
          <w:szCs w:val="24"/>
        </w:rPr>
        <w:t xml:space="preserve"> </w:t>
      </w:r>
      <w:r w:rsidRPr="00A55711">
        <w:rPr>
          <w:rFonts w:ascii="Sylfaen" w:hAnsi="Sylfaen"/>
          <w:sz w:val="24"/>
          <w:szCs w:val="24"/>
          <w:lang w:val="ru-RU"/>
        </w:rPr>
        <w:t>են</w:t>
      </w:r>
      <w:r w:rsidRPr="00200EED">
        <w:rPr>
          <w:rFonts w:ascii="Sylfaen" w:hAnsi="Sylfaen"/>
          <w:b/>
          <w:sz w:val="24"/>
          <w:szCs w:val="24"/>
        </w:rPr>
        <w:t xml:space="preserve"> </w:t>
      </w:r>
      <w:r w:rsidR="00A55711" w:rsidRPr="00B655F9">
        <w:rPr>
          <w:rFonts w:ascii="Sylfaen" w:hAnsi="Sylfaen"/>
          <w:b/>
          <w:sz w:val="24"/>
          <w:szCs w:val="24"/>
        </w:rPr>
        <w:t>50308,8</w:t>
      </w:r>
      <w:r w:rsidRPr="00200EED">
        <w:rPr>
          <w:rFonts w:ascii="Sylfaen" w:hAnsi="Sylfaen"/>
          <w:b/>
          <w:sz w:val="24"/>
          <w:szCs w:val="24"/>
        </w:rPr>
        <w:t xml:space="preserve"> </w:t>
      </w:r>
      <w:r w:rsidRPr="00200EED">
        <w:rPr>
          <w:rFonts w:ascii="Sylfaen" w:hAnsi="Sylfaen"/>
          <w:b/>
          <w:sz w:val="24"/>
          <w:szCs w:val="24"/>
          <w:lang w:val="ru-RU"/>
        </w:rPr>
        <w:t>հազար</w:t>
      </w:r>
      <w:r w:rsidRPr="00200EED">
        <w:rPr>
          <w:rFonts w:ascii="Sylfaen" w:hAnsi="Sylfaen"/>
          <w:b/>
          <w:sz w:val="24"/>
          <w:szCs w:val="24"/>
        </w:rPr>
        <w:t xml:space="preserve"> </w:t>
      </w:r>
      <w:r w:rsidRPr="00200EED">
        <w:rPr>
          <w:rFonts w:ascii="Sylfaen" w:hAnsi="Sylfaen"/>
          <w:b/>
          <w:sz w:val="24"/>
          <w:szCs w:val="24"/>
          <w:lang w:val="ru-RU"/>
        </w:rPr>
        <w:t>դրամ</w:t>
      </w:r>
      <w:r w:rsidRPr="00200EED">
        <w:rPr>
          <w:rFonts w:ascii="Sylfaen" w:hAnsi="Sylfaen"/>
          <w:b/>
          <w:sz w:val="24"/>
          <w:szCs w:val="24"/>
        </w:rPr>
        <w:t xml:space="preserve"> </w:t>
      </w:r>
      <w:r w:rsidRPr="00113C50">
        <w:rPr>
          <w:rFonts w:ascii="Sylfaen" w:hAnsi="Sylfaen"/>
          <w:sz w:val="24"/>
          <w:szCs w:val="24"/>
        </w:rPr>
        <w:t>(</w:t>
      </w:r>
      <w:r w:rsidRPr="00113C50">
        <w:rPr>
          <w:rFonts w:ascii="Sylfaen" w:hAnsi="Sylfaen"/>
          <w:sz w:val="24"/>
          <w:szCs w:val="24"/>
          <w:lang w:val="ru-RU"/>
        </w:rPr>
        <w:t>աղյուսակ</w:t>
      </w:r>
      <w:r w:rsidRPr="00113C50">
        <w:rPr>
          <w:rFonts w:ascii="Sylfaen" w:hAnsi="Sylfaen"/>
          <w:sz w:val="24"/>
          <w:szCs w:val="24"/>
        </w:rPr>
        <w:t xml:space="preserve"> 3):</w:t>
      </w:r>
      <w:r w:rsidRPr="00200EED">
        <w:rPr>
          <w:rFonts w:ascii="Sylfaen" w:hAnsi="Sylfaen"/>
          <w:sz w:val="24"/>
          <w:szCs w:val="24"/>
        </w:rPr>
        <w:t xml:space="preserve"> </w:t>
      </w:r>
    </w:p>
    <w:p w:rsidR="00CD6BD2" w:rsidRPr="00200EED" w:rsidRDefault="00200EED" w:rsidP="00200EED">
      <w:pPr>
        <w:tabs>
          <w:tab w:val="left" w:pos="2905"/>
        </w:tabs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00EED">
        <w:rPr>
          <w:rFonts w:ascii="Sylfaen" w:hAnsi="Sylfaen"/>
          <w:sz w:val="24"/>
          <w:szCs w:val="24"/>
        </w:rPr>
        <w:tab/>
      </w:r>
    </w:p>
    <w:p w:rsidR="00CD6BD2" w:rsidRPr="008B5E81" w:rsidRDefault="00CD6BD2" w:rsidP="00CD6B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200EED">
        <w:rPr>
          <w:rFonts w:ascii="Sylfaen" w:hAnsi="Sylfaen"/>
          <w:i/>
          <w:sz w:val="24"/>
          <w:szCs w:val="24"/>
        </w:rPr>
        <w:t>Աղյուսակ 3.</w:t>
      </w:r>
      <w:proofErr w:type="gramEnd"/>
      <w:r w:rsidRPr="00200EED">
        <w:rPr>
          <w:rFonts w:ascii="Sylfaen" w:hAnsi="Sylfaen"/>
          <w:i/>
          <w:sz w:val="24"/>
          <w:szCs w:val="24"/>
        </w:rPr>
        <w:t xml:space="preserve"> Զառիթ</w:t>
      </w:r>
      <w:r w:rsidRPr="008B5E81">
        <w:rPr>
          <w:rFonts w:ascii="Sylfaen" w:hAnsi="Sylfaen"/>
          <w:i/>
          <w:sz w:val="24"/>
          <w:szCs w:val="24"/>
        </w:rPr>
        <w:t xml:space="preserve">ափ համայնքի առաջարկվող </w:t>
      </w:r>
      <w:r w:rsidRPr="008B5E81">
        <w:rPr>
          <w:rFonts w:ascii="Sylfaen" w:hAnsi="Sylfaen"/>
          <w:i/>
          <w:sz w:val="24"/>
          <w:szCs w:val="24"/>
          <w:lang w:val="ru-RU"/>
        </w:rPr>
        <w:t>վարչական</w:t>
      </w:r>
      <w:r w:rsidRPr="008B5E81">
        <w:rPr>
          <w:rFonts w:ascii="Sylfaen" w:hAnsi="Sylfaen"/>
          <w:i/>
          <w:sz w:val="24"/>
          <w:szCs w:val="24"/>
        </w:rPr>
        <w:t xml:space="preserve"> </w:t>
      </w:r>
      <w:r w:rsidRPr="008B5E81">
        <w:rPr>
          <w:rFonts w:ascii="Sylfaen" w:hAnsi="Sylfaen"/>
          <w:i/>
          <w:sz w:val="24"/>
          <w:szCs w:val="24"/>
          <w:lang w:val="ru-RU"/>
        </w:rPr>
        <w:t>ծախսերը</w:t>
      </w:r>
    </w:p>
    <w:p w:rsidR="00CD6BD2" w:rsidRPr="00B16F15" w:rsidRDefault="00CD6BD2" w:rsidP="00CD6BD2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2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8190"/>
        <w:gridCol w:w="1260"/>
      </w:tblGrid>
      <w:tr w:rsidR="00CD6BD2" w:rsidRPr="008B5E81" w:rsidTr="00200EED">
        <w:tc>
          <w:tcPr>
            <w:tcW w:w="630" w:type="dxa"/>
            <w:vAlign w:val="center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8B5E81">
              <w:rPr>
                <w:rFonts w:ascii="Sylfaen" w:hAnsi="Sylfaen"/>
                <w:b/>
                <w:lang w:val="ru-RU"/>
              </w:rPr>
              <w:t>ՀՀ</w:t>
            </w:r>
          </w:p>
        </w:tc>
        <w:tc>
          <w:tcPr>
            <w:tcW w:w="8190" w:type="dxa"/>
            <w:vAlign w:val="center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8B5E81">
              <w:rPr>
                <w:rFonts w:ascii="Sylfaen" w:hAnsi="Sylfaen"/>
                <w:b/>
                <w:lang w:val="ru-RU"/>
              </w:rPr>
              <w:t>Բյուջետային ծախսերի անվանումներ</w:t>
            </w:r>
          </w:p>
        </w:tc>
        <w:tc>
          <w:tcPr>
            <w:tcW w:w="1260" w:type="dxa"/>
            <w:vAlign w:val="center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8B5E81">
              <w:rPr>
                <w:rFonts w:ascii="Sylfaen" w:hAnsi="Sylfaen"/>
                <w:b/>
                <w:lang w:val="ru-RU"/>
              </w:rPr>
              <w:t>Ծախսեր (հազ. դրամ)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8B5E81">
              <w:rPr>
                <w:rFonts w:ascii="Sylfaen" w:hAnsi="Sylfaen"/>
                <w:b/>
                <w:lang w:val="ru-RU"/>
              </w:rPr>
              <w:t>Ա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ԸՆԹԱՑԻԿ ԾԱԽՍԵՐ, այդ թվում` </w:t>
            </w:r>
          </w:p>
        </w:tc>
        <w:tc>
          <w:tcPr>
            <w:tcW w:w="1260" w:type="dxa"/>
          </w:tcPr>
          <w:p w:rsidR="00CD6BD2" w:rsidRPr="008E17EC" w:rsidRDefault="008E17EC" w:rsidP="008E17EC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8E17EC">
              <w:rPr>
                <w:rFonts w:ascii="Sylfaen" w:hAnsi="Sylfaen" w:cs="Arial Unicode"/>
                <w:b/>
                <w:lang w:val="ru-RU"/>
              </w:rPr>
              <w:t>44464,8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8B5E81">
              <w:rPr>
                <w:rFonts w:ascii="Sylfaen" w:hAnsi="Sylfaen" w:cs="Arial Unicode"/>
                <w:b/>
              </w:rPr>
              <w:t>1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Աշխատանքի վարձատրություն </w:t>
            </w:r>
          </w:p>
        </w:tc>
        <w:tc>
          <w:tcPr>
            <w:tcW w:w="1260" w:type="dxa"/>
            <w:vAlign w:val="bottom"/>
          </w:tcPr>
          <w:p w:rsidR="00CD6BD2" w:rsidRPr="00C10A0F" w:rsidRDefault="008E17EC" w:rsidP="000150C6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8E17EC">
              <w:rPr>
                <w:rFonts w:ascii="Sylfaen" w:hAnsi="Sylfaen" w:cs="Arial Unicode"/>
                <w:b/>
                <w:lang w:val="ru-RU"/>
              </w:rPr>
              <w:t>37624,8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8B5E81">
              <w:rPr>
                <w:rFonts w:ascii="Sylfaen" w:hAnsi="Sylfaen" w:cs="Arial Unicode"/>
                <w:b/>
              </w:rPr>
              <w:t>2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</w:rPr>
            </w:pPr>
            <w:r w:rsidRPr="008B5E81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Ծառայությունների և ապրանքների ձեռքբերում, </w:t>
            </w:r>
            <w:r w:rsidRPr="008B5E81">
              <w:rPr>
                <w:rFonts w:ascii="Sylfaen" w:hAnsi="Sylfaen"/>
                <w:color w:val="auto"/>
                <w:sz w:val="22"/>
                <w:szCs w:val="22"/>
              </w:rPr>
              <w:t>այդ թվու</w:t>
            </w: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մ՝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8B5E81">
              <w:rPr>
                <w:rFonts w:ascii="Sylfaen" w:hAnsi="Sylfaen" w:cs="Arial Unicode"/>
                <w:b/>
                <w:lang w:val="ru-RU"/>
              </w:rPr>
              <w:t>5840,0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2.1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Շարունակական ծախսեր, այդ թվում՝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1400,0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 xml:space="preserve">-Էներգետիկ ծառայություններ 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1000,0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-Կոմունալ ծառայություններ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220,0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-Կապի ծառայություններ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180,0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2.2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Գործուղումների և շրջագայությունների ծախսեր, այդ թվում՝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340,0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-Ներքին գործուղումներ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150,0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տրանսպորտային ծախսեր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190,0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2.3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Պայմանագրային այլ ծառայությունների ձեռքբերում, այդ թվում՝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1100,0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-Վարչական ծառայություններ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100,0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-Համակարգչային ծառայություններ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220,0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-Տեղեկատվական ծառայություններ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240,0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-Կառավարչական ծառայություններ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110,0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-Ներկայացուցչական ծախսեր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-Ընդհանուր բնույթի այլ ծառայություններ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230,0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2.4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Ընթացիկ նորոգում և պահպանում, այդ թվում՝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1700,0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-Շենքերի և կառույցների ընթացիկ նորոգում և պահպանում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1200,0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-Մեքենաների և սարքավորումների ընթացիկ նորոգում և պահպանում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2.5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Նյութեր, այդ թվում՝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1300,0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-Գրասենյակային նյութեր և հագուստ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700,0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-Տրանսպորտային նյութեր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-Հատուկ նպատակային այլ նյութեր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400,0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Այլ ծախսեր</w:t>
            </w: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 xml:space="preserve">, այդ թվում՝ 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8B5E81">
              <w:rPr>
                <w:rFonts w:ascii="Sylfaen" w:hAnsi="Sylfaen"/>
                <w:b/>
                <w:lang w:val="ru-RU"/>
              </w:rPr>
              <w:t>1000,0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-Պահուստային միջոցներ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ծախսեր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B5E81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8B5E81">
              <w:rPr>
                <w:rFonts w:ascii="Sylfaen" w:hAnsi="Sylfaen"/>
                <w:b/>
                <w:lang w:val="ru-RU"/>
              </w:rPr>
              <w:t>Բ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ՈՉ ՖԻՆԱՆՍԱԿԱՆ ԱԿՏԻՎՆԵՐԻ ԳԾՈՎ ԾԱԽՍԵՐ, այդ թվում՝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8B5E81">
              <w:rPr>
                <w:rFonts w:ascii="Sylfaen" w:hAnsi="Sylfaen"/>
                <w:b/>
                <w:lang w:val="ru-RU"/>
              </w:rPr>
              <w:t>3300,0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Հիմնական միջոցներ</w:t>
            </w: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, այդ թվում՝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8B5E81">
              <w:rPr>
                <w:rFonts w:ascii="Sylfaen" w:hAnsi="Sylfaen" w:cs="Arial Unicode"/>
                <w:b/>
                <w:lang w:val="ru-RU"/>
              </w:rPr>
              <w:t>3300,0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-Շենքեր և շինություններ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2000,0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-Մեքենաներ և սարքավորումներ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800,0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հիմնական միջոցներ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  <w:lang w:val="ru-RU"/>
              </w:rPr>
              <w:t>500,0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8B5E81">
              <w:rPr>
                <w:rFonts w:ascii="Sylfaen" w:hAnsi="Sylfaen"/>
                <w:b/>
                <w:lang w:val="ru-RU"/>
              </w:rPr>
              <w:t>Գ</w:t>
            </w: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ՎԱՐՉԱԿԱՆ ՆԵՐԿԱՅԱՑՈՒՑԻՉՆԵՐԻ ԳՐԱՍԵՆՅԱԿԻ ՊԱՀՊԱՆՄԱՆ ԾԱԽՍԵՐ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8B5E81">
              <w:rPr>
                <w:rFonts w:ascii="Sylfaen" w:hAnsi="Sylfaen" w:cs="Arial Unicode"/>
                <w:b/>
                <w:lang w:val="ru-RU"/>
              </w:rPr>
              <w:t>2544,0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  <w:vAlign w:val="bottom"/>
          </w:tcPr>
          <w:p w:rsidR="00CD6BD2" w:rsidRPr="008B5E81" w:rsidRDefault="00CD6BD2" w:rsidP="000150C6">
            <w:pPr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</w:rPr>
              <w:t>Արտավանի</w:t>
            </w:r>
            <w:r w:rsidRPr="008B5E81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8B5E81">
              <w:rPr>
                <w:rFonts w:ascii="Sylfaen" w:hAnsi="Sylfaen"/>
              </w:rPr>
              <w:t>չի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պահպանման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  <w:vAlign w:val="bottom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B5E81">
              <w:rPr>
                <w:rFonts w:ascii="Sylfaen" w:hAnsi="Sylfaen"/>
              </w:rPr>
              <w:t>240,0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  <w:vAlign w:val="bottom"/>
          </w:tcPr>
          <w:p w:rsidR="00CD6BD2" w:rsidRPr="008B5E81" w:rsidRDefault="00CD6BD2" w:rsidP="000150C6">
            <w:pPr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</w:rPr>
              <w:t>Սարավանի</w:t>
            </w:r>
            <w:r w:rsidRPr="008B5E81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8B5E81">
              <w:rPr>
                <w:rFonts w:ascii="Sylfaen" w:hAnsi="Sylfaen"/>
              </w:rPr>
              <w:t>չի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պահպանման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B5E81">
              <w:rPr>
                <w:rFonts w:ascii="Sylfaen" w:hAnsi="Sylfaen"/>
              </w:rPr>
              <w:t>240,0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  <w:vAlign w:val="bottom"/>
          </w:tcPr>
          <w:p w:rsidR="00CD6BD2" w:rsidRPr="008B5E81" w:rsidRDefault="00CD6BD2" w:rsidP="000150C6">
            <w:pPr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</w:rPr>
              <w:t>Խնձորուտի</w:t>
            </w:r>
            <w:r w:rsidRPr="008B5E81">
              <w:rPr>
                <w:rFonts w:ascii="Sylfaen" w:hAnsi="Sylfaen"/>
                <w:lang w:val="ru-RU"/>
              </w:rPr>
              <w:t xml:space="preserve"> վարչական ներկայացու</w:t>
            </w:r>
            <w:r w:rsidRPr="008B5E81">
              <w:rPr>
                <w:rFonts w:ascii="Sylfaen" w:hAnsi="Sylfaen"/>
              </w:rPr>
              <w:t>ցչի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գրասենյակի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պահպանման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B5E81">
              <w:rPr>
                <w:rFonts w:ascii="Sylfaen" w:hAnsi="Sylfaen"/>
              </w:rPr>
              <w:t>420,0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  <w:vAlign w:val="bottom"/>
          </w:tcPr>
          <w:p w:rsidR="00CD6BD2" w:rsidRPr="008B5E81" w:rsidRDefault="00CD6BD2" w:rsidP="000150C6">
            <w:pPr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</w:rPr>
              <w:t>Նոր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Ազնաբերդի</w:t>
            </w:r>
            <w:r w:rsidRPr="008B5E81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8B5E81">
              <w:rPr>
                <w:rFonts w:ascii="Sylfaen" w:hAnsi="Sylfaen"/>
              </w:rPr>
              <w:t>չի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պահպանման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B5E81">
              <w:rPr>
                <w:rFonts w:ascii="Sylfaen" w:hAnsi="Sylfaen"/>
              </w:rPr>
              <w:t>240,0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  <w:vAlign w:val="bottom"/>
          </w:tcPr>
          <w:p w:rsidR="00CD6BD2" w:rsidRPr="008B5E81" w:rsidRDefault="00CD6BD2" w:rsidP="000150C6">
            <w:pPr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</w:rPr>
              <w:t>Բարձրունու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վ</w:t>
            </w:r>
            <w:r w:rsidRPr="008B5E81">
              <w:rPr>
                <w:rFonts w:ascii="Sylfaen" w:hAnsi="Sylfaen"/>
                <w:lang w:val="ru-RU"/>
              </w:rPr>
              <w:t>արչական ներկայացու</w:t>
            </w:r>
            <w:r w:rsidRPr="008B5E81">
              <w:rPr>
                <w:rFonts w:ascii="Sylfaen" w:hAnsi="Sylfaen"/>
              </w:rPr>
              <w:t>ցչի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գրասենյակի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պահպանման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B5E81">
              <w:rPr>
                <w:rFonts w:ascii="Sylfaen" w:hAnsi="Sylfaen"/>
              </w:rPr>
              <w:t>420,0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  <w:vAlign w:val="bottom"/>
          </w:tcPr>
          <w:p w:rsidR="00CD6BD2" w:rsidRPr="008B5E81" w:rsidRDefault="00CD6BD2" w:rsidP="000150C6">
            <w:pPr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</w:rPr>
              <w:t>Սերսի</w:t>
            </w:r>
            <w:r w:rsidRPr="008B5E81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8B5E81">
              <w:rPr>
                <w:rFonts w:ascii="Sylfaen" w:hAnsi="Sylfaen"/>
              </w:rPr>
              <w:t>չի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պահպանման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B5E81">
              <w:rPr>
                <w:rFonts w:ascii="Sylfaen" w:hAnsi="Sylfaen"/>
              </w:rPr>
              <w:t>240,0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  <w:vAlign w:val="bottom"/>
          </w:tcPr>
          <w:p w:rsidR="00CD6BD2" w:rsidRPr="008B5E81" w:rsidRDefault="00CD6BD2" w:rsidP="000150C6">
            <w:pPr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</w:rPr>
              <w:t>Մարտիրոսի</w:t>
            </w:r>
            <w:r w:rsidRPr="008B5E81">
              <w:rPr>
                <w:rFonts w:ascii="Sylfaen" w:hAnsi="Sylfaen"/>
                <w:lang w:val="ru-RU"/>
              </w:rPr>
              <w:t xml:space="preserve"> վարչական ներկայացու</w:t>
            </w:r>
            <w:r w:rsidRPr="008B5E81">
              <w:rPr>
                <w:rFonts w:ascii="Sylfaen" w:hAnsi="Sylfaen"/>
              </w:rPr>
              <w:t>ցչի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գրասենյակի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պահպանման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B5E81">
              <w:rPr>
                <w:rFonts w:ascii="Sylfaen" w:hAnsi="Sylfaen"/>
              </w:rPr>
              <w:t>504,0</w:t>
            </w:r>
          </w:p>
        </w:tc>
      </w:tr>
      <w:tr w:rsidR="00CD6BD2" w:rsidRPr="008B5E81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  <w:vAlign w:val="bottom"/>
          </w:tcPr>
          <w:p w:rsidR="00CD6BD2" w:rsidRPr="008B5E81" w:rsidRDefault="00CD6BD2" w:rsidP="000150C6">
            <w:pPr>
              <w:rPr>
                <w:rFonts w:ascii="Sylfaen" w:hAnsi="Sylfaen"/>
                <w:lang w:val="ru-RU"/>
              </w:rPr>
            </w:pPr>
            <w:r w:rsidRPr="008B5E81">
              <w:rPr>
                <w:rFonts w:ascii="Sylfaen" w:hAnsi="Sylfaen"/>
              </w:rPr>
              <w:t>Գոմքի</w:t>
            </w:r>
            <w:r w:rsidRPr="008B5E81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8B5E81">
              <w:rPr>
                <w:rFonts w:ascii="Sylfaen" w:hAnsi="Sylfaen"/>
              </w:rPr>
              <w:t>չի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պահպանման</w:t>
            </w:r>
            <w:r w:rsidRPr="008B5E81">
              <w:rPr>
                <w:rFonts w:ascii="Sylfaen" w:hAnsi="Sylfaen"/>
                <w:lang w:val="ru-RU"/>
              </w:rPr>
              <w:t xml:space="preserve"> </w:t>
            </w:r>
            <w:r w:rsidRPr="008B5E81">
              <w:rPr>
                <w:rFonts w:ascii="Sylfaen" w:hAnsi="Sylfaen"/>
              </w:rPr>
              <w:t>ծախսեր</w:t>
            </w:r>
          </w:p>
        </w:tc>
        <w:tc>
          <w:tcPr>
            <w:tcW w:w="1260" w:type="dxa"/>
          </w:tcPr>
          <w:p w:rsidR="00CD6BD2" w:rsidRPr="008B5E81" w:rsidRDefault="00CD6BD2" w:rsidP="000150C6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B5E81">
              <w:rPr>
                <w:rFonts w:ascii="Sylfaen" w:hAnsi="Sylfaen"/>
              </w:rPr>
              <w:t>240,0</w:t>
            </w:r>
          </w:p>
        </w:tc>
      </w:tr>
      <w:tr w:rsidR="00CD6BD2" w:rsidRPr="00ED79B7" w:rsidTr="00200EED">
        <w:tc>
          <w:tcPr>
            <w:tcW w:w="630" w:type="dxa"/>
          </w:tcPr>
          <w:p w:rsidR="00CD6BD2" w:rsidRPr="008B5E81" w:rsidRDefault="00CD6BD2" w:rsidP="000150C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CD6BD2" w:rsidRPr="008B5E81" w:rsidRDefault="00CD6BD2" w:rsidP="000150C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B5E81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ԸՆԴԱՄԵՆԸ</w:t>
            </w:r>
            <w:r w:rsidRPr="008B5E81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 xml:space="preserve"> </w:t>
            </w:r>
            <w:r w:rsidRPr="008B5E81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ԾԱԽՍԵՐ</w:t>
            </w:r>
            <w:r w:rsidRPr="008B5E81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 xml:space="preserve"> (</w:t>
            </w:r>
            <w:r w:rsidRPr="008B5E81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Ա</w:t>
            </w:r>
            <w:r w:rsidRPr="008B5E81">
              <w:rPr>
                <w:rFonts w:ascii="Sylfaen" w:hAnsi="Sylfaen" w:cs="Arial Armenian"/>
                <w:b/>
                <w:i/>
                <w:color w:val="auto"/>
                <w:sz w:val="22"/>
                <w:szCs w:val="22"/>
                <w:lang w:val="ru-RU"/>
              </w:rPr>
              <w:t>+</w:t>
            </w:r>
            <w:r w:rsidRPr="008B5E81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Բ</w:t>
            </w:r>
            <w:r w:rsidRPr="008B5E81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>+Գ)</w:t>
            </w:r>
          </w:p>
        </w:tc>
        <w:tc>
          <w:tcPr>
            <w:tcW w:w="1260" w:type="dxa"/>
          </w:tcPr>
          <w:p w:rsidR="00CD6BD2" w:rsidRPr="00736827" w:rsidRDefault="00736827" w:rsidP="00736827">
            <w:pPr>
              <w:jc w:val="center"/>
              <w:rPr>
                <w:rFonts w:ascii="Sylfaen" w:hAnsi="Sylfaen" w:cs="GHEA Grapalat"/>
                <w:b/>
                <w:i/>
              </w:rPr>
            </w:pPr>
            <w:r w:rsidRPr="00736827">
              <w:rPr>
                <w:rFonts w:ascii="Sylfaen" w:hAnsi="Sylfaen" w:cs="GHEA Grapalat"/>
                <w:b/>
                <w:i/>
              </w:rPr>
              <w:t>50308,8</w:t>
            </w:r>
          </w:p>
        </w:tc>
      </w:tr>
    </w:tbl>
    <w:p w:rsidR="00CD6BD2" w:rsidRPr="00A63C6B" w:rsidRDefault="00CD6BD2" w:rsidP="00CD6BD2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8"/>
          <w:szCs w:val="24"/>
        </w:rPr>
      </w:pPr>
    </w:p>
    <w:p w:rsidR="00CD6BD2" w:rsidRPr="00200EED" w:rsidRDefault="00CD6BD2" w:rsidP="00CD6B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A61AF">
        <w:rPr>
          <w:rFonts w:ascii="Sylfaen" w:hAnsi="Sylfaen"/>
          <w:sz w:val="24"/>
          <w:szCs w:val="24"/>
          <w:lang w:val="ru-RU"/>
        </w:rPr>
        <w:t>Ասպիսով</w:t>
      </w:r>
      <w:r w:rsidRPr="002A61AF">
        <w:rPr>
          <w:rFonts w:ascii="Sylfaen" w:hAnsi="Sylfaen"/>
          <w:sz w:val="24"/>
          <w:szCs w:val="24"/>
        </w:rPr>
        <w:t xml:space="preserve">, Զառիթափում </w:t>
      </w:r>
      <w:r w:rsidRPr="002A61AF">
        <w:rPr>
          <w:rFonts w:ascii="Sylfaen" w:hAnsi="Sylfaen"/>
          <w:sz w:val="24"/>
          <w:szCs w:val="24"/>
          <w:lang w:val="ru-RU"/>
        </w:rPr>
        <w:t>համայնքների</w:t>
      </w:r>
      <w:r w:rsidRPr="002A61AF">
        <w:rPr>
          <w:rFonts w:ascii="Sylfaen" w:hAnsi="Sylfaen"/>
          <w:sz w:val="24"/>
          <w:szCs w:val="24"/>
        </w:rPr>
        <w:t xml:space="preserve"> </w:t>
      </w:r>
      <w:r w:rsidRPr="002A61AF">
        <w:rPr>
          <w:rFonts w:ascii="Sylfaen" w:hAnsi="Sylfaen"/>
          <w:sz w:val="24"/>
          <w:szCs w:val="24"/>
          <w:lang w:val="ru-RU"/>
        </w:rPr>
        <w:t>խոշորաց</w:t>
      </w:r>
      <w:r w:rsidRPr="002A61AF">
        <w:rPr>
          <w:rFonts w:ascii="Sylfaen" w:hAnsi="Sylfaen"/>
          <w:sz w:val="24"/>
          <w:szCs w:val="24"/>
        </w:rPr>
        <w:t xml:space="preserve">ման արդյունքում վարչական ծախսերի կրճատումից առաջացող </w:t>
      </w:r>
      <w:r w:rsidRPr="002A61AF">
        <w:rPr>
          <w:rFonts w:ascii="Sylfaen" w:hAnsi="Sylfaen"/>
          <w:sz w:val="24"/>
          <w:szCs w:val="24"/>
          <w:lang w:val="ru-RU"/>
        </w:rPr>
        <w:t>տնտեսական</w:t>
      </w:r>
      <w:r w:rsidRPr="002A61AF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  <w:lang w:val="ru-RU"/>
        </w:rPr>
        <w:t>օգուտ</w:t>
      </w:r>
      <w:r w:rsidRPr="00200EED">
        <w:rPr>
          <w:rFonts w:ascii="Sylfaen" w:hAnsi="Sylfaen"/>
          <w:sz w:val="24"/>
          <w:szCs w:val="24"/>
        </w:rPr>
        <w:t xml:space="preserve">ները </w:t>
      </w:r>
      <w:r w:rsidRPr="00200EED">
        <w:rPr>
          <w:rFonts w:ascii="Sylfaen" w:hAnsi="Sylfaen"/>
          <w:sz w:val="24"/>
          <w:szCs w:val="24"/>
          <w:lang w:val="ru-RU"/>
        </w:rPr>
        <w:t>կազմել</w:t>
      </w:r>
      <w:r w:rsidRPr="00200EED">
        <w:rPr>
          <w:rFonts w:ascii="Sylfaen" w:hAnsi="Sylfaen"/>
          <w:sz w:val="24"/>
          <w:szCs w:val="24"/>
        </w:rPr>
        <w:t xml:space="preserve"> են </w:t>
      </w:r>
      <w:r w:rsidRPr="00200EED">
        <w:rPr>
          <w:rFonts w:ascii="Sylfaen" w:hAnsi="Sylfaen"/>
          <w:b/>
          <w:sz w:val="24"/>
          <w:szCs w:val="24"/>
        </w:rPr>
        <w:t>1</w:t>
      </w:r>
      <w:r w:rsidR="00A55711">
        <w:rPr>
          <w:rFonts w:ascii="Sylfaen" w:hAnsi="Sylfaen"/>
          <w:b/>
          <w:sz w:val="24"/>
          <w:szCs w:val="24"/>
        </w:rPr>
        <w:t>8 272</w:t>
      </w:r>
      <w:r w:rsidR="0030761D">
        <w:rPr>
          <w:rFonts w:ascii="Sylfaen" w:hAnsi="Sylfaen"/>
          <w:b/>
          <w:sz w:val="24"/>
          <w:szCs w:val="24"/>
        </w:rPr>
        <w:t>,4</w:t>
      </w:r>
      <w:r w:rsidRPr="00200EED">
        <w:rPr>
          <w:rFonts w:ascii="Sylfaen" w:hAnsi="Sylfaen"/>
          <w:b/>
        </w:rPr>
        <w:t xml:space="preserve"> </w:t>
      </w:r>
      <w:r w:rsidRPr="00200EED">
        <w:rPr>
          <w:rFonts w:ascii="Sylfaen" w:hAnsi="Sylfaen"/>
          <w:b/>
          <w:sz w:val="24"/>
          <w:szCs w:val="24"/>
          <w:lang w:val="ru-RU"/>
        </w:rPr>
        <w:t>հազար</w:t>
      </w:r>
      <w:r w:rsidRPr="00200EED">
        <w:rPr>
          <w:rFonts w:ascii="Sylfaen" w:hAnsi="Sylfaen"/>
          <w:b/>
          <w:sz w:val="24"/>
          <w:szCs w:val="24"/>
        </w:rPr>
        <w:t xml:space="preserve"> </w:t>
      </w:r>
      <w:r w:rsidRPr="00200EED">
        <w:rPr>
          <w:rFonts w:ascii="Sylfaen" w:hAnsi="Sylfaen"/>
          <w:b/>
          <w:sz w:val="24"/>
          <w:szCs w:val="24"/>
          <w:lang w:val="ru-RU"/>
        </w:rPr>
        <w:t>դրամ</w:t>
      </w:r>
      <w:r w:rsidRPr="00200EED">
        <w:rPr>
          <w:rFonts w:ascii="Sylfaen" w:hAnsi="Sylfaen"/>
          <w:b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</w:rPr>
        <w:t>(</w:t>
      </w:r>
      <w:r w:rsidRPr="00200EED">
        <w:rPr>
          <w:rFonts w:ascii="Sylfaen" w:hAnsi="Sylfaen"/>
          <w:sz w:val="24"/>
          <w:szCs w:val="24"/>
          <w:lang w:val="ru-RU"/>
        </w:rPr>
        <w:t>աղյուսակ</w:t>
      </w:r>
      <w:r w:rsidRPr="00200EED">
        <w:rPr>
          <w:rFonts w:ascii="Sylfaen" w:hAnsi="Sylfaen"/>
          <w:sz w:val="24"/>
          <w:szCs w:val="24"/>
        </w:rPr>
        <w:t xml:space="preserve"> 4):</w:t>
      </w:r>
    </w:p>
    <w:p w:rsidR="00CD6BD2" w:rsidRPr="00200EED" w:rsidRDefault="00CD6BD2" w:rsidP="00CD6BD2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"/>
          <w:szCs w:val="24"/>
        </w:rPr>
      </w:pPr>
    </w:p>
    <w:p w:rsidR="00200EED" w:rsidRPr="00A63C6B" w:rsidRDefault="00200EED" w:rsidP="00CD6BD2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8"/>
          <w:szCs w:val="24"/>
        </w:rPr>
      </w:pPr>
    </w:p>
    <w:p w:rsidR="00CD6BD2" w:rsidRPr="00201C02" w:rsidRDefault="00CD6BD2" w:rsidP="00CD6B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200EED">
        <w:rPr>
          <w:rFonts w:ascii="Sylfaen" w:hAnsi="Sylfaen"/>
          <w:i/>
          <w:sz w:val="24"/>
          <w:szCs w:val="24"/>
        </w:rPr>
        <w:t>Աղյուսակ 4.</w:t>
      </w:r>
      <w:proofErr w:type="gramEnd"/>
      <w:r w:rsidRPr="00200EED">
        <w:rPr>
          <w:rFonts w:ascii="Sylfaen" w:hAnsi="Sylfaen"/>
          <w:i/>
          <w:sz w:val="24"/>
          <w:szCs w:val="24"/>
        </w:rPr>
        <w:t xml:space="preserve"> Զառիթափում համայնքների խոշորացման արդյունքում վարչական ծախսերի կրճատումից առաջացող տնտեսական օգուտները</w:t>
      </w:r>
      <w:r w:rsidRPr="00201C02">
        <w:rPr>
          <w:rFonts w:ascii="Sylfaen" w:hAnsi="Sylfaen"/>
          <w:i/>
          <w:sz w:val="24"/>
          <w:szCs w:val="24"/>
        </w:rPr>
        <w:t xml:space="preserve"> </w:t>
      </w:r>
    </w:p>
    <w:p w:rsidR="00CD6BD2" w:rsidRPr="008166B9" w:rsidRDefault="00CD6BD2" w:rsidP="00CD6BD2">
      <w:pPr>
        <w:spacing w:after="0" w:line="0" w:lineRule="atLeast"/>
        <w:ind w:firstLine="720"/>
        <w:jc w:val="right"/>
        <w:rPr>
          <w:rFonts w:ascii="Sylfaen" w:hAnsi="Sylfaen"/>
          <w:i/>
          <w:sz w:val="24"/>
          <w:szCs w:val="24"/>
          <w:lang w:val="ru-RU"/>
        </w:rPr>
      </w:pPr>
      <w:r w:rsidRPr="008166B9">
        <w:rPr>
          <w:rFonts w:ascii="Sylfaen" w:hAnsi="Sylfaen"/>
          <w:i/>
          <w:sz w:val="24"/>
          <w:szCs w:val="24"/>
          <w:lang w:val="ru-RU"/>
        </w:rPr>
        <w:t>(</w:t>
      </w:r>
      <w:r w:rsidRPr="008166B9">
        <w:rPr>
          <w:rFonts w:ascii="Sylfaen" w:hAnsi="Sylfaen"/>
          <w:i/>
          <w:sz w:val="24"/>
          <w:szCs w:val="24"/>
        </w:rPr>
        <w:t>հազար</w:t>
      </w:r>
      <w:r w:rsidRPr="008166B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166B9">
        <w:rPr>
          <w:rFonts w:ascii="Sylfaen" w:hAnsi="Sylfaen"/>
          <w:i/>
          <w:sz w:val="24"/>
          <w:szCs w:val="24"/>
        </w:rPr>
        <w:t>դրամ</w:t>
      </w:r>
      <w:r w:rsidRPr="008166B9">
        <w:rPr>
          <w:rFonts w:ascii="Sylfaen" w:hAnsi="Sylfaen"/>
          <w:i/>
          <w:sz w:val="24"/>
          <w:szCs w:val="24"/>
          <w:lang w:val="ru-RU"/>
        </w:rPr>
        <w:t>)</w:t>
      </w:r>
    </w:p>
    <w:tbl>
      <w:tblPr>
        <w:tblStyle w:val="TableGrid"/>
        <w:tblW w:w="1008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367"/>
        <w:gridCol w:w="2340"/>
        <w:gridCol w:w="1440"/>
        <w:gridCol w:w="990"/>
        <w:gridCol w:w="900"/>
        <w:gridCol w:w="1350"/>
        <w:gridCol w:w="1350"/>
        <w:gridCol w:w="1350"/>
      </w:tblGrid>
      <w:tr w:rsidR="00CD6BD2" w:rsidRPr="004747CC" w:rsidTr="00200EED">
        <w:tc>
          <w:tcPr>
            <w:tcW w:w="367" w:type="dxa"/>
            <w:vMerge w:val="restart"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</w:rPr>
              <w:t>ՀՀ</w:t>
            </w:r>
          </w:p>
        </w:tc>
        <w:tc>
          <w:tcPr>
            <w:tcW w:w="2340" w:type="dxa"/>
            <w:vMerge w:val="restart"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</w:rPr>
              <w:t>Բնակավայ</w:t>
            </w:r>
          </w:p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</w:rPr>
              <w:t>րի անվանում</w:t>
            </w:r>
          </w:p>
        </w:tc>
        <w:tc>
          <w:tcPr>
            <w:tcW w:w="1440" w:type="dxa"/>
            <w:vMerge w:val="restart"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</w:rPr>
              <w:t>Ընդամենը վարչական ծախսեր</w:t>
            </w:r>
          </w:p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</w:rPr>
              <w:t>(2012 թ. փաստացի)</w:t>
            </w:r>
          </w:p>
        </w:tc>
        <w:tc>
          <w:tcPr>
            <w:tcW w:w="1890" w:type="dxa"/>
            <w:gridSpan w:val="2"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</w:rPr>
              <w:t>Որից</w:t>
            </w:r>
          </w:p>
        </w:tc>
        <w:tc>
          <w:tcPr>
            <w:tcW w:w="1350" w:type="dxa"/>
            <w:vMerge w:val="restart"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  <w:lang w:val="ru-RU"/>
              </w:rPr>
              <w:t>Նախքան</w:t>
            </w:r>
            <w:r w:rsidRPr="004747CC">
              <w:rPr>
                <w:rFonts w:ascii="Sylfaen" w:hAnsi="Sylfaen"/>
                <w:b/>
              </w:rPr>
              <w:t xml:space="preserve"> </w:t>
            </w:r>
            <w:r w:rsidRPr="004747CC">
              <w:rPr>
                <w:rFonts w:ascii="Sylfaen" w:hAnsi="Sylfaen"/>
                <w:b/>
                <w:lang w:val="ru-RU"/>
              </w:rPr>
              <w:t>խոշորաց</w:t>
            </w:r>
          </w:p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  <w:lang w:val="ru-RU"/>
              </w:rPr>
              <w:t>նելը</w:t>
            </w:r>
          </w:p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  <w:lang w:val="ru-RU"/>
              </w:rPr>
              <w:t>վարչական</w:t>
            </w:r>
            <w:r w:rsidRPr="004747CC">
              <w:rPr>
                <w:rFonts w:ascii="Sylfaen" w:hAnsi="Sylfaen"/>
                <w:b/>
              </w:rPr>
              <w:t xml:space="preserve"> </w:t>
            </w:r>
            <w:r w:rsidRPr="004747CC">
              <w:rPr>
                <w:rFonts w:ascii="Sylfaen" w:hAnsi="Sylfaen"/>
                <w:b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  <w:lang w:val="ru-RU"/>
              </w:rPr>
              <w:t>Խոշորա</w:t>
            </w:r>
          </w:p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  <w:lang w:val="ru-RU"/>
              </w:rPr>
              <w:t>ցումից</w:t>
            </w:r>
            <w:r w:rsidRPr="004747CC">
              <w:rPr>
                <w:rFonts w:ascii="Sylfaen" w:hAnsi="Sylfaen"/>
                <w:b/>
              </w:rPr>
              <w:t xml:space="preserve"> </w:t>
            </w:r>
            <w:r w:rsidRPr="004747CC">
              <w:rPr>
                <w:rFonts w:ascii="Sylfaen" w:hAnsi="Sylfaen"/>
                <w:b/>
                <w:lang w:val="ru-RU"/>
              </w:rPr>
              <w:t>հետո</w:t>
            </w:r>
            <w:r w:rsidRPr="004747CC">
              <w:rPr>
                <w:rFonts w:ascii="Sylfaen" w:hAnsi="Sylfaen"/>
                <w:b/>
              </w:rPr>
              <w:t xml:space="preserve"> </w:t>
            </w:r>
            <w:r w:rsidRPr="004747CC">
              <w:rPr>
                <w:rFonts w:ascii="Sylfaen" w:hAnsi="Sylfaen"/>
                <w:b/>
                <w:lang w:val="ru-RU"/>
              </w:rPr>
              <w:t>վարչական</w:t>
            </w:r>
            <w:r w:rsidRPr="004747CC">
              <w:rPr>
                <w:rFonts w:ascii="Sylfaen" w:hAnsi="Sylfaen"/>
                <w:b/>
              </w:rPr>
              <w:t xml:space="preserve"> </w:t>
            </w:r>
            <w:r w:rsidRPr="004747CC">
              <w:rPr>
                <w:rFonts w:ascii="Sylfaen" w:hAnsi="Sylfaen"/>
                <w:b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</w:rPr>
              <w:t>Տնտեսա</w:t>
            </w:r>
          </w:p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4747CC">
              <w:rPr>
                <w:rFonts w:ascii="Sylfaen" w:hAnsi="Sylfaen"/>
                <w:b/>
              </w:rPr>
              <w:t>կան օգուտ</w:t>
            </w:r>
            <w:r w:rsidRPr="004747CC">
              <w:rPr>
                <w:rFonts w:ascii="Sylfaen" w:hAnsi="Sylfaen"/>
                <w:b/>
                <w:lang w:val="ru-RU"/>
              </w:rPr>
              <w:t>ներ</w:t>
            </w:r>
          </w:p>
        </w:tc>
      </w:tr>
      <w:tr w:rsidR="00CD6BD2" w:rsidRPr="004747CC" w:rsidTr="00200EED">
        <w:tc>
          <w:tcPr>
            <w:tcW w:w="367" w:type="dxa"/>
            <w:vMerge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2340" w:type="dxa"/>
            <w:vMerge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90" w:type="dxa"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</w:rPr>
              <w:t>Վարչական բյուջե</w:t>
            </w:r>
          </w:p>
        </w:tc>
        <w:tc>
          <w:tcPr>
            <w:tcW w:w="900" w:type="dxa"/>
            <w:vAlign w:val="center"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</w:rPr>
              <w:t>Ֆոնդային բյուջե</w:t>
            </w:r>
          </w:p>
        </w:tc>
        <w:tc>
          <w:tcPr>
            <w:tcW w:w="1350" w:type="dxa"/>
            <w:vMerge/>
          </w:tcPr>
          <w:p w:rsidR="00CD6BD2" w:rsidRPr="004747CC" w:rsidRDefault="00CD6BD2" w:rsidP="000150C6">
            <w:pPr>
              <w:spacing w:line="0" w:lineRule="atLeast"/>
              <w:ind w:left="-385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CD6BD2" w:rsidRPr="004747CC" w:rsidRDefault="00CD6BD2" w:rsidP="000150C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</w:tr>
      <w:tr w:rsidR="00A55711" w:rsidRPr="004747CC" w:rsidTr="00A55711">
        <w:tc>
          <w:tcPr>
            <w:tcW w:w="367" w:type="dxa"/>
          </w:tcPr>
          <w:p w:rsidR="00A55711" w:rsidRPr="004747CC" w:rsidRDefault="00A55711" w:rsidP="000150C6">
            <w:pPr>
              <w:spacing w:line="0" w:lineRule="atLeast"/>
              <w:jc w:val="both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1</w:t>
            </w:r>
          </w:p>
        </w:tc>
        <w:tc>
          <w:tcPr>
            <w:tcW w:w="2340" w:type="dxa"/>
            <w:vAlign w:val="bottom"/>
          </w:tcPr>
          <w:p w:rsidR="00A55711" w:rsidRPr="004747CC" w:rsidRDefault="00A55711" w:rsidP="000150C6">
            <w:pPr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Զառիթափ</w:t>
            </w:r>
          </w:p>
        </w:tc>
        <w:tc>
          <w:tcPr>
            <w:tcW w:w="1440" w:type="dxa"/>
            <w:vAlign w:val="bottom"/>
          </w:tcPr>
          <w:p w:rsidR="00A55711" w:rsidRPr="004747CC" w:rsidRDefault="00A55711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14</w:t>
            </w:r>
            <w:r w:rsidRPr="004747CC">
              <w:rPr>
                <w:rFonts w:ascii="Sylfaen" w:hAnsi="Sylfaen"/>
                <w:color w:val="000000"/>
              </w:rPr>
              <w:t>177,6</w:t>
            </w:r>
          </w:p>
        </w:tc>
        <w:tc>
          <w:tcPr>
            <w:tcW w:w="99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</w:t>
            </w:r>
            <w:r w:rsidRPr="004747CC">
              <w:rPr>
                <w:rFonts w:ascii="Sylfaen" w:hAnsi="Sylfaen"/>
              </w:rPr>
              <w:t>919,6</w:t>
            </w:r>
          </w:p>
        </w:tc>
        <w:tc>
          <w:tcPr>
            <w:tcW w:w="90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258,0</w:t>
            </w:r>
          </w:p>
        </w:tc>
        <w:tc>
          <w:tcPr>
            <w:tcW w:w="1350" w:type="dxa"/>
            <w:vMerge w:val="restart"/>
            <w:vAlign w:val="center"/>
          </w:tcPr>
          <w:p w:rsidR="00A55711" w:rsidRPr="004747CC" w:rsidRDefault="00A55711" w:rsidP="0030761D">
            <w:pPr>
              <w:jc w:val="center"/>
              <w:rPr>
                <w:rFonts w:ascii="Sylfaen" w:hAnsi="Sylfaen"/>
                <w:b/>
              </w:rPr>
            </w:pPr>
            <w:r w:rsidRPr="004747CC">
              <w:rPr>
                <w:rFonts w:ascii="Sylfaen" w:hAnsi="Sylfaen"/>
                <w:b/>
              </w:rPr>
              <w:t>68</w:t>
            </w:r>
            <w:r>
              <w:rPr>
                <w:rFonts w:ascii="Sylfaen" w:hAnsi="Sylfaen"/>
                <w:b/>
              </w:rPr>
              <w:t> 581,2</w:t>
            </w:r>
          </w:p>
        </w:tc>
        <w:tc>
          <w:tcPr>
            <w:tcW w:w="1350" w:type="dxa"/>
            <w:vMerge w:val="restart"/>
            <w:vAlign w:val="center"/>
          </w:tcPr>
          <w:p w:rsidR="00A55711" w:rsidRPr="00A55711" w:rsidRDefault="00A55711" w:rsidP="00A55711">
            <w:pPr>
              <w:jc w:val="center"/>
              <w:rPr>
                <w:rFonts w:ascii="Sylfaen" w:hAnsi="Sylfaen"/>
                <w:b/>
              </w:rPr>
            </w:pPr>
            <w:r w:rsidRPr="00A55711">
              <w:rPr>
                <w:rFonts w:ascii="Sylfaen" w:hAnsi="Sylfaen"/>
                <w:b/>
              </w:rPr>
              <w:t>50</w:t>
            </w:r>
            <w:r w:rsidR="00D2211E">
              <w:rPr>
                <w:rFonts w:ascii="Sylfaen" w:hAnsi="Sylfaen"/>
                <w:b/>
              </w:rPr>
              <w:t xml:space="preserve"> </w:t>
            </w:r>
            <w:r w:rsidRPr="00A55711">
              <w:rPr>
                <w:rFonts w:ascii="Sylfaen" w:hAnsi="Sylfaen"/>
                <w:b/>
              </w:rPr>
              <w:t>308,8</w:t>
            </w:r>
          </w:p>
        </w:tc>
        <w:tc>
          <w:tcPr>
            <w:tcW w:w="1350" w:type="dxa"/>
            <w:vMerge w:val="restart"/>
            <w:vAlign w:val="center"/>
          </w:tcPr>
          <w:p w:rsidR="00A55711" w:rsidRPr="00A55711" w:rsidRDefault="00A55711" w:rsidP="00A55711">
            <w:pPr>
              <w:jc w:val="center"/>
              <w:rPr>
                <w:rFonts w:ascii="Sylfaen" w:hAnsi="Sylfaen"/>
                <w:b/>
              </w:rPr>
            </w:pPr>
            <w:r w:rsidRPr="00A55711">
              <w:rPr>
                <w:rFonts w:ascii="Sylfaen" w:hAnsi="Sylfaen"/>
                <w:b/>
              </w:rPr>
              <w:t>18</w:t>
            </w:r>
            <w:r w:rsidR="00D2211E">
              <w:rPr>
                <w:rFonts w:ascii="Sylfaen" w:hAnsi="Sylfaen"/>
                <w:b/>
              </w:rPr>
              <w:t xml:space="preserve"> </w:t>
            </w:r>
            <w:r w:rsidRPr="00A55711">
              <w:rPr>
                <w:rFonts w:ascii="Sylfaen" w:hAnsi="Sylfaen"/>
                <w:b/>
              </w:rPr>
              <w:t>272,4</w:t>
            </w:r>
          </w:p>
        </w:tc>
      </w:tr>
      <w:tr w:rsidR="00A55711" w:rsidRPr="004747CC" w:rsidTr="00A126F7">
        <w:tc>
          <w:tcPr>
            <w:tcW w:w="367" w:type="dxa"/>
          </w:tcPr>
          <w:p w:rsidR="00A55711" w:rsidRPr="004747CC" w:rsidRDefault="00A55711" w:rsidP="000150C6">
            <w:pPr>
              <w:spacing w:line="0" w:lineRule="atLeast"/>
              <w:jc w:val="both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2</w:t>
            </w:r>
          </w:p>
        </w:tc>
        <w:tc>
          <w:tcPr>
            <w:tcW w:w="2340" w:type="dxa"/>
            <w:vAlign w:val="center"/>
          </w:tcPr>
          <w:p w:rsidR="00A55711" w:rsidRPr="004747CC" w:rsidRDefault="00A55711" w:rsidP="000150C6">
            <w:pPr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Արտավան</w:t>
            </w:r>
          </w:p>
        </w:tc>
        <w:tc>
          <w:tcPr>
            <w:tcW w:w="1440" w:type="dxa"/>
            <w:vAlign w:val="bottom"/>
          </w:tcPr>
          <w:p w:rsidR="00A55711" w:rsidRPr="004747CC" w:rsidRDefault="00A55711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4</w:t>
            </w:r>
            <w:r w:rsidRPr="004747CC">
              <w:rPr>
                <w:rFonts w:ascii="Sylfaen" w:hAnsi="Sylfaen"/>
                <w:color w:val="000000"/>
              </w:rPr>
              <w:t>661,3</w:t>
            </w:r>
          </w:p>
        </w:tc>
        <w:tc>
          <w:tcPr>
            <w:tcW w:w="99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  <w:r w:rsidRPr="004747CC">
              <w:rPr>
                <w:rFonts w:ascii="Sylfaen" w:hAnsi="Sylfaen"/>
              </w:rPr>
              <w:t>661,3</w:t>
            </w:r>
          </w:p>
        </w:tc>
        <w:tc>
          <w:tcPr>
            <w:tcW w:w="90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</w:tr>
      <w:tr w:rsidR="00A55711" w:rsidRPr="004747CC" w:rsidTr="00A126F7">
        <w:tc>
          <w:tcPr>
            <w:tcW w:w="367" w:type="dxa"/>
          </w:tcPr>
          <w:p w:rsidR="00A55711" w:rsidRPr="004747CC" w:rsidRDefault="00A55711" w:rsidP="000150C6">
            <w:pPr>
              <w:spacing w:line="0" w:lineRule="atLeast"/>
              <w:jc w:val="both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3</w:t>
            </w:r>
          </w:p>
        </w:tc>
        <w:tc>
          <w:tcPr>
            <w:tcW w:w="2340" w:type="dxa"/>
            <w:vAlign w:val="bottom"/>
          </w:tcPr>
          <w:p w:rsidR="00A55711" w:rsidRPr="004747CC" w:rsidRDefault="00A55711" w:rsidP="000150C6">
            <w:pPr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Սարավան</w:t>
            </w:r>
          </w:p>
        </w:tc>
        <w:tc>
          <w:tcPr>
            <w:tcW w:w="1440" w:type="dxa"/>
            <w:vAlign w:val="bottom"/>
          </w:tcPr>
          <w:p w:rsidR="00A55711" w:rsidRPr="004747CC" w:rsidRDefault="00A55711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16</w:t>
            </w:r>
            <w:r w:rsidRPr="004747CC">
              <w:rPr>
                <w:rFonts w:ascii="Sylfaen" w:hAnsi="Sylfaen"/>
                <w:color w:val="000000"/>
              </w:rPr>
              <w:t>904,4</w:t>
            </w:r>
          </w:p>
        </w:tc>
        <w:tc>
          <w:tcPr>
            <w:tcW w:w="99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</w:t>
            </w:r>
            <w:r w:rsidRPr="004747CC">
              <w:rPr>
                <w:rFonts w:ascii="Sylfaen" w:hAnsi="Sylfaen"/>
              </w:rPr>
              <w:t>504,4</w:t>
            </w:r>
          </w:p>
        </w:tc>
        <w:tc>
          <w:tcPr>
            <w:tcW w:w="90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</w:t>
            </w:r>
            <w:r w:rsidRPr="004747CC">
              <w:rPr>
                <w:rFonts w:ascii="Sylfaen" w:hAnsi="Sylfaen"/>
              </w:rPr>
              <w:t>400,0</w:t>
            </w: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</w:tr>
      <w:tr w:rsidR="00A55711" w:rsidRPr="004747CC" w:rsidTr="00A126F7">
        <w:tc>
          <w:tcPr>
            <w:tcW w:w="367" w:type="dxa"/>
          </w:tcPr>
          <w:p w:rsidR="00A55711" w:rsidRPr="004747CC" w:rsidRDefault="00A55711" w:rsidP="000150C6">
            <w:pPr>
              <w:spacing w:line="0" w:lineRule="atLeast"/>
              <w:jc w:val="both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4</w:t>
            </w:r>
          </w:p>
        </w:tc>
        <w:tc>
          <w:tcPr>
            <w:tcW w:w="2340" w:type="dxa"/>
            <w:vAlign w:val="bottom"/>
          </w:tcPr>
          <w:p w:rsidR="00A55711" w:rsidRPr="004747CC" w:rsidRDefault="00A55711" w:rsidP="000150C6">
            <w:pPr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Խնձորուտ</w:t>
            </w:r>
          </w:p>
        </w:tc>
        <w:tc>
          <w:tcPr>
            <w:tcW w:w="1440" w:type="dxa"/>
            <w:vAlign w:val="bottom"/>
          </w:tcPr>
          <w:p w:rsidR="00A55711" w:rsidRPr="004747CC" w:rsidRDefault="00A55711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6</w:t>
            </w:r>
            <w:r w:rsidRPr="004747CC">
              <w:rPr>
                <w:rFonts w:ascii="Sylfaen" w:hAnsi="Sylfaen"/>
                <w:color w:val="000000"/>
              </w:rPr>
              <w:t>839,2</w:t>
            </w:r>
          </w:p>
        </w:tc>
        <w:tc>
          <w:tcPr>
            <w:tcW w:w="99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</w:t>
            </w:r>
            <w:r w:rsidRPr="004747CC">
              <w:rPr>
                <w:rFonts w:ascii="Sylfaen" w:hAnsi="Sylfaen"/>
              </w:rPr>
              <w:t>749,2</w:t>
            </w:r>
          </w:p>
        </w:tc>
        <w:tc>
          <w:tcPr>
            <w:tcW w:w="90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90,0</w:t>
            </w: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</w:tr>
      <w:tr w:rsidR="00A55711" w:rsidRPr="004747CC" w:rsidTr="00A126F7">
        <w:tc>
          <w:tcPr>
            <w:tcW w:w="367" w:type="dxa"/>
          </w:tcPr>
          <w:p w:rsidR="00A55711" w:rsidRPr="004747CC" w:rsidRDefault="00A55711" w:rsidP="000150C6">
            <w:pPr>
              <w:spacing w:line="0" w:lineRule="atLeast"/>
              <w:jc w:val="both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5</w:t>
            </w:r>
          </w:p>
        </w:tc>
        <w:tc>
          <w:tcPr>
            <w:tcW w:w="2340" w:type="dxa"/>
            <w:vAlign w:val="bottom"/>
          </w:tcPr>
          <w:p w:rsidR="00A55711" w:rsidRPr="004747CC" w:rsidRDefault="00A55711" w:rsidP="000150C6">
            <w:pPr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Նոր Ազնաբերդ</w:t>
            </w:r>
          </w:p>
        </w:tc>
        <w:tc>
          <w:tcPr>
            <w:tcW w:w="1440" w:type="dxa"/>
            <w:vAlign w:val="bottom"/>
          </w:tcPr>
          <w:p w:rsidR="00A55711" w:rsidRPr="004747CC" w:rsidRDefault="00A55711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3</w:t>
            </w:r>
            <w:r w:rsidRPr="004747CC">
              <w:rPr>
                <w:rFonts w:ascii="Sylfaen" w:hAnsi="Sylfaen"/>
                <w:color w:val="000000"/>
              </w:rPr>
              <w:t>330,2</w:t>
            </w:r>
          </w:p>
        </w:tc>
        <w:tc>
          <w:tcPr>
            <w:tcW w:w="99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  <w:r w:rsidRPr="004747CC">
              <w:rPr>
                <w:rFonts w:ascii="Sylfaen" w:hAnsi="Sylfaen"/>
              </w:rPr>
              <w:t>330,2</w:t>
            </w:r>
          </w:p>
        </w:tc>
        <w:tc>
          <w:tcPr>
            <w:tcW w:w="90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</w:tr>
      <w:tr w:rsidR="00A55711" w:rsidRPr="004747CC" w:rsidTr="00A126F7">
        <w:trPr>
          <w:trHeight w:val="305"/>
        </w:trPr>
        <w:tc>
          <w:tcPr>
            <w:tcW w:w="367" w:type="dxa"/>
          </w:tcPr>
          <w:p w:rsidR="00A55711" w:rsidRPr="004747CC" w:rsidRDefault="00A55711" w:rsidP="000150C6">
            <w:pPr>
              <w:spacing w:line="0" w:lineRule="atLeast"/>
              <w:jc w:val="both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6</w:t>
            </w:r>
          </w:p>
        </w:tc>
        <w:tc>
          <w:tcPr>
            <w:tcW w:w="2340" w:type="dxa"/>
            <w:vAlign w:val="bottom"/>
          </w:tcPr>
          <w:p w:rsidR="00A55711" w:rsidRPr="004747CC" w:rsidRDefault="00A55711" w:rsidP="000150C6">
            <w:pPr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Բարձրունի</w:t>
            </w:r>
          </w:p>
        </w:tc>
        <w:tc>
          <w:tcPr>
            <w:tcW w:w="1440" w:type="dxa"/>
            <w:vAlign w:val="bottom"/>
          </w:tcPr>
          <w:p w:rsidR="00A55711" w:rsidRPr="004747CC" w:rsidRDefault="00A55711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5</w:t>
            </w:r>
            <w:r w:rsidRPr="004747CC">
              <w:rPr>
                <w:rFonts w:ascii="Sylfaen" w:hAnsi="Sylfaen"/>
                <w:color w:val="000000"/>
              </w:rPr>
              <w:t>112,9</w:t>
            </w:r>
          </w:p>
        </w:tc>
        <w:tc>
          <w:tcPr>
            <w:tcW w:w="99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</w:t>
            </w:r>
            <w:r w:rsidRPr="004747CC">
              <w:rPr>
                <w:rFonts w:ascii="Sylfaen" w:hAnsi="Sylfaen"/>
              </w:rPr>
              <w:t>112,9</w:t>
            </w:r>
          </w:p>
        </w:tc>
        <w:tc>
          <w:tcPr>
            <w:tcW w:w="90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</w:tr>
      <w:tr w:rsidR="00A55711" w:rsidRPr="004747CC" w:rsidTr="00A126F7">
        <w:tc>
          <w:tcPr>
            <w:tcW w:w="367" w:type="dxa"/>
          </w:tcPr>
          <w:p w:rsidR="00A55711" w:rsidRPr="004747CC" w:rsidRDefault="00A55711" w:rsidP="000150C6">
            <w:pPr>
              <w:spacing w:line="0" w:lineRule="atLeast"/>
              <w:jc w:val="both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7</w:t>
            </w:r>
          </w:p>
        </w:tc>
        <w:tc>
          <w:tcPr>
            <w:tcW w:w="2340" w:type="dxa"/>
            <w:vAlign w:val="bottom"/>
          </w:tcPr>
          <w:p w:rsidR="00A55711" w:rsidRPr="004747CC" w:rsidRDefault="00A55711" w:rsidP="000150C6">
            <w:pPr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Սերս</w:t>
            </w:r>
          </w:p>
        </w:tc>
        <w:tc>
          <w:tcPr>
            <w:tcW w:w="1440" w:type="dxa"/>
            <w:vAlign w:val="bottom"/>
          </w:tcPr>
          <w:p w:rsidR="00A55711" w:rsidRPr="004747CC" w:rsidRDefault="00A55711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4</w:t>
            </w:r>
            <w:r w:rsidRPr="004747CC">
              <w:rPr>
                <w:rFonts w:ascii="Sylfaen" w:hAnsi="Sylfaen"/>
                <w:color w:val="000000"/>
              </w:rPr>
              <w:t>281,1</w:t>
            </w:r>
          </w:p>
        </w:tc>
        <w:tc>
          <w:tcPr>
            <w:tcW w:w="99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  <w:r w:rsidRPr="004747CC">
              <w:rPr>
                <w:rFonts w:ascii="Sylfaen" w:hAnsi="Sylfaen"/>
              </w:rPr>
              <w:t>281,1</w:t>
            </w:r>
          </w:p>
        </w:tc>
        <w:tc>
          <w:tcPr>
            <w:tcW w:w="90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</w:tr>
      <w:tr w:rsidR="00A55711" w:rsidRPr="004747CC" w:rsidTr="00A126F7">
        <w:tc>
          <w:tcPr>
            <w:tcW w:w="367" w:type="dxa"/>
          </w:tcPr>
          <w:p w:rsidR="00A55711" w:rsidRPr="004747CC" w:rsidRDefault="00A55711" w:rsidP="000150C6">
            <w:pPr>
              <w:spacing w:line="0" w:lineRule="atLeast"/>
              <w:jc w:val="both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8</w:t>
            </w:r>
          </w:p>
        </w:tc>
        <w:tc>
          <w:tcPr>
            <w:tcW w:w="2340" w:type="dxa"/>
            <w:vAlign w:val="bottom"/>
          </w:tcPr>
          <w:p w:rsidR="00A55711" w:rsidRPr="004747CC" w:rsidRDefault="00A55711" w:rsidP="000150C6">
            <w:pPr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Մարտիրոս</w:t>
            </w:r>
          </w:p>
        </w:tc>
        <w:tc>
          <w:tcPr>
            <w:tcW w:w="1440" w:type="dxa"/>
            <w:vAlign w:val="bottom"/>
          </w:tcPr>
          <w:p w:rsidR="00A55711" w:rsidRPr="004747CC" w:rsidRDefault="00A55711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9</w:t>
            </w:r>
            <w:r w:rsidRPr="004747CC">
              <w:rPr>
                <w:rFonts w:ascii="Sylfaen" w:hAnsi="Sylfaen"/>
                <w:color w:val="000000"/>
              </w:rPr>
              <w:t>067,8</w:t>
            </w:r>
          </w:p>
        </w:tc>
        <w:tc>
          <w:tcPr>
            <w:tcW w:w="99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</w:t>
            </w:r>
            <w:r w:rsidRPr="004747CC">
              <w:rPr>
                <w:rFonts w:ascii="Sylfaen" w:hAnsi="Sylfaen"/>
              </w:rPr>
              <w:t>183,8</w:t>
            </w:r>
          </w:p>
        </w:tc>
        <w:tc>
          <w:tcPr>
            <w:tcW w:w="90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884,0</w:t>
            </w: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</w:tr>
      <w:tr w:rsidR="00A55711" w:rsidRPr="004747CC" w:rsidTr="00A126F7">
        <w:tc>
          <w:tcPr>
            <w:tcW w:w="367" w:type="dxa"/>
          </w:tcPr>
          <w:p w:rsidR="00A55711" w:rsidRPr="004747CC" w:rsidRDefault="00A55711" w:rsidP="000150C6">
            <w:pPr>
              <w:spacing w:line="0" w:lineRule="atLeast"/>
              <w:jc w:val="both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9</w:t>
            </w:r>
          </w:p>
        </w:tc>
        <w:tc>
          <w:tcPr>
            <w:tcW w:w="2340" w:type="dxa"/>
            <w:vAlign w:val="bottom"/>
          </w:tcPr>
          <w:p w:rsidR="00A55711" w:rsidRPr="004747CC" w:rsidRDefault="00A55711" w:rsidP="000150C6">
            <w:pPr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Գոմք</w:t>
            </w:r>
          </w:p>
        </w:tc>
        <w:tc>
          <w:tcPr>
            <w:tcW w:w="1440" w:type="dxa"/>
            <w:vAlign w:val="bottom"/>
          </w:tcPr>
          <w:p w:rsidR="00A55711" w:rsidRPr="004747CC" w:rsidRDefault="00A55711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4</w:t>
            </w:r>
            <w:r w:rsidRPr="004747CC">
              <w:rPr>
                <w:rFonts w:ascii="Sylfaen" w:hAnsi="Sylfaen"/>
                <w:color w:val="000000"/>
              </w:rPr>
              <w:t>206,8</w:t>
            </w:r>
          </w:p>
        </w:tc>
        <w:tc>
          <w:tcPr>
            <w:tcW w:w="99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  <w:r w:rsidRPr="004747CC">
              <w:rPr>
                <w:rFonts w:ascii="Sylfaen" w:hAnsi="Sylfaen"/>
              </w:rPr>
              <w:t>206,8</w:t>
            </w:r>
          </w:p>
        </w:tc>
        <w:tc>
          <w:tcPr>
            <w:tcW w:w="900" w:type="dxa"/>
            <w:vAlign w:val="center"/>
          </w:tcPr>
          <w:p w:rsidR="00A55711" w:rsidRPr="004747CC" w:rsidRDefault="00A55711">
            <w:pPr>
              <w:jc w:val="right"/>
              <w:rPr>
                <w:rFonts w:ascii="Sylfaen" w:hAnsi="Sylfaen"/>
              </w:rPr>
            </w:pPr>
            <w:r w:rsidRPr="004747CC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</w:rPr>
            </w:pPr>
          </w:p>
        </w:tc>
      </w:tr>
      <w:tr w:rsidR="00A55711" w:rsidRPr="004747CC" w:rsidTr="00A126F7">
        <w:tc>
          <w:tcPr>
            <w:tcW w:w="367" w:type="dxa"/>
          </w:tcPr>
          <w:p w:rsidR="00A55711" w:rsidRPr="004747CC" w:rsidRDefault="00A55711" w:rsidP="000150C6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</w:p>
        </w:tc>
        <w:tc>
          <w:tcPr>
            <w:tcW w:w="2340" w:type="dxa"/>
          </w:tcPr>
          <w:p w:rsidR="00A55711" w:rsidRPr="004747CC" w:rsidRDefault="00A55711" w:rsidP="000150C6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4747CC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1440" w:type="dxa"/>
            <w:vAlign w:val="bottom"/>
          </w:tcPr>
          <w:p w:rsidR="00A55711" w:rsidRPr="004747CC" w:rsidRDefault="00A55711" w:rsidP="0030761D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>
              <w:rPr>
                <w:rFonts w:ascii="Sylfaen" w:hAnsi="Sylfaen"/>
                <w:i/>
              </w:rPr>
              <w:t>68</w:t>
            </w:r>
            <w:r w:rsidRPr="004747CC">
              <w:rPr>
                <w:rFonts w:ascii="Sylfaen" w:hAnsi="Sylfaen"/>
                <w:i/>
              </w:rPr>
              <w:t>581,2</w:t>
            </w:r>
          </w:p>
        </w:tc>
        <w:tc>
          <w:tcPr>
            <w:tcW w:w="990" w:type="dxa"/>
            <w:vAlign w:val="center"/>
          </w:tcPr>
          <w:p w:rsidR="00A55711" w:rsidRPr="004747CC" w:rsidRDefault="00A55711" w:rsidP="0030761D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>
              <w:rPr>
                <w:rFonts w:ascii="Sylfaen" w:hAnsi="Sylfaen"/>
                <w:i/>
              </w:rPr>
              <w:t>61</w:t>
            </w:r>
            <w:r w:rsidRPr="004747CC">
              <w:rPr>
                <w:rFonts w:ascii="Sylfaen" w:hAnsi="Sylfaen"/>
                <w:i/>
              </w:rPr>
              <w:t>949,2</w:t>
            </w:r>
          </w:p>
        </w:tc>
        <w:tc>
          <w:tcPr>
            <w:tcW w:w="900" w:type="dxa"/>
            <w:vAlign w:val="center"/>
          </w:tcPr>
          <w:p w:rsidR="00A55711" w:rsidRPr="004747CC" w:rsidRDefault="00A55711" w:rsidP="0030761D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4747CC">
              <w:rPr>
                <w:rFonts w:ascii="Sylfaen" w:hAnsi="Sylfaen"/>
                <w:i/>
              </w:rPr>
              <w:t>6632,0</w:t>
            </w: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  <w:vAlign w:val="bottom"/>
          </w:tcPr>
          <w:p w:rsidR="00A55711" w:rsidRPr="004747CC" w:rsidRDefault="00A55711" w:rsidP="000150C6">
            <w:pPr>
              <w:jc w:val="right"/>
              <w:rPr>
                <w:rFonts w:ascii="Sylfaen" w:hAnsi="Sylfaen"/>
                <w:i/>
              </w:rPr>
            </w:pPr>
          </w:p>
        </w:tc>
      </w:tr>
    </w:tbl>
    <w:p w:rsidR="00906567" w:rsidRPr="00CD6BD2" w:rsidRDefault="00906567" w:rsidP="00CD6BD2">
      <w:pPr>
        <w:spacing w:after="0" w:line="0" w:lineRule="atLeast"/>
        <w:jc w:val="both"/>
        <w:rPr>
          <w:rFonts w:ascii="Sylfaen" w:hAnsi="Sylfaen"/>
          <w:color w:val="00B050"/>
        </w:rPr>
      </w:pPr>
    </w:p>
    <w:p w:rsidR="005452C1" w:rsidRPr="00CF145E" w:rsidRDefault="00613795" w:rsidP="000826E8">
      <w:pPr>
        <w:pStyle w:val="Heading2"/>
        <w:spacing w:before="0" w:line="240" w:lineRule="auto"/>
        <w:ind w:left="1560" w:hanging="851"/>
        <w:rPr>
          <w:rFonts w:ascii="Sylfaen" w:hAnsi="Sylfaen" w:cs="Sylfaen"/>
          <w:color w:val="auto"/>
        </w:rPr>
      </w:pPr>
      <w:bookmarkStart w:id="6" w:name="_Toc365233208"/>
      <w:r w:rsidRPr="00CF145E">
        <w:rPr>
          <w:rFonts w:ascii="Sylfaen" w:hAnsi="Sylfaen" w:cs="Sylfaen"/>
          <w:color w:val="auto"/>
        </w:rPr>
        <w:t xml:space="preserve">2.1.2.    </w:t>
      </w:r>
      <w:r w:rsidRPr="00200EED">
        <w:rPr>
          <w:rFonts w:ascii="Sylfaen" w:hAnsi="Sylfaen" w:cs="Sylfaen"/>
          <w:color w:val="auto"/>
          <w:lang w:val="ru-RU"/>
        </w:rPr>
        <w:t>Համայնքների</w:t>
      </w:r>
      <w:r w:rsidRPr="00CF145E">
        <w:rPr>
          <w:rFonts w:ascii="Sylfaen" w:hAnsi="Sylfaen" w:cs="Sylfaen"/>
          <w:color w:val="auto"/>
        </w:rPr>
        <w:t xml:space="preserve"> </w:t>
      </w:r>
      <w:r w:rsidRPr="00200EED">
        <w:rPr>
          <w:rFonts w:ascii="Sylfaen" w:hAnsi="Sylfaen" w:cs="Sylfaen"/>
          <w:color w:val="auto"/>
          <w:lang w:val="ru-RU"/>
        </w:rPr>
        <w:t>խոշորացման</w:t>
      </w:r>
      <w:r w:rsidRPr="00CF145E">
        <w:rPr>
          <w:rFonts w:ascii="Sylfaen" w:hAnsi="Sylfaen" w:cs="Sylfaen"/>
          <w:color w:val="auto"/>
        </w:rPr>
        <w:t xml:space="preserve"> </w:t>
      </w:r>
      <w:r w:rsidRPr="00200EED">
        <w:rPr>
          <w:rFonts w:ascii="Sylfaen" w:hAnsi="Sylfaen" w:cs="Sylfaen"/>
          <w:color w:val="auto"/>
          <w:lang w:val="ru-RU"/>
        </w:rPr>
        <w:t>արդյունքում</w:t>
      </w:r>
      <w:r w:rsidRPr="00CF145E">
        <w:rPr>
          <w:rFonts w:ascii="Sylfaen" w:hAnsi="Sylfaen" w:cs="Sylfaen"/>
          <w:color w:val="auto"/>
        </w:rPr>
        <w:t xml:space="preserve"> </w:t>
      </w:r>
      <w:r w:rsidRPr="00200EED">
        <w:rPr>
          <w:rFonts w:ascii="Sylfaen" w:hAnsi="Sylfaen" w:cs="Sylfaen"/>
          <w:color w:val="auto"/>
          <w:lang w:val="ru-RU"/>
        </w:rPr>
        <w:t>արդյունավետ</w:t>
      </w:r>
      <w:r w:rsidRPr="00CF145E">
        <w:rPr>
          <w:rFonts w:ascii="Sylfaen" w:hAnsi="Sylfaen" w:cs="Sylfaen"/>
          <w:color w:val="auto"/>
        </w:rPr>
        <w:t xml:space="preserve"> </w:t>
      </w:r>
      <w:r w:rsidRPr="00200EED">
        <w:rPr>
          <w:rFonts w:ascii="Sylfaen" w:hAnsi="Sylfaen" w:cs="Sylfaen"/>
          <w:color w:val="auto"/>
          <w:lang w:val="ru-RU"/>
        </w:rPr>
        <w:t>հարկային</w:t>
      </w:r>
      <w:r w:rsidRPr="00CF145E">
        <w:rPr>
          <w:rFonts w:ascii="Sylfaen" w:hAnsi="Sylfaen" w:cs="Sylfaen"/>
          <w:color w:val="auto"/>
        </w:rPr>
        <w:t xml:space="preserve"> </w:t>
      </w:r>
      <w:r w:rsidRPr="00200EED">
        <w:rPr>
          <w:rFonts w:ascii="Sylfaen" w:hAnsi="Sylfaen" w:cs="Sylfaen"/>
          <w:color w:val="auto"/>
          <w:lang w:val="ru-RU"/>
        </w:rPr>
        <w:t>վարչարարությունից</w:t>
      </w:r>
      <w:r w:rsidRPr="00CF145E">
        <w:rPr>
          <w:rFonts w:ascii="Sylfaen" w:hAnsi="Sylfaen" w:cs="Sylfaen"/>
          <w:color w:val="auto"/>
        </w:rPr>
        <w:t xml:space="preserve"> </w:t>
      </w:r>
      <w:r w:rsidRPr="00200EED">
        <w:rPr>
          <w:rFonts w:ascii="Sylfaen" w:hAnsi="Sylfaen" w:cs="Sylfaen"/>
          <w:color w:val="auto"/>
          <w:lang w:val="ru-RU"/>
        </w:rPr>
        <w:t>առաջացող</w:t>
      </w:r>
      <w:r w:rsidRPr="00CF145E">
        <w:rPr>
          <w:rFonts w:ascii="Sylfaen" w:hAnsi="Sylfaen" w:cs="Sylfaen"/>
          <w:color w:val="auto"/>
        </w:rPr>
        <w:t xml:space="preserve"> </w:t>
      </w:r>
      <w:r w:rsidRPr="00200EED">
        <w:rPr>
          <w:rFonts w:ascii="Sylfaen" w:hAnsi="Sylfaen" w:cs="Sylfaen"/>
          <w:color w:val="auto"/>
          <w:lang w:val="ru-RU"/>
        </w:rPr>
        <w:t>օգուտները</w:t>
      </w:r>
      <w:bookmarkEnd w:id="6"/>
    </w:p>
    <w:p w:rsidR="00A26C95" w:rsidRPr="00CF145E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8"/>
          <w:szCs w:val="24"/>
        </w:rPr>
      </w:pPr>
    </w:p>
    <w:p w:rsidR="00A26C95" w:rsidRPr="00CF145E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00EED">
        <w:rPr>
          <w:rFonts w:ascii="Sylfaen" w:hAnsi="Sylfaen"/>
          <w:sz w:val="24"/>
          <w:szCs w:val="24"/>
        </w:rPr>
        <w:t>Համայնքների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</w:rPr>
        <w:t>խոշորացման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</w:rPr>
        <w:t>արդյունքում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</w:rPr>
        <w:t>օգուտներ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</w:rPr>
        <w:t>կարող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</w:rPr>
        <w:t>են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</w:rPr>
        <w:t>առաջանալ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</w:rPr>
        <w:t>արդյունավետ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</w:rPr>
        <w:t>հարկային</w:t>
      </w:r>
      <w:r w:rsidRPr="00CF145E">
        <w:rPr>
          <w:rFonts w:ascii="Sylfaen" w:hAnsi="Sylfaen"/>
          <w:sz w:val="24"/>
          <w:szCs w:val="24"/>
        </w:rPr>
        <w:t xml:space="preserve"> </w:t>
      </w:r>
      <w:r w:rsidRPr="00200EED">
        <w:rPr>
          <w:rFonts w:ascii="Sylfaen" w:hAnsi="Sylfaen"/>
          <w:sz w:val="24"/>
          <w:szCs w:val="24"/>
        </w:rPr>
        <w:t>վարչարարությունից</w:t>
      </w:r>
      <w:r w:rsidRPr="00CF145E">
        <w:rPr>
          <w:rFonts w:ascii="Sylfaen" w:hAnsi="Sylfaen"/>
          <w:sz w:val="24"/>
          <w:szCs w:val="24"/>
        </w:rPr>
        <w:t xml:space="preserve">: </w:t>
      </w:r>
    </w:p>
    <w:p w:rsidR="00A26C95" w:rsidRDefault="00A26C95" w:rsidP="00A26C9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A31D71" w:rsidRDefault="00A31D71" w:rsidP="00A26C9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A31D71" w:rsidRDefault="00A31D71" w:rsidP="00A26C9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A31D71" w:rsidRDefault="00A31D71" w:rsidP="00A26C9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A31D71" w:rsidRDefault="00A31D71" w:rsidP="00A26C9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A31D71" w:rsidRDefault="00A31D71" w:rsidP="00A26C9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A31D71" w:rsidRDefault="00A31D71" w:rsidP="00A26C9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A31D71" w:rsidRDefault="00A31D71" w:rsidP="00A26C9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A31D71" w:rsidRPr="00CF145E" w:rsidRDefault="00A31D71" w:rsidP="00A26C9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A26C95" w:rsidRPr="00CF145E" w:rsidRDefault="00643ABC" w:rsidP="000930F8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proofErr w:type="gramStart"/>
      <w:r w:rsidRPr="00200EED">
        <w:rPr>
          <w:rFonts w:ascii="Sylfaen" w:hAnsi="Sylfaen"/>
          <w:i/>
          <w:sz w:val="24"/>
          <w:szCs w:val="24"/>
        </w:rPr>
        <w:lastRenderedPageBreak/>
        <w:t>Աղյուսակ</w:t>
      </w:r>
      <w:r w:rsidRPr="00CF145E">
        <w:rPr>
          <w:rFonts w:ascii="Sylfaen" w:hAnsi="Sylfaen"/>
          <w:i/>
          <w:sz w:val="24"/>
          <w:szCs w:val="24"/>
        </w:rPr>
        <w:t xml:space="preserve"> </w:t>
      </w:r>
      <w:r w:rsidR="00200EED" w:rsidRPr="00200EED">
        <w:rPr>
          <w:rFonts w:ascii="Sylfaen" w:hAnsi="Sylfaen"/>
          <w:i/>
          <w:sz w:val="24"/>
          <w:szCs w:val="24"/>
        </w:rPr>
        <w:t>5</w:t>
      </w:r>
      <w:r w:rsidRPr="00CF145E">
        <w:rPr>
          <w:rFonts w:ascii="Sylfaen" w:hAnsi="Sylfaen"/>
          <w:i/>
          <w:sz w:val="24"/>
          <w:szCs w:val="24"/>
        </w:rPr>
        <w:t>.</w:t>
      </w:r>
      <w:proofErr w:type="gramEnd"/>
      <w:r w:rsidRPr="00CF145E">
        <w:rPr>
          <w:rFonts w:ascii="Sylfaen" w:hAnsi="Sylfaen"/>
          <w:i/>
          <w:sz w:val="24"/>
          <w:szCs w:val="24"/>
        </w:rPr>
        <w:t xml:space="preserve"> </w:t>
      </w:r>
      <w:r w:rsidR="000F434B" w:rsidRPr="00200EED">
        <w:rPr>
          <w:rFonts w:ascii="Sylfaen" w:hAnsi="Sylfaen"/>
          <w:i/>
          <w:sz w:val="24"/>
          <w:szCs w:val="24"/>
        </w:rPr>
        <w:t>Զառիթափ</w:t>
      </w:r>
      <w:r w:rsidRPr="00CF145E">
        <w:rPr>
          <w:rFonts w:ascii="Sylfaen" w:hAnsi="Sylfaen"/>
          <w:i/>
          <w:sz w:val="24"/>
          <w:szCs w:val="24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համայնքի</w:t>
      </w:r>
      <w:r w:rsidRPr="00CF145E">
        <w:rPr>
          <w:rFonts w:ascii="Sylfaen" w:hAnsi="Sylfaen"/>
          <w:i/>
          <w:sz w:val="24"/>
          <w:szCs w:val="24"/>
        </w:rPr>
        <w:t xml:space="preserve"> </w:t>
      </w:r>
      <w:r w:rsidR="00AA0014" w:rsidRPr="00200EED">
        <w:rPr>
          <w:rFonts w:ascii="Sylfaen" w:hAnsi="Sylfaen"/>
          <w:i/>
          <w:sz w:val="24"/>
          <w:szCs w:val="24"/>
        </w:rPr>
        <w:t>հարկերի</w:t>
      </w:r>
      <w:r w:rsidRPr="00CF145E">
        <w:rPr>
          <w:rFonts w:ascii="Sylfaen" w:hAnsi="Sylfaen"/>
          <w:i/>
          <w:sz w:val="24"/>
          <w:szCs w:val="24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գանձման</w:t>
      </w:r>
      <w:r w:rsidRPr="00CF145E">
        <w:rPr>
          <w:rFonts w:ascii="Sylfaen" w:hAnsi="Sylfaen"/>
          <w:i/>
          <w:sz w:val="24"/>
          <w:szCs w:val="24"/>
        </w:rPr>
        <w:t xml:space="preserve"> </w:t>
      </w:r>
      <w:r w:rsidRPr="00200EED">
        <w:rPr>
          <w:rFonts w:ascii="Sylfaen" w:hAnsi="Sylfaen"/>
          <w:i/>
          <w:sz w:val="24"/>
          <w:szCs w:val="24"/>
        </w:rPr>
        <w:t>մակարդակը</w:t>
      </w:r>
      <w:r w:rsidR="00760C14" w:rsidRPr="00CF145E">
        <w:rPr>
          <w:rFonts w:ascii="Sylfaen" w:hAnsi="Sylfaen"/>
          <w:i/>
          <w:sz w:val="24"/>
          <w:szCs w:val="24"/>
        </w:rPr>
        <w:t xml:space="preserve"> (2012 </w:t>
      </w:r>
      <w:r w:rsidR="00760C14" w:rsidRPr="00200EED">
        <w:rPr>
          <w:rFonts w:ascii="Sylfaen" w:hAnsi="Sylfaen"/>
          <w:i/>
          <w:sz w:val="24"/>
          <w:szCs w:val="24"/>
        </w:rPr>
        <w:t>թ</w:t>
      </w:r>
      <w:r w:rsidR="00760C14" w:rsidRPr="00CF145E">
        <w:rPr>
          <w:rFonts w:ascii="Sylfaen" w:hAnsi="Sylfaen"/>
          <w:i/>
          <w:sz w:val="24"/>
          <w:szCs w:val="24"/>
        </w:rPr>
        <w:t>.)</w:t>
      </w:r>
      <w:r w:rsidR="00E47CC3" w:rsidRPr="00CF145E">
        <w:rPr>
          <w:rFonts w:ascii="Sylfaen" w:hAnsi="Sylfaen"/>
          <w:i/>
          <w:sz w:val="24"/>
          <w:szCs w:val="24"/>
        </w:rPr>
        <w:t xml:space="preserve"> </w:t>
      </w:r>
      <w:r w:rsidR="00E47CC3" w:rsidRPr="00200EED">
        <w:rPr>
          <w:rFonts w:ascii="Sylfaen" w:hAnsi="Sylfaen"/>
          <w:i/>
          <w:sz w:val="24"/>
          <w:szCs w:val="24"/>
        </w:rPr>
        <w:t>և</w:t>
      </w:r>
      <w:r w:rsidR="00E47CC3" w:rsidRPr="00CF145E">
        <w:rPr>
          <w:rFonts w:ascii="Sylfaen" w:hAnsi="Sylfaen"/>
          <w:i/>
          <w:sz w:val="24"/>
          <w:szCs w:val="24"/>
        </w:rPr>
        <w:t xml:space="preserve"> </w:t>
      </w:r>
      <w:r w:rsidR="00D7509E" w:rsidRPr="00200EED">
        <w:rPr>
          <w:rFonts w:ascii="Sylfaen" w:hAnsi="Sylfaen"/>
          <w:i/>
          <w:sz w:val="24"/>
          <w:szCs w:val="24"/>
        </w:rPr>
        <w:t>վերջինիս</w:t>
      </w:r>
      <w:r w:rsidR="00D7509E" w:rsidRPr="00CF145E">
        <w:rPr>
          <w:rFonts w:ascii="Sylfaen" w:hAnsi="Sylfaen"/>
          <w:i/>
          <w:sz w:val="24"/>
          <w:szCs w:val="24"/>
        </w:rPr>
        <w:t xml:space="preserve"> </w:t>
      </w:r>
      <w:r w:rsidR="00D7509E" w:rsidRPr="00200EED">
        <w:rPr>
          <w:rFonts w:ascii="Sylfaen" w:hAnsi="Sylfaen"/>
          <w:i/>
          <w:sz w:val="24"/>
          <w:szCs w:val="24"/>
        </w:rPr>
        <w:t>բարձրացման</w:t>
      </w:r>
      <w:r w:rsidR="00D7509E" w:rsidRPr="00CF145E">
        <w:rPr>
          <w:rFonts w:ascii="Sylfaen" w:hAnsi="Sylfaen"/>
          <w:i/>
          <w:sz w:val="24"/>
          <w:szCs w:val="24"/>
        </w:rPr>
        <w:t xml:space="preserve"> </w:t>
      </w:r>
      <w:r w:rsidR="00D7509E" w:rsidRPr="00200EED">
        <w:rPr>
          <w:rFonts w:ascii="Sylfaen" w:hAnsi="Sylfaen"/>
          <w:i/>
          <w:sz w:val="24"/>
          <w:szCs w:val="24"/>
        </w:rPr>
        <w:t>հնարավոր</w:t>
      </w:r>
      <w:r w:rsidR="00D7509E" w:rsidRPr="00CF145E">
        <w:rPr>
          <w:rFonts w:ascii="Sylfaen" w:hAnsi="Sylfaen"/>
          <w:i/>
          <w:sz w:val="24"/>
          <w:szCs w:val="24"/>
        </w:rPr>
        <w:t xml:space="preserve"> </w:t>
      </w:r>
      <w:r w:rsidR="00D7509E" w:rsidRPr="00200EED">
        <w:rPr>
          <w:rFonts w:ascii="Sylfaen" w:hAnsi="Sylfaen"/>
          <w:i/>
          <w:sz w:val="24"/>
          <w:szCs w:val="24"/>
        </w:rPr>
        <w:t>ռեզերվները</w:t>
      </w:r>
    </w:p>
    <w:tbl>
      <w:tblPr>
        <w:tblStyle w:val="TableGrid"/>
        <w:tblW w:w="9684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1412"/>
        <w:gridCol w:w="901"/>
        <w:gridCol w:w="941"/>
        <w:gridCol w:w="593"/>
        <w:gridCol w:w="639"/>
        <w:gridCol w:w="630"/>
        <w:gridCol w:w="821"/>
        <w:gridCol w:w="900"/>
        <w:gridCol w:w="580"/>
        <w:gridCol w:w="567"/>
        <w:gridCol w:w="673"/>
        <w:gridCol w:w="553"/>
      </w:tblGrid>
      <w:tr w:rsidR="00A63C6B" w:rsidRPr="00200EED" w:rsidTr="00A63C6B">
        <w:trPr>
          <w:cantSplit/>
          <w:trHeight w:val="339"/>
          <w:jc w:val="center"/>
        </w:trPr>
        <w:tc>
          <w:tcPr>
            <w:tcW w:w="474" w:type="dxa"/>
            <w:vAlign w:val="center"/>
          </w:tcPr>
          <w:p w:rsidR="00A63C6B" w:rsidRPr="00B62E0B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412" w:type="dxa"/>
            <w:vAlign w:val="center"/>
          </w:tcPr>
          <w:p w:rsidR="00A63C6B" w:rsidRPr="00B62E0B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3704" w:type="dxa"/>
            <w:gridSpan w:val="5"/>
            <w:vAlign w:val="center"/>
          </w:tcPr>
          <w:p w:rsidR="00A63C6B" w:rsidRPr="00B62E0B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  <w:lang w:val="ru-RU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Գույքահարկ </w:t>
            </w:r>
          </w:p>
        </w:tc>
        <w:tc>
          <w:tcPr>
            <w:tcW w:w="3541" w:type="dxa"/>
            <w:gridSpan w:val="5"/>
            <w:vAlign w:val="center"/>
          </w:tcPr>
          <w:p w:rsidR="00A63C6B" w:rsidRPr="007D5093" w:rsidRDefault="00A63C6B" w:rsidP="0053389F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Հողի հարկ</w:t>
            </w:r>
            <w:r w:rsidRPr="00B62E0B">
              <w:rPr>
                <w:rFonts w:ascii="Sylfaen" w:hAnsi="Sylfaen"/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553" w:type="dxa"/>
            <w:vMerge w:val="restart"/>
            <w:textDirection w:val="btLr"/>
            <w:vAlign w:val="center"/>
          </w:tcPr>
          <w:p w:rsidR="00A63C6B" w:rsidRPr="00200EED" w:rsidRDefault="00A63C6B" w:rsidP="004F11DD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00EED">
              <w:rPr>
                <w:rFonts w:ascii="Sylfaen" w:hAnsi="Sylfaen"/>
                <w:b/>
                <w:sz w:val="20"/>
                <w:lang w:val="af-ZA"/>
              </w:rPr>
              <w:t>Ընդամենը ռեզերվներ</w:t>
            </w:r>
          </w:p>
        </w:tc>
      </w:tr>
      <w:tr w:rsidR="00A63C6B" w:rsidRPr="00B655F9" w:rsidTr="00A63C6B">
        <w:trPr>
          <w:cantSplit/>
          <w:trHeight w:val="2951"/>
          <w:jc w:val="center"/>
        </w:trPr>
        <w:tc>
          <w:tcPr>
            <w:tcW w:w="474" w:type="dxa"/>
            <w:vAlign w:val="center"/>
          </w:tcPr>
          <w:p w:rsidR="00A63C6B" w:rsidRPr="00B62E0B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1412" w:type="dxa"/>
            <w:vAlign w:val="center"/>
          </w:tcPr>
          <w:p w:rsidR="00A63C6B" w:rsidRPr="00B62E0B" w:rsidRDefault="00A63C6B" w:rsidP="0053389F">
            <w:pPr>
              <w:pStyle w:val="ListParagraph"/>
              <w:spacing w:line="0" w:lineRule="atLeast"/>
              <w:ind w:left="-44" w:right="-126" w:hanging="76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Բնակավայրի անվանում</w:t>
            </w:r>
          </w:p>
        </w:tc>
        <w:tc>
          <w:tcPr>
            <w:tcW w:w="901" w:type="dxa"/>
            <w:textDirection w:val="btLr"/>
            <w:vAlign w:val="center"/>
          </w:tcPr>
          <w:p w:rsidR="00A63C6B" w:rsidRPr="00B62E0B" w:rsidRDefault="00A63C6B" w:rsidP="0053389F">
            <w:pPr>
              <w:pStyle w:val="ListParagraph"/>
              <w:ind w:left="113" w:right="-90" w:hanging="202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  <w:r w:rsidRPr="00B62E0B">
              <w:rPr>
                <w:rStyle w:val="FootnoteReference"/>
                <w:rFonts w:ascii="Sylfaen" w:hAnsi="Sylfaen"/>
                <w:b/>
                <w:sz w:val="20"/>
                <w:lang w:val="af-ZA"/>
              </w:rPr>
              <w:footnoteReference w:id="4"/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(</w:t>
            </w:r>
            <w:r>
              <w:rPr>
                <w:rFonts w:ascii="Sylfaen" w:hAnsi="Sylfaen"/>
                <w:sz w:val="20"/>
                <w:lang w:val="ru-RU"/>
              </w:rPr>
              <w:t>հ</w:t>
            </w:r>
            <w:r w:rsidRPr="00B62E0B">
              <w:rPr>
                <w:rFonts w:ascii="Sylfaen" w:hAnsi="Sylfaen"/>
                <w:sz w:val="20"/>
                <w:lang w:val="ru-RU"/>
              </w:rPr>
              <w:t>.դրամ)</w:t>
            </w:r>
          </w:p>
        </w:tc>
        <w:tc>
          <w:tcPr>
            <w:tcW w:w="941" w:type="dxa"/>
            <w:textDirection w:val="btLr"/>
            <w:vAlign w:val="center"/>
          </w:tcPr>
          <w:p w:rsidR="00A63C6B" w:rsidRPr="00B62E0B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7D5093">
              <w:rPr>
                <w:rFonts w:ascii="Sylfaen" w:hAnsi="Sylfaen"/>
                <w:sz w:val="20"/>
                <w:lang w:val="af-ZA"/>
              </w:rPr>
              <w:t>(</w:t>
            </w:r>
            <w:r>
              <w:rPr>
                <w:rFonts w:ascii="Sylfaen" w:hAnsi="Sylfaen"/>
                <w:sz w:val="20"/>
                <w:lang w:val="ru-RU"/>
              </w:rPr>
              <w:t>հ</w:t>
            </w:r>
            <w:r w:rsidRPr="007D5093">
              <w:rPr>
                <w:rFonts w:ascii="Sylfaen" w:hAnsi="Sylfaen"/>
                <w:sz w:val="20"/>
                <w:lang w:val="af-ZA"/>
              </w:rPr>
              <w:t>.</w:t>
            </w:r>
            <w:r w:rsidRPr="00B62E0B">
              <w:rPr>
                <w:rFonts w:ascii="Sylfaen" w:hAnsi="Sylfaen"/>
                <w:sz w:val="20"/>
                <w:lang w:val="ru-RU"/>
              </w:rPr>
              <w:t>դրամ</w:t>
            </w:r>
            <w:r w:rsidRPr="007D5093">
              <w:rPr>
                <w:rFonts w:ascii="Sylfaen" w:hAnsi="Sylfaen"/>
                <w:sz w:val="20"/>
                <w:lang w:val="af-ZA"/>
              </w:rPr>
              <w:t>)</w:t>
            </w: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B62E0B">
              <w:rPr>
                <w:rFonts w:ascii="Sylfaen" w:hAnsi="Sylfaen"/>
                <w:sz w:val="20"/>
                <w:lang w:val="af-ZA"/>
              </w:rPr>
              <w:t>(2012</w:t>
            </w:r>
            <w:r w:rsidRPr="00B62E0B">
              <w:rPr>
                <w:rFonts w:ascii="Sylfaen" w:hAnsi="Sylfaen"/>
                <w:sz w:val="20"/>
                <w:lang w:val="ru-RU"/>
              </w:rPr>
              <w:t>թ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B62E0B">
              <w:rPr>
                <w:rFonts w:ascii="Sylfaen" w:hAnsi="Sylfaen"/>
                <w:sz w:val="20"/>
                <w:lang w:val="ru-RU"/>
              </w:rPr>
              <w:t>համայնքի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բյուջե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գո</w:t>
            </w:r>
            <w:r w:rsidR="00D9795E">
              <w:rPr>
                <w:rFonts w:ascii="Sylfaen" w:hAnsi="Sylfaen"/>
                <w:sz w:val="20"/>
              </w:rPr>
              <w:t>ւ</w:t>
            </w:r>
            <w:r w:rsidRPr="00B62E0B">
              <w:rPr>
                <w:rFonts w:ascii="Sylfaen" w:hAnsi="Sylfaen"/>
                <w:sz w:val="20"/>
                <w:lang w:val="ru-RU"/>
              </w:rPr>
              <w:t>յքահարկ</w:t>
            </w:r>
            <w:r w:rsidRPr="00B62E0B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93" w:type="dxa"/>
            <w:textDirection w:val="btLr"/>
            <w:vAlign w:val="center"/>
          </w:tcPr>
          <w:p w:rsidR="00A63C6B" w:rsidRPr="00B62E0B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 </w:t>
            </w:r>
            <w:r>
              <w:rPr>
                <w:rFonts w:ascii="Sylfaen" w:hAnsi="Sylfaen"/>
                <w:b/>
                <w:sz w:val="20"/>
                <w:lang w:val="af-ZA"/>
              </w:rPr>
              <w:t>(</w:t>
            </w:r>
            <w:r w:rsidRPr="00D741B3">
              <w:t>%</w:t>
            </w:r>
            <w:r>
              <w:t>)</w:t>
            </w:r>
          </w:p>
        </w:tc>
        <w:tc>
          <w:tcPr>
            <w:tcW w:w="639" w:type="dxa"/>
            <w:textDirection w:val="btLr"/>
          </w:tcPr>
          <w:p w:rsidR="00A63C6B" w:rsidRPr="00B62E0B" w:rsidRDefault="00A63C6B" w:rsidP="0053389F">
            <w:pPr>
              <w:pStyle w:val="ListParagraph"/>
              <w:ind w:left="-34" w:right="-56" w:hanging="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4 տարի հետո գանձման  մակարդա</w:t>
            </w:r>
            <w:r w:rsidRPr="0079541D">
              <w:rPr>
                <w:rFonts w:ascii="Sylfaen" w:hAnsi="Sylfaen"/>
                <w:b/>
                <w:sz w:val="20"/>
                <w:lang w:val="af-ZA"/>
              </w:rPr>
              <w:t>կ</w:t>
            </w:r>
            <w:r w:rsidR="00D9795E" w:rsidRPr="0079541D">
              <w:rPr>
                <w:rFonts w:ascii="Sylfaen" w:hAnsi="Sylfaen"/>
                <w:b/>
                <w:sz w:val="20"/>
                <w:lang w:val="af-ZA"/>
              </w:rPr>
              <w:t>ի</w:t>
            </w:r>
            <w:r w:rsidRPr="005F7F52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աճ</w:t>
            </w:r>
            <w:r w:rsidRPr="00C43BAC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(</w:t>
            </w:r>
            <w:r w:rsidRPr="002D3A99">
              <w:rPr>
                <w:lang w:val="af-ZA"/>
              </w:rPr>
              <w:t>%)</w:t>
            </w:r>
          </w:p>
        </w:tc>
        <w:tc>
          <w:tcPr>
            <w:tcW w:w="630" w:type="dxa"/>
            <w:textDirection w:val="btLr"/>
          </w:tcPr>
          <w:p w:rsidR="00A63C6B" w:rsidRPr="00B62E0B" w:rsidRDefault="00A63C6B" w:rsidP="0053389F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7D5093">
              <w:rPr>
                <w:rFonts w:ascii="Sylfaen" w:hAnsi="Sylfaen"/>
                <w:sz w:val="20"/>
                <w:lang w:val="af-ZA"/>
              </w:rPr>
              <w:t>(</w:t>
            </w:r>
            <w:r>
              <w:rPr>
                <w:rFonts w:ascii="Sylfaen" w:hAnsi="Sylfaen"/>
                <w:sz w:val="20"/>
                <w:lang w:val="ru-RU"/>
              </w:rPr>
              <w:t>հ</w:t>
            </w:r>
            <w:r w:rsidRPr="007D5093">
              <w:rPr>
                <w:rFonts w:ascii="Sylfaen" w:hAnsi="Sylfaen"/>
                <w:sz w:val="20"/>
                <w:lang w:val="af-ZA"/>
              </w:rPr>
              <w:t>.</w:t>
            </w:r>
            <w:r w:rsidRPr="00B62E0B">
              <w:rPr>
                <w:rFonts w:ascii="Sylfaen" w:hAnsi="Sylfaen"/>
                <w:sz w:val="20"/>
                <w:lang w:val="ru-RU"/>
              </w:rPr>
              <w:t>դրամ</w:t>
            </w:r>
            <w:r w:rsidRPr="007D5093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821" w:type="dxa"/>
            <w:textDirection w:val="btLr"/>
            <w:vAlign w:val="center"/>
          </w:tcPr>
          <w:p w:rsidR="00A63C6B" w:rsidRPr="00B62E0B" w:rsidRDefault="00A63C6B" w:rsidP="0053389F">
            <w:pPr>
              <w:pStyle w:val="ListParagraph"/>
              <w:ind w:lef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</w:p>
        </w:tc>
        <w:tc>
          <w:tcPr>
            <w:tcW w:w="900" w:type="dxa"/>
            <w:textDirection w:val="btLr"/>
            <w:vAlign w:val="center"/>
          </w:tcPr>
          <w:p w:rsidR="00A63C6B" w:rsidRPr="00B62E0B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7D5093">
              <w:rPr>
                <w:rFonts w:ascii="Sylfaen" w:hAnsi="Sylfaen"/>
                <w:sz w:val="20"/>
                <w:lang w:val="af-ZA"/>
              </w:rPr>
              <w:t>(</w:t>
            </w:r>
            <w:r>
              <w:rPr>
                <w:rFonts w:ascii="Sylfaen" w:hAnsi="Sylfaen"/>
                <w:sz w:val="20"/>
                <w:lang w:val="ru-RU"/>
              </w:rPr>
              <w:t>հ</w:t>
            </w:r>
            <w:r w:rsidRPr="007D5093">
              <w:rPr>
                <w:rFonts w:ascii="Sylfaen" w:hAnsi="Sylfaen"/>
                <w:sz w:val="20"/>
                <w:lang w:val="af-ZA"/>
              </w:rPr>
              <w:t>.</w:t>
            </w:r>
            <w:r w:rsidRPr="00B62E0B">
              <w:rPr>
                <w:rFonts w:ascii="Sylfaen" w:hAnsi="Sylfaen"/>
                <w:sz w:val="20"/>
                <w:lang w:val="ru-RU"/>
              </w:rPr>
              <w:t>դրամ</w:t>
            </w:r>
            <w:r w:rsidRPr="007D5093">
              <w:rPr>
                <w:rFonts w:ascii="Sylfaen" w:hAnsi="Sylfaen"/>
                <w:sz w:val="20"/>
                <w:lang w:val="af-ZA"/>
              </w:rPr>
              <w:t>)</w:t>
            </w: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B62E0B">
              <w:rPr>
                <w:rFonts w:ascii="Sylfaen" w:hAnsi="Sylfaen"/>
                <w:sz w:val="20"/>
                <w:lang w:val="af-ZA"/>
              </w:rPr>
              <w:t>(2012</w:t>
            </w:r>
            <w:r w:rsidRPr="00B62E0B">
              <w:rPr>
                <w:rFonts w:ascii="Sylfaen" w:hAnsi="Sylfaen"/>
                <w:sz w:val="20"/>
                <w:lang w:val="ru-RU"/>
              </w:rPr>
              <w:t>թ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B62E0B">
              <w:rPr>
                <w:rFonts w:ascii="Sylfaen" w:hAnsi="Sylfaen"/>
                <w:sz w:val="20"/>
                <w:lang w:val="ru-RU"/>
              </w:rPr>
              <w:t>համայնքի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բյուջե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գո</w:t>
            </w:r>
            <w:r w:rsidR="00D9795E">
              <w:rPr>
                <w:rFonts w:ascii="Sylfaen" w:hAnsi="Sylfaen"/>
                <w:sz w:val="20"/>
              </w:rPr>
              <w:t>ւ</w:t>
            </w:r>
            <w:r w:rsidRPr="00B62E0B">
              <w:rPr>
                <w:rFonts w:ascii="Sylfaen" w:hAnsi="Sylfaen"/>
                <w:sz w:val="20"/>
                <w:lang w:val="ru-RU"/>
              </w:rPr>
              <w:t>յքահարկ</w:t>
            </w:r>
            <w:r w:rsidRPr="00B62E0B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80" w:type="dxa"/>
            <w:textDirection w:val="btLr"/>
            <w:vAlign w:val="center"/>
          </w:tcPr>
          <w:p w:rsidR="00A63C6B" w:rsidRPr="00B62E0B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 </w:t>
            </w:r>
            <w:r>
              <w:rPr>
                <w:rFonts w:ascii="Sylfaen" w:hAnsi="Sylfaen"/>
                <w:b/>
                <w:sz w:val="20"/>
                <w:lang w:val="af-ZA"/>
              </w:rPr>
              <w:t>(</w:t>
            </w:r>
            <w:r w:rsidRPr="00D741B3">
              <w:t>%</w:t>
            </w:r>
            <w:r>
              <w:t>)</w:t>
            </w:r>
          </w:p>
        </w:tc>
        <w:tc>
          <w:tcPr>
            <w:tcW w:w="567" w:type="dxa"/>
            <w:textDirection w:val="btLr"/>
          </w:tcPr>
          <w:p w:rsidR="00A63C6B" w:rsidRPr="00B62E0B" w:rsidRDefault="00A63C6B" w:rsidP="0053389F">
            <w:pPr>
              <w:pStyle w:val="ListParagraph"/>
              <w:ind w:left="-34" w:right="-56" w:hanging="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4 տարի հետո գանձման  մակարդակ</w:t>
            </w:r>
            <w:r w:rsidR="00D9795E" w:rsidRPr="0079541D">
              <w:rPr>
                <w:rFonts w:ascii="Sylfaen" w:hAnsi="Sylfaen"/>
                <w:b/>
                <w:sz w:val="20"/>
                <w:lang w:val="af-ZA"/>
              </w:rPr>
              <w:t>ի</w:t>
            </w:r>
            <w:r w:rsidRPr="00C43BAC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աճ</w:t>
            </w:r>
            <w:r w:rsidRPr="00C43BAC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(</w:t>
            </w:r>
            <w:r w:rsidRPr="002D3A99">
              <w:rPr>
                <w:lang w:val="af-ZA"/>
              </w:rPr>
              <w:t>%)</w:t>
            </w:r>
          </w:p>
        </w:tc>
        <w:tc>
          <w:tcPr>
            <w:tcW w:w="673" w:type="dxa"/>
            <w:textDirection w:val="btLr"/>
          </w:tcPr>
          <w:p w:rsidR="00A63C6B" w:rsidRPr="00B62E0B" w:rsidRDefault="00A63C6B" w:rsidP="0053389F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7D5093">
              <w:rPr>
                <w:rFonts w:ascii="Sylfaen" w:hAnsi="Sylfaen"/>
                <w:sz w:val="20"/>
                <w:lang w:val="af-ZA"/>
              </w:rPr>
              <w:t>(</w:t>
            </w:r>
            <w:r>
              <w:rPr>
                <w:rFonts w:ascii="Sylfaen" w:hAnsi="Sylfaen"/>
                <w:sz w:val="20"/>
                <w:lang w:val="ru-RU"/>
              </w:rPr>
              <w:t>հ</w:t>
            </w:r>
            <w:r w:rsidRPr="007D5093">
              <w:rPr>
                <w:rFonts w:ascii="Sylfaen" w:hAnsi="Sylfaen"/>
                <w:sz w:val="20"/>
                <w:lang w:val="af-ZA"/>
              </w:rPr>
              <w:t>.</w:t>
            </w:r>
            <w:r w:rsidRPr="00B62E0B">
              <w:rPr>
                <w:rFonts w:ascii="Sylfaen" w:hAnsi="Sylfaen"/>
                <w:sz w:val="20"/>
                <w:lang w:val="ru-RU"/>
              </w:rPr>
              <w:t>դրամ</w:t>
            </w:r>
            <w:r w:rsidRPr="007D5093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53" w:type="dxa"/>
            <w:vMerge/>
            <w:textDirection w:val="btLr"/>
            <w:vAlign w:val="center"/>
          </w:tcPr>
          <w:p w:rsidR="00A63C6B" w:rsidRPr="00200EED" w:rsidRDefault="00A63C6B" w:rsidP="004F11DD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</w:tr>
      <w:tr w:rsidR="00A63C6B" w:rsidRPr="00200EED" w:rsidTr="00A63C6B">
        <w:trPr>
          <w:trHeight w:val="53"/>
          <w:jc w:val="center"/>
        </w:trPr>
        <w:tc>
          <w:tcPr>
            <w:tcW w:w="474" w:type="dxa"/>
            <w:vAlign w:val="center"/>
          </w:tcPr>
          <w:p w:rsidR="00A63C6B" w:rsidRPr="00200EED" w:rsidRDefault="00A63C6B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1412" w:type="dxa"/>
            <w:vAlign w:val="center"/>
          </w:tcPr>
          <w:p w:rsidR="00A63C6B" w:rsidRPr="00200EED" w:rsidRDefault="00A63C6B" w:rsidP="00C62367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 xml:space="preserve">Զառիթափ </w:t>
            </w:r>
          </w:p>
        </w:tc>
        <w:tc>
          <w:tcPr>
            <w:tcW w:w="901" w:type="dxa"/>
            <w:vAlign w:val="center"/>
          </w:tcPr>
          <w:p w:rsidR="00A63C6B" w:rsidRPr="00906567" w:rsidRDefault="00A63C6B" w:rsidP="00A63C6B">
            <w:pPr>
              <w:spacing w:line="0" w:lineRule="atLeast"/>
              <w:ind w:hanging="115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2,382.0</w:t>
            </w:r>
          </w:p>
        </w:tc>
        <w:tc>
          <w:tcPr>
            <w:tcW w:w="941" w:type="dxa"/>
            <w:vAlign w:val="center"/>
          </w:tcPr>
          <w:p w:rsidR="00A63C6B" w:rsidRPr="00906567" w:rsidRDefault="00A63C6B" w:rsidP="00A63C6B">
            <w:pPr>
              <w:spacing w:line="0" w:lineRule="atLeast"/>
              <w:ind w:hanging="115"/>
              <w:jc w:val="right"/>
              <w:rPr>
                <w:rFonts w:ascii="Sylfaen" w:hAnsi="Sylfaen"/>
                <w:sz w:val="20"/>
              </w:rPr>
            </w:pPr>
            <w:r w:rsidRPr="00906567">
              <w:rPr>
                <w:rFonts w:ascii="Sylfaen" w:hAnsi="Sylfaen"/>
                <w:sz w:val="20"/>
              </w:rPr>
              <w:t>2,712.5</w:t>
            </w:r>
          </w:p>
        </w:tc>
        <w:tc>
          <w:tcPr>
            <w:tcW w:w="593" w:type="dxa"/>
            <w:vAlign w:val="center"/>
          </w:tcPr>
          <w:p w:rsidR="00A63C6B" w:rsidRPr="00A63C6B" w:rsidRDefault="00A63C6B" w:rsidP="00A63C6B">
            <w:pPr>
              <w:ind w:right="-117" w:hanging="89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113.9</w:t>
            </w:r>
          </w:p>
        </w:tc>
        <w:tc>
          <w:tcPr>
            <w:tcW w:w="639" w:type="dxa"/>
            <w:vMerge w:val="restart"/>
            <w:vAlign w:val="center"/>
          </w:tcPr>
          <w:p w:rsidR="00A63C6B" w:rsidRPr="00200EED" w:rsidRDefault="00A63C6B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630" w:type="dxa"/>
            <w:vMerge w:val="restart"/>
            <w:vAlign w:val="center"/>
          </w:tcPr>
          <w:p w:rsidR="00A63C6B" w:rsidRPr="00200EED" w:rsidRDefault="00A63C6B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1,590.8</w:t>
            </w:r>
          </w:p>
        </w:tc>
        <w:tc>
          <w:tcPr>
            <w:tcW w:w="900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1,981.3</w:t>
            </w:r>
          </w:p>
        </w:tc>
        <w:tc>
          <w:tcPr>
            <w:tcW w:w="580" w:type="dxa"/>
            <w:vAlign w:val="center"/>
          </w:tcPr>
          <w:p w:rsidR="00A63C6B" w:rsidRPr="00A63C6B" w:rsidRDefault="00A63C6B" w:rsidP="00A63C6B">
            <w:pPr>
              <w:ind w:right="-103" w:hanging="102"/>
              <w:jc w:val="right"/>
              <w:rPr>
                <w:sz w:val="20"/>
              </w:rPr>
            </w:pPr>
            <w:r w:rsidRPr="00A63C6B">
              <w:rPr>
                <w:sz w:val="20"/>
              </w:rPr>
              <w:t>124.5</w:t>
            </w:r>
          </w:p>
        </w:tc>
        <w:tc>
          <w:tcPr>
            <w:tcW w:w="567" w:type="dxa"/>
            <w:vMerge w:val="restart"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 w:val="restart"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 w:val="restart"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A63C6B" w:rsidRPr="00200EED" w:rsidTr="00A63C6B">
        <w:trPr>
          <w:jc w:val="center"/>
        </w:trPr>
        <w:tc>
          <w:tcPr>
            <w:tcW w:w="474" w:type="dxa"/>
            <w:vAlign w:val="center"/>
          </w:tcPr>
          <w:p w:rsidR="00A63C6B" w:rsidRPr="00200EED" w:rsidRDefault="00A63C6B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1412" w:type="dxa"/>
            <w:vAlign w:val="center"/>
          </w:tcPr>
          <w:p w:rsidR="00A63C6B" w:rsidRPr="00200EED" w:rsidRDefault="00A63C6B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Արտավան</w:t>
            </w:r>
          </w:p>
        </w:tc>
        <w:tc>
          <w:tcPr>
            <w:tcW w:w="90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184.6</w:t>
            </w:r>
          </w:p>
        </w:tc>
        <w:tc>
          <w:tcPr>
            <w:tcW w:w="94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906567">
              <w:rPr>
                <w:rFonts w:ascii="Sylfaen" w:hAnsi="Sylfaen"/>
                <w:sz w:val="20"/>
              </w:rPr>
              <w:t>188.4</w:t>
            </w:r>
          </w:p>
        </w:tc>
        <w:tc>
          <w:tcPr>
            <w:tcW w:w="593" w:type="dxa"/>
            <w:vAlign w:val="center"/>
          </w:tcPr>
          <w:p w:rsidR="00A63C6B" w:rsidRPr="00A63C6B" w:rsidRDefault="00A63C6B" w:rsidP="00A63C6B">
            <w:pPr>
              <w:ind w:right="-117" w:hanging="89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102.1</w:t>
            </w:r>
          </w:p>
        </w:tc>
        <w:tc>
          <w:tcPr>
            <w:tcW w:w="639" w:type="dxa"/>
            <w:vMerge/>
            <w:vAlign w:val="center"/>
          </w:tcPr>
          <w:p w:rsidR="00A63C6B" w:rsidRPr="00200EED" w:rsidRDefault="00A63C6B" w:rsidP="00A63C6B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A63C6B" w:rsidRPr="00200EED" w:rsidRDefault="00A63C6B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955.2</w:t>
            </w:r>
          </w:p>
        </w:tc>
        <w:tc>
          <w:tcPr>
            <w:tcW w:w="900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1,019.1</w:t>
            </w:r>
          </w:p>
        </w:tc>
        <w:tc>
          <w:tcPr>
            <w:tcW w:w="580" w:type="dxa"/>
            <w:vAlign w:val="center"/>
          </w:tcPr>
          <w:p w:rsidR="00A63C6B" w:rsidRPr="00A63C6B" w:rsidRDefault="00A63C6B" w:rsidP="00A63C6B">
            <w:pPr>
              <w:ind w:right="-103" w:hanging="102"/>
              <w:jc w:val="right"/>
              <w:rPr>
                <w:sz w:val="20"/>
              </w:rPr>
            </w:pPr>
            <w:r w:rsidRPr="00A63C6B">
              <w:rPr>
                <w:sz w:val="20"/>
              </w:rPr>
              <w:t>106.7</w:t>
            </w:r>
          </w:p>
        </w:tc>
        <w:tc>
          <w:tcPr>
            <w:tcW w:w="567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A63C6B" w:rsidRPr="00200EED" w:rsidTr="00A63C6B">
        <w:trPr>
          <w:trHeight w:val="53"/>
          <w:jc w:val="center"/>
        </w:trPr>
        <w:tc>
          <w:tcPr>
            <w:tcW w:w="474" w:type="dxa"/>
            <w:vAlign w:val="center"/>
          </w:tcPr>
          <w:p w:rsidR="00A63C6B" w:rsidRPr="00200EED" w:rsidRDefault="00A63C6B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1412" w:type="dxa"/>
            <w:vAlign w:val="bottom"/>
          </w:tcPr>
          <w:p w:rsidR="00A63C6B" w:rsidRPr="00200EED" w:rsidRDefault="00A63C6B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Սարավան</w:t>
            </w:r>
          </w:p>
        </w:tc>
        <w:tc>
          <w:tcPr>
            <w:tcW w:w="90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215.0</w:t>
            </w:r>
          </w:p>
        </w:tc>
        <w:tc>
          <w:tcPr>
            <w:tcW w:w="94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906567">
              <w:rPr>
                <w:rFonts w:ascii="Sylfaen" w:hAnsi="Sylfaen"/>
                <w:sz w:val="20"/>
              </w:rPr>
              <w:t>257.2</w:t>
            </w:r>
          </w:p>
        </w:tc>
        <w:tc>
          <w:tcPr>
            <w:tcW w:w="593" w:type="dxa"/>
            <w:vAlign w:val="center"/>
          </w:tcPr>
          <w:p w:rsidR="00A63C6B" w:rsidRPr="00A63C6B" w:rsidRDefault="00A63C6B" w:rsidP="00A63C6B">
            <w:pPr>
              <w:ind w:right="-117" w:hanging="89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119.6</w:t>
            </w:r>
          </w:p>
        </w:tc>
        <w:tc>
          <w:tcPr>
            <w:tcW w:w="639" w:type="dxa"/>
            <w:vMerge/>
            <w:vAlign w:val="center"/>
          </w:tcPr>
          <w:p w:rsidR="00A63C6B" w:rsidRPr="00200EED" w:rsidRDefault="00A63C6B" w:rsidP="00A63C6B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A63C6B" w:rsidRPr="00200EED" w:rsidRDefault="00A63C6B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A63C6B" w:rsidRPr="008F0D8B" w:rsidRDefault="00A63C6B" w:rsidP="00A63C6B">
            <w:pPr>
              <w:spacing w:line="0" w:lineRule="atLeast"/>
              <w:ind w:right="-53"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892.0</w:t>
            </w:r>
          </w:p>
        </w:tc>
        <w:tc>
          <w:tcPr>
            <w:tcW w:w="900" w:type="dxa"/>
            <w:vAlign w:val="center"/>
          </w:tcPr>
          <w:p w:rsidR="00A63C6B" w:rsidRPr="008F0D8B" w:rsidRDefault="00A63C6B" w:rsidP="00A63C6B">
            <w:pPr>
              <w:spacing w:line="0" w:lineRule="atLeast"/>
              <w:ind w:right="-53"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1,177.0</w:t>
            </w:r>
          </w:p>
        </w:tc>
        <w:tc>
          <w:tcPr>
            <w:tcW w:w="580" w:type="dxa"/>
            <w:vAlign w:val="center"/>
          </w:tcPr>
          <w:p w:rsidR="00A63C6B" w:rsidRPr="00A63C6B" w:rsidRDefault="00A63C6B" w:rsidP="00A63C6B">
            <w:pPr>
              <w:ind w:right="-103" w:hanging="102"/>
              <w:jc w:val="right"/>
              <w:rPr>
                <w:sz w:val="20"/>
              </w:rPr>
            </w:pPr>
            <w:r w:rsidRPr="00A63C6B">
              <w:rPr>
                <w:sz w:val="20"/>
              </w:rPr>
              <w:t>132.0</w:t>
            </w:r>
          </w:p>
        </w:tc>
        <w:tc>
          <w:tcPr>
            <w:tcW w:w="567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A63C6B" w:rsidRPr="00200EED" w:rsidTr="00A63C6B">
        <w:trPr>
          <w:trHeight w:val="179"/>
          <w:jc w:val="center"/>
        </w:trPr>
        <w:tc>
          <w:tcPr>
            <w:tcW w:w="474" w:type="dxa"/>
            <w:vAlign w:val="center"/>
          </w:tcPr>
          <w:p w:rsidR="00A63C6B" w:rsidRPr="00200EED" w:rsidRDefault="00A63C6B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1412" w:type="dxa"/>
            <w:vAlign w:val="bottom"/>
          </w:tcPr>
          <w:p w:rsidR="00A63C6B" w:rsidRPr="00200EED" w:rsidRDefault="00A63C6B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Խնձորուտ</w:t>
            </w:r>
          </w:p>
        </w:tc>
        <w:tc>
          <w:tcPr>
            <w:tcW w:w="90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262.0</w:t>
            </w:r>
          </w:p>
        </w:tc>
        <w:tc>
          <w:tcPr>
            <w:tcW w:w="94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906567">
              <w:rPr>
                <w:rFonts w:ascii="Sylfaen" w:hAnsi="Sylfaen"/>
                <w:sz w:val="20"/>
              </w:rPr>
              <w:t>265.7</w:t>
            </w:r>
          </w:p>
        </w:tc>
        <w:tc>
          <w:tcPr>
            <w:tcW w:w="593" w:type="dxa"/>
            <w:vAlign w:val="center"/>
          </w:tcPr>
          <w:p w:rsidR="00A63C6B" w:rsidRPr="00A63C6B" w:rsidRDefault="00A63C6B" w:rsidP="00A63C6B">
            <w:pPr>
              <w:ind w:right="-117" w:hanging="89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101.4</w:t>
            </w:r>
          </w:p>
        </w:tc>
        <w:tc>
          <w:tcPr>
            <w:tcW w:w="639" w:type="dxa"/>
            <w:vMerge/>
            <w:vAlign w:val="center"/>
          </w:tcPr>
          <w:p w:rsidR="00A63C6B" w:rsidRPr="00200EED" w:rsidRDefault="00A63C6B" w:rsidP="00A63C6B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A63C6B" w:rsidRPr="00200EED" w:rsidRDefault="00A63C6B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A63C6B" w:rsidRPr="008F0D8B" w:rsidRDefault="00A63C6B" w:rsidP="00A63C6B">
            <w:pPr>
              <w:spacing w:line="0" w:lineRule="atLeast"/>
              <w:ind w:right="-53"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600.0</w:t>
            </w:r>
          </w:p>
        </w:tc>
        <w:tc>
          <w:tcPr>
            <w:tcW w:w="900" w:type="dxa"/>
            <w:vAlign w:val="center"/>
          </w:tcPr>
          <w:p w:rsidR="00A63C6B" w:rsidRPr="008F0D8B" w:rsidRDefault="00A63C6B" w:rsidP="00A63C6B">
            <w:pPr>
              <w:spacing w:line="0" w:lineRule="atLeast"/>
              <w:ind w:right="-53"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598.6</w:t>
            </w:r>
          </w:p>
        </w:tc>
        <w:tc>
          <w:tcPr>
            <w:tcW w:w="580" w:type="dxa"/>
            <w:vAlign w:val="center"/>
          </w:tcPr>
          <w:p w:rsidR="00A63C6B" w:rsidRPr="00A63C6B" w:rsidRDefault="00A63C6B" w:rsidP="00A63C6B">
            <w:pPr>
              <w:ind w:right="-103" w:hanging="102"/>
              <w:jc w:val="right"/>
              <w:rPr>
                <w:sz w:val="20"/>
              </w:rPr>
            </w:pPr>
            <w:r w:rsidRPr="00A63C6B">
              <w:rPr>
                <w:sz w:val="20"/>
              </w:rPr>
              <w:t>99.8</w:t>
            </w:r>
          </w:p>
        </w:tc>
        <w:tc>
          <w:tcPr>
            <w:tcW w:w="567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A63C6B" w:rsidRPr="00200EED" w:rsidTr="00A63C6B">
        <w:trPr>
          <w:jc w:val="center"/>
        </w:trPr>
        <w:tc>
          <w:tcPr>
            <w:tcW w:w="474" w:type="dxa"/>
            <w:vAlign w:val="center"/>
          </w:tcPr>
          <w:p w:rsidR="00A63C6B" w:rsidRPr="00200EED" w:rsidRDefault="00A63C6B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1412" w:type="dxa"/>
            <w:vAlign w:val="bottom"/>
          </w:tcPr>
          <w:p w:rsidR="00A63C6B" w:rsidRPr="00200EED" w:rsidRDefault="00A63C6B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Նոր Ազնաբերդ</w:t>
            </w:r>
          </w:p>
        </w:tc>
        <w:tc>
          <w:tcPr>
            <w:tcW w:w="90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66.8</w:t>
            </w:r>
          </w:p>
        </w:tc>
        <w:tc>
          <w:tcPr>
            <w:tcW w:w="94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906567">
              <w:rPr>
                <w:rFonts w:ascii="Sylfaen" w:hAnsi="Sylfaen"/>
                <w:sz w:val="20"/>
              </w:rPr>
              <w:t>57.3</w:t>
            </w:r>
          </w:p>
        </w:tc>
        <w:tc>
          <w:tcPr>
            <w:tcW w:w="593" w:type="dxa"/>
            <w:vAlign w:val="center"/>
          </w:tcPr>
          <w:p w:rsidR="00A63C6B" w:rsidRPr="00A63C6B" w:rsidRDefault="00A63C6B" w:rsidP="00A63C6B">
            <w:pPr>
              <w:ind w:right="-117" w:hanging="89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85.8</w:t>
            </w:r>
          </w:p>
        </w:tc>
        <w:tc>
          <w:tcPr>
            <w:tcW w:w="639" w:type="dxa"/>
            <w:vMerge/>
            <w:vAlign w:val="center"/>
          </w:tcPr>
          <w:p w:rsidR="00A63C6B" w:rsidRPr="00200EED" w:rsidRDefault="00A63C6B" w:rsidP="00A63C6B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A63C6B" w:rsidRPr="00200EED" w:rsidRDefault="00A63C6B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146.0</w:t>
            </w:r>
          </w:p>
        </w:tc>
        <w:tc>
          <w:tcPr>
            <w:tcW w:w="900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141.7</w:t>
            </w:r>
          </w:p>
        </w:tc>
        <w:tc>
          <w:tcPr>
            <w:tcW w:w="580" w:type="dxa"/>
            <w:vAlign w:val="center"/>
          </w:tcPr>
          <w:p w:rsidR="00A63C6B" w:rsidRPr="00A63C6B" w:rsidRDefault="00A63C6B" w:rsidP="00A63C6B">
            <w:pPr>
              <w:ind w:right="-103" w:hanging="102"/>
              <w:jc w:val="right"/>
              <w:rPr>
                <w:sz w:val="20"/>
              </w:rPr>
            </w:pPr>
            <w:r w:rsidRPr="00A63C6B">
              <w:rPr>
                <w:sz w:val="20"/>
              </w:rPr>
              <w:t>97.1</w:t>
            </w:r>
          </w:p>
        </w:tc>
        <w:tc>
          <w:tcPr>
            <w:tcW w:w="567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A63C6B" w:rsidRPr="00200EED" w:rsidTr="00A63C6B">
        <w:trPr>
          <w:jc w:val="center"/>
        </w:trPr>
        <w:tc>
          <w:tcPr>
            <w:tcW w:w="474" w:type="dxa"/>
            <w:vAlign w:val="center"/>
          </w:tcPr>
          <w:p w:rsidR="00A63C6B" w:rsidRPr="00200EED" w:rsidRDefault="00A63C6B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6</w:t>
            </w:r>
          </w:p>
        </w:tc>
        <w:tc>
          <w:tcPr>
            <w:tcW w:w="1412" w:type="dxa"/>
            <w:vAlign w:val="bottom"/>
          </w:tcPr>
          <w:p w:rsidR="00A63C6B" w:rsidRPr="00200EED" w:rsidRDefault="00A63C6B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Բարձրունի</w:t>
            </w:r>
          </w:p>
        </w:tc>
        <w:tc>
          <w:tcPr>
            <w:tcW w:w="90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360.0</w:t>
            </w:r>
          </w:p>
        </w:tc>
        <w:tc>
          <w:tcPr>
            <w:tcW w:w="94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906567">
              <w:rPr>
                <w:rFonts w:ascii="Sylfaen" w:hAnsi="Sylfaen"/>
                <w:sz w:val="20"/>
              </w:rPr>
              <w:t>397.4</w:t>
            </w:r>
          </w:p>
        </w:tc>
        <w:tc>
          <w:tcPr>
            <w:tcW w:w="593" w:type="dxa"/>
            <w:vAlign w:val="center"/>
          </w:tcPr>
          <w:p w:rsidR="00A63C6B" w:rsidRPr="00A63C6B" w:rsidRDefault="00A63C6B" w:rsidP="00A63C6B">
            <w:pPr>
              <w:ind w:right="-117" w:hanging="89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110.4</w:t>
            </w:r>
          </w:p>
        </w:tc>
        <w:tc>
          <w:tcPr>
            <w:tcW w:w="639" w:type="dxa"/>
            <w:vMerge/>
            <w:vAlign w:val="center"/>
          </w:tcPr>
          <w:p w:rsidR="00A63C6B" w:rsidRPr="00200EED" w:rsidRDefault="00A63C6B" w:rsidP="00A63C6B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A63C6B" w:rsidRPr="00200EED" w:rsidRDefault="00A63C6B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560.0</w:t>
            </w:r>
          </w:p>
        </w:tc>
        <w:tc>
          <w:tcPr>
            <w:tcW w:w="900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32.6</w:t>
            </w:r>
          </w:p>
        </w:tc>
        <w:tc>
          <w:tcPr>
            <w:tcW w:w="580" w:type="dxa"/>
            <w:vAlign w:val="center"/>
          </w:tcPr>
          <w:p w:rsidR="00A63C6B" w:rsidRPr="00A63C6B" w:rsidRDefault="00A63C6B" w:rsidP="00A63C6B">
            <w:pPr>
              <w:ind w:right="-103" w:hanging="102"/>
              <w:jc w:val="right"/>
              <w:rPr>
                <w:sz w:val="20"/>
              </w:rPr>
            </w:pPr>
            <w:r w:rsidRPr="00A63C6B">
              <w:rPr>
                <w:sz w:val="20"/>
              </w:rPr>
              <w:t>5.8</w:t>
            </w:r>
          </w:p>
        </w:tc>
        <w:tc>
          <w:tcPr>
            <w:tcW w:w="567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A63C6B" w:rsidRPr="00200EED" w:rsidTr="00A63C6B">
        <w:trPr>
          <w:jc w:val="center"/>
        </w:trPr>
        <w:tc>
          <w:tcPr>
            <w:tcW w:w="474" w:type="dxa"/>
            <w:vAlign w:val="center"/>
          </w:tcPr>
          <w:p w:rsidR="00A63C6B" w:rsidRPr="00200EED" w:rsidRDefault="00A63C6B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7</w:t>
            </w:r>
          </w:p>
        </w:tc>
        <w:tc>
          <w:tcPr>
            <w:tcW w:w="1412" w:type="dxa"/>
            <w:vAlign w:val="bottom"/>
          </w:tcPr>
          <w:p w:rsidR="00A63C6B" w:rsidRPr="00200EED" w:rsidRDefault="00A63C6B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Սերս</w:t>
            </w:r>
          </w:p>
        </w:tc>
        <w:tc>
          <w:tcPr>
            <w:tcW w:w="90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137.0</w:t>
            </w:r>
          </w:p>
        </w:tc>
        <w:tc>
          <w:tcPr>
            <w:tcW w:w="94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906567">
              <w:rPr>
                <w:rFonts w:ascii="Sylfaen" w:hAnsi="Sylfaen"/>
                <w:sz w:val="20"/>
              </w:rPr>
              <w:t>156.6</w:t>
            </w:r>
          </w:p>
        </w:tc>
        <w:tc>
          <w:tcPr>
            <w:tcW w:w="593" w:type="dxa"/>
            <w:vAlign w:val="center"/>
          </w:tcPr>
          <w:p w:rsidR="00A63C6B" w:rsidRPr="00A63C6B" w:rsidRDefault="00A63C6B" w:rsidP="00A63C6B">
            <w:pPr>
              <w:ind w:right="-117" w:hanging="89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114.3</w:t>
            </w:r>
          </w:p>
        </w:tc>
        <w:tc>
          <w:tcPr>
            <w:tcW w:w="639" w:type="dxa"/>
            <w:vMerge/>
            <w:vAlign w:val="center"/>
          </w:tcPr>
          <w:p w:rsidR="00A63C6B" w:rsidRPr="00200EED" w:rsidRDefault="00A63C6B" w:rsidP="00A63C6B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A63C6B" w:rsidRPr="00200EED" w:rsidRDefault="00A63C6B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606.8</w:t>
            </w:r>
          </w:p>
        </w:tc>
        <w:tc>
          <w:tcPr>
            <w:tcW w:w="900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491.6</w:t>
            </w:r>
          </w:p>
        </w:tc>
        <w:tc>
          <w:tcPr>
            <w:tcW w:w="580" w:type="dxa"/>
            <w:vAlign w:val="center"/>
          </w:tcPr>
          <w:p w:rsidR="00A63C6B" w:rsidRPr="00A63C6B" w:rsidRDefault="00A63C6B" w:rsidP="00A63C6B">
            <w:pPr>
              <w:ind w:right="-103" w:hanging="102"/>
              <w:jc w:val="right"/>
              <w:rPr>
                <w:sz w:val="20"/>
              </w:rPr>
            </w:pPr>
            <w:r w:rsidRPr="00A63C6B">
              <w:rPr>
                <w:sz w:val="20"/>
              </w:rPr>
              <w:t>81.0</w:t>
            </w:r>
          </w:p>
        </w:tc>
        <w:tc>
          <w:tcPr>
            <w:tcW w:w="567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A63C6B" w:rsidRPr="00200EED" w:rsidTr="00A63C6B">
        <w:trPr>
          <w:jc w:val="center"/>
        </w:trPr>
        <w:tc>
          <w:tcPr>
            <w:tcW w:w="474" w:type="dxa"/>
            <w:vAlign w:val="center"/>
          </w:tcPr>
          <w:p w:rsidR="00A63C6B" w:rsidRPr="00200EED" w:rsidRDefault="00A63C6B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8</w:t>
            </w:r>
          </w:p>
        </w:tc>
        <w:tc>
          <w:tcPr>
            <w:tcW w:w="1412" w:type="dxa"/>
            <w:vAlign w:val="bottom"/>
          </w:tcPr>
          <w:p w:rsidR="00A63C6B" w:rsidRPr="00200EED" w:rsidRDefault="00A63C6B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Մարտիրոս</w:t>
            </w:r>
          </w:p>
        </w:tc>
        <w:tc>
          <w:tcPr>
            <w:tcW w:w="90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320.0</w:t>
            </w:r>
          </w:p>
        </w:tc>
        <w:tc>
          <w:tcPr>
            <w:tcW w:w="94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906567">
              <w:rPr>
                <w:rFonts w:ascii="Sylfaen" w:hAnsi="Sylfaen"/>
                <w:sz w:val="20"/>
              </w:rPr>
              <w:t>572.3</w:t>
            </w:r>
          </w:p>
        </w:tc>
        <w:tc>
          <w:tcPr>
            <w:tcW w:w="593" w:type="dxa"/>
            <w:vAlign w:val="center"/>
          </w:tcPr>
          <w:p w:rsidR="00A63C6B" w:rsidRPr="00A63C6B" w:rsidRDefault="00A63C6B" w:rsidP="00A63C6B">
            <w:pPr>
              <w:ind w:right="-117" w:hanging="89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178.8</w:t>
            </w:r>
          </w:p>
        </w:tc>
        <w:tc>
          <w:tcPr>
            <w:tcW w:w="639" w:type="dxa"/>
            <w:vMerge/>
            <w:vAlign w:val="center"/>
          </w:tcPr>
          <w:p w:rsidR="00A63C6B" w:rsidRPr="00200EED" w:rsidRDefault="00A63C6B" w:rsidP="00A63C6B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A63C6B" w:rsidRPr="00200EED" w:rsidRDefault="00A63C6B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1,570.0</w:t>
            </w:r>
          </w:p>
        </w:tc>
        <w:tc>
          <w:tcPr>
            <w:tcW w:w="900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1,814.4</w:t>
            </w:r>
          </w:p>
        </w:tc>
        <w:tc>
          <w:tcPr>
            <w:tcW w:w="580" w:type="dxa"/>
            <w:vAlign w:val="center"/>
          </w:tcPr>
          <w:p w:rsidR="00A63C6B" w:rsidRPr="00A63C6B" w:rsidRDefault="00A63C6B" w:rsidP="00A63C6B">
            <w:pPr>
              <w:ind w:right="-103" w:hanging="102"/>
              <w:jc w:val="right"/>
              <w:rPr>
                <w:sz w:val="20"/>
              </w:rPr>
            </w:pPr>
            <w:r w:rsidRPr="00A63C6B">
              <w:rPr>
                <w:sz w:val="20"/>
              </w:rPr>
              <w:t>115.6</w:t>
            </w:r>
          </w:p>
        </w:tc>
        <w:tc>
          <w:tcPr>
            <w:tcW w:w="567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A63C6B" w:rsidRPr="00200EED" w:rsidTr="00A63C6B">
        <w:trPr>
          <w:jc w:val="center"/>
        </w:trPr>
        <w:tc>
          <w:tcPr>
            <w:tcW w:w="474" w:type="dxa"/>
            <w:vAlign w:val="center"/>
          </w:tcPr>
          <w:p w:rsidR="00A63C6B" w:rsidRDefault="00A63C6B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9</w:t>
            </w:r>
          </w:p>
        </w:tc>
        <w:tc>
          <w:tcPr>
            <w:tcW w:w="1412" w:type="dxa"/>
            <w:vAlign w:val="bottom"/>
          </w:tcPr>
          <w:p w:rsidR="00A63C6B" w:rsidRPr="00200EED" w:rsidRDefault="00A63C6B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200EED">
              <w:rPr>
                <w:rFonts w:ascii="Sylfaen" w:hAnsi="Sylfaen"/>
                <w:sz w:val="20"/>
                <w:lang w:val="af-ZA"/>
              </w:rPr>
              <w:t>Գոմք</w:t>
            </w:r>
          </w:p>
        </w:tc>
        <w:tc>
          <w:tcPr>
            <w:tcW w:w="90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154.0</w:t>
            </w:r>
          </w:p>
        </w:tc>
        <w:tc>
          <w:tcPr>
            <w:tcW w:w="941" w:type="dxa"/>
            <w:vAlign w:val="center"/>
          </w:tcPr>
          <w:p w:rsidR="00A63C6B" w:rsidRPr="00906567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906567">
              <w:rPr>
                <w:rFonts w:ascii="Sylfaen" w:hAnsi="Sylfaen"/>
                <w:sz w:val="20"/>
              </w:rPr>
              <w:t>156.9</w:t>
            </w:r>
          </w:p>
        </w:tc>
        <w:tc>
          <w:tcPr>
            <w:tcW w:w="593" w:type="dxa"/>
            <w:vAlign w:val="center"/>
          </w:tcPr>
          <w:p w:rsidR="00A63C6B" w:rsidRPr="00A63C6B" w:rsidRDefault="00A63C6B" w:rsidP="00A63C6B">
            <w:pPr>
              <w:ind w:right="-117" w:hanging="89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101.9</w:t>
            </w:r>
          </w:p>
        </w:tc>
        <w:tc>
          <w:tcPr>
            <w:tcW w:w="639" w:type="dxa"/>
            <w:vMerge/>
            <w:vAlign w:val="center"/>
          </w:tcPr>
          <w:p w:rsidR="00A63C6B" w:rsidRPr="00200EED" w:rsidRDefault="00A63C6B" w:rsidP="00A63C6B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A63C6B" w:rsidRPr="00200EED" w:rsidRDefault="00A63C6B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620.0</w:t>
            </w:r>
          </w:p>
        </w:tc>
        <w:tc>
          <w:tcPr>
            <w:tcW w:w="900" w:type="dxa"/>
            <w:vAlign w:val="center"/>
          </w:tcPr>
          <w:p w:rsidR="00A63C6B" w:rsidRPr="008F0D8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8F0D8B">
              <w:rPr>
                <w:rFonts w:ascii="Sylfaen" w:hAnsi="Sylfaen"/>
                <w:sz w:val="20"/>
              </w:rPr>
              <w:t>656.8</w:t>
            </w:r>
          </w:p>
        </w:tc>
        <w:tc>
          <w:tcPr>
            <w:tcW w:w="580" w:type="dxa"/>
            <w:vAlign w:val="center"/>
          </w:tcPr>
          <w:p w:rsidR="00A63C6B" w:rsidRPr="00A63C6B" w:rsidRDefault="00A63C6B" w:rsidP="00A63C6B">
            <w:pPr>
              <w:ind w:right="-103" w:hanging="102"/>
              <w:jc w:val="right"/>
              <w:rPr>
                <w:sz w:val="20"/>
              </w:rPr>
            </w:pPr>
            <w:r w:rsidRPr="00A63C6B">
              <w:rPr>
                <w:sz w:val="20"/>
              </w:rPr>
              <w:t>105.9</w:t>
            </w:r>
          </w:p>
        </w:tc>
        <w:tc>
          <w:tcPr>
            <w:tcW w:w="567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A63C6B" w:rsidRPr="00200EED" w:rsidRDefault="00A63C6B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A63C6B" w:rsidRPr="00200EED" w:rsidTr="00A63C6B">
        <w:trPr>
          <w:jc w:val="center"/>
        </w:trPr>
        <w:tc>
          <w:tcPr>
            <w:tcW w:w="474" w:type="dxa"/>
          </w:tcPr>
          <w:p w:rsidR="00A63C6B" w:rsidRPr="00200EED" w:rsidRDefault="00A63C6B" w:rsidP="004F11DD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1412" w:type="dxa"/>
          </w:tcPr>
          <w:p w:rsidR="00A63C6B" w:rsidRPr="00200EED" w:rsidRDefault="00A63C6B" w:rsidP="004F11DD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200EED">
              <w:rPr>
                <w:rFonts w:ascii="Sylfaen" w:hAnsi="Sylfaen"/>
                <w:b/>
                <w:i/>
                <w:sz w:val="20"/>
                <w:lang w:val="af-ZA"/>
              </w:rPr>
              <w:t>Ընդամենը</w:t>
            </w:r>
          </w:p>
        </w:tc>
        <w:tc>
          <w:tcPr>
            <w:tcW w:w="901" w:type="dxa"/>
            <w:vAlign w:val="center"/>
          </w:tcPr>
          <w:p w:rsidR="00A63C6B" w:rsidRPr="00A63C6B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4,081.4</w:t>
            </w:r>
          </w:p>
        </w:tc>
        <w:tc>
          <w:tcPr>
            <w:tcW w:w="941" w:type="dxa"/>
            <w:vAlign w:val="center"/>
          </w:tcPr>
          <w:p w:rsidR="00A63C6B" w:rsidRPr="00A63C6B" w:rsidRDefault="00A63C6B" w:rsidP="00A63C6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4,764.3</w:t>
            </w:r>
          </w:p>
        </w:tc>
        <w:tc>
          <w:tcPr>
            <w:tcW w:w="593" w:type="dxa"/>
            <w:vAlign w:val="center"/>
          </w:tcPr>
          <w:p w:rsidR="00A63C6B" w:rsidRPr="00A63C6B" w:rsidRDefault="00A63C6B" w:rsidP="00A63C6B">
            <w:pPr>
              <w:spacing w:line="0" w:lineRule="atLeast"/>
              <w:ind w:right="-117" w:hanging="89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116.7</w:t>
            </w:r>
          </w:p>
        </w:tc>
        <w:tc>
          <w:tcPr>
            <w:tcW w:w="639" w:type="dxa"/>
            <w:vAlign w:val="center"/>
          </w:tcPr>
          <w:p w:rsidR="00A63C6B" w:rsidRPr="00200EED" w:rsidRDefault="00A63C6B" w:rsidP="00A63C6B">
            <w:pPr>
              <w:ind w:hanging="68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630" w:type="dxa"/>
            <w:vAlign w:val="center"/>
          </w:tcPr>
          <w:p w:rsidR="00A63C6B" w:rsidRPr="00200EED" w:rsidRDefault="00A63C6B" w:rsidP="00A63C6B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821" w:type="dxa"/>
            <w:vAlign w:val="center"/>
          </w:tcPr>
          <w:p w:rsidR="00A63C6B" w:rsidRPr="00A63C6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7,540.8</w:t>
            </w:r>
          </w:p>
        </w:tc>
        <w:tc>
          <w:tcPr>
            <w:tcW w:w="900" w:type="dxa"/>
            <w:vAlign w:val="center"/>
          </w:tcPr>
          <w:p w:rsidR="00A63C6B" w:rsidRPr="00A63C6B" w:rsidRDefault="00A63C6B" w:rsidP="00A63C6B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 w:rsidRPr="00A63C6B">
              <w:rPr>
                <w:rFonts w:ascii="Sylfaen" w:hAnsi="Sylfaen"/>
                <w:sz w:val="20"/>
              </w:rPr>
              <w:t>7,913.1</w:t>
            </w:r>
          </w:p>
        </w:tc>
        <w:tc>
          <w:tcPr>
            <w:tcW w:w="580" w:type="dxa"/>
            <w:vAlign w:val="center"/>
          </w:tcPr>
          <w:p w:rsidR="00A63C6B" w:rsidRPr="00A63C6B" w:rsidRDefault="00A63C6B" w:rsidP="00A63C6B">
            <w:pPr>
              <w:ind w:right="-103" w:hanging="102"/>
              <w:jc w:val="right"/>
              <w:rPr>
                <w:sz w:val="20"/>
              </w:rPr>
            </w:pPr>
            <w:r w:rsidRPr="00A63C6B">
              <w:rPr>
                <w:sz w:val="20"/>
              </w:rPr>
              <w:t>104.9</w:t>
            </w:r>
          </w:p>
        </w:tc>
        <w:tc>
          <w:tcPr>
            <w:tcW w:w="567" w:type="dxa"/>
            <w:vAlign w:val="bottom"/>
          </w:tcPr>
          <w:p w:rsidR="00A63C6B" w:rsidRPr="00200EED" w:rsidRDefault="00A63C6B" w:rsidP="00A55169">
            <w:pPr>
              <w:pStyle w:val="ListParagraph"/>
              <w:spacing w:line="0" w:lineRule="atLeast"/>
              <w:ind w:left="0" w:hanging="114"/>
              <w:jc w:val="right"/>
              <w:rPr>
                <w:rFonts w:ascii="Sylfaen" w:hAnsi="Sylfaen"/>
                <w:b/>
                <w:i/>
                <w:sz w:val="20"/>
              </w:rPr>
            </w:pPr>
            <w:r>
              <w:rPr>
                <w:rFonts w:ascii="Sylfaen" w:hAnsi="Sylfaen"/>
                <w:b/>
                <w:i/>
                <w:sz w:val="20"/>
              </w:rPr>
              <w:t>100</w:t>
            </w:r>
          </w:p>
        </w:tc>
        <w:tc>
          <w:tcPr>
            <w:tcW w:w="673" w:type="dxa"/>
            <w:vAlign w:val="center"/>
          </w:tcPr>
          <w:p w:rsidR="00A63C6B" w:rsidRPr="00200EED" w:rsidRDefault="00A63C6B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553" w:type="dxa"/>
            <w:vAlign w:val="center"/>
          </w:tcPr>
          <w:p w:rsidR="00A63C6B" w:rsidRPr="00200EED" w:rsidRDefault="00A63C6B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</w:tr>
    </w:tbl>
    <w:p w:rsidR="00302F45" w:rsidRPr="000F434B" w:rsidRDefault="00302F45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4"/>
          <w:lang w:val="ru-RU"/>
        </w:rPr>
      </w:pPr>
    </w:p>
    <w:p w:rsidR="00833AA2" w:rsidRPr="00A63C6B" w:rsidRDefault="000F434B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63C6B">
        <w:rPr>
          <w:rFonts w:ascii="Sylfaen" w:hAnsi="Sylfaen"/>
          <w:sz w:val="24"/>
          <w:szCs w:val="24"/>
        </w:rPr>
        <w:t>Զառիթափ</w:t>
      </w:r>
      <w:r w:rsidR="00302F45" w:rsidRPr="00A63C6B">
        <w:rPr>
          <w:rFonts w:ascii="Sylfaen" w:hAnsi="Sylfaen"/>
          <w:sz w:val="24"/>
          <w:szCs w:val="24"/>
        </w:rPr>
        <w:t>ի</w:t>
      </w:r>
      <w:r w:rsidR="00302F45" w:rsidRPr="00A63C6B">
        <w:rPr>
          <w:rFonts w:ascii="Sylfaen" w:hAnsi="Sylfaen"/>
          <w:sz w:val="24"/>
          <w:szCs w:val="24"/>
          <w:lang w:val="ru-RU"/>
        </w:rPr>
        <w:t xml:space="preserve"> խոշորացման փնջում ընդգրկված համայնքների կողմից 2012 թ</w:t>
      </w:r>
      <w:r w:rsidR="001123AA" w:rsidRPr="00A63C6B">
        <w:rPr>
          <w:rFonts w:ascii="Sylfaen" w:hAnsi="Sylfaen"/>
          <w:sz w:val="24"/>
          <w:szCs w:val="24"/>
        </w:rPr>
        <w:t>վական</w:t>
      </w:r>
      <w:r w:rsidR="00302F45" w:rsidRPr="00A63C6B">
        <w:rPr>
          <w:rFonts w:ascii="Sylfaen" w:hAnsi="Sylfaen"/>
          <w:sz w:val="24"/>
          <w:szCs w:val="24"/>
          <w:lang w:val="ru-RU"/>
        </w:rPr>
        <w:t>ին հողի հարկի և գույքահարկի գծով հավ</w:t>
      </w:r>
      <w:r w:rsidR="00964ECB" w:rsidRPr="00A63C6B">
        <w:rPr>
          <w:rFonts w:ascii="Sylfaen" w:hAnsi="Sylfaen"/>
          <w:sz w:val="24"/>
          <w:szCs w:val="24"/>
        </w:rPr>
        <w:t>ա</w:t>
      </w:r>
      <w:r w:rsidR="00302F45" w:rsidRPr="00A63C6B">
        <w:rPr>
          <w:rFonts w:ascii="Sylfaen" w:hAnsi="Sylfaen"/>
          <w:sz w:val="24"/>
          <w:szCs w:val="24"/>
          <w:lang w:val="ru-RU"/>
        </w:rPr>
        <w:t xml:space="preserve">քագրված գումարների ընդհանուր արժեքը (հողի հարկ </w:t>
      </w:r>
      <w:r w:rsidR="00A63C6B">
        <w:rPr>
          <w:rFonts w:ascii="Sylfaen" w:hAnsi="Sylfaen"/>
          <w:sz w:val="24"/>
          <w:szCs w:val="24"/>
          <w:lang w:val="ru-RU"/>
        </w:rPr>
        <w:t>7 913.1</w:t>
      </w:r>
      <w:r w:rsidR="00302F45"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="00302F45" w:rsidRPr="00A63C6B">
        <w:rPr>
          <w:rFonts w:ascii="Sylfaen" w:hAnsi="Sylfaen"/>
          <w:sz w:val="24"/>
          <w:szCs w:val="24"/>
        </w:rPr>
        <w:t>հազ</w:t>
      </w:r>
      <w:r w:rsidR="00302F45" w:rsidRPr="00A63C6B">
        <w:rPr>
          <w:rFonts w:ascii="Sylfaen" w:hAnsi="Sylfaen"/>
          <w:sz w:val="24"/>
          <w:szCs w:val="24"/>
          <w:lang w:val="ru-RU"/>
        </w:rPr>
        <w:t>.</w:t>
      </w:r>
      <w:r w:rsidR="00302F45" w:rsidRPr="00A63C6B">
        <w:rPr>
          <w:rFonts w:ascii="Sylfaen" w:hAnsi="Sylfaen"/>
          <w:sz w:val="24"/>
          <w:szCs w:val="24"/>
        </w:rPr>
        <w:t>դրամ</w:t>
      </w:r>
      <w:r w:rsidR="00302F45" w:rsidRPr="00A63C6B">
        <w:rPr>
          <w:rFonts w:ascii="Sylfaen" w:hAnsi="Sylfaen"/>
          <w:sz w:val="24"/>
          <w:szCs w:val="24"/>
          <w:lang w:val="ru-RU"/>
        </w:rPr>
        <w:t xml:space="preserve"> և գույքահարկ </w:t>
      </w:r>
      <w:r w:rsidR="00A63C6B">
        <w:rPr>
          <w:rFonts w:ascii="Sylfaen" w:hAnsi="Sylfaen"/>
          <w:sz w:val="24"/>
          <w:szCs w:val="24"/>
          <w:lang w:val="ru-RU"/>
        </w:rPr>
        <w:t>4 764.3</w:t>
      </w:r>
      <w:r w:rsidR="00302F45"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="00302F45" w:rsidRPr="00A63C6B">
        <w:rPr>
          <w:rFonts w:ascii="Sylfaen" w:hAnsi="Sylfaen"/>
          <w:sz w:val="24"/>
          <w:szCs w:val="24"/>
        </w:rPr>
        <w:t>հազ</w:t>
      </w:r>
      <w:r w:rsidR="00302F45" w:rsidRPr="00A63C6B">
        <w:rPr>
          <w:rFonts w:ascii="Sylfaen" w:hAnsi="Sylfaen"/>
          <w:sz w:val="24"/>
          <w:szCs w:val="24"/>
          <w:lang w:val="ru-RU"/>
        </w:rPr>
        <w:t xml:space="preserve">. </w:t>
      </w:r>
      <w:r w:rsidR="00302F45" w:rsidRPr="00A63C6B">
        <w:rPr>
          <w:rFonts w:ascii="Sylfaen" w:hAnsi="Sylfaen"/>
          <w:sz w:val="24"/>
          <w:szCs w:val="24"/>
        </w:rPr>
        <w:t>դրամ</w:t>
      </w:r>
      <w:r w:rsidR="00302F45" w:rsidRPr="00A63C6B">
        <w:rPr>
          <w:rFonts w:ascii="Sylfaen" w:hAnsi="Sylfaen"/>
          <w:sz w:val="24"/>
          <w:szCs w:val="24"/>
          <w:lang w:val="ru-RU"/>
        </w:rPr>
        <w:t>) գերազանցել է այդ համայնքների հարկային բազաների մեկ տարվա ցուցանիշ</w:t>
      </w:r>
      <w:r w:rsidR="00FB7D4D">
        <w:rPr>
          <w:rFonts w:ascii="Sylfaen" w:hAnsi="Sylfaen"/>
          <w:sz w:val="24"/>
          <w:szCs w:val="24"/>
        </w:rPr>
        <w:t>ն</w:t>
      </w:r>
      <w:r w:rsidR="00302F45" w:rsidRPr="00A63C6B">
        <w:rPr>
          <w:rFonts w:ascii="Sylfaen" w:hAnsi="Sylfaen"/>
          <w:sz w:val="24"/>
          <w:szCs w:val="24"/>
          <w:lang w:val="ru-RU"/>
        </w:rPr>
        <w:t>երի հանրագումարին</w:t>
      </w:r>
      <w:r w:rsidR="001123AA" w:rsidRPr="00A63C6B">
        <w:rPr>
          <w:rFonts w:ascii="Sylfaen" w:hAnsi="Sylfaen"/>
          <w:sz w:val="24"/>
          <w:szCs w:val="24"/>
          <w:lang w:val="ru-RU"/>
        </w:rPr>
        <w:t xml:space="preserve"> (</w:t>
      </w:r>
      <w:r w:rsidR="001123AA" w:rsidRPr="00A63C6B">
        <w:rPr>
          <w:rFonts w:ascii="Sylfaen" w:hAnsi="Sylfaen"/>
          <w:sz w:val="24"/>
          <w:szCs w:val="24"/>
        </w:rPr>
        <w:t>համապատասխանաբար՝</w:t>
      </w:r>
      <w:r w:rsidR="001123AA"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="00A63C6B">
        <w:rPr>
          <w:rFonts w:ascii="Sylfaen" w:hAnsi="Sylfaen"/>
          <w:sz w:val="24"/>
          <w:szCs w:val="24"/>
          <w:lang w:val="ru-RU"/>
        </w:rPr>
        <w:t xml:space="preserve">7 540.8 </w:t>
      </w:r>
      <w:r w:rsidR="001123AA" w:rsidRPr="00A63C6B">
        <w:rPr>
          <w:rFonts w:ascii="Sylfaen" w:hAnsi="Sylfaen"/>
          <w:sz w:val="24"/>
          <w:szCs w:val="24"/>
          <w:lang w:val="af-ZA"/>
        </w:rPr>
        <w:t>հազ.դրամ</w:t>
      </w:r>
      <w:r w:rsidR="001123AA"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="001123AA" w:rsidRPr="00A63C6B">
        <w:rPr>
          <w:rFonts w:ascii="Sylfaen" w:hAnsi="Sylfaen"/>
          <w:sz w:val="24"/>
          <w:szCs w:val="24"/>
        </w:rPr>
        <w:t>և</w:t>
      </w:r>
      <w:r w:rsidR="00302F45"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="00A63C6B">
        <w:rPr>
          <w:rFonts w:ascii="Sylfaen" w:hAnsi="Sylfaen"/>
          <w:sz w:val="24"/>
          <w:szCs w:val="24"/>
          <w:lang w:val="ru-RU"/>
        </w:rPr>
        <w:t>4 081.4</w:t>
      </w:r>
      <w:r w:rsidR="001123AA" w:rsidRPr="00A63C6B">
        <w:rPr>
          <w:rFonts w:ascii="Sylfaen" w:hAnsi="Sylfaen"/>
          <w:sz w:val="24"/>
          <w:szCs w:val="24"/>
          <w:lang w:val="af-ZA"/>
        </w:rPr>
        <w:t xml:space="preserve"> հազ.դրամ): </w:t>
      </w:r>
      <w:r w:rsidR="00302F45" w:rsidRPr="00A63C6B">
        <w:rPr>
          <w:rFonts w:ascii="Sylfaen" w:hAnsi="Sylfaen"/>
          <w:sz w:val="24"/>
          <w:szCs w:val="24"/>
          <w:lang w:val="ru-RU"/>
        </w:rPr>
        <w:t xml:space="preserve">Այս հանգամանքը պայմանավորված է </w:t>
      </w:r>
      <w:r w:rsidR="001123AA" w:rsidRPr="00A63C6B">
        <w:rPr>
          <w:rFonts w:ascii="Sylfaen" w:hAnsi="Sylfaen"/>
          <w:sz w:val="24"/>
          <w:szCs w:val="24"/>
          <w:lang w:val="ru-RU"/>
        </w:rPr>
        <w:t xml:space="preserve">2012 </w:t>
      </w:r>
      <w:r w:rsidR="001123AA" w:rsidRPr="00A63C6B">
        <w:rPr>
          <w:rFonts w:ascii="Sylfaen" w:hAnsi="Sylfaen"/>
          <w:sz w:val="24"/>
          <w:szCs w:val="24"/>
        </w:rPr>
        <w:t>թվականին</w:t>
      </w:r>
      <w:r w:rsidR="001123AA"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="00302F45" w:rsidRPr="00A63C6B">
        <w:rPr>
          <w:rFonts w:ascii="Sylfaen" w:hAnsi="Sylfaen"/>
          <w:sz w:val="24"/>
          <w:szCs w:val="24"/>
          <w:lang w:val="ru-RU"/>
        </w:rPr>
        <w:t>համայնքների կողմից նախորդ տարիներին կուտակած հարկային ապառքների գանձումով</w:t>
      </w:r>
      <w:r w:rsidR="001123AA" w:rsidRPr="00A63C6B">
        <w:rPr>
          <w:rFonts w:ascii="Sylfaen" w:hAnsi="Sylfaen"/>
          <w:sz w:val="24"/>
          <w:szCs w:val="24"/>
          <w:lang w:val="ru-RU"/>
        </w:rPr>
        <w:t xml:space="preserve">: </w:t>
      </w:r>
      <w:r w:rsidR="00302F45" w:rsidRPr="00A63C6B">
        <w:rPr>
          <w:rFonts w:ascii="Sylfaen" w:hAnsi="Sylfaen"/>
          <w:sz w:val="24"/>
          <w:szCs w:val="24"/>
          <w:lang w:val="ru-RU"/>
        </w:rPr>
        <w:t xml:space="preserve"> </w:t>
      </w:r>
    </w:p>
    <w:p w:rsidR="001123AA" w:rsidRPr="00A63C6B" w:rsidRDefault="001123AA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63C6B">
        <w:rPr>
          <w:rFonts w:ascii="Sylfaen" w:hAnsi="Sylfaen"/>
          <w:sz w:val="24"/>
          <w:szCs w:val="24"/>
        </w:rPr>
        <w:t>Սա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նշանակում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է</w:t>
      </w:r>
      <w:r w:rsidRPr="00A63C6B">
        <w:rPr>
          <w:rFonts w:ascii="Sylfaen" w:hAnsi="Sylfaen"/>
          <w:sz w:val="24"/>
          <w:szCs w:val="24"/>
          <w:lang w:val="ru-RU"/>
        </w:rPr>
        <w:t xml:space="preserve">, </w:t>
      </w:r>
      <w:r w:rsidRPr="00A63C6B">
        <w:rPr>
          <w:rFonts w:ascii="Sylfaen" w:hAnsi="Sylfaen"/>
          <w:sz w:val="24"/>
          <w:szCs w:val="24"/>
        </w:rPr>
        <w:t>որ</w:t>
      </w:r>
      <w:r w:rsidRPr="00A63C6B">
        <w:rPr>
          <w:rFonts w:ascii="Sylfaen" w:hAnsi="Sylfaen"/>
          <w:sz w:val="24"/>
          <w:szCs w:val="24"/>
          <w:lang w:val="ru-RU"/>
        </w:rPr>
        <w:t xml:space="preserve">  </w:t>
      </w:r>
      <w:r w:rsidR="000F434B" w:rsidRPr="00A63C6B">
        <w:rPr>
          <w:rFonts w:ascii="Sylfaen" w:hAnsi="Sylfaen"/>
          <w:sz w:val="24"/>
          <w:szCs w:val="24"/>
        </w:rPr>
        <w:t>Զառիթափ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համայնքի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կողմից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տեղական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հարկերի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գծով</w:t>
      </w:r>
      <w:r w:rsidR="00FB7D4D">
        <w:rPr>
          <w:rFonts w:ascii="Sylfaen" w:hAnsi="Sylfaen"/>
          <w:sz w:val="24"/>
          <w:szCs w:val="24"/>
        </w:rPr>
        <w:t xml:space="preserve"> </w:t>
      </w:r>
      <w:r w:rsidRPr="00A63C6B">
        <w:rPr>
          <w:rFonts w:ascii="Sylfaen" w:hAnsi="Sylfaen"/>
          <w:sz w:val="24"/>
          <w:szCs w:val="24"/>
        </w:rPr>
        <w:t>նույնիսկ</w:t>
      </w:r>
      <w:r w:rsidRPr="00A63C6B">
        <w:rPr>
          <w:rFonts w:ascii="Sylfaen" w:hAnsi="Sylfaen"/>
          <w:sz w:val="24"/>
          <w:szCs w:val="24"/>
          <w:lang w:val="ru-RU"/>
        </w:rPr>
        <w:t xml:space="preserve"> 100% </w:t>
      </w:r>
      <w:r w:rsidRPr="00A63C6B">
        <w:rPr>
          <w:rFonts w:ascii="Sylfaen" w:hAnsi="Sylfaen"/>
          <w:sz w:val="24"/>
          <w:szCs w:val="24"/>
        </w:rPr>
        <w:t>գանձման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մակարդակ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ապահովելու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="00964ECB" w:rsidRPr="00A63C6B">
        <w:rPr>
          <w:rFonts w:ascii="Sylfaen" w:hAnsi="Sylfaen"/>
          <w:sz w:val="24"/>
          <w:szCs w:val="24"/>
        </w:rPr>
        <w:t>պայ</w:t>
      </w:r>
      <w:r w:rsidRPr="00A63C6B">
        <w:rPr>
          <w:rFonts w:ascii="Sylfaen" w:hAnsi="Sylfaen"/>
          <w:sz w:val="24"/>
          <w:szCs w:val="24"/>
        </w:rPr>
        <w:t>մաններում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հաջորդ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տարիներին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համայնքի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բյուջե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ավել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գումար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չի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մուտքագրվի</w:t>
      </w:r>
      <w:r w:rsidR="00AA1D29" w:rsidRPr="00A63C6B">
        <w:rPr>
          <w:rFonts w:ascii="Sylfaen" w:hAnsi="Sylfaen"/>
          <w:sz w:val="24"/>
          <w:szCs w:val="24"/>
          <w:lang w:val="ru-RU"/>
        </w:rPr>
        <w:t>,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քան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մուտքագրվել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է</w:t>
      </w:r>
      <w:r w:rsidRPr="00A63C6B">
        <w:rPr>
          <w:rFonts w:ascii="Sylfaen" w:hAnsi="Sylfaen"/>
          <w:sz w:val="24"/>
          <w:szCs w:val="24"/>
          <w:lang w:val="ru-RU"/>
        </w:rPr>
        <w:t xml:space="preserve"> 2012</w:t>
      </w:r>
      <w:r w:rsidRPr="00A63C6B">
        <w:rPr>
          <w:rFonts w:ascii="Sylfaen" w:hAnsi="Sylfaen"/>
          <w:sz w:val="24"/>
          <w:szCs w:val="24"/>
        </w:rPr>
        <w:t>թվականին</w:t>
      </w:r>
      <w:r w:rsidRPr="00A63C6B">
        <w:rPr>
          <w:rFonts w:ascii="Sylfaen" w:hAnsi="Sylfaen"/>
          <w:sz w:val="24"/>
          <w:szCs w:val="24"/>
          <w:lang w:val="ru-RU"/>
        </w:rPr>
        <w:t xml:space="preserve">:  </w:t>
      </w:r>
      <w:r w:rsidRPr="00A63C6B">
        <w:rPr>
          <w:rFonts w:ascii="Sylfaen" w:hAnsi="Sylfaen"/>
          <w:sz w:val="24"/>
          <w:szCs w:val="24"/>
        </w:rPr>
        <w:t>Հետևաբար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այս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ուղղությամբ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="000F434B" w:rsidRPr="00A63C6B">
        <w:rPr>
          <w:rFonts w:ascii="Sylfaen" w:hAnsi="Sylfaen"/>
          <w:sz w:val="24"/>
          <w:szCs w:val="24"/>
        </w:rPr>
        <w:t>Զառիթափ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համայնքում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զգալի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ռեզերվներ</w:t>
      </w:r>
      <w:r w:rsidRPr="00A63C6B">
        <w:rPr>
          <w:rFonts w:ascii="Sylfaen" w:hAnsi="Sylfaen"/>
          <w:sz w:val="24"/>
          <w:szCs w:val="24"/>
          <w:lang w:val="ru-RU"/>
        </w:rPr>
        <w:t xml:space="preserve"> </w:t>
      </w:r>
      <w:r w:rsidRPr="00A63C6B">
        <w:rPr>
          <w:rFonts w:ascii="Sylfaen" w:hAnsi="Sylfaen"/>
          <w:sz w:val="24"/>
          <w:szCs w:val="24"/>
        </w:rPr>
        <w:t>չկան</w:t>
      </w:r>
      <w:r w:rsidRPr="00A63C6B">
        <w:rPr>
          <w:rFonts w:ascii="Sylfaen" w:hAnsi="Sylfaen"/>
          <w:sz w:val="24"/>
          <w:szCs w:val="24"/>
          <w:lang w:val="ru-RU"/>
        </w:rPr>
        <w:t xml:space="preserve">:  </w:t>
      </w:r>
    </w:p>
    <w:p w:rsidR="0048563A" w:rsidRDefault="0048563A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BD157F" w:rsidRPr="000F434B" w:rsidRDefault="00BD157F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48563A" w:rsidRPr="000150C6" w:rsidRDefault="00613795" w:rsidP="0048563A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7" w:name="_Toc365233209"/>
      <w:r w:rsidRPr="000150C6">
        <w:rPr>
          <w:rFonts w:ascii="Sylfaen" w:hAnsi="Sylfaen" w:cs="Sylfaen"/>
          <w:color w:val="auto"/>
          <w:lang w:val="ru-RU"/>
        </w:rPr>
        <w:lastRenderedPageBreak/>
        <w:t xml:space="preserve">2.1.3.    </w:t>
      </w:r>
      <w:r w:rsidRPr="000150C6">
        <w:rPr>
          <w:rFonts w:ascii="Sylfaen" w:hAnsi="Sylfaen" w:cs="Sylfaen"/>
          <w:color w:val="auto"/>
          <w:sz w:val="24"/>
          <w:szCs w:val="24"/>
        </w:rPr>
        <w:t>Այլ</w:t>
      </w:r>
      <w:r w:rsidRPr="000150C6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0150C6">
        <w:rPr>
          <w:rFonts w:ascii="Sylfaen" w:hAnsi="Sylfaen" w:cs="Sylfaen"/>
          <w:color w:val="auto"/>
          <w:sz w:val="24"/>
          <w:szCs w:val="24"/>
        </w:rPr>
        <w:t>չափելի</w:t>
      </w:r>
      <w:r w:rsidRPr="000150C6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0150C6">
        <w:rPr>
          <w:rFonts w:ascii="Sylfaen" w:hAnsi="Sylfaen" w:cs="Sylfaen"/>
          <w:color w:val="auto"/>
          <w:sz w:val="24"/>
          <w:szCs w:val="24"/>
        </w:rPr>
        <w:t>օգուտներ</w:t>
      </w:r>
      <w:bookmarkEnd w:id="7"/>
      <w:r w:rsidRPr="000150C6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</w:p>
    <w:p w:rsidR="00E017C5" w:rsidRPr="000150C6" w:rsidRDefault="00E017C5" w:rsidP="00E017C5">
      <w:pPr>
        <w:spacing w:after="0" w:line="0" w:lineRule="atLeast"/>
        <w:jc w:val="both"/>
        <w:rPr>
          <w:rFonts w:ascii="Sylfaen" w:hAnsi="Sylfaen"/>
          <w:sz w:val="16"/>
          <w:szCs w:val="24"/>
          <w:lang w:val="ru-RU"/>
        </w:rPr>
      </w:pPr>
    </w:p>
    <w:p w:rsidR="002F2A5E" w:rsidRPr="000150C6" w:rsidRDefault="004519B4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0150C6">
        <w:rPr>
          <w:rFonts w:ascii="Sylfaen" w:hAnsi="Sylfaen"/>
          <w:sz w:val="24"/>
          <w:szCs w:val="24"/>
          <w:lang w:val="ru-RU"/>
        </w:rPr>
        <w:t xml:space="preserve">2013 </w:t>
      </w:r>
      <w:r w:rsidRPr="000150C6">
        <w:rPr>
          <w:rFonts w:ascii="Sylfaen" w:hAnsi="Sylfaen"/>
          <w:sz w:val="24"/>
          <w:szCs w:val="24"/>
        </w:rPr>
        <w:t>թ</w:t>
      </w:r>
      <w:r w:rsidRPr="000150C6">
        <w:rPr>
          <w:rFonts w:ascii="Sylfaen" w:hAnsi="Sylfaen"/>
          <w:sz w:val="24"/>
          <w:szCs w:val="24"/>
          <w:lang w:val="ru-RU"/>
        </w:rPr>
        <w:t xml:space="preserve">. </w:t>
      </w:r>
      <w:r w:rsidRPr="000150C6">
        <w:rPr>
          <w:rFonts w:ascii="Sylfaen" w:hAnsi="Sylfaen"/>
          <w:sz w:val="24"/>
          <w:szCs w:val="24"/>
        </w:rPr>
        <w:t>հուլիսի</w:t>
      </w:r>
      <w:r w:rsidRPr="000150C6">
        <w:rPr>
          <w:rFonts w:ascii="Sylfaen" w:hAnsi="Sylfaen"/>
          <w:sz w:val="24"/>
          <w:szCs w:val="24"/>
          <w:lang w:val="ru-RU"/>
        </w:rPr>
        <w:t xml:space="preserve"> 1-</w:t>
      </w:r>
      <w:r w:rsidRPr="000150C6">
        <w:rPr>
          <w:rFonts w:ascii="Sylfaen" w:hAnsi="Sylfaen"/>
          <w:sz w:val="24"/>
          <w:szCs w:val="24"/>
        </w:rPr>
        <w:t>ից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հանրապետությունում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10 </w:t>
      </w:r>
      <w:r w:rsidR="002F2A5E" w:rsidRPr="000150C6">
        <w:rPr>
          <w:rFonts w:ascii="Sylfaen" w:hAnsi="Sylfaen"/>
          <w:sz w:val="24"/>
          <w:szCs w:val="24"/>
        </w:rPr>
        <w:t>հազար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0150C6">
        <w:rPr>
          <w:rFonts w:ascii="Sylfaen" w:hAnsi="Sylfaen"/>
          <w:sz w:val="24"/>
          <w:szCs w:val="24"/>
        </w:rPr>
        <w:t>դրամով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0150C6">
        <w:rPr>
          <w:rFonts w:ascii="Sylfaen" w:hAnsi="Sylfaen"/>
          <w:sz w:val="24"/>
          <w:szCs w:val="24"/>
        </w:rPr>
        <w:t>բարձրացվել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0150C6">
        <w:rPr>
          <w:rFonts w:ascii="Sylfaen" w:hAnsi="Sylfaen"/>
          <w:sz w:val="24"/>
          <w:szCs w:val="24"/>
        </w:rPr>
        <w:t>է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նվազագույն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</w:rPr>
        <w:t>ամսական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աշխատավարձ</w:t>
      </w:r>
      <w:r w:rsidR="002F2A5E" w:rsidRPr="000150C6">
        <w:rPr>
          <w:rFonts w:ascii="Sylfaen" w:hAnsi="Sylfaen"/>
          <w:sz w:val="24"/>
          <w:szCs w:val="24"/>
        </w:rPr>
        <w:t>ը</w:t>
      </w:r>
      <w:r w:rsidR="002F2A5E" w:rsidRPr="000150C6">
        <w:rPr>
          <w:rFonts w:ascii="Sylfaen" w:hAnsi="Sylfaen"/>
          <w:sz w:val="24"/>
          <w:szCs w:val="24"/>
          <w:lang w:val="ru-RU"/>
        </w:rPr>
        <w:t>: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0150C6">
        <w:rPr>
          <w:rFonts w:ascii="Sylfaen" w:hAnsi="Sylfaen"/>
          <w:sz w:val="24"/>
          <w:szCs w:val="24"/>
        </w:rPr>
        <w:t>Աշխատավարձի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0150C6">
        <w:rPr>
          <w:rFonts w:ascii="Sylfaen" w:hAnsi="Sylfaen"/>
          <w:sz w:val="24"/>
          <w:szCs w:val="24"/>
        </w:rPr>
        <w:t>բ</w:t>
      </w:r>
      <w:r w:rsidR="003911D3" w:rsidRPr="000150C6">
        <w:rPr>
          <w:rFonts w:ascii="Sylfaen" w:hAnsi="Sylfaen"/>
          <w:sz w:val="24"/>
          <w:szCs w:val="24"/>
        </w:rPr>
        <w:t>արձրացման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</w:rPr>
        <w:t>հետ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</w:rPr>
        <w:t>կապված</w:t>
      </w:r>
      <w:r w:rsidR="00FB7D4D">
        <w:rPr>
          <w:rFonts w:ascii="Sylfaen" w:hAnsi="Sylfaen"/>
          <w:sz w:val="24"/>
          <w:szCs w:val="24"/>
        </w:rPr>
        <w:t xml:space="preserve">՝ </w:t>
      </w:r>
      <w:r w:rsidR="003911D3" w:rsidRPr="000150C6">
        <w:rPr>
          <w:rFonts w:ascii="Sylfaen" w:hAnsi="Sylfaen"/>
          <w:sz w:val="24"/>
          <w:szCs w:val="24"/>
        </w:rPr>
        <w:t>համայնքային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</w:rPr>
        <w:t>բյուջեներում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</w:rPr>
        <w:t>առաջացած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</w:rPr>
        <w:t>լրացուցիչ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</w:rPr>
        <w:t>ծախսերի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</w:rPr>
        <w:t>ֆինանսավորման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</w:rPr>
        <w:t>նպատակով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</w:rPr>
        <w:t>Կառավարությունը</w:t>
      </w:r>
      <w:r w:rsidR="002F2A5E" w:rsidRPr="000150C6">
        <w:rPr>
          <w:rFonts w:ascii="Sylfaen" w:hAnsi="Sylfaen"/>
          <w:sz w:val="24"/>
          <w:szCs w:val="24"/>
          <w:lang w:val="ru-RU"/>
        </w:rPr>
        <w:t>,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</w:rPr>
        <w:t>համաձայն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2013 </w:t>
      </w:r>
      <w:r w:rsidR="002F2A5E" w:rsidRPr="000150C6">
        <w:rPr>
          <w:rFonts w:ascii="Sylfaen" w:hAnsi="Sylfaen"/>
          <w:sz w:val="24"/>
          <w:szCs w:val="24"/>
        </w:rPr>
        <w:t>թ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. </w:t>
      </w:r>
      <w:r w:rsidR="002F2A5E" w:rsidRPr="000150C6">
        <w:rPr>
          <w:rFonts w:ascii="Sylfaen" w:hAnsi="Sylfaen"/>
          <w:sz w:val="24"/>
          <w:szCs w:val="24"/>
        </w:rPr>
        <w:t>հունիս</w:t>
      </w:r>
      <w:r w:rsidR="00AA1D29" w:rsidRPr="000150C6">
        <w:rPr>
          <w:rFonts w:ascii="Sylfaen" w:hAnsi="Sylfaen"/>
          <w:sz w:val="24"/>
          <w:szCs w:val="24"/>
        </w:rPr>
        <w:t>ի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  <w:lang w:val="ru-RU"/>
        </w:rPr>
        <w:t>27</w:t>
      </w:r>
      <w:r w:rsidR="002F2A5E" w:rsidRPr="000150C6">
        <w:rPr>
          <w:rFonts w:ascii="Sylfaen" w:hAnsi="Sylfaen"/>
          <w:sz w:val="24"/>
          <w:szCs w:val="24"/>
          <w:lang w:val="ru-RU"/>
        </w:rPr>
        <w:t>-</w:t>
      </w:r>
      <w:r w:rsidR="002F2A5E" w:rsidRPr="000150C6">
        <w:rPr>
          <w:rFonts w:ascii="Sylfaen" w:hAnsi="Sylfaen"/>
          <w:sz w:val="24"/>
          <w:szCs w:val="24"/>
        </w:rPr>
        <w:t>ի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0150C6">
        <w:rPr>
          <w:rFonts w:ascii="Sylfaen" w:hAnsi="Sylfaen"/>
          <w:sz w:val="24"/>
          <w:szCs w:val="24"/>
        </w:rPr>
        <w:t>թիվ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661 - </w:t>
      </w:r>
      <w:r w:rsidR="003911D3" w:rsidRPr="000150C6">
        <w:rPr>
          <w:rFonts w:ascii="Sylfaen" w:hAnsi="Sylfaen"/>
          <w:sz w:val="24"/>
          <w:szCs w:val="24"/>
        </w:rPr>
        <w:t>Ն</w:t>
      </w:r>
      <w:r w:rsidR="003911D3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0150C6">
        <w:rPr>
          <w:rFonts w:ascii="Sylfaen" w:hAnsi="Sylfaen"/>
          <w:sz w:val="24"/>
          <w:szCs w:val="24"/>
        </w:rPr>
        <w:t>որոշման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, </w:t>
      </w:r>
      <w:r w:rsidR="002F2A5E" w:rsidRPr="000150C6">
        <w:rPr>
          <w:rFonts w:ascii="Sylfaen" w:hAnsi="Sylfaen"/>
          <w:sz w:val="24"/>
          <w:szCs w:val="24"/>
        </w:rPr>
        <w:t>իր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0150C6">
        <w:rPr>
          <w:rFonts w:ascii="Sylfaen" w:hAnsi="Sylfaen"/>
          <w:sz w:val="24"/>
          <w:szCs w:val="24"/>
        </w:rPr>
        <w:t>պահուստային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0150C6">
        <w:rPr>
          <w:rFonts w:ascii="Sylfaen" w:hAnsi="Sylfaen"/>
          <w:sz w:val="24"/>
          <w:szCs w:val="24"/>
        </w:rPr>
        <w:t>ֆոնդից</w:t>
      </w:r>
      <w:r w:rsidR="00C67797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0150C6">
        <w:rPr>
          <w:rFonts w:ascii="Sylfaen" w:hAnsi="Sylfaen"/>
          <w:sz w:val="24"/>
          <w:szCs w:val="24"/>
        </w:rPr>
        <w:t>փոխհատուցելու</w:t>
      </w:r>
      <w:r w:rsidR="00C67797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0150C6">
        <w:rPr>
          <w:rFonts w:ascii="Sylfaen" w:hAnsi="Sylfaen"/>
          <w:sz w:val="24"/>
          <w:szCs w:val="24"/>
        </w:rPr>
        <w:t>է</w:t>
      </w:r>
      <w:r w:rsidR="00C67797" w:rsidRPr="000150C6">
        <w:rPr>
          <w:rFonts w:ascii="Sylfaen" w:hAnsi="Sylfaen"/>
          <w:sz w:val="24"/>
          <w:szCs w:val="24"/>
          <w:lang w:val="ru-RU"/>
        </w:rPr>
        <w:t xml:space="preserve"> (</w:t>
      </w:r>
      <w:r w:rsidR="002F2A5E" w:rsidRPr="000150C6">
        <w:rPr>
          <w:rFonts w:ascii="Sylfaen" w:hAnsi="Sylfaen"/>
          <w:sz w:val="24"/>
          <w:szCs w:val="24"/>
        </w:rPr>
        <w:t>սու</w:t>
      </w:r>
      <w:r w:rsidR="00AA1D29" w:rsidRPr="000150C6">
        <w:rPr>
          <w:rFonts w:ascii="Sylfaen" w:hAnsi="Sylfaen"/>
          <w:sz w:val="24"/>
          <w:szCs w:val="24"/>
        </w:rPr>
        <w:t>բվենց</w:t>
      </w:r>
      <w:r w:rsidR="00C67797" w:rsidRPr="000150C6">
        <w:rPr>
          <w:rFonts w:ascii="Sylfaen" w:hAnsi="Sylfaen"/>
          <w:sz w:val="24"/>
          <w:szCs w:val="24"/>
        </w:rPr>
        <w:t>իաների</w:t>
      </w:r>
      <w:r w:rsidR="00C67797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0150C6">
        <w:rPr>
          <w:rFonts w:ascii="Sylfaen" w:hAnsi="Sylfaen"/>
          <w:sz w:val="24"/>
          <w:szCs w:val="24"/>
        </w:rPr>
        <w:t>տրամադրում</w:t>
      </w:r>
      <w:r w:rsidR="00C67797" w:rsidRPr="000150C6">
        <w:rPr>
          <w:rFonts w:ascii="Sylfaen" w:hAnsi="Sylfaen"/>
          <w:sz w:val="24"/>
          <w:szCs w:val="24"/>
          <w:lang w:val="ru-RU"/>
        </w:rPr>
        <w:t>)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 </w:t>
      </w:r>
      <w:r w:rsidR="002F2A5E" w:rsidRPr="000150C6">
        <w:rPr>
          <w:rFonts w:ascii="Sylfaen" w:hAnsi="Sylfaen"/>
          <w:sz w:val="24"/>
          <w:szCs w:val="24"/>
        </w:rPr>
        <w:t>այդ</w:t>
      </w:r>
      <w:r w:rsidR="002F2A5E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0150C6">
        <w:rPr>
          <w:rFonts w:ascii="Sylfaen" w:hAnsi="Sylfaen"/>
          <w:sz w:val="24"/>
          <w:szCs w:val="24"/>
        </w:rPr>
        <w:t>ծախսերը</w:t>
      </w:r>
      <w:r w:rsidR="00465CB1" w:rsidRPr="000150C6">
        <w:rPr>
          <w:rFonts w:ascii="Sylfaen" w:hAnsi="Sylfaen"/>
          <w:sz w:val="24"/>
          <w:szCs w:val="24"/>
          <w:lang w:val="ru-RU"/>
        </w:rPr>
        <w:t>:</w:t>
      </w:r>
    </w:p>
    <w:p w:rsidR="00465CB1" w:rsidRPr="000150C6" w:rsidRDefault="00465CB1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0150C6">
        <w:rPr>
          <w:rFonts w:ascii="Sylfaen" w:hAnsi="Sylfaen"/>
          <w:sz w:val="24"/>
          <w:szCs w:val="24"/>
        </w:rPr>
        <w:t>Համայնքների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խոշորացման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արդյունքում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0150C6" w:rsidRPr="000150C6">
        <w:rPr>
          <w:rFonts w:ascii="Sylfaen" w:hAnsi="Sylfaen"/>
          <w:sz w:val="24"/>
          <w:szCs w:val="24"/>
        </w:rPr>
        <w:t>Զառիթափ</w:t>
      </w:r>
      <w:r w:rsidR="000150C6" w:rsidRPr="000150C6">
        <w:rPr>
          <w:rFonts w:ascii="Sylfaen" w:hAnsi="Sylfaen"/>
          <w:sz w:val="24"/>
          <w:szCs w:val="24"/>
          <w:lang w:val="ru-RU"/>
        </w:rPr>
        <w:t xml:space="preserve">, </w:t>
      </w:r>
      <w:r w:rsidR="000150C6" w:rsidRPr="000150C6">
        <w:rPr>
          <w:rFonts w:ascii="Sylfaen" w:hAnsi="Sylfaen"/>
          <w:sz w:val="24"/>
          <w:szCs w:val="24"/>
        </w:rPr>
        <w:t>Արտավան</w:t>
      </w:r>
      <w:r w:rsidR="000150C6" w:rsidRPr="000150C6">
        <w:rPr>
          <w:rFonts w:ascii="Sylfaen" w:hAnsi="Sylfaen"/>
          <w:sz w:val="24"/>
          <w:szCs w:val="24"/>
          <w:lang w:val="ru-RU"/>
        </w:rPr>
        <w:t xml:space="preserve">, </w:t>
      </w:r>
      <w:r w:rsidR="000150C6" w:rsidRPr="000150C6">
        <w:rPr>
          <w:rFonts w:ascii="Sylfaen" w:hAnsi="Sylfaen"/>
          <w:sz w:val="24"/>
          <w:szCs w:val="24"/>
        </w:rPr>
        <w:t>Սարավան</w:t>
      </w:r>
      <w:r w:rsidR="000150C6" w:rsidRPr="000150C6">
        <w:rPr>
          <w:rFonts w:ascii="Sylfaen" w:hAnsi="Sylfaen"/>
          <w:sz w:val="24"/>
          <w:szCs w:val="24"/>
          <w:lang w:val="ru-RU"/>
        </w:rPr>
        <w:t xml:space="preserve">, </w:t>
      </w:r>
      <w:r w:rsidR="000150C6" w:rsidRPr="000150C6">
        <w:rPr>
          <w:rFonts w:ascii="Sylfaen" w:hAnsi="Sylfaen"/>
          <w:sz w:val="24"/>
          <w:szCs w:val="24"/>
        </w:rPr>
        <w:t>Խնձորուտ</w:t>
      </w:r>
      <w:r w:rsidR="000150C6" w:rsidRPr="000150C6">
        <w:rPr>
          <w:rFonts w:ascii="Sylfaen" w:hAnsi="Sylfaen"/>
          <w:sz w:val="24"/>
          <w:szCs w:val="24"/>
          <w:lang w:val="ru-RU"/>
        </w:rPr>
        <w:t xml:space="preserve">, </w:t>
      </w:r>
      <w:r w:rsidR="000150C6" w:rsidRPr="000150C6">
        <w:rPr>
          <w:rFonts w:ascii="Sylfaen" w:hAnsi="Sylfaen"/>
          <w:sz w:val="24"/>
          <w:szCs w:val="24"/>
        </w:rPr>
        <w:t>Նոր</w:t>
      </w:r>
      <w:r w:rsidR="000150C6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0150C6" w:rsidRPr="000150C6">
        <w:rPr>
          <w:rFonts w:ascii="Sylfaen" w:hAnsi="Sylfaen"/>
          <w:sz w:val="24"/>
          <w:szCs w:val="24"/>
        </w:rPr>
        <w:t>Ազնաբերդ</w:t>
      </w:r>
      <w:r w:rsidR="000150C6" w:rsidRPr="000150C6">
        <w:rPr>
          <w:rFonts w:ascii="Sylfaen" w:hAnsi="Sylfaen"/>
          <w:sz w:val="24"/>
          <w:szCs w:val="24"/>
          <w:lang w:val="ru-RU"/>
        </w:rPr>
        <w:t xml:space="preserve">, </w:t>
      </w:r>
      <w:r w:rsidR="000150C6" w:rsidRPr="000150C6">
        <w:rPr>
          <w:rFonts w:ascii="Sylfaen" w:hAnsi="Sylfaen"/>
          <w:sz w:val="24"/>
          <w:szCs w:val="24"/>
        </w:rPr>
        <w:t>Բարձրունի</w:t>
      </w:r>
      <w:r w:rsidR="000150C6" w:rsidRPr="000150C6">
        <w:rPr>
          <w:rFonts w:ascii="Sylfaen" w:hAnsi="Sylfaen"/>
          <w:sz w:val="24"/>
          <w:szCs w:val="24"/>
          <w:lang w:val="ru-RU"/>
        </w:rPr>
        <w:t xml:space="preserve">, </w:t>
      </w:r>
      <w:r w:rsidR="000150C6" w:rsidRPr="000150C6">
        <w:rPr>
          <w:rFonts w:ascii="Sylfaen" w:hAnsi="Sylfaen"/>
          <w:sz w:val="24"/>
          <w:szCs w:val="24"/>
        </w:rPr>
        <w:t>Սերս</w:t>
      </w:r>
      <w:r w:rsidR="000150C6" w:rsidRPr="000150C6">
        <w:rPr>
          <w:rFonts w:ascii="Sylfaen" w:hAnsi="Sylfaen"/>
          <w:sz w:val="24"/>
          <w:szCs w:val="24"/>
          <w:lang w:val="ru-RU"/>
        </w:rPr>
        <w:t xml:space="preserve">, </w:t>
      </w:r>
      <w:r w:rsidR="000150C6" w:rsidRPr="000150C6">
        <w:rPr>
          <w:rFonts w:ascii="Sylfaen" w:hAnsi="Sylfaen"/>
          <w:sz w:val="24"/>
          <w:szCs w:val="24"/>
        </w:rPr>
        <w:t>Մարտիրոս</w:t>
      </w:r>
      <w:r w:rsidR="000150C6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0150C6" w:rsidRPr="000150C6">
        <w:rPr>
          <w:rFonts w:ascii="Sylfaen" w:hAnsi="Sylfaen"/>
          <w:sz w:val="24"/>
          <w:szCs w:val="24"/>
        </w:rPr>
        <w:t>և</w:t>
      </w:r>
      <w:r w:rsidR="000150C6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0150C6" w:rsidRPr="000150C6">
        <w:rPr>
          <w:rFonts w:ascii="Sylfaen" w:hAnsi="Sylfaen"/>
          <w:sz w:val="24"/>
          <w:szCs w:val="24"/>
        </w:rPr>
        <w:t>Գոմք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համայնքների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համար</w:t>
      </w:r>
      <w:r w:rsidR="00FB7D4D">
        <w:rPr>
          <w:rFonts w:ascii="Sylfaen" w:hAnsi="Sylfaen"/>
          <w:sz w:val="24"/>
          <w:szCs w:val="24"/>
        </w:rPr>
        <w:t xml:space="preserve"> </w:t>
      </w:r>
      <w:r w:rsidRPr="000150C6">
        <w:rPr>
          <w:rFonts w:ascii="Sylfaen" w:hAnsi="Sylfaen"/>
          <w:sz w:val="24"/>
          <w:szCs w:val="24"/>
        </w:rPr>
        <w:t>վերը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նշված</w:t>
      </w:r>
      <w:r w:rsidR="00AA1D29"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ուղղությամբ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նախատեսված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փոխհատուցման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գումարները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կարելի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է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դիտարկել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որպես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օգուտներ</w:t>
      </w:r>
      <w:r w:rsidRPr="000150C6">
        <w:rPr>
          <w:rFonts w:ascii="Sylfaen" w:hAnsi="Sylfaen"/>
          <w:sz w:val="24"/>
          <w:szCs w:val="24"/>
          <w:lang w:val="ru-RU"/>
        </w:rPr>
        <w:t>:</w:t>
      </w:r>
    </w:p>
    <w:p w:rsidR="0016543D" w:rsidRPr="0053389F" w:rsidRDefault="0016543D" w:rsidP="00E017C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proofErr w:type="gramStart"/>
      <w:r w:rsidRPr="000150C6">
        <w:rPr>
          <w:rFonts w:ascii="Sylfaen" w:hAnsi="Sylfaen"/>
          <w:sz w:val="24"/>
          <w:szCs w:val="24"/>
        </w:rPr>
        <w:t>Աղյուսակ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0150C6" w:rsidRPr="000150C6">
        <w:rPr>
          <w:rFonts w:ascii="Sylfaen" w:hAnsi="Sylfaen"/>
          <w:sz w:val="24"/>
          <w:szCs w:val="24"/>
          <w:lang w:val="ru-RU"/>
        </w:rPr>
        <w:t>6</w:t>
      </w:r>
      <w:r w:rsidRPr="000150C6">
        <w:rPr>
          <w:rFonts w:ascii="Sylfaen" w:hAnsi="Sylfaen"/>
          <w:sz w:val="24"/>
          <w:szCs w:val="24"/>
          <w:lang w:val="ru-RU"/>
        </w:rPr>
        <w:t>–</w:t>
      </w:r>
      <w:r w:rsidRPr="000150C6">
        <w:rPr>
          <w:rFonts w:ascii="Sylfaen" w:hAnsi="Sylfaen"/>
          <w:sz w:val="24"/>
          <w:szCs w:val="24"/>
        </w:rPr>
        <w:t>ում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բերված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տվյալներից</w:t>
      </w:r>
      <w:r w:rsidRPr="000150C6">
        <w:rPr>
          <w:rFonts w:ascii="Sylfaen" w:hAnsi="Sylfaen"/>
          <w:sz w:val="24"/>
          <w:szCs w:val="24"/>
          <w:lang w:val="ru-RU"/>
        </w:rPr>
        <w:t xml:space="preserve"> պարզ է դառնում, </w:t>
      </w:r>
      <w:r w:rsidRPr="000150C6">
        <w:rPr>
          <w:rFonts w:ascii="Sylfaen" w:hAnsi="Sylfaen"/>
          <w:sz w:val="24"/>
          <w:szCs w:val="24"/>
        </w:rPr>
        <w:t>որ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="000F434B" w:rsidRPr="000150C6">
        <w:rPr>
          <w:rFonts w:ascii="Sylfaen" w:hAnsi="Sylfaen"/>
          <w:sz w:val="24"/>
          <w:szCs w:val="24"/>
        </w:rPr>
        <w:t>Զառիթափ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համայնքի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կազմի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մեջ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մտնող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նախկին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համայնքների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աշխատակազմերի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նվազագույն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աշխատավարձի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մակարդակի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բարձ</w:t>
      </w:r>
      <w:r w:rsidR="00AA1D29" w:rsidRPr="000150C6">
        <w:rPr>
          <w:rFonts w:ascii="Sylfaen" w:hAnsi="Sylfaen"/>
          <w:sz w:val="24"/>
          <w:szCs w:val="24"/>
        </w:rPr>
        <w:t>րաց</w:t>
      </w:r>
      <w:r w:rsidRPr="000150C6">
        <w:rPr>
          <w:rFonts w:ascii="Sylfaen" w:hAnsi="Sylfaen"/>
          <w:sz w:val="24"/>
          <w:szCs w:val="24"/>
        </w:rPr>
        <w:t>ման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փոխհատուցումից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sz w:val="24"/>
          <w:szCs w:val="24"/>
        </w:rPr>
        <w:t>առաջացած</w:t>
      </w:r>
      <w:r w:rsidRPr="000150C6">
        <w:rPr>
          <w:rFonts w:ascii="Sylfaen" w:hAnsi="Sylfaen"/>
          <w:sz w:val="24"/>
          <w:szCs w:val="24"/>
          <w:lang w:val="ru-RU"/>
        </w:rPr>
        <w:t xml:space="preserve"> </w:t>
      </w:r>
      <w:r w:rsidRPr="0053389F">
        <w:rPr>
          <w:rFonts w:ascii="Sylfaen" w:hAnsi="Sylfaen"/>
          <w:sz w:val="24"/>
          <w:szCs w:val="24"/>
        </w:rPr>
        <w:t>օգուտներ</w:t>
      </w:r>
      <w:r w:rsidR="00AA1D29" w:rsidRPr="0053389F">
        <w:rPr>
          <w:rFonts w:ascii="Sylfaen" w:hAnsi="Sylfaen"/>
          <w:sz w:val="24"/>
          <w:szCs w:val="24"/>
        </w:rPr>
        <w:t>ը</w:t>
      </w:r>
      <w:r w:rsidRPr="0053389F">
        <w:rPr>
          <w:rFonts w:ascii="Sylfaen" w:hAnsi="Sylfaen"/>
          <w:sz w:val="24"/>
          <w:szCs w:val="24"/>
          <w:lang w:val="ru-RU"/>
        </w:rPr>
        <w:t xml:space="preserve"> </w:t>
      </w:r>
      <w:r w:rsidRPr="0053389F">
        <w:rPr>
          <w:rFonts w:ascii="Sylfaen" w:hAnsi="Sylfaen"/>
          <w:sz w:val="24"/>
          <w:szCs w:val="24"/>
        </w:rPr>
        <w:t>կազմում</w:t>
      </w:r>
      <w:r w:rsidRPr="0053389F">
        <w:rPr>
          <w:rFonts w:ascii="Sylfaen" w:hAnsi="Sylfaen"/>
          <w:sz w:val="24"/>
          <w:szCs w:val="24"/>
          <w:lang w:val="ru-RU"/>
        </w:rPr>
        <w:t xml:space="preserve"> </w:t>
      </w:r>
      <w:r w:rsidRPr="0053389F">
        <w:rPr>
          <w:rFonts w:ascii="Sylfaen" w:hAnsi="Sylfaen"/>
          <w:sz w:val="24"/>
          <w:szCs w:val="24"/>
        </w:rPr>
        <w:t>են</w:t>
      </w:r>
      <w:r w:rsidRPr="0053389F">
        <w:rPr>
          <w:rFonts w:ascii="Sylfaen" w:hAnsi="Sylfaen"/>
          <w:sz w:val="24"/>
          <w:szCs w:val="24"/>
          <w:lang w:val="ru-RU"/>
        </w:rPr>
        <w:t xml:space="preserve"> </w:t>
      </w:r>
      <w:r w:rsidR="0053389F" w:rsidRPr="0053389F">
        <w:rPr>
          <w:rFonts w:ascii="Sylfaen" w:hAnsi="Sylfaen"/>
          <w:sz w:val="24"/>
          <w:szCs w:val="24"/>
          <w:lang w:val="ru-RU"/>
        </w:rPr>
        <w:t>4 155.6</w:t>
      </w:r>
      <w:r w:rsidRPr="0053389F">
        <w:rPr>
          <w:rFonts w:ascii="Sylfaen" w:hAnsi="Sylfaen"/>
          <w:sz w:val="24"/>
          <w:szCs w:val="24"/>
          <w:lang w:val="ru-RU"/>
        </w:rPr>
        <w:t xml:space="preserve"> հազ.</w:t>
      </w:r>
      <w:proofErr w:type="gramEnd"/>
      <w:r w:rsidRPr="0053389F">
        <w:rPr>
          <w:rFonts w:ascii="Sylfaen" w:hAnsi="Sylfaen"/>
          <w:sz w:val="24"/>
          <w:szCs w:val="24"/>
          <w:lang w:val="ru-RU"/>
        </w:rPr>
        <w:t xml:space="preserve"> դրամ:</w:t>
      </w:r>
    </w:p>
    <w:p w:rsidR="00465CB1" w:rsidRPr="000F434B" w:rsidRDefault="00465CB1" w:rsidP="00E017C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lang w:val="ru-RU"/>
        </w:rPr>
      </w:pPr>
    </w:p>
    <w:p w:rsidR="00664CE9" w:rsidRPr="000150C6" w:rsidRDefault="00664CE9" w:rsidP="00664CE9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0150C6">
        <w:rPr>
          <w:rFonts w:ascii="Sylfaen" w:hAnsi="Sylfaen"/>
          <w:i/>
          <w:sz w:val="24"/>
          <w:szCs w:val="24"/>
        </w:rPr>
        <w:t>Աղյուսակ</w:t>
      </w:r>
      <w:r w:rsidR="000150C6"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0150C6" w:rsidRPr="00CF145E">
        <w:rPr>
          <w:rFonts w:ascii="Sylfaen" w:hAnsi="Sylfaen"/>
          <w:i/>
          <w:sz w:val="24"/>
          <w:szCs w:val="24"/>
          <w:lang w:val="ru-RU"/>
        </w:rPr>
        <w:t>6</w:t>
      </w:r>
      <w:r w:rsidRPr="000150C6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0F434B" w:rsidRPr="000150C6">
        <w:rPr>
          <w:rFonts w:ascii="Sylfaen" w:hAnsi="Sylfaen"/>
          <w:i/>
          <w:sz w:val="24"/>
          <w:szCs w:val="24"/>
        </w:rPr>
        <w:t>Զառիթափ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համայնքի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կազմի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մեջ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մտնող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նախկին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համայնքների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աշխատակազմի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նվազագույն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աշխատավարձի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մակարդակի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AA1D29" w:rsidRPr="000150C6">
        <w:rPr>
          <w:rFonts w:ascii="Sylfaen" w:hAnsi="Sylfaen"/>
          <w:i/>
          <w:sz w:val="24"/>
          <w:szCs w:val="24"/>
        </w:rPr>
        <w:t>բարձրաց</w:t>
      </w:r>
      <w:r w:rsidRPr="000150C6">
        <w:rPr>
          <w:rFonts w:ascii="Sylfaen" w:hAnsi="Sylfaen"/>
          <w:i/>
          <w:sz w:val="24"/>
          <w:szCs w:val="24"/>
        </w:rPr>
        <w:t>ման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փոխհատուցումից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առաջացած</w:t>
      </w:r>
      <w:r w:rsidRPr="000150C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150C6">
        <w:rPr>
          <w:rFonts w:ascii="Sylfaen" w:hAnsi="Sylfaen"/>
          <w:i/>
          <w:sz w:val="24"/>
          <w:szCs w:val="24"/>
        </w:rPr>
        <w:t>օգուտներ</w:t>
      </w:r>
    </w:p>
    <w:p w:rsidR="00465CB1" w:rsidRPr="000F434B" w:rsidRDefault="00465CB1" w:rsidP="00E017C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lang w:val="ru-RU"/>
        </w:rPr>
      </w:pPr>
    </w:p>
    <w:tbl>
      <w:tblPr>
        <w:tblStyle w:val="TableGrid"/>
        <w:tblW w:w="9719" w:type="dxa"/>
        <w:jc w:val="center"/>
        <w:tblLook w:val="04A0"/>
      </w:tblPr>
      <w:tblGrid>
        <w:gridCol w:w="2807"/>
        <w:gridCol w:w="613"/>
        <w:gridCol w:w="614"/>
        <w:gridCol w:w="614"/>
        <w:gridCol w:w="614"/>
        <w:gridCol w:w="613"/>
        <w:gridCol w:w="614"/>
        <w:gridCol w:w="614"/>
        <w:gridCol w:w="614"/>
        <w:gridCol w:w="614"/>
        <w:gridCol w:w="1388"/>
      </w:tblGrid>
      <w:tr w:rsidR="00A63C6B" w:rsidRPr="00034125" w:rsidTr="00C60989">
        <w:trPr>
          <w:cantSplit/>
          <w:trHeight w:val="1682"/>
          <w:jc w:val="center"/>
        </w:trPr>
        <w:tc>
          <w:tcPr>
            <w:tcW w:w="2807" w:type="dxa"/>
            <w:vAlign w:val="center"/>
          </w:tcPr>
          <w:p w:rsidR="00B97E5C" w:rsidRPr="00034125" w:rsidRDefault="00B97E5C" w:rsidP="0003412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034125">
              <w:rPr>
                <w:rFonts w:ascii="Sylfaen" w:hAnsi="Sylfaen"/>
              </w:rPr>
              <w:t>Համայնքներ</w:t>
            </w:r>
          </w:p>
        </w:tc>
        <w:tc>
          <w:tcPr>
            <w:tcW w:w="613" w:type="dxa"/>
            <w:textDirection w:val="btLr"/>
            <w:vAlign w:val="center"/>
          </w:tcPr>
          <w:p w:rsidR="00B97E5C" w:rsidRPr="00034125" w:rsidRDefault="00B97E5C" w:rsidP="00034125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034125">
              <w:rPr>
                <w:rFonts w:ascii="Sylfaen" w:hAnsi="Sylfaen"/>
                <w:b/>
              </w:rPr>
              <w:t>Զառիթափ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034125" w:rsidRDefault="00376981" w:rsidP="00034125">
            <w:pPr>
              <w:ind w:left="113" w:right="113"/>
              <w:rPr>
                <w:rFonts w:ascii="Sylfaen" w:hAnsi="Sylfaen"/>
                <w:b/>
              </w:rPr>
            </w:pPr>
            <w:r w:rsidRPr="00034125">
              <w:rPr>
                <w:rFonts w:ascii="Sylfaen" w:hAnsi="Sylfaen"/>
                <w:b/>
              </w:rPr>
              <w:t>Արտավան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034125" w:rsidRDefault="00376981" w:rsidP="00034125">
            <w:pPr>
              <w:ind w:left="113" w:right="113"/>
              <w:rPr>
                <w:rFonts w:ascii="Sylfaen" w:hAnsi="Sylfaen"/>
                <w:b/>
              </w:rPr>
            </w:pPr>
            <w:r w:rsidRPr="00034125">
              <w:rPr>
                <w:rFonts w:ascii="Sylfaen" w:hAnsi="Sylfaen"/>
                <w:b/>
              </w:rPr>
              <w:t>Սարավան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034125" w:rsidRDefault="00376981" w:rsidP="00034125">
            <w:pPr>
              <w:ind w:left="113" w:right="113"/>
              <w:rPr>
                <w:rFonts w:ascii="Sylfaen" w:hAnsi="Sylfaen"/>
                <w:b/>
              </w:rPr>
            </w:pPr>
            <w:r w:rsidRPr="00034125">
              <w:rPr>
                <w:rFonts w:ascii="Sylfaen" w:hAnsi="Sylfaen"/>
                <w:b/>
              </w:rPr>
              <w:t>Խնձորուտ</w:t>
            </w:r>
          </w:p>
        </w:tc>
        <w:tc>
          <w:tcPr>
            <w:tcW w:w="613" w:type="dxa"/>
            <w:textDirection w:val="btLr"/>
            <w:vAlign w:val="center"/>
          </w:tcPr>
          <w:p w:rsidR="00B97E5C" w:rsidRPr="00034125" w:rsidRDefault="00376981" w:rsidP="00034125">
            <w:pPr>
              <w:ind w:left="113" w:right="113"/>
              <w:rPr>
                <w:rFonts w:ascii="Sylfaen" w:hAnsi="Sylfaen"/>
                <w:b/>
              </w:rPr>
            </w:pPr>
            <w:r w:rsidRPr="00034125">
              <w:rPr>
                <w:rFonts w:ascii="Sylfaen" w:hAnsi="Sylfaen"/>
                <w:b/>
              </w:rPr>
              <w:t>Նոր Ազնաբերդ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034125" w:rsidRDefault="00376981" w:rsidP="00034125">
            <w:pPr>
              <w:ind w:left="113" w:right="113"/>
              <w:rPr>
                <w:rFonts w:ascii="Sylfaen" w:hAnsi="Sylfaen"/>
                <w:b/>
              </w:rPr>
            </w:pPr>
            <w:r w:rsidRPr="00034125">
              <w:rPr>
                <w:rFonts w:ascii="Sylfaen" w:hAnsi="Sylfaen"/>
                <w:b/>
              </w:rPr>
              <w:t>Բարձրունի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034125" w:rsidRDefault="00376981" w:rsidP="00034125">
            <w:pPr>
              <w:ind w:left="113" w:right="113"/>
              <w:rPr>
                <w:rFonts w:ascii="Sylfaen" w:hAnsi="Sylfaen"/>
                <w:b/>
              </w:rPr>
            </w:pPr>
            <w:r w:rsidRPr="00034125">
              <w:rPr>
                <w:rFonts w:ascii="Sylfaen" w:hAnsi="Sylfaen"/>
                <w:b/>
              </w:rPr>
              <w:t>Սերս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034125" w:rsidRDefault="00376981" w:rsidP="00034125">
            <w:pPr>
              <w:ind w:left="113" w:right="113"/>
              <w:rPr>
                <w:rFonts w:ascii="Sylfaen" w:hAnsi="Sylfaen"/>
                <w:b/>
              </w:rPr>
            </w:pPr>
            <w:r w:rsidRPr="00034125">
              <w:rPr>
                <w:rFonts w:ascii="Sylfaen" w:hAnsi="Sylfaen"/>
                <w:b/>
              </w:rPr>
              <w:t>Մարտիրոս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034125" w:rsidRDefault="00376981" w:rsidP="00034125">
            <w:pPr>
              <w:ind w:left="113" w:right="113"/>
              <w:rPr>
                <w:rFonts w:ascii="Sylfaen" w:hAnsi="Sylfaen"/>
                <w:b/>
              </w:rPr>
            </w:pPr>
            <w:r w:rsidRPr="00034125">
              <w:rPr>
                <w:rFonts w:ascii="Sylfaen" w:hAnsi="Sylfaen"/>
                <w:b/>
              </w:rPr>
              <w:t>Գոմք</w:t>
            </w:r>
          </w:p>
        </w:tc>
        <w:tc>
          <w:tcPr>
            <w:tcW w:w="1388" w:type="dxa"/>
            <w:vAlign w:val="center"/>
          </w:tcPr>
          <w:p w:rsidR="00B97E5C" w:rsidRPr="00B16F15" w:rsidRDefault="00B97E5C" w:rsidP="0003412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B16F15">
              <w:rPr>
                <w:rFonts w:ascii="Sylfaen" w:hAnsi="Sylfaen"/>
                <w:b/>
              </w:rPr>
              <w:t>Ընդամենը</w:t>
            </w:r>
          </w:p>
        </w:tc>
      </w:tr>
      <w:tr w:rsidR="00A63C6B" w:rsidRPr="00034125" w:rsidTr="00C60989">
        <w:trPr>
          <w:cantSplit/>
          <w:trHeight w:val="1134"/>
          <w:jc w:val="center"/>
        </w:trPr>
        <w:tc>
          <w:tcPr>
            <w:tcW w:w="2807" w:type="dxa"/>
          </w:tcPr>
          <w:p w:rsidR="00B97E5C" w:rsidRPr="00034125" w:rsidRDefault="00B97E5C" w:rsidP="00C67797">
            <w:pPr>
              <w:spacing w:line="0" w:lineRule="atLeast"/>
              <w:rPr>
                <w:rFonts w:ascii="Sylfaen" w:hAnsi="Sylfaen"/>
              </w:rPr>
            </w:pPr>
            <w:r w:rsidRPr="00034125">
              <w:rPr>
                <w:rFonts w:ascii="Sylfaen" w:hAnsi="Sylfaen"/>
                <w:b/>
              </w:rPr>
              <w:t>Փոխհատո</w:t>
            </w:r>
            <w:r w:rsidR="00A63C6B">
              <w:rPr>
                <w:rFonts w:ascii="Sylfaen" w:hAnsi="Sylfaen"/>
                <w:b/>
              </w:rPr>
              <w:t>ւց</w:t>
            </w:r>
            <w:r w:rsidRPr="00034125">
              <w:rPr>
                <w:rFonts w:ascii="Sylfaen" w:hAnsi="Sylfaen"/>
                <w:b/>
              </w:rPr>
              <w:t>ման գումար</w:t>
            </w:r>
            <w:r w:rsidR="00C60989">
              <w:rPr>
                <w:rFonts w:ascii="Sylfaen" w:hAnsi="Sylfaen"/>
                <w:b/>
              </w:rPr>
              <w:t>-</w:t>
            </w:r>
            <w:r w:rsidRPr="00034125">
              <w:rPr>
                <w:rFonts w:ascii="Sylfaen" w:hAnsi="Sylfaen"/>
                <w:b/>
              </w:rPr>
              <w:t>ներից</w:t>
            </w:r>
            <w:r w:rsidRPr="00034125">
              <w:rPr>
                <w:rStyle w:val="FootnoteReference"/>
                <w:rFonts w:ascii="Sylfaen" w:hAnsi="Sylfaen"/>
                <w:b/>
              </w:rPr>
              <w:footnoteReference w:id="5"/>
            </w:r>
            <w:r w:rsidRPr="00034125">
              <w:rPr>
                <w:rFonts w:ascii="Sylfaen" w:hAnsi="Sylfaen"/>
                <w:b/>
              </w:rPr>
              <w:t xml:space="preserve"> առաջացած օգուտներ </w:t>
            </w:r>
            <w:r w:rsidRPr="00034125">
              <w:rPr>
                <w:rFonts w:ascii="Sylfaen" w:hAnsi="Sylfaen"/>
                <w:sz w:val="16"/>
              </w:rPr>
              <w:t>(հազ. դրամ)</w:t>
            </w:r>
          </w:p>
        </w:tc>
        <w:tc>
          <w:tcPr>
            <w:tcW w:w="613" w:type="dxa"/>
            <w:textDirection w:val="btLr"/>
            <w:vAlign w:val="center"/>
          </w:tcPr>
          <w:p w:rsidR="00B97E5C" w:rsidRPr="0053389F" w:rsidRDefault="0053389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909.0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53389F" w:rsidRDefault="0053389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172.1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53389F" w:rsidRDefault="0053389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302.4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53389F" w:rsidRDefault="0053389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431.9</w:t>
            </w:r>
          </w:p>
        </w:tc>
        <w:tc>
          <w:tcPr>
            <w:tcW w:w="613" w:type="dxa"/>
            <w:textDirection w:val="btLr"/>
            <w:vAlign w:val="center"/>
          </w:tcPr>
          <w:p w:rsidR="00B97E5C" w:rsidRPr="0053389F" w:rsidRDefault="0053389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173.0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53389F" w:rsidRDefault="0053389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496.2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53389F" w:rsidRDefault="0053389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715.7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53389F" w:rsidRDefault="0053389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461.9</w:t>
            </w:r>
          </w:p>
        </w:tc>
        <w:tc>
          <w:tcPr>
            <w:tcW w:w="614" w:type="dxa"/>
            <w:textDirection w:val="btLr"/>
            <w:vAlign w:val="center"/>
          </w:tcPr>
          <w:p w:rsidR="00B97E5C" w:rsidRPr="0053389F" w:rsidRDefault="0053389F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493.4</w:t>
            </w:r>
          </w:p>
        </w:tc>
        <w:tc>
          <w:tcPr>
            <w:tcW w:w="1388" w:type="dxa"/>
            <w:textDirection w:val="btLr"/>
            <w:vAlign w:val="center"/>
          </w:tcPr>
          <w:p w:rsidR="00B97E5C" w:rsidRPr="00B16F15" w:rsidRDefault="0053389F" w:rsidP="0053389F">
            <w:pPr>
              <w:ind w:left="113" w:right="113"/>
              <w:jc w:val="center"/>
              <w:rPr>
                <w:rFonts w:ascii="Sylfaen" w:hAnsi="Sylfaen"/>
                <w:b/>
              </w:rPr>
            </w:pPr>
            <w:r w:rsidRPr="00B16F15">
              <w:rPr>
                <w:rFonts w:ascii="Sylfaen" w:hAnsi="Sylfaen"/>
                <w:b/>
              </w:rPr>
              <w:t>4155.6</w:t>
            </w:r>
          </w:p>
        </w:tc>
      </w:tr>
    </w:tbl>
    <w:p w:rsidR="00664CE9" w:rsidRPr="000F434B" w:rsidRDefault="00664CE9" w:rsidP="00664CE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0"/>
          <w:u w:val="single"/>
        </w:rPr>
      </w:pPr>
    </w:p>
    <w:p w:rsidR="00664CE9" w:rsidRPr="00034125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034125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465CB1" w:rsidRPr="00034125" w:rsidRDefault="00664CE9" w:rsidP="00664CE9">
      <w:pPr>
        <w:spacing w:after="0" w:line="0" w:lineRule="atLeast"/>
        <w:ind w:firstLine="720"/>
        <w:jc w:val="both"/>
        <w:rPr>
          <w:rFonts w:ascii="Sylfaen" w:hAnsi="Sylfaen"/>
        </w:rPr>
      </w:pPr>
      <w:r w:rsidRPr="00034125">
        <w:rPr>
          <w:rFonts w:ascii="Sylfaen" w:hAnsi="Sylfaen"/>
        </w:rPr>
        <w:t xml:space="preserve">Հաշվարկները կատարված են 2013թ.–ի հուլիսի 1-ից մինչև դոկտեմբերի 31-ը ընկած </w:t>
      </w:r>
      <w:r w:rsidR="00FB7D4D">
        <w:rPr>
          <w:rFonts w:ascii="Sylfaen" w:hAnsi="Sylfaen"/>
        </w:rPr>
        <w:t>ժ</w:t>
      </w:r>
      <w:r w:rsidRPr="00034125">
        <w:rPr>
          <w:rFonts w:ascii="Sylfaen" w:hAnsi="Sylfaen"/>
        </w:rPr>
        <w:t xml:space="preserve">ամանակահատվածի (6 ամիս) համար: Հաջորդող տարիներին, այդ նպատակով հատկացվող փոխհատուցունմների տրամադրման դեպքում, փոխհատուցման գումարը յուրաքանչյուր տարվա համար կլինի կրկնակի: </w:t>
      </w:r>
    </w:p>
    <w:p w:rsidR="0053389F" w:rsidRPr="00344DE2" w:rsidRDefault="0053389F" w:rsidP="00664CE9">
      <w:pPr>
        <w:spacing w:after="0" w:line="0" w:lineRule="atLeast"/>
        <w:ind w:firstLine="720"/>
        <w:jc w:val="both"/>
        <w:rPr>
          <w:rFonts w:ascii="Sylfaen" w:hAnsi="Sylfaen"/>
          <w:color w:val="00B050"/>
        </w:rPr>
      </w:pPr>
    </w:p>
    <w:p w:rsidR="0004724E" w:rsidRPr="00034125" w:rsidRDefault="00613795" w:rsidP="00F13C11">
      <w:pPr>
        <w:spacing w:after="0" w:line="0" w:lineRule="atLeast"/>
        <w:jc w:val="both"/>
        <w:rPr>
          <w:rFonts w:ascii="Sylfaen" w:hAnsi="Sylfaen"/>
          <w:b/>
          <w:sz w:val="24"/>
          <w:szCs w:val="24"/>
        </w:rPr>
      </w:pPr>
      <w:r w:rsidRPr="00034125">
        <w:rPr>
          <w:rFonts w:ascii="Sylfaen" w:hAnsi="Sylfaen"/>
          <w:b/>
          <w:sz w:val="24"/>
          <w:szCs w:val="24"/>
        </w:rPr>
        <w:t xml:space="preserve">     </w:t>
      </w:r>
      <w:r w:rsidR="00B51C7E" w:rsidRPr="00034125">
        <w:rPr>
          <w:rFonts w:ascii="Sylfaen" w:hAnsi="Sylfaen"/>
          <w:b/>
          <w:sz w:val="24"/>
          <w:szCs w:val="24"/>
        </w:rPr>
        <w:t>Ֆինանսական</w:t>
      </w:r>
      <w:r w:rsidRPr="00034125">
        <w:rPr>
          <w:rFonts w:ascii="Sylfaen" w:hAnsi="Sylfaen"/>
          <w:b/>
          <w:sz w:val="24"/>
          <w:szCs w:val="24"/>
        </w:rPr>
        <w:t xml:space="preserve"> </w:t>
      </w:r>
      <w:r w:rsidR="00B51C7E" w:rsidRPr="00034125">
        <w:rPr>
          <w:rFonts w:ascii="Sylfaen" w:hAnsi="Sylfaen"/>
          <w:b/>
          <w:sz w:val="24"/>
          <w:szCs w:val="24"/>
        </w:rPr>
        <w:t>համա</w:t>
      </w:r>
      <w:r w:rsidR="007750C3" w:rsidRPr="00034125">
        <w:rPr>
          <w:rFonts w:ascii="Sylfaen" w:hAnsi="Sylfaen"/>
          <w:b/>
          <w:sz w:val="24"/>
          <w:szCs w:val="24"/>
        </w:rPr>
        <w:t>հ</w:t>
      </w:r>
      <w:r w:rsidR="00B51C7E" w:rsidRPr="00034125">
        <w:rPr>
          <w:rFonts w:ascii="Sylfaen" w:hAnsi="Sylfaen"/>
          <w:b/>
          <w:sz w:val="24"/>
          <w:szCs w:val="24"/>
        </w:rPr>
        <w:t>արթեցման</w:t>
      </w:r>
      <w:r w:rsidRPr="00034125">
        <w:rPr>
          <w:rFonts w:ascii="Sylfaen" w:hAnsi="Sylfaen"/>
          <w:b/>
          <w:sz w:val="24"/>
          <w:szCs w:val="24"/>
        </w:rPr>
        <w:t xml:space="preserve"> </w:t>
      </w:r>
      <w:r w:rsidR="00B51C7E" w:rsidRPr="00034125">
        <w:rPr>
          <w:rFonts w:ascii="Sylfaen" w:hAnsi="Sylfaen"/>
          <w:b/>
          <w:sz w:val="24"/>
          <w:szCs w:val="24"/>
        </w:rPr>
        <w:t>դոտացիաներ</w:t>
      </w:r>
    </w:p>
    <w:p w:rsidR="00B51C7E" w:rsidRPr="000F434B" w:rsidRDefault="00B51C7E" w:rsidP="00F13C11">
      <w:pPr>
        <w:spacing w:after="0" w:line="0" w:lineRule="atLeast"/>
        <w:jc w:val="both"/>
        <w:rPr>
          <w:rFonts w:ascii="Sylfaen" w:hAnsi="Sylfaen"/>
          <w:b/>
          <w:color w:val="00B050"/>
          <w:sz w:val="12"/>
          <w:szCs w:val="24"/>
        </w:rPr>
      </w:pPr>
    </w:p>
    <w:p w:rsidR="0004724E" w:rsidRPr="00344DE2" w:rsidRDefault="0004724E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Ֆ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>ինանսական համահարթեցման սկզբունք</w:t>
      </w:r>
      <w:r w:rsidR="00FB7D4D">
        <w:rPr>
          <w:rFonts w:ascii="Sylfaen" w:eastAsia="Times New Roman" w:hAnsi="Sylfaen" w:cs="Times New Roman"/>
          <w:sz w:val="24"/>
          <w:szCs w:val="24"/>
          <w:lang w:val="af-ZA"/>
        </w:rPr>
        <w:t>ով պետական բյուջեից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համայնքներին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հատկացվող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դոտացիաների տրամադրման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կարգի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հ</w:t>
      </w:r>
      <w:r w:rsidR="00FB7D4D">
        <w:rPr>
          <w:rFonts w:ascii="Sylfaen" w:eastAsia="Times New Roman" w:hAnsi="Sylfaen" w:cs="Times New Roman"/>
          <w:sz w:val="24"/>
          <w:szCs w:val="24"/>
          <w:lang w:val="af-ZA"/>
        </w:rPr>
        <w:t>ամաձայն՝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F434B" w:rsidRPr="00034125">
        <w:rPr>
          <w:rFonts w:ascii="Sylfaen" w:eastAsia="Times New Roman" w:hAnsi="Sylfaen" w:cs="Times New Roman"/>
          <w:sz w:val="24"/>
          <w:szCs w:val="24"/>
          <w:lang w:val="ru-RU"/>
        </w:rPr>
        <w:t>Զառիթափ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կազմի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մեջ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մտնող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համահ</w:t>
      </w:r>
      <w:r w:rsidRPr="00034125">
        <w:rPr>
          <w:rFonts w:ascii="Sylfaen" w:eastAsia="Times New Roman" w:hAnsi="Sylfaen" w:cs="Times New Roman"/>
          <w:sz w:val="24"/>
          <w:szCs w:val="24"/>
        </w:rPr>
        <w:t>ա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րթեցման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դոտաց</w:t>
      </w:r>
      <w:r w:rsidRPr="00034125">
        <w:rPr>
          <w:rFonts w:ascii="Sylfaen" w:eastAsia="Times New Roman" w:hAnsi="Sylfaen" w:cs="Times New Roman"/>
          <w:sz w:val="24"/>
          <w:szCs w:val="24"/>
        </w:rPr>
        <w:t>ի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աների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FB7D4D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թ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.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համար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նախատեսված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03412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125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</w:p>
    <w:p w:rsidR="0004724E" w:rsidRPr="00034DE7" w:rsidRDefault="00CF6FD1" w:rsidP="0004724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lastRenderedPageBreak/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4" o:spid="_x0000_s1026" type="#_x0000_t88" style="position:absolute;left:0;text-align:left;margin-left:262.65pt;margin-top:1.9pt;width:34.5pt;height:141.4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" adj="338,10895" strokecolor="#4a7ebb"/>
        </w:pict>
      </w:r>
      <w:r w:rsidR="000F434B" w:rsidRPr="00034DE7">
        <w:rPr>
          <w:rFonts w:ascii="Sylfaen" w:eastAsia="Times New Roman" w:hAnsi="Sylfaen" w:cs="Times New Roman"/>
          <w:sz w:val="24"/>
          <w:szCs w:val="24"/>
        </w:rPr>
        <w:t>Զառիթափ</w:t>
      </w:r>
      <w:r w:rsid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034DE7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   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53389F" w:rsidRPr="00034DE7">
        <w:rPr>
          <w:rFonts w:ascii="Sylfaen" w:eastAsia="Times New Roman" w:hAnsi="Sylfaen" w:cs="Times New Roman"/>
          <w:sz w:val="24"/>
          <w:szCs w:val="24"/>
          <w:lang w:val="af-ZA"/>
        </w:rPr>
        <w:t>19600.</w:t>
      </w:r>
      <w:r w:rsidR="0053389F" w:rsidRPr="00034DE7">
        <w:rPr>
          <w:rFonts w:ascii="Sylfaen" w:eastAsia="Times New Roman" w:hAnsi="Sylfaen" w:cs="Times New Roman"/>
          <w:sz w:val="24"/>
          <w:szCs w:val="24"/>
          <w:lang w:val="ru-RU"/>
        </w:rPr>
        <w:t xml:space="preserve">8 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034DE7" w:rsidRDefault="00034DE7" w:rsidP="00034DE7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</w:rPr>
        <w:t>Արտավան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  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 -  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3500.0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</w:p>
    <w:p w:rsidR="0004724E" w:rsidRPr="00034DE7" w:rsidRDefault="00034DE7" w:rsidP="00034DE7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</w:rPr>
        <w:t>Սարավան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    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 - 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3500.0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034DE7" w:rsidRDefault="00CF6FD1" w:rsidP="00034DE7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9" type="#_x0000_t202" style="position:absolute;left:0;text-align:left;margin-left:297.15pt;margin-top:14.05pt;width:121.9pt;height:22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" fillcolor="#f2f2f2" strokecolor="window" strokeweight=".5pt">
            <v:path arrowok="t"/>
            <v:textbox>
              <w:txbxContent>
                <w:p w:rsidR="00FF4EFB" w:rsidRPr="00034DE7" w:rsidRDefault="00FF4EFB" w:rsidP="0004724E">
                  <w:pPr>
                    <w:rPr>
                      <w:rFonts w:ascii="Sylfaen" w:hAnsi="Sylfaen"/>
                      <w:sz w:val="24"/>
                    </w:rPr>
                  </w:pPr>
                  <w:r w:rsidRPr="00034DE7">
                    <w:rPr>
                      <w:rFonts w:ascii="Sylfaen" w:hAnsi="Sylfaen"/>
                      <w:sz w:val="24"/>
                      <w:lang w:val="ru-RU"/>
                    </w:rPr>
                    <w:t>58 837.8</w:t>
                  </w:r>
                  <w:r>
                    <w:rPr>
                      <w:rFonts w:ascii="Sylfaen" w:hAnsi="Sylfaen"/>
                      <w:sz w:val="24"/>
                      <w:lang w:val="ru-RU"/>
                    </w:rPr>
                    <w:t xml:space="preserve"> </w:t>
                  </w:r>
                  <w:r w:rsidRPr="00034DE7">
                    <w:rPr>
                      <w:rFonts w:ascii="Sylfaen" w:hAnsi="Sylfaen"/>
                      <w:sz w:val="24"/>
                    </w:rPr>
                    <w:t>հազ.դրամ</w:t>
                  </w:r>
                </w:p>
              </w:txbxContent>
            </v:textbox>
          </v:shape>
        </w:pict>
      </w:r>
      <w:r w:rsidR="00034DE7" w:rsidRPr="00034DE7">
        <w:rPr>
          <w:rFonts w:ascii="Sylfaen" w:eastAsia="Times New Roman" w:hAnsi="Sylfaen" w:cs="Times New Roman"/>
          <w:sz w:val="24"/>
          <w:szCs w:val="24"/>
        </w:rPr>
        <w:t>Խնձորուտ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        -  </w:t>
      </w:r>
      <w:r w:rsidR="00034DE7" w:rsidRPr="00034DE7">
        <w:rPr>
          <w:rFonts w:ascii="Sylfaen" w:eastAsia="Times New Roman" w:hAnsi="Sylfaen" w:cs="Times New Roman"/>
          <w:sz w:val="24"/>
          <w:szCs w:val="24"/>
          <w:lang w:val="af-ZA"/>
        </w:rPr>
        <w:t>7481.3</w:t>
      </w:r>
      <w:r w:rsidR="00034DE7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034DE7" w:rsidRDefault="00034DE7" w:rsidP="00034DE7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</w:rPr>
        <w:t xml:space="preserve">Նոր Ազնաբերդ </w:t>
      </w:r>
      <w:r w:rsidR="0004724E"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3669. 2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34DE7" w:rsidRPr="00034DE7" w:rsidRDefault="00034DE7" w:rsidP="00034DE7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Բարձրունի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    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-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5790.6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34DE7" w:rsidRPr="00034DE7" w:rsidRDefault="00034DE7" w:rsidP="00034DE7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Սերս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                 - 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3566.6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34DE7" w:rsidRPr="00034DE7" w:rsidRDefault="00034DE7" w:rsidP="00034DE7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Մարտիրոս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      - 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8229.3 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34DE7" w:rsidRPr="00C60989" w:rsidRDefault="00034DE7" w:rsidP="00034DE7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Գոմք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                 - 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3500.0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C46ED3" w:rsidRPr="0053389F" w:rsidRDefault="00C46ED3" w:rsidP="001965C0">
      <w:pPr>
        <w:spacing w:after="0" w:line="0" w:lineRule="atLeast"/>
        <w:jc w:val="both"/>
        <w:rPr>
          <w:rFonts w:ascii="Sylfaen" w:eastAsia="Times New Roman" w:hAnsi="Sylfaen" w:cs="Times New Roman"/>
          <w:color w:val="00B050"/>
          <w:sz w:val="2"/>
          <w:szCs w:val="24"/>
          <w:highlight w:val="yellow"/>
          <w:lang w:val="af-ZA"/>
        </w:rPr>
      </w:pPr>
    </w:p>
    <w:p w:rsidR="00C46ED3" w:rsidRPr="00F74EA2" w:rsidRDefault="000F434B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F74EA2">
        <w:rPr>
          <w:rFonts w:ascii="Sylfaen" w:eastAsia="Times New Roman" w:hAnsi="Sylfaen" w:cs="Times New Roman"/>
          <w:sz w:val="24"/>
          <w:szCs w:val="24"/>
        </w:rPr>
        <w:t>Զառիթափ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խոշորացված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համայնքի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դոտացիայի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չափը</w:t>
      </w:r>
      <w:r w:rsidR="00FB7D4D">
        <w:rPr>
          <w:rFonts w:ascii="Sylfaen" w:eastAsia="Times New Roman" w:hAnsi="Sylfaen" w:cs="Times New Roman"/>
          <w:sz w:val="24"/>
          <w:szCs w:val="24"/>
        </w:rPr>
        <w:t>,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F74EA2">
        <w:rPr>
          <w:rFonts w:ascii="Sylfaen" w:eastAsia="Times New Roman" w:hAnsi="Sylfaen" w:cs="Times New Roman"/>
          <w:sz w:val="24"/>
          <w:szCs w:val="24"/>
        </w:rPr>
        <w:t>եթե</w:t>
      </w:r>
      <w:r w:rsidR="001965C0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F74EA2">
        <w:rPr>
          <w:rFonts w:ascii="Sylfaen" w:eastAsia="Times New Roman" w:hAnsi="Sylfaen" w:cs="Times New Roman"/>
          <w:sz w:val="24"/>
          <w:szCs w:val="24"/>
        </w:rPr>
        <w:t>այն</w:t>
      </w:r>
      <w:r w:rsidR="001965C0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F74EA2">
        <w:rPr>
          <w:rFonts w:ascii="Sylfaen" w:eastAsia="Times New Roman" w:hAnsi="Sylfaen" w:cs="Times New Roman"/>
          <w:sz w:val="24"/>
          <w:szCs w:val="24"/>
        </w:rPr>
        <w:t>հաշվարկվեր</w:t>
      </w:r>
      <w:r w:rsidR="001965C0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>2013</w:t>
      </w:r>
      <w:r w:rsidR="001965C0" w:rsidRPr="00F74EA2">
        <w:rPr>
          <w:rFonts w:ascii="Sylfaen" w:eastAsia="Times New Roman" w:hAnsi="Sylfaen" w:cs="Times New Roman"/>
          <w:sz w:val="24"/>
          <w:szCs w:val="24"/>
        </w:rPr>
        <w:t>թ</w:t>
      </w:r>
      <w:r w:rsidR="001965C0" w:rsidRPr="00F74EA2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>–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ի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համար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նույն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օրենքի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B7D4D">
        <w:rPr>
          <w:rFonts w:ascii="Sylfaen" w:eastAsia="Times New Roman" w:hAnsi="Sylfaen" w:cs="Times New Roman"/>
          <w:sz w:val="24"/>
          <w:szCs w:val="24"/>
        </w:rPr>
        <w:t>կիրարկ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ման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պայմաններում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74EA2">
        <w:rPr>
          <w:rFonts w:ascii="Sylfaen" w:eastAsia="Times New Roman" w:hAnsi="Sylfaen" w:cs="Times New Roman"/>
          <w:sz w:val="24"/>
          <w:szCs w:val="24"/>
        </w:rPr>
        <w:t>կկազմեր</w:t>
      </w:r>
      <w:r w:rsidR="00F13C11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proofErr w:type="gramStart"/>
      <w:r w:rsidR="00F13C11" w:rsidRPr="00F74EA2">
        <w:rPr>
          <w:rFonts w:ascii="Sylfaen" w:eastAsia="Times New Roman" w:hAnsi="Sylfaen" w:cs="Times New Roman"/>
          <w:sz w:val="24"/>
          <w:szCs w:val="24"/>
        </w:rPr>
        <w:t>մոտավորապես</w:t>
      </w:r>
      <w:r w:rsidR="00F74EA2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74EA2" w:rsidRPr="00F74EA2">
        <w:rPr>
          <w:rFonts w:ascii="Sylfaen" w:eastAsia="Times New Roman" w:hAnsi="Sylfaen" w:cs="Times New Roman"/>
          <w:sz w:val="24"/>
          <w:szCs w:val="24"/>
          <w:lang w:val="af-ZA"/>
        </w:rPr>
        <w:t>53,9</w:t>
      </w:r>
      <w:proofErr w:type="gramEnd"/>
      <w:r w:rsidR="00F74EA2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74EA2">
        <w:rPr>
          <w:rFonts w:ascii="Sylfaen" w:eastAsia="Times New Roman" w:hAnsi="Sylfaen" w:cs="Times New Roman"/>
          <w:sz w:val="24"/>
          <w:szCs w:val="24"/>
        </w:rPr>
        <w:t>մլն</w:t>
      </w:r>
      <w:r w:rsidR="00205CA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F74EA2">
        <w:rPr>
          <w:rFonts w:ascii="Sylfaen" w:eastAsia="Times New Roman" w:hAnsi="Sylfaen" w:cs="Times New Roman"/>
          <w:sz w:val="24"/>
          <w:szCs w:val="24"/>
        </w:rPr>
        <w:t>դրամ</w:t>
      </w:r>
      <w:r w:rsidR="00B16F15">
        <w:rPr>
          <w:rStyle w:val="FootnoteReference"/>
          <w:rFonts w:ascii="Sylfaen" w:eastAsia="Times New Roman" w:hAnsi="Sylfaen" w:cs="Times New Roman"/>
          <w:sz w:val="24"/>
          <w:szCs w:val="24"/>
        </w:rPr>
        <w:footnoteReference w:id="6"/>
      </w:r>
      <w:r w:rsidR="00F13C11" w:rsidRPr="00F74EA2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="00C46ED3" w:rsidRP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471BA" w:rsidRPr="00F74EA2" w:rsidRDefault="00E471BA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0"/>
          <w:szCs w:val="24"/>
          <w:lang w:val="af-ZA"/>
        </w:rPr>
      </w:pPr>
    </w:p>
    <w:p w:rsidR="00C46ED3" w:rsidRPr="00344DE2" w:rsidRDefault="00C46ED3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125">
        <w:rPr>
          <w:rFonts w:ascii="Sylfaen" w:eastAsia="Times New Roman" w:hAnsi="Sylfaen" w:cs="Times New Roman"/>
          <w:sz w:val="24"/>
          <w:szCs w:val="24"/>
        </w:rPr>
        <w:t>Հաշվի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առնելով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034125">
        <w:rPr>
          <w:rFonts w:ascii="Sylfaen" w:eastAsia="Times New Roman" w:hAnsi="Sylfaen" w:cs="Times New Roman"/>
          <w:sz w:val="24"/>
          <w:szCs w:val="24"/>
        </w:rPr>
        <w:t>որ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B7D4D" w:rsidRPr="0079541D">
        <w:rPr>
          <w:rFonts w:ascii="Sylfaen" w:eastAsia="Times New Roman" w:hAnsi="Sylfaen" w:cs="Times New Roman"/>
          <w:sz w:val="24"/>
          <w:szCs w:val="24"/>
        </w:rPr>
        <w:t xml:space="preserve">«Ֆինանսական համահարթեցման մասին» նոր օրենքի նախագիծը գտնվում գտնվում է Ազգային </w:t>
      </w:r>
      <w:proofErr w:type="gramStart"/>
      <w:r w:rsidR="00FB7D4D" w:rsidRPr="0079541D">
        <w:rPr>
          <w:rFonts w:ascii="Sylfaen" w:eastAsia="Times New Roman" w:hAnsi="Sylfaen" w:cs="Times New Roman"/>
          <w:sz w:val="24"/>
          <w:szCs w:val="24"/>
        </w:rPr>
        <w:t xml:space="preserve">Ժողովում  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proofErr w:type="gramEnd"/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ու</w:t>
      </w:r>
      <w:r w:rsidR="005041F3" w:rsidRPr="00034125">
        <w:rPr>
          <w:rFonts w:ascii="Sylfaen" w:eastAsia="Times New Roman" w:hAnsi="Sylfaen" w:cs="Times New Roman"/>
          <w:sz w:val="24"/>
          <w:szCs w:val="24"/>
        </w:rPr>
        <w:t>շ</w:t>
      </w:r>
      <w:r w:rsidRPr="00034125">
        <w:rPr>
          <w:rFonts w:ascii="Sylfaen" w:eastAsia="Times New Roman" w:hAnsi="Sylfaen" w:cs="Times New Roman"/>
          <w:sz w:val="24"/>
          <w:szCs w:val="24"/>
        </w:rPr>
        <w:t>ագրավ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կլինի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դիտարկել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F434B" w:rsidRPr="00034125">
        <w:rPr>
          <w:rFonts w:ascii="Sylfaen" w:eastAsia="Times New Roman" w:hAnsi="Sylfaen" w:cs="Times New Roman"/>
          <w:sz w:val="24"/>
          <w:szCs w:val="24"/>
        </w:rPr>
        <w:t>Զառիթափ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համայնքի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34125">
        <w:rPr>
          <w:rFonts w:ascii="Sylfaen" w:eastAsia="Times New Roman" w:hAnsi="Sylfaen" w:cs="Times New Roman"/>
          <w:sz w:val="24"/>
          <w:szCs w:val="24"/>
        </w:rPr>
        <w:t>կազմի</w:t>
      </w:r>
      <w:r w:rsidR="005041F3"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34125">
        <w:rPr>
          <w:rFonts w:ascii="Sylfaen" w:eastAsia="Times New Roman" w:hAnsi="Sylfaen" w:cs="Times New Roman"/>
          <w:sz w:val="24"/>
          <w:szCs w:val="24"/>
        </w:rPr>
        <w:t>մեջ</w:t>
      </w:r>
      <w:r w:rsidR="005041F3"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34125">
        <w:rPr>
          <w:rFonts w:ascii="Sylfaen" w:eastAsia="Times New Roman" w:hAnsi="Sylfaen" w:cs="Times New Roman"/>
          <w:sz w:val="24"/>
          <w:szCs w:val="24"/>
        </w:rPr>
        <w:t>մտնող</w:t>
      </w:r>
      <w:r w:rsidR="005041F3"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34125">
        <w:rPr>
          <w:rFonts w:ascii="Sylfaen" w:eastAsia="Times New Roman" w:hAnsi="Sylfaen" w:cs="Times New Roman"/>
          <w:sz w:val="24"/>
          <w:szCs w:val="24"/>
        </w:rPr>
        <w:t>համայնքների</w:t>
      </w:r>
      <w:r w:rsidR="005041F3"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դոտացիա</w:t>
      </w:r>
      <w:r w:rsidR="005041F3" w:rsidRPr="00034125">
        <w:rPr>
          <w:rFonts w:ascii="Sylfaen" w:eastAsia="Times New Roman" w:hAnsi="Sylfaen" w:cs="Times New Roman"/>
          <w:sz w:val="24"/>
          <w:szCs w:val="24"/>
        </w:rPr>
        <w:t>ներ</w:t>
      </w:r>
      <w:r w:rsidRPr="00034125">
        <w:rPr>
          <w:rFonts w:ascii="Sylfaen" w:eastAsia="Times New Roman" w:hAnsi="Sylfaen" w:cs="Times New Roman"/>
          <w:sz w:val="24"/>
          <w:szCs w:val="24"/>
        </w:rPr>
        <w:t>ի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գումար</w:t>
      </w:r>
      <w:r w:rsidR="005041F3" w:rsidRPr="00034125">
        <w:rPr>
          <w:rFonts w:ascii="Sylfaen" w:eastAsia="Times New Roman" w:hAnsi="Sylfaen" w:cs="Times New Roman"/>
          <w:sz w:val="24"/>
          <w:szCs w:val="24"/>
        </w:rPr>
        <w:t>ներ</w:t>
      </w:r>
      <w:r w:rsidRPr="00034125">
        <w:rPr>
          <w:rFonts w:ascii="Sylfaen" w:eastAsia="Times New Roman" w:hAnsi="Sylfaen" w:cs="Times New Roman"/>
          <w:sz w:val="24"/>
          <w:szCs w:val="24"/>
        </w:rPr>
        <w:t>ի</w:t>
      </w:r>
      <w:r w:rsidR="00034125"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125" w:rsidRPr="00034125">
        <w:rPr>
          <w:rFonts w:ascii="Sylfaen" w:eastAsia="Times New Roman" w:hAnsi="Sylfaen" w:cs="Times New Roman"/>
          <w:sz w:val="24"/>
          <w:szCs w:val="24"/>
        </w:rPr>
        <w:t>մ</w:t>
      </w:r>
      <w:r w:rsidR="00A70FC0" w:rsidRPr="00034125">
        <w:rPr>
          <w:rFonts w:ascii="Sylfaen" w:eastAsia="Times New Roman" w:hAnsi="Sylfaen" w:cs="Times New Roman"/>
          <w:sz w:val="24"/>
          <w:szCs w:val="24"/>
        </w:rPr>
        <w:t>ոտավոր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60989">
        <w:rPr>
          <w:rFonts w:ascii="Sylfaen" w:eastAsia="Times New Roman" w:hAnsi="Sylfaen" w:cs="Times New Roman"/>
          <w:sz w:val="24"/>
          <w:szCs w:val="24"/>
        </w:rPr>
        <w:t>արժեքները</w:t>
      </w:r>
      <w:r w:rsidR="00FB7D4D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034125">
        <w:rPr>
          <w:rFonts w:ascii="Sylfaen" w:eastAsia="Times New Roman" w:hAnsi="Sylfaen" w:cs="Times New Roman"/>
          <w:sz w:val="24"/>
          <w:szCs w:val="24"/>
        </w:rPr>
        <w:t>պայմանականորեն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պատկերացնելով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որ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այդ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օրենքը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գործել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է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034125">
        <w:rPr>
          <w:rFonts w:ascii="Sylfaen" w:eastAsia="Times New Roman" w:hAnsi="Sylfaen" w:cs="Times New Roman"/>
          <w:sz w:val="24"/>
          <w:szCs w:val="24"/>
        </w:rPr>
        <w:t>թ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>. –</w:t>
      </w:r>
      <w:r w:rsidRPr="00034125">
        <w:rPr>
          <w:rFonts w:ascii="Sylfaen" w:eastAsia="Times New Roman" w:hAnsi="Sylfaen" w:cs="Times New Roman"/>
          <w:sz w:val="24"/>
          <w:szCs w:val="24"/>
        </w:rPr>
        <w:t>ի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դոտացիաների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հաշվարկների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125">
        <w:rPr>
          <w:rFonts w:ascii="Sylfaen" w:eastAsia="Times New Roman" w:hAnsi="Sylfaen" w:cs="Times New Roman"/>
          <w:sz w:val="24"/>
          <w:szCs w:val="24"/>
        </w:rPr>
        <w:t>համար</w:t>
      </w:r>
      <w:r w:rsidRPr="00344DE2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F74EA2" w:rsidRPr="00344DE2" w:rsidRDefault="00F74EA2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12"/>
          <w:szCs w:val="24"/>
          <w:lang w:val="af-ZA"/>
        </w:rPr>
      </w:pPr>
    </w:p>
    <w:p w:rsidR="00F74EA2" w:rsidRPr="00034DE7" w:rsidRDefault="00CF6FD1" w:rsidP="00F74EA2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pict>
          <v:shape id="_x0000_s1028" type="#_x0000_t88" style="position:absolute;left:0;text-align:left;margin-left:262.65pt;margin-top:1.9pt;width:34.5pt;height:141.4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" adj="338,10895" strokecolor="#4a7ebb"/>
        </w:pict>
      </w:r>
      <w:r w:rsidR="00F74EA2" w:rsidRPr="00034DE7">
        <w:rPr>
          <w:rFonts w:ascii="Sylfaen" w:eastAsia="Times New Roman" w:hAnsi="Sylfaen" w:cs="Times New Roman"/>
          <w:sz w:val="24"/>
          <w:szCs w:val="24"/>
        </w:rPr>
        <w:t>Զառիթափ</w:t>
      </w:r>
      <w:r w:rsid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F74EA2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  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74EA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2750C9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74EA2"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F74EA2">
        <w:rPr>
          <w:rFonts w:ascii="Sylfaen" w:eastAsia="Times New Roman" w:hAnsi="Sylfaen" w:cs="Times New Roman"/>
          <w:sz w:val="24"/>
          <w:szCs w:val="24"/>
          <w:lang w:val="ru-RU"/>
        </w:rPr>
        <w:t>2</w:t>
      </w:r>
      <w:r w:rsidR="006C2350">
        <w:rPr>
          <w:rFonts w:ascii="Sylfaen" w:eastAsia="Times New Roman" w:hAnsi="Sylfaen" w:cs="Times New Roman"/>
          <w:sz w:val="24"/>
          <w:szCs w:val="24"/>
          <w:lang w:val="ru-RU"/>
        </w:rPr>
        <w:t>48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>00</w:t>
      </w:r>
      <w:r w:rsidR="00F74EA2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74EA2"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F74EA2"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F74EA2"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F74EA2"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74EA2" w:rsidRPr="00034DE7" w:rsidRDefault="00F74EA2" w:rsidP="00F74EA2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</w:rPr>
        <w:t>Արտավան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  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6C2350">
        <w:rPr>
          <w:rFonts w:ascii="Sylfaen" w:eastAsia="Times New Roman" w:hAnsi="Sylfaen" w:cs="Times New Roman"/>
          <w:sz w:val="24"/>
          <w:szCs w:val="24"/>
          <w:lang w:val="ru-RU"/>
        </w:rPr>
        <w:t xml:space="preserve">  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- </w:t>
      </w:r>
      <w:r w:rsidR="006C2350">
        <w:rPr>
          <w:rFonts w:ascii="Sylfaen" w:eastAsia="Times New Roman" w:hAnsi="Sylfaen" w:cs="Times New Roman"/>
          <w:sz w:val="24"/>
          <w:szCs w:val="24"/>
          <w:lang w:val="ru-RU"/>
        </w:rPr>
        <w:t>69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>00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</w:p>
    <w:p w:rsidR="00F74EA2" w:rsidRPr="00034DE7" w:rsidRDefault="00F74EA2" w:rsidP="00F74EA2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</w:rPr>
        <w:t>Սարավան</w:t>
      </w:r>
      <w:r w:rsidRPr="000F140C">
        <w:rPr>
          <w:rFonts w:ascii="Sylfaen" w:eastAsia="Times New Roman" w:hAnsi="Sylfaen" w:cs="Times New Roman"/>
          <w:sz w:val="24"/>
          <w:szCs w:val="24"/>
          <w:lang w:val="af-ZA"/>
        </w:rPr>
        <w:t xml:space="preserve">      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 - 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 xml:space="preserve">  </w:t>
      </w:r>
      <w:r w:rsidR="006C2350">
        <w:rPr>
          <w:rFonts w:ascii="Sylfaen" w:eastAsia="Times New Roman" w:hAnsi="Sylfaen" w:cs="Times New Roman"/>
          <w:sz w:val="24"/>
          <w:szCs w:val="24"/>
          <w:lang w:val="ru-RU"/>
        </w:rPr>
        <w:t>64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>00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74EA2" w:rsidRPr="00034DE7" w:rsidRDefault="00CF6FD1" w:rsidP="00F74EA2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pict>
          <v:shape id="_x0000_s1027" type="#_x0000_t202" style="position:absolute;left:0;text-align:left;margin-left:297.15pt;margin-top:14.05pt;width:121.9pt;height:22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" fillcolor="#f2f2f2" strokecolor="window" strokeweight=".5pt">
            <v:path arrowok="t"/>
            <v:textbox>
              <w:txbxContent>
                <w:p w:rsidR="00FF4EFB" w:rsidRPr="00034DE7" w:rsidRDefault="00FF4EFB" w:rsidP="00F74EA2">
                  <w:pPr>
                    <w:rPr>
                      <w:rFonts w:ascii="Sylfaen" w:hAnsi="Sylfaen"/>
                      <w:sz w:val="24"/>
                    </w:rPr>
                  </w:pPr>
                  <w:r>
                    <w:rPr>
                      <w:rFonts w:ascii="Sylfaen" w:hAnsi="Sylfaen"/>
                      <w:sz w:val="24"/>
                      <w:lang w:val="ru-RU"/>
                    </w:rPr>
                    <w:t xml:space="preserve">87800 </w:t>
                  </w:r>
                  <w:r w:rsidRPr="00034DE7">
                    <w:rPr>
                      <w:rFonts w:ascii="Sylfaen" w:hAnsi="Sylfaen"/>
                      <w:sz w:val="24"/>
                    </w:rPr>
                    <w:t>հազ.դրամ</w:t>
                  </w:r>
                </w:p>
              </w:txbxContent>
            </v:textbox>
          </v:shape>
        </w:pict>
      </w:r>
      <w:r w:rsidR="00F74EA2" w:rsidRPr="00034DE7">
        <w:rPr>
          <w:rFonts w:ascii="Sylfaen" w:eastAsia="Times New Roman" w:hAnsi="Sylfaen" w:cs="Times New Roman"/>
          <w:sz w:val="24"/>
          <w:szCs w:val="24"/>
        </w:rPr>
        <w:t>Խնձորուտ</w:t>
      </w:r>
      <w:r w:rsidR="000F140C">
        <w:rPr>
          <w:rFonts w:ascii="Sylfaen" w:eastAsia="Times New Roman" w:hAnsi="Sylfaen" w:cs="Times New Roman"/>
          <w:sz w:val="24"/>
          <w:szCs w:val="24"/>
          <w:lang w:val="af-ZA"/>
        </w:rPr>
        <w:t xml:space="preserve">     </w:t>
      </w:r>
      <w:r w:rsidR="00F74EA2"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74EA2"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- </w:t>
      </w:r>
      <w:r w:rsidR="000F140C" w:rsidRPr="000F140C">
        <w:rPr>
          <w:rFonts w:ascii="Sylfaen" w:eastAsia="Times New Roman" w:hAnsi="Sylfaen" w:cs="Times New Roman"/>
          <w:sz w:val="24"/>
          <w:szCs w:val="24"/>
          <w:lang w:val="af-ZA"/>
        </w:rPr>
        <w:t>1</w:t>
      </w:r>
      <w:r w:rsidR="006C2350">
        <w:rPr>
          <w:rFonts w:ascii="Sylfaen" w:eastAsia="Times New Roman" w:hAnsi="Sylfaen" w:cs="Times New Roman"/>
          <w:sz w:val="24"/>
          <w:szCs w:val="24"/>
          <w:lang w:val="ru-RU"/>
        </w:rPr>
        <w:t>03</w:t>
      </w:r>
      <w:r w:rsidR="000F140C" w:rsidRPr="000F140C">
        <w:rPr>
          <w:rFonts w:ascii="Sylfaen" w:eastAsia="Times New Roman" w:hAnsi="Sylfaen" w:cs="Times New Roman"/>
          <w:sz w:val="24"/>
          <w:szCs w:val="24"/>
          <w:lang w:val="af-ZA"/>
        </w:rPr>
        <w:t>00</w:t>
      </w:r>
      <w:r w:rsidR="00F74EA2" w:rsidRPr="000F140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74EA2"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F74EA2"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F74EA2"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F74EA2"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74EA2" w:rsidRPr="00034DE7" w:rsidRDefault="00F74EA2" w:rsidP="00F74EA2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</w:rPr>
        <w:t>Նոր</w:t>
      </w:r>
      <w:r w:rsidRPr="000F140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DE7">
        <w:rPr>
          <w:rFonts w:ascii="Sylfaen" w:eastAsia="Times New Roman" w:hAnsi="Sylfaen" w:cs="Times New Roman"/>
          <w:sz w:val="24"/>
          <w:szCs w:val="24"/>
        </w:rPr>
        <w:t>Ազնաբերդ</w:t>
      </w:r>
      <w:r w:rsidRPr="000F140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6C2350">
        <w:rPr>
          <w:rFonts w:ascii="Sylfaen" w:eastAsia="Times New Roman" w:hAnsi="Sylfaen" w:cs="Times New Roman"/>
          <w:sz w:val="24"/>
          <w:szCs w:val="24"/>
          <w:lang w:val="ru-RU"/>
        </w:rPr>
        <w:t>53</w:t>
      </w:r>
      <w:r w:rsidR="000F140C" w:rsidRPr="000F140C">
        <w:rPr>
          <w:rFonts w:ascii="Sylfaen" w:eastAsia="Times New Roman" w:hAnsi="Sylfaen" w:cs="Times New Roman"/>
          <w:sz w:val="24"/>
          <w:szCs w:val="24"/>
          <w:lang w:val="af-ZA"/>
        </w:rPr>
        <w:t>00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74EA2" w:rsidRPr="00034DE7" w:rsidRDefault="00F74EA2" w:rsidP="00F74EA2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Բարձրունի</w:t>
      </w:r>
      <w:r w:rsidRPr="000F140C">
        <w:rPr>
          <w:rFonts w:ascii="Sylfaen" w:eastAsia="Times New Roman" w:hAnsi="Sylfaen" w:cs="Times New Roman"/>
          <w:sz w:val="24"/>
          <w:szCs w:val="24"/>
          <w:lang w:val="af-ZA"/>
        </w:rPr>
        <w:t xml:space="preserve">     </w:t>
      </w:r>
      <w:r w:rsidR="000F140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6C2350">
        <w:rPr>
          <w:rFonts w:ascii="Sylfaen" w:eastAsia="Times New Roman" w:hAnsi="Sylfaen" w:cs="Times New Roman"/>
          <w:sz w:val="24"/>
          <w:szCs w:val="24"/>
          <w:lang w:val="ru-RU"/>
        </w:rPr>
        <w:t xml:space="preserve">  </w:t>
      </w:r>
      <w:r w:rsidRPr="000F140C">
        <w:rPr>
          <w:rFonts w:ascii="Sylfaen" w:eastAsia="Times New Roman" w:hAnsi="Sylfaen" w:cs="Times New Roman"/>
          <w:sz w:val="24"/>
          <w:szCs w:val="24"/>
          <w:lang w:val="af-ZA"/>
        </w:rPr>
        <w:t xml:space="preserve"> - </w:t>
      </w:r>
      <w:r w:rsidR="006C2350">
        <w:rPr>
          <w:rFonts w:ascii="Sylfaen" w:eastAsia="Times New Roman" w:hAnsi="Sylfaen" w:cs="Times New Roman"/>
          <w:sz w:val="24"/>
          <w:szCs w:val="24"/>
          <w:lang w:val="ru-RU"/>
        </w:rPr>
        <w:t>84</w:t>
      </w:r>
      <w:r w:rsidR="000F140C" w:rsidRPr="000F140C">
        <w:rPr>
          <w:rFonts w:ascii="Sylfaen" w:eastAsia="Times New Roman" w:hAnsi="Sylfaen" w:cs="Times New Roman"/>
          <w:sz w:val="24"/>
          <w:szCs w:val="24"/>
          <w:lang w:val="af-ZA"/>
        </w:rPr>
        <w:t>00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74EA2" w:rsidRPr="00034DE7" w:rsidRDefault="00F74EA2" w:rsidP="00F74EA2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Սերս</w:t>
      </w:r>
      <w:r w:rsidRPr="000F140C">
        <w:rPr>
          <w:rFonts w:ascii="Sylfaen" w:eastAsia="Times New Roman" w:hAnsi="Sylfaen" w:cs="Times New Roman"/>
          <w:sz w:val="24"/>
          <w:szCs w:val="24"/>
          <w:lang w:val="af-ZA"/>
        </w:rPr>
        <w:t xml:space="preserve">                  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-  </w:t>
      </w:r>
      <w:r w:rsidR="002750C9">
        <w:rPr>
          <w:rFonts w:ascii="Sylfaen" w:eastAsia="Times New Roman" w:hAnsi="Sylfaen" w:cs="Times New Roman"/>
          <w:sz w:val="24"/>
          <w:szCs w:val="24"/>
          <w:lang w:val="ru-RU"/>
        </w:rPr>
        <w:t>64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>00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74EA2" w:rsidRPr="00034DE7" w:rsidRDefault="00F74EA2" w:rsidP="00F74EA2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Մարտիրոս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    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- </w:t>
      </w:r>
      <w:r w:rsidR="002750C9">
        <w:rPr>
          <w:rFonts w:ascii="Sylfaen" w:eastAsia="Times New Roman" w:hAnsi="Sylfaen" w:cs="Times New Roman"/>
          <w:sz w:val="24"/>
          <w:szCs w:val="24"/>
          <w:lang w:val="ru-RU"/>
        </w:rPr>
        <w:t>118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>00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74EA2" w:rsidRPr="00C60989" w:rsidRDefault="00F74EA2" w:rsidP="00F74EA2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Գոմք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          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    -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2750C9">
        <w:rPr>
          <w:rFonts w:ascii="Sylfaen" w:eastAsia="Times New Roman" w:hAnsi="Sylfaen" w:cs="Times New Roman"/>
          <w:sz w:val="24"/>
          <w:szCs w:val="24"/>
          <w:lang w:val="ru-RU"/>
        </w:rPr>
        <w:t xml:space="preserve"> 75</w:t>
      </w:r>
      <w:r w:rsidR="000F140C">
        <w:rPr>
          <w:rFonts w:ascii="Sylfaen" w:eastAsia="Times New Roman" w:hAnsi="Sylfaen" w:cs="Times New Roman"/>
          <w:sz w:val="24"/>
          <w:szCs w:val="24"/>
          <w:lang w:val="ru-RU"/>
        </w:rPr>
        <w:t xml:space="preserve">00 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4DE7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4DE7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2E6805" w:rsidRPr="00372AEB" w:rsidRDefault="002E6805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F140C">
        <w:rPr>
          <w:rFonts w:ascii="Sylfaen" w:eastAsia="Times New Roman" w:hAnsi="Sylfaen" w:cs="Times New Roman"/>
          <w:sz w:val="24"/>
          <w:szCs w:val="24"/>
        </w:rPr>
        <w:t>Սա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նշանակում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է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0F140C">
        <w:rPr>
          <w:rFonts w:ascii="Sylfaen" w:eastAsia="Times New Roman" w:hAnsi="Sylfaen" w:cs="Times New Roman"/>
          <w:sz w:val="24"/>
          <w:szCs w:val="24"/>
        </w:rPr>
        <w:t>որ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F434B" w:rsidRPr="000F140C">
        <w:rPr>
          <w:rFonts w:ascii="Sylfaen" w:eastAsia="Times New Roman" w:hAnsi="Sylfaen" w:cs="Times New Roman"/>
          <w:sz w:val="24"/>
          <w:szCs w:val="24"/>
        </w:rPr>
        <w:t>Զառիթափ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համայնքի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կազմի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մեջ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մտնող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նախկին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համայնքներին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հատկացվող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դոտացիաները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>, «</w:t>
      </w:r>
      <w:r w:rsidRPr="000F140C">
        <w:rPr>
          <w:rFonts w:ascii="Sylfaen" w:eastAsia="Times New Roman" w:hAnsi="Sylfaen" w:cs="Times New Roman"/>
          <w:sz w:val="24"/>
          <w:szCs w:val="24"/>
        </w:rPr>
        <w:t>Ֆինանսական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մասին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0F140C">
        <w:rPr>
          <w:rFonts w:ascii="Sylfaen" w:eastAsia="Times New Roman" w:hAnsi="Sylfaen" w:cs="Times New Roman"/>
          <w:sz w:val="24"/>
          <w:szCs w:val="24"/>
        </w:rPr>
        <w:t>նոր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օ</w:t>
      </w:r>
      <w:r w:rsidR="00B776FC">
        <w:rPr>
          <w:rFonts w:ascii="Sylfaen" w:eastAsia="Times New Roman" w:hAnsi="Sylfaen" w:cs="Times New Roman"/>
          <w:sz w:val="24"/>
          <w:szCs w:val="24"/>
        </w:rPr>
        <w:t>ր</w:t>
      </w:r>
      <w:r w:rsidRPr="000F140C">
        <w:rPr>
          <w:rFonts w:ascii="Sylfaen" w:eastAsia="Times New Roman" w:hAnsi="Sylfaen" w:cs="Times New Roman"/>
          <w:sz w:val="24"/>
          <w:szCs w:val="24"/>
        </w:rPr>
        <w:t>ենքի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ընդունումից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հետո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կավելանան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մոտավոր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proofErr w:type="gramStart"/>
      <w:r w:rsidRPr="000F140C">
        <w:rPr>
          <w:rFonts w:ascii="Sylfaen" w:eastAsia="Times New Roman" w:hAnsi="Sylfaen" w:cs="Times New Roman"/>
          <w:sz w:val="24"/>
          <w:szCs w:val="24"/>
        </w:rPr>
        <w:t>հաշվարկներով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2750C9" w:rsidRPr="00372AEB">
        <w:rPr>
          <w:rFonts w:ascii="Sylfaen" w:eastAsia="Times New Roman" w:hAnsi="Sylfaen" w:cs="Times New Roman"/>
          <w:sz w:val="24"/>
          <w:szCs w:val="24"/>
          <w:lang w:val="af-ZA"/>
        </w:rPr>
        <w:t>29.0</w:t>
      </w:r>
      <w:proofErr w:type="gramEnd"/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F140C">
        <w:rPr>
          <w:rFonts w:ascii="Sylfaen" w:eastAsia="Times New Roman" w:hAnsi="Sylfaen" w:cs="Times New Roman"/>
          <w:sz w:val="24"/>
          <w:szCs w:val="24"/>
        </w:rPr>
        <w:t>մլն</w:t>
      </w:r>
      <w:r w:rsidR="00205CA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F140C">
        <w:rPr>
          <w:rFonts w:ascii="Sylfaen" w:eastAsia="Times New Roman" w:hAnsi="Sylfaen" w:cs="Times New Roman"/>
          <w:sz w:val="24"/>
          <w:szCs w:val="24"/>
        </w:rPr>
        <w:t>դ</w:t>
      </w:r>
      <w:r w:rsidRPr="000F140C">
        <w:rPr>
          <w:rFonts w:ascii="Sylfaen" w:eastAsia="Times New Roman" w:hAnsi="Sylfaen" w:cs="Times New Roman"/>
          <w:sz w:val="24"/>
          <w:szCs w:val="24"/>
        </w:rPr>
        <w:t>րամով</w:t>
      </w:r>
      <w:r w:rsidR="00034125" w:rsidRPr="00372AEB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2E6805" w:rsidRPr="00372AEB" w:rsidRDefault="000F434B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F140C">
        <w:rPr>
          <w:rFonts w:ascii="Sylfaen" w:eastAsia="Times New Roman" w:hAnsi="Sylfaen" w:cs="Times New Roman"/>
          <w:sz w:val="24"/>
          <w:szCs w:val="24"/>
        </w:rPr>
        <w:t>Զառիթափ</w:t>
      </w:r>
      <w:r w:rsidR="005041F3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F140C">
        <w:rPr>
          <w:rFonts w:ascii="Sylfaen" w:eastAsia="Times New Roman" w:hAnsi="Sylfaen" w:cs="Times New Roman"/>
          <w:sz w:val="24"/>
          <w:szCs w:val="24"/>
        </w:rPr>
        <w:t>խոշորա</w:t>
      </w:r>
      <w:r w:rsidR="00B776FC">
        <w:rPr>
          <w:rFonts w:ascii="Sylfaen" w:eastAsia="Times New Roman" w:hAnsi="Sylfaen" w:cs="Times New Roman"/>
          <w:sz w:val="24"/>
          <w:szCs w:val="24"/>
        </w:rPr>
        <w:t>ց</w:t>
      </w:r>
      <w:r w:rsidR="005041F3" w:rsidRPr="000F140C">
        <w:rPr>
          <w:rFonts w:ascii="Sylfaen" w:eastAsia="Times New Roman" w:hAnsi="Sylfaen" w:cs="Times New Roman"/>
          <w:sz w:val="24"/>
          <w:szCs w:val="24"/>
        </w:rPr>
        <w:t>ված</w:t>
      </w:r>
      <w:r w:rsidR="005041F3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F140C">
        <w:rPr>
          <w:rFonts w:ascii="Sylfaen" w:eastAsia="Times New Roman" w:hAnsi="Sylfaen" w:cs="Times New Roman"/>
          <w:sz w:val="24"/>
          <w:szCs w:val="24"/>
        </w:rPr>
        <w:t>հ</w:t>
      </w:r>
      <w:r w:rsidR="00940261" w:rsidRPr="000F140C">
        <w:rPr>
          <w:rFonts w:ascii="Sylfaen" w:eastAsia="Times New Roman" w:hAnsi="Sylfaen" w:cs="Times New Roman"/>
          <w:sz w:val="24"/>
          <w:szCs w:val="24"/>
        </w:rPr>
        <w:t>ամայնքի</w:t>
      </w:r>
      <w:r w:rsidR="005041F3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F140C">
        <w:rPr>
          <w:rFonts w:ascii="Sylfaen" w:eastAsia="Times New Roman" w:hAnsi="Sylfaen" w:cs="Times New Roman"/>
          <w:sz w:val="24"/>
          <w:szCs w:val="24"/>
        </w:rPr>
        <w:t>համար</w:t>
      </w:r>
      <w:r w:rsidR="00E465B8" w:rsidRPr="00372AEB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5041F3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0F140C">
        <w:rPr>
          <w:rFonts w:ascii="Sylfaen" w:eastAsia="Times New Roman" w:hAnsi="Sylfaen" w:cs="Times New Roman"/>
          <w:sz w:val="24"/>
          <w:szCs w:val="24"/>
          <w:lang w:val="ru-RU"/>
        </w:rPr>
        <w:t>նոր</w:t>
      </w:r>
      <w:r w:rsidR="00E465B8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0F140C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E465B8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0F140C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E465B8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E465B8" w:rsidRPr="000F140C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E465B8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0F140C">
        <w:rPr>
          <w:rFonts w:ascii="Sylfaen" w:eastAsia="Times New Roman" w:hAnsi="Sylfaen" w:cs="Times New Roman"/>
          <w:sz w:val="24"/>
          <w:szCs w:val="24"/>
          <w:lang w:val="ru-RU"/>
        </w:rPr>
        <w:t>դոտացիայի</w:t>
      </w:r>
      <w:r w:rsidR="00E465B8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0F140C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E465B8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</w:rPr>
        <w:t>կկազմի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90200 </w:t>
      </w:r>
      <w:r w:rsidR="00BD157F" w:rsidRPr="000F140C">
        <w:rPr>
          <w:rFonts w:ascii="Sylfaen" w:eastAsia="Times New Roman" w:hAnsi="Sylfaen" w:cs="Times New Roman"/>
          <w:sz w:val="24"/>
          <w:szCs w:val="24"/>
        </w:rPr>
        <w:t>հազ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BD157F" w:rsidRPr="000F140C">
        <w:rPr>
          <w:rFonts w:ascii="Sylfaen" w:eastAsia="Times New Roman" w:hAnsi="Sylfaen" w:cs="Times New Roman"/>
          <w:sz w:val="24"/>
          <w:szCs w:val="24"/>
        </w:rPr>
        <w:t>դրամ</w:t>
      </w:r>
      <w:r w:rsidR="00B776FC">
        <w:rPr>
          <w:rFonts w:ascii="Sylfaen" w:eastAsia="Times New Roman" w:hAnsi="Sylfaen" w:cs="Times New Roman"/>
          <w:sz w:val="24"/>
          <w:szCs w:val="24"/>
        </w:rPr>
        <w:t>,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ինչը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36.3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մլն</w:t>
      </w:r>
      <w:r w:rsidR="00205CAF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B776FC">
        <w:rPr>
          <w:rFonts w:ascii="Sylfaen" w:eastAsia="Times New Roman" w:hAnsi="Sylfaen" w:cs="Times New Roman"/>
          <w:sz w:val="24"/>
          <w:szCs w:val="24"/>
        </w:rPr>
        <w:t>ով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ավել</w:t>
      </w:r>
      <w:r w:rsidR="00B776FC">
        <w:rPr>
          <w:rFonts w:ascii="Sylfaen" w:eastAsia="Times New Roman" w:hAnsi="Sylfaen" w:cs="Times New Roman"/>
          <w:sz w:val="24"/>
          <w:szCs w:val="24"/>
        </w:rPr>
        <w:t>ի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776FC">
        <w:rPr>
          <w:rFonts w:ascii="Sylfaen" w:eastAsia="Times New Roman" w:hAnsi="Sylfaen" w:cs="Times New Roman"/>
          <w:sz w:val="24"/>
          <w:szCs w:val="24"/>
          <w:lang w:val="ru-RU"/>
        </w:rPr>
        <w:t>ներկա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հաշվարկված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գումարից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04724E" w:rsidRPr="00372AEB" w:rsidRDefault="002E6805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F140C">
        <w:rPr>
          <w:rFonts w:ascii="Sylfaen" w:eastAsia="Times New Roman" w:hAnsi="Sylfaen" w:cs="Times New Roman"/>
          <w:sz w:val="24"/>
          <w:szCs w:val="24"/>
          <w:lang w:val="ru-RU"/>
        </w:rPr>
        <w:t>Միաժամանակ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F140C">
        <w:rPr>
          <w:rFonts w:ascii="Sylfaen" w:eastAsia="Times New Roman" w:hAnsi="Sylfaen" w:cs="Times New Roman"/>
          <w:sz w:val="24"/>
          <w:szCs w:val="24"/>
        </w:rPr>
        <w:t>հարկավոր</w:t>
      </w:r>
      <w:r w:rsidR="00A70FC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F140C">
        <w:rPr>
          <w:rFonts w:ascii="Sylfaen" w:eastAsia="Times New Roman" w:hAnsi="Sylfaen" w:cs="Times New Roman"/>
          <w:sz w:val="24"/>
          <w:szCs w:val="24"/>
        </w:rPr>
        <w:t>է</w:t>
      </w:r>
      <w:r w:rsidR="00A70FC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F140C">
        <w:rPr>
          <w:rFonts w:ascii="Sylfaen" w:eastAsia="Times New Roman" w:hAnsi="Sylfaen" w:cs="Times New Roman"/>
          <w:sz w:val="24"/>
          <w:szCs w:val="24"/>
        </w:rPr>
        <w:t>նկատի</w:t>
      </w:r>
      <w:r w:rsidR="00A70FC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F140C">
        <w:rPr>
          <w:rFonts w:ascii="Sylfaen" w:eastAsia="Times New Roman" w:hAnsi="Sylfaen" w:cs="Times New Roman"/>
          <w:sz w:val="24"/>
          <w:szCs w:val="24"/>
        </w:rPr>
        <w:t>ունենալ</w:t>
      </w:r>
      <w:r w:rsidR="00A70FC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F140C">
        <w:rPr>
          <w:rFonts w:ascii="Sylfaen" w:eastAsia="Times New Roman" w:hAnsi="Sylfaen" w:cs="Times New Roman"/>
          <w:sz w:val="24"/>
          <w:szCs w:val="24"/>
        </w:rPr>
        <w:t>որ</w:t>
      </w:r>
      <w:r w:rsidR="00A70FC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04724E" w:rsidRPr="000F140C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04724E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F140C">
        <w:rPr>
          <w:rFonts w:ascii="Sylfaen" w:eastAsia="Times New Roman" w:hAnsi="Sylfaen" w:cs="Times New Roman"/>
          <w:sz w:val="24"/>
          <w:szCs w:val="24"/>
          <w:lang w:val="ru-RU"/>
        </w:rPr>
        <w:t>դոտացիաների</w:t>
      </w:r>
      <w:r w:rsidR="0004724E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F140C">
        <w:rPr>
          <w:rFonts w:ascii="Sylfaen" w:eastAsia="Times New Roman" w:hAnsi="Sylfaen" w:cs="Times New Roman"/>
          <w:sz w:val="24"/>
          <w:szCs w:val="24"/>
          <w:lang w:val="ru-RU"/>
        </w:rPr>
        <w:t>ընդհանուր</w:t>
      </w:r>
      <w:r w:rsidR="0004724E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F140C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04724E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F140C">
        <w:rPr>
          <w:rFonts w:ascii="Sylfaen" w:eastAsia="Times New Roman" w:hAnsi="Sylfaen" w:cs="Times New Roman"/>
          <w:sz w:val="24"/>
          <w:szCs w:val="24"/>
        </w:rPr>
        <w:t>յուրաքանչյուր</w:t>
      </w:r>
      <w:r w:rsidR="00A70FC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0F140C">
        <w:rPr>
          <w:rFonts w:ascii="Sylfaen" w:eastAsia="Times New Roman" w:hAnsi="Sylfaen" w:cs="Times New Roman"/>
          <w:sz w:val="24"/>
          <w:szCs w:val="24"/>
        </w:rPr>
        <w:t>տարի</w:t>
      </w:r>
      <w:r w:rsidR="00A70FC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F140C">
        <w:rPr>
          <w:rFonts w:ascii="Sylfaen" w:eastAsia="Times New Roman" w:hAnsi="Sylfaen" w:cs="Times New Roman"/>
          <w:sz w:val="24"/>
          <w:szCs w:val="24"/>
          <w:lang w:val="ru-RU"/>
        </w:rPr>
        <w:t>մոտավորապես</w:t>
      </w:r>
      <w:r w:rsidR="0004724E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10 % -</w:t>
      </w:r>
      <w:r w:rsidR="0004724E" w:rsidRPr="000F140C">
        <w:rPr>
          <w:rFonts w:ascii="Sylfaen" w:eastAsia="Times New Roman" w:hAnsi="Sylfaen" w:cs="Times New Roman"/>
          <w:sz w:val="24"/>
          <w:szCs w:val="24"/>
          <w:lang w:val="ru-RU"/>
        </w:rPr>
        <w:t>ով</w:t>
      </w:r>
      <w:r w:rsidR="0004724E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F140C">
        <w:rPr>
          <w:rFonts w:ascii="Sylfaen" w:eastAsia="Times New Roman" w:hAnsi="Sylfaen" w:cs="Times New Roman"/>
          <w:sz w:val="24"/>
          <w:szCs w:val="24"/>
          <w:lang w:val="ru-RU"/>
        </w:rPr>
        <w:t>աճի</w:t>
      </w:r>
      <w:r w:rsidR="0004724E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F140C">
        <w:rPr>
          <w:rFonts w:ascii="Sylfaen" w:eastAsia="Times New Roman" w:hAnsi="Sylfaen" w:cs="Times New Roman"/>
          <w:sz w:val="24"/>
          <w:szCs w:val="24"/>
          <w:lang w:val="ru-RU"/>
        </w:rPr>
        <w:t>մի</w:t>
      </w:r>
      <w:r w:rsidR="00B776FC">
        <w:rPr>
          <w:rFonts w:ascii="Sylfaen" w:eastAsia="Times New Roman" w:hAnsi="Sylfaen" w:cs="Times New Roman"/>
          <w:sz w:val="24"/>
          <w:szCs w:val="24"/>
        </w:rPr>
        <w:t>տ</w:t>
      </w:r>
      <w:r w:rsidR="0004724E" w:rsidRPr="000F140C">
        <w:rPr>
          <w:rFonts w:ascii="Sylfaen" w:eastAsia="Times New Roman" w:hAnsi="Sylfaen" w:cs="Times New Roman"/>
          <w:sz w:val="24"/>
          <w:szCs w:val="24"/>
          <w:lang w:val="ru-RU"/>
        </w:rPr>
        <w:t>ում</w:t>
      </w:r>
      <w:r w:rsidR="0004724E" w:rsidRPr="00684BC2">
        <w:rPr>
          <w:rStyle w:val="FootnoteReference"/>
          <w:rFonts w:ascii="Sylfaen" w:eastAsia="Times New Roman" w:hAnsi="Sylfaen" w:cs="Times New Roman"/>
          <w:sz w:val="24"/>
          <w:szCs w:val="24"/>
          <w:lang w:val="ru-RU"/>
        </w:rPr>
        <w:footnoteReference w:id="7"/>
      </w:r>
      <w:r w:rsidR="0004724E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F140C">
        <w:rPr>
          <w:rFonts w:ascii="Sylfaen" w:eastAsia="Times New Roman" w:hAnsi="Sylfaen" w:cs="Times New Roman"/>
          <w:sz w:val="24"/>
          <w:szCs w:val="24"/>
          <w:lang w:val="ru-RU"/>
        </w:rPr>
        <w:t>ունի</w:t>
      </w:r>
      <w:r w:rsidR="0004724E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</w:p>
    <w:p w:rsidR="00BD157F" w:rsidRPr="00372AEB" w:rsidRDefault="00BD157F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BB2CFD" w:rsidRPr="00372AEB" w:rsidRDefault="00C52EC6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sz w:val="24"/>
          <w:szCs w:val="24"/>
          <w:lang w:val="ru-RU"/>
        </w:rPr>
        <w:t>Զա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ռ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իթափ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խոշորացված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կազմում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գտնվող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Սարավան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տարածքի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մի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մասը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ըստ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«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Գեոթիմ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փակ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բաժնետիրական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>
        <w:rPr>
          <w:rFonts w:ascii="Sylfaen" w:eastAsia="Times New Roman" w:hAnsi="Sylfaen" w:cs="Times New Roman"/>
          <w:sz w:val="24"/>
          <w:szCs w:val="24"/>
          <w:lang w:val="ru-RU"/>
        </w:rPr>
        <w:t>ընկերության</w:t>
      </w:r>
      <w:r w:rsidR="00BD157F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տվյալների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ներառված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ՀՀ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Վայոց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Ձորի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և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Սյունիքի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մարզերի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սահմանագլխին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գտնվող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Ամուլսարի</w:t>
      </w:r>
      <w:r w:rsidR="00825240" w:rsidRPr="00372AEB">
        <w:rPr>
          <w:rFonts w:ascii="Sylfaen" w:eastAsia="Times New Roman" w:hAnsi="Sylfaen" w:cs="Times New Roman"/>
          <w:b/>
          <w:sz w:val="24"/>
          <w:szCs w:val="24"/>
          <w:lang w:val="af-ZA"/>
        </w:rPr>
        <w:t xml:space="preserve"> </w:t>
      </w:r>
      <w:r w:rsidR="00825240"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օգտակար</w:t>
      </w:r>
      <w:r w:rsidR="00825240" w:rsidRPr="00372AEB">
        <w:rPr>
          <w:rFonts w:ascii="Sylfaen" w:eastAsia="Times New Roman" w:hAnsi="Sylfaen" w:cs="Times New Roman"/>
          <w:b/>
          <w:sz w:val="24"/>
          <w:szCs w:val="24"/>
          <w:lang w:val="af-ZA"/>
        </w:rPr>
        <w:t xml:space="preserve"> </w:t>
      </w:r>
      <w:r w:rsidR="00825240"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հանածոների</w:t>
      </w:r>
      <w:r w:rsidR="00825240" w:rsidRPr="00372AEB">
        <w:rPr>
          <w:rFonts w:ascii="Sylfaen" w:eastAsia="Times New Roman" w:hAnsi="Sylfaen" w:cs="Times New Roman"/>
          <w:b/>
          <w:sz w:val="24"/>
          <w:szCs w:val="24"/>
          <w:lang w:val="af-ZA"/>
        </w:rPr>
        <w:t xml:space="preserve"> </w:t>
      </w:r>
      <w:r w:rsidR="000B1FAE">
        <w:rPr>
          <w:rFonts w:ascii="Sylfaen" w:eastAsia="Times New Roman" w:hAnsi="Sylfaen" w:cs="Times New Roman"/>
          <w:b/>
          <w:sz w:val="24"/>
          <w:szCs w:val="24"/>
          <w:lang w:val="ru-RU"/>
        </w:rPr>
        <w:t>հանքավայ</w:t>
      </w:r>
      <w:r w:rsidR="00825240"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րի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մեջ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Ընկերությունը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ՀՀ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օրենսդրության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պահանջներին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համապատասխան</w:t>
      </w:r>
      <w:r w:rsidR="00B776FC">
        <w:rPr>
          <w:rFonts w:ascii="Sylfaen" w:eastAsia="Times New Roman" w:hAnsi="Sylfaen" w:cs="Times New Roman"/>
          <w:sz w:val="24"/>
          <w:szCs w:val="24"/>
        </w:rPr>
        <w:t>՝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հարակից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հետ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կնքել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հողի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վարձակալության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պայմանագրեր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Ըստ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այդ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պայմանագրերի</w:t>
      </w:r>
      <w:r w:rsidR="00B776FC">
        <w:rPr>
          <w:rFonts w:ascii="Sylfaen" w:eastAsia="Times New Roman" w:hAnsi="Sylfaen" w:cs="Times New Roman"/>
          <w:sz w:val="24"/>
          <w:szCs w:val="24"/>
        </w:rPr>
        <w:t>՝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Սարավան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համայնքը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իսկ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խոշորացումից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հետո</w:t>
      </w:r>
      <w:r w:rsidR="00B776FC">
        <w:rPr>
          <w:rFonts w:ascii="Sylfaen" w:eastAsia="Times New Roman" w:hAnsi="Sylfaen" w:cs="Times New Roman"/>
          <w:sz w:val="24"/>
          <w:szCs w:val="24"/>
        </w:rPr>
        <w:t>՝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Զառիթափ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25240">
        <w:rPr>
          <w:rFonts w:ascii="Sylfaen" w:eastAsia="Times New Roman" w:hAnsi="Sylfaen" w:cs="Times New Roman"/>
          <w:sz w:val="24"/>
          <w:szCs w:val="24"/>
          <w:lang w:val="ru-RU"/>
        </w:rPr>
        <w:t>համայնքը</w:t>
      </w:r>
      <w:r w:rsidR="00825240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միայն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2013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թ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>.-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ին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«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Գեոթիմ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ՓԲԸ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ից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ստանալու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 w:rsidRPr="00372AEB">
        <w:rPr>
          <w:rFonts w:ascii="Sylfaen" w:eastAsia="Times New Roman" w:hAnsi="Sylfaen" w:cs="Times New Roman"/>
          <w:b/>
          <w:sz w:val="24"/>
          <w:szCs w:val="24"/>
          <w:lang w:val="af-ZA"/>
        </w:rPr>
        <w:t xml:space="preserve">181.3 </w:t>
      </w:r>
      <w:r w:rsidR="00BB2CFD"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մլն</w:t>
      </w:r>
      <w:r w:rsidR="00BB2CFD" w:rsidRPr="00372AEB">
        <w:rPr>
          <w:rFonts w:ascii="Sylfaen" w:eastAsia="Times New Roman" w:hAnsi="Sylfaen" w:cs="Times New Roman"/>
          <w:b/>
          <w:sz w:val="24"/>
          <w:szCs w:val="24"/>
          <w:lang w:val="af-ZA"/>
        </w:rPr>
        <w:t xml:space="preserve"> </w:t>
      </w:r>
      <w:r w:rsidR="00BB2CFD"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դրամ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հողի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վարձակալության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վճար</w:t>
      </w:r>
      <w:r w:rsidR="00FA7947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(</w:t>
      </w:r>
      <w:r w:rsidR="00FA7947">
        <w:rPr>
          <w:rFonts w:ascii="Sylfaen" w:eastAsia="Times New Roman" w:hAnsi="Sylfaen" w:cs="Times New Roman"/>
          <w:sz w:val="24"/>
          <w:szCs w:val="24"/>
        </w:rPr>
        <w:t>տես</w:t>
      </w:r>
      <w:r w:rsidR="00FA7947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A7947">
        <w:rPr>
          <w:rFonts w:ascii="Sylfaen" w:eastAsia="Times New Roman" w:hAnsi="Sylfaen" w:cs="Times New Roman"/>
          <w:sz w:val="24"/>
          <w:szCs w:val="24"/>
        </w:rPr>
        <w:t>հավելված</w:t>
      </w:r>
      <w:r w:rsidR="00FA7947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2)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Այդ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վճարումերը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80D1F">
        <w:rPr>
          <w:rFonts w:ascii="Sylfaen" w:eastAsia="Times New Roman" w:hAnsi="Sylfaen" w:cs="Times New Roman"/>
          <w:sz w:val="24"/>
          <w:szCs w:val="24"/>
          <w:lang w:val="ru-RU"/>
        </w:rPr>
        <w:t>Զա</w:t>
      </w:r>
      <w:r w:rsidR="00980D1F">
        <w:rPr>
          <w:rFonts w:ascii="Sylfaen" w:eastAsia="Times New Roman" w:hAnsi="Sylfaen" w:cs="Times New Roman"/>
          <w:sz w:val="24"/>
          <w:szCs w:val="24"/>
        </w:rPr>
        <w:t>ռ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իթափ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համար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կրելու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են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շարունակական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բնույթ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իսկ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ֆինանսական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միջոցները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ուղղվելու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են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Զառիթափ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բոլոր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բնակավայրերի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սոցիալ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տնտեսական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հիմնահարցերի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B2CFD">
        <w:rPr>
          <w:rFonts w:ascii="Sylfaen" w:eastAsia="Times New Roman" w:hAnsi="Sylfaen" w:cs="Times New Roman"/>
          <w:sz w:val="24"/>
          <w:szCs w:val="24"/>
          <w:lang w:val="ru-RU"/>
        </w:rPr>
        <w:t>լուծմանը</w:t>
      </w:r>
      <w:r w:rsidR="00BB2CFD" w:rsidRPr="00372AEB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BB2CFD" w:rsidRPr="00372AEB" w:rsidRDefault="00BB2CFD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413EA4" w:rsidRPr="00372AEB" w:rsidRDefault="005452C1" w:rsidP="0016543D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af-ZA"/>
        </w:rPr>
      </w:pPr>
      <w:bookmarkStart w:id="8" w:name="_Toc365233210"/>
      <w:r w:rsidRPr="00372AEB">
        <w:rPr>
          <w:rFonts w:ascii="Sylfaen" w:hAnsi="Sylfaen" w:cs="Sylfaen"/>
          <w:color w:val="auto"/>
          <w:lang w:val="af-ZA"/>
        </w:rPr>
        <w:t>2.1.</w:t>
      </w:r>
      <w:r w:rsidR="00F41E9E" w:rsidRPr="00372AEB">
        <w:rPr>
          <w:rFonts w:ascii="Sylfaen" w:hAnsi="Sylfaen" w:cs="Sylfaen"/>
          <w:color w:val="auto"/>
          <w:lang w:val="af-ZA"/>
        </w:rPr>
        <w:t>4</w:t>
      </w:r>
      <w:r w:rsidRPr="00372AEB">
        <w:rPr>
          <w:rFonts w:ascii="Sylfaen" w:hAnsi="Sylfaen" w:cs="Sylfaen"/>
          <w:color w:val="auto"/>
          <w:lang w:val="af-ZA"/>
        </w:rPr>
        <w:t>.</w:t>
      </w:r>
      <w:r w:rsidR="00F41E9E" w:rsidRPr="00372AEB">
        <w:rPr>
          <w:rFonts w:ascii="Sylfaen" w:hAnsi="Sylfaen" w:cs="Sylfaen"/>
          <w:color w:val="auto"/>
          <w:lang w:val="af-ZA"/>
        </w:rPr>
        <w:t xml:space="preserve"> </w:t>
      </w:r>
      <w:r w:rsidRPr="00372AEB">
        <w:rPr>
          <w:rFonts w:ascii="Sylfaen" w:hAnsi="Sylfaen" w:cs="Sylfaen"/>
          <w:color w:val="auto"/>
          <w:lang w:val="af-ZA"/>
        </w:rPr>
        <w:t xml:space="preserve"> </w:t>
      </w:r>
      <w:r w:rsidR="00F41E9E" w:rsidRPr="00372AEB">
        <w:rPr>
          <w:rFonts w:ascii="Sylfaen" w:hAnsi="Sylfaen" w:cs="Sylfaen"/>
          <w:color w:val="auto"/>
          <w:lang w:val="af-ZA"/>
        </w:rPr>
        <w:t xml:space="preserve">  </w:t>
      </w:r>
      <w:r w:rsidR="00413EA4" w:rsidRPr="00034125">
        <w:rPr>
          <w:rFonts w:ascii="Sylfaen" w:hAnsi="Sylfaen" w:cs="Sylfaen"/>
          <w:color w:val="auto"/>
          <w:lang w:val="ru-RU"/>
        </w:rPr>
        <w:t>Համայնքների</w:t>
      </w:r>
      <w:r w:rsidR="00413EA4" w:rsidRPr="00372AEB">
        <w:rPr>
          <w:rFonts w:ascii="Sylfaen" w:hAnsi="Sylfaen" w:cs="Sylfaen"/>
          <w:color w:val="auto"/>
          <w:lang w:val="af-ZA"/>
        </w:rPr>
        <w:t xml:space="preserve"> </w:t>
      </w:r>
      <w:r w:rsidR="00413EA4" w:rsidRPr="00034125">
        <w:rPr>
          <w:rFonts w:ascii="Sylfaen" w:hAnsi="Sylfaen" w:cs="Sylfaen"/>
          <w:color w:val="auto"/>
          <w:lang w:val="ru-RU"/>
        </w:rPr>
        <w:t>խոշորացման</w:t>
      </w:r>
      <w:r w:rsidR="00413EA4" w:rsidRPr="00372AEB">
        <w:rPr>
          <w:rFonts w:ascii="Sylfaen" w:hAnsi="Sylfaen" w:cs="Sylfaen"/>
          <w:color w:val="auto"/>
          <w:lang w:val="af-ZA"/>
        </w:rPr>
        <w:t xml:space="preserve"> </w:t>
      </w:r>
      <w:r w:rsidR="00413EA4" w:rsidRPr="00034125">
        <w:rPr>
          <w:rFonts w:ascii="Sylfaen" w:hAnsi="Sylfaen" w:cs="Sylfaen"/>
          <w:color w:val="auto"/>
          <w:lang w:val="ru-RU"/>
        </w:rPr>
        <w:t>արդյունքում</w:t>
      </w:r>
      <w:r w:rsidR="00413EA4" w:rsidRPr="00372AEB">
        <w:rPr>
          <w:rFonts w:ascii="Sylfaen" w:hAnsi="Sylfaen" w:cs="Sylfaen"/>
          <w:color w:val="auto"/>
          <w:lang w:val="af-ZA"/>
        </w:rPr>
        <w:t xml:space="preserve"> </w:t>
      </w:r>
      <w:r w:rsidR="00EE5F4D" w:rsidRPr="00034125">
        <w:rPr>
          <w:rFonts w:ascii="Sylfaen" w:hAnsi="Sylfaen" w:cs="Sylfaen"/>
          <w:color w:val="auto"/>
        </w:rPr>
        <w:t>ՏԻ</w:t>
      </w:r>
      <w:r w:rsidR="00EE5F4D" w:rsidRPr="00372AEB">
        <w:rPr>
          <w:rFonts w:ascii="Sylfaen" w:hAnsi="Sylfaen" w:cs="Sylfaen"/>
          <w:color w:val="auto"/>
          <w:lang w:val="af-ZA"/>
        </w:rPr>
        <w:t xml:space="preserve"> </w:t>
      </w:r>
      <w:r w:rsidR="00EE5F4D" w:rsidRPr="00034125">
        <w:rPr>
          <w:rFonts w:ascii="Sylfaen" w:hAnsi="Sylfaen" w:cs="Sylfaen"/>
          <w:color w:val="auto"/>
        </w:rPr>
        <w:t>մակարդակում</w:t>
      </w:r>
      <w:r w:rsidR="00EE5F4D" w:rsidRPr="00372AEB">
        <w:rPr>
          <w:rFonts w:ascii="Sylfaen" w:hAnsi="Sylfaen" w:cs="Sylfaen"/>
          <w:color w:val="auto"/>
          <w:lang w:val="af-ZA"/>
        </w:rPr>
        <w:t xml:space="preserve"> </w:t>
      </w:r>
      <w:r w:rsidR="00413EA4" w:rsidRPr="00034125">
        <w:rPr>
          <w:rFonts w:ascii="Sylfaen" w:hAnsi="Sylfaen" w:cs="Sylfaen"/>
          <w:color w:val="auto"/>
          <w:lang w:val="ru-RU"/>
        </w:rPr>
        <w:t>առաջացող</w:t>
      </w:r>
      <w:r w:rsidR="00413EA4" w:rsidRPr="00372AEB">
        <w:rPr>
          <w:rFonts w:ascii="Sylfaen" w:hAnsi="Sylfaen" w:cs="Sylfaen"/>
          <w:color w:val="auto"/>
          <w:lang w:val="af-ZA"/>
        </w:rPr>
        <w:t xml:space="preserve"> </w:t>
      </w:r>
      <w:r w:rsidR="00413EA4" w:rsidRPr="00034125">
        <w:rPr>
          <w:rFonts w:ascii="Sylfaen" w:hAnsi="Sylfaen" w:cs="Sylfaen"/>
          <w:color w:val="auto"/>
          <w:lang w:val="ru-RU"/>
        </w:rPr>
        <w:t>չափելի</w:t>
      </w:r>
      <w:r w:rsidR="00413EA4" w:rsidRPr="00372AEB">
        <w:rPr>
          <w:rFonts w:ascii="Sylfaen" w:hAnsi="Sylfaen" w:cs="Sylfaen"/>
          <w:color w:val="auto"/>
          <w:lang w:val="af-ZA"/>
        </w:rPr>
        <w:t xml:space="preserve"> </w:t>
      </w:r>
      <w:r w:rsidR="005A1973" w:rsidRPr="00372AEB">
        <w:rPr>
          <w:rFonts w:ascii="Sylfaen" w:hAnsi="Sylfaen" w:cs="Sylfaen"/>
          <w:color w:val="auto"/>
          <w:lang w:val="af-ZA"/>
        </w:rPr>
        <w:t xml:space="preserve"> </w:t>
      </w:r>
      <w:r w:rsidR="00413EA4" w:rsidRPr="00034125">
        <w:rPr>
          <w:rFonts w:ascii="Sylfaen" w:hAnsi="Sylfaen" w:cs="Sylfaen"/>
          <w:color w:val="auto"/>
          <w:lang w:val="ru-RU"/>
        </w:rPr>
        <w:t>օգուտներ</w:t>
      </w:r>
      <w:r w:rsidR="005A1973" w:rsidRPr="00034125">
        <w:rPr>
          <w:rFonts w:ascii="Sylfaen" w:hAnsi="Sylfaen" w:cs="Sylfaen"/>
          <w:color w:val="auto"/>
        </w:rPr>
        <w:t>ի</w:t>
      </w:r>
      <w:r w:rsidR="005A1973" w:rsidRPr="00372AEB">
        <w:rPr>
          <w:rFonts w:ascii="Sylfaen" w:hAnsi="Sylfaen" w:cs="Sylfaen"/>
          <w:color w:val="auto"/>
          <w:lang w:val="af-ZA"/>
        </w:rPr>
        <w:t xml:space="preserve">  </w:t>
      </w:r>
      <w:r w:rsidR="005A1973" w:rsidRPr="00034125">
        <w:rPr>
          <w:rFonts w:ascii="Sylfaen" w:hAnsi="Sylfaen" w:cs="Sylfaen"/>
          <w:color w:val="auto"/>
        </w:rPr>
        <w:t>հանրագումարը</w:t>
      </w:r>
      <w:r w:rsidR="00F41E9E" w:rsidRPr="00372AEB">
        <w:rPr>
          <w:rFonts w:ascii="Sylfaen" w:hAnsi="Sylfaen" w:cs="Sylfaen"/>
          <w:color w:val="auto"/>
          <w:lang w:val="af-ZA"/>
        </w:rPr>
        <w:t xml:space="preserve"> </w:t>
      </w:r>
      <w:r w:rsidR="005A1973" w:rsidRPr="00372AEB">
        <w:rPr>
          <w:rFonts w:ascii="Sylfaen" w:hAnsi="Sylfaen" w:cs="Sylfaen"/>
          <w:color w:val="auto"/>
          <w:lang w:val="af-ZA"/>
        </w:rPr>
        <w:t xml:space="preserve"> </w:t>
      </w:r>
      <w:r w:rsidR="00F41E9E" w:rsidRPr="00034125">
        <w:rPr>
          <w:rFonts w:ascii="Sylfaen" w:hAnsi="Sylfaen" w:cs="Sylfaen"/>
          <w:color w:val="auto"/>
        </w:rPr>
        <w:t>և</w:t>
      </w:r>
      <w:r w:rsidR="00F41E9E" w:rsidRPr="00372AEB">
        <w:rPr>
          <w:rFonts w:ascii="Sylfaen" w:hAnsi="Sylfaen" w:cs="Sylfaen"/>
          <w:color w:val="auto"/>
          <w:lang w:val="af-ZA"/>
        </w:rPr>
        <w:t xml:space="preserve"> </w:t>
      </w:r>
      <w:r w:rsidR="005A1973" w:rsidRPr="00372AEB">
        <w:rPr>
          <w:rFonts w:ascii="Sylfaen" w:hAnsi="Sylfaen" w:cs="Sylfaen"/>
          <w:color w:val="auto"/>
          <w:lang w:val="af-ZA"/>
        </w:rPr>
        <w:t xml:space="preserve"> </w:t>
      </w:r>
      <w:r w:rsidR="00F41E9E" w:rsidRPr="00034125">
        <w:rPr>
          <w:rFonts w:ascii="Sylfaen" w:hAnsi="Sylfaen" w:cs="Sylfaen"/>
          <w:color w:val="auto"/>
        </w:rPr>
        <w:t>կանխատեսումները</w:t>
      </w:r>
      <w:r w:rsidR="00F41E9E" w:rsidRPr="00372AEB">
        <w:rPr>
          <w:rFonts w:ascii="Sylfaen" w:hAnsi="Sylfaen" w:cs="Sylfaen"/>
          <w:color w:val="auto"/>
          <w:lang w:val="af-ZA"/>
        </w:rPr>
        <w:t xml:space="preserve"> </w:t>
      </w:r>
      <w:r w:rsidR="005A1973" w:rsidRPr="00372AEB">
        <w:rPr>
          <w:rFonts w:ascii="Sylfaen" w:hAnsi="Sylfaen" w:cs="Sylfaen"/>
          <w:color w:val="auto"/>
          <w:lang w:val="af-ZA"/>
        </w:rPr>
        <w:t xml:space="preserve"> </w:t>
      </w:r>
      <w:r w:rsidR="00413EA4" w:rsidRPr="00034125">
        <w:rPr>
          <w:rFonts w:ascii="Sylfaen" w:hAnsi="Sylfaen" w:cs="Sylfaen"/>
          <w:color w:val="auto"/>
          <w:lang w:val="ru-RU"/>
        </w:rPr>
        <w:t>գալի</w:t>
      </w:r>
      <w:r w:rsidR="00A66507" w:rsidRPr="00034125">
        <w:rPr>
          <w:rFonts w:ascii="Sylfaen" w:hAnsi="Sylfaen" w:cs="Sylfaen"/>
          <w:color w:val="auto"/>
          <w:lang w:val="ru-RU"/>
        </w:rPr>
        <w:t>ք</w:t>
      </w:r>
      <w:r w:rsidR="00A66507" w:rsidRPr="00372AEB">
        <w:rPr>
          <w:rFonts w:ascii="Sylfaen" w:hAnsi="Sylfaen" w:cs="Sylfaen"/>
          <w:color w:val="auto"/>
          <w:lang w:val="af-ZA"/>
        </w:rPr>
        <w:t xml:space="preserve"> </w:t>
      </w:r>
      <w:r w:rsidR="005A1973" w:rsidRPr="00372AEB">
        <w:rPr>
          <w:rFonts w:ascii="Sylfaen" w:hAnsi="Sylfaen" w:cs="Sylfaen"/>
          <w:color w:val="auto"/>
          <w:lang w:val="af-ZA"/>
        </w:rPr>
        <w:t xml:space="preserve"> </w:t>
      </w:r>
      <w:r w:rsidR="00413EA4" w:rsidRPr="00372AEB">
        <w:rPr>
          <w:rFonts w:ascii="Sylfaen" w:hAnsi="Sylfaen" w:cs="Sylfaen"/>
          <w:color w:val="auto"/>
          <w:lang w:val="af-ZA"/>
        </w:rPr>
        <w:t xml:space="preserve">4 </w:t>
      </w:r>
      <w:r w:rsidR="00413EA4" w:rsidRPr="00034125">
        <w:rPr>
          <w:rFonts w:ascii="Sylfaen" w:hAnsi="Sylfaen" w:cs="Sylfaen"/>
          <w:color w:val="auto"/>
          <w:lang w:val="ru-RU"/>
        </w:rPr>
        <w:t>տարիների</w:t>
      </w:r>
      <w:r w:rsidR="005A1973" w:rsidRPr="00372AEB">
        <w:rPr>
          <w:rFonts w:ascii="Sylfaen" w:hAnsi="Sylfaen" w:cs="Sylfaen"/>
          <w:color w:val="auto"/>
          <w:lang w:val="af-ZA"/>
        </w:rPr>
        <w:t xml:space="preserve"> </w:t>
      </w:r>
      <w:r w:rsidR="00413EA4" w:rsidRPr="00372AEB">
        <w:rPr>
          <w:rFonts w:ascii="Sylfaen" w:hAnsi="Sylfaen" w:cs="Sylfaen"/>
          <w:color w:val="auto"/>
          <w:lang w:val="af-ZA"/>
        </w:rPr>
        <w:t xml:space="preserve"> </w:t>
      </w:r>
      <w:r w:rsidR="00413EA4" w:rsidRPr="00034125">
        <w:rPr>
          <w:rFonts w:ascii="Sylfaen" w:hAnsi="Sylfaen" w:cs="Sylfaen"/>
          <w:color w:val="auto"/>
          <w:lang w:val="ru-RU"/>
        </w:rPr>
        <w:t>համար</w:t>
      </w:r>
      <w:bookmarkEnd w:id="8"/>
    </w:p>
    <w:p w:rsidR="00F41E9E" w:rsidRPr="00372AEB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16543D" w:rsidRPr="007357A2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034125">
        <w:rPr>
          <w:rFonts w:ascii="Sylfaen" w:hAnsi="Sylfaen"/>
          <w:sz w:val="24"/>
          <w:szCs w:val="24"/>
        </w:rPr>
        <w:t>Աղյուսակ</w:t>
      </w:r>
      <w:r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034125" w:rsidRPr="007357A2">
        <w:rPr>
          <w:rFonts w:ascii="Sylfaen" w:hAnsi="Sylfaen"/>
          <w:sz w:val="24"/>
          <w:szCs w:val="24"/>
          <w:lang w:val="af-ZA"/>
        </w:rPr>
        <w:t>7</w:t>
      </w:r>
      <w:r w:rsidRPr="007357A2">
        <w:rPr>
          <w:rFonts w:ascii="Sylfaen" w:hAnsi="Sylfaen"/>
          <w:sz w:val="24"/>
          <w:szCs w:val="24"/>
          <w:lang w:val="af-ZA"/>
        </w:rPr>
        <w:t>–</w:t>
      </w:r>
      <w:r w:rsidRPr="00034125">
        <w:rPr>
          <w:rFonts w:ascii="Sylfaen" w:hAnsi="Sylfaen"/>
          <w:sz w:val="24"/>
          <w:szCs w:val="24"/>
        </w:rPr>
        <w:t>ում</w:t>
      </w:r>
      <w:r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sz w:val="24"/>
          <w:szCs w:val="24"/>
        </w:rPr>
        <w:t>բերված</w:t>
      </w:r>
      <w:r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sz w:val="24"/>
          <w:szCs w:val="24"/>
        </w:rPr>
        <w:t>են</w:t>
      </w:r>
      <w:r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sz w:val="24"/>
          <w:szCs w:val="24"/>
        </w:rPr>
        <w:t>չափելի</w:t>
      </w:r>
      <w:r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sz w:val="24"/>
          <w:szCs w:val="24"/>
        </w:rPr>
        <w:t>օգուտների</w:t>
      </w:r>
      <w:r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sz w:val="24"/>
          <w:szCs w:val="24"/>
        </w:rPr>
        <w:t>ամփոփ</w:t>
      </w:r>
      <w:r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sz w:val="24"/>
          <w:szCs w:val="24"/>
        </w:rPr>
        <w:t>տվյալները</w:t>
      </w:r>
      <w:r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sz w:val="24"/>
          <w:szCs w:val="24"/>
        </w:rPr>
        <w:t>և</w:t>
      </w:r>
      <w:r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sz w:val="24"/>
          <w:szCs w:val="24"/>
        </w:rPr>
        <w:t>հաջորդ</w:t>
      </w:r>
      <w:r w:rsidRPr="007357A2">
        <w:rPr>
          <w:rFonts w:ascii="Sylfaen" w:hAnsi="Sylfaen"/>
          <w:sz w:val="24"/>
          <w:szCs w:val="24"/>
          <w:lang w:val="af-ZA"/>
        </w:rPr>
        <w:t xml:space="preserve"> 4 </w:t>
      </w:r>
      <w:r w:rsidRPr="00034125">
        <w:rPr>
          <w:rFonts w:ascii="Sylfaen" w:hAnsi="Sylfaen"/>
          <w:sz w:val="24"/>
          <w:szCs w:val="24"/>
        </w:rPr>
        <w:t>տարիների</w:t>
      </w:r>
      <w:r w:rsidR="00B776FC">
        <w:rPr>
          <w:rFonts w:ascii="Sylfaen" w:hAnsi="Sylfaen"/>
          <w:sz w:val="24"/>
          <w:szCs w:val="24"/>
        </w:rPr>
        <w:t>՝</w:t>
      </w:r>
      <w:r w:rsidR="005D3545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034125">
        <w:rPr>
          <w:rFonts w:ascii="Sylfaen" w:hAnsi="Sylfaen"/>
          <w:sz w:val="24"/>
          <w:szCs w:val="24"/>
          <w:lang w:val="ru-RU"/>
        </w:rPr>
        <w:t>նույն</w:t>
      </w:r>
      <w:r w:rsidR="005D3545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034125">
        <w:rPr>
          <w:rFonts w:ascii="Sylfaen" w:hAnsi="Sylfaen"/>
          <w:sz w:val="24"/>
          <w:szCs w:val="24"/>
          <w:lang w:val="ru-RU"/>
        </w:rPr>
        <w:t>ուղղություններով</w:t>
      </w:r>
      <w:r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sz w:val="24"/>
          <w:szCs w:val="24"/>
        </w:rPr>
        <w:t>օգուտների</w:t>
      </w:r>
      <w:r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sz w:val="24"/>
          <w:szCs w:val="24"/>
        </w:rPr>
        <w:t>կանխատեսումները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: </w:t>
      </w:r>
      <w:r w:rsidR="005A1973" w:rsidRPr="00034125">
        <w:rPr>
          <w:rFonts w:ascii="Sylfaen" w:hAnsi="Sylfaen"/>
          <w:sz w:val="24"/>
          <w:szCs w:val="24"/>
        </w:rPr>
        <w:t>Վերջիններիս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34125">
        <w:rPr>
          <w:rFonts w:ascii="Sylfaen" w:hAnsi="Sylfaen"/>
          <w:sz w:val="24"/>
          <w:szCs w:val="24"/>
        </w:rPr>
        <w:t>համաձայն</w:t>
      </w:r>
      <w:r w:rsidR="00B776FC">
        <w:rPr>
          <w:rFonts w:ascii="Sylfaen" w:hAnsi="Sylfaen"/>
          <w:sz w:val="24"/>
          <w:szCs w:val="24"/>
          <w:lang w:val="af-ZA"/>
        </w:rPr>
        <w:t>՝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34125">
        <w:rPr>
          <w:rFonts w:ascii="Sylfaen" w:hAnsi="Sylfaen"/>
          <w:sz w:val="24"/>
          <w:szCs w:val="24"/>
        </w:rPr>
        <w:t>համայնքների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AA1D29" w:rsidRPr="00034125">
        <w:rPr>
          <w:rFonts w:ascii="Sylfaen" w:hAnsi="Sylfaen"/>
          <w:sz w:val="24"/>
          <w:szCs w:val="24"/>
        </w:rPr>
        <w:t>խոշո</w:t>
      </w:r>
      <w:r w:rsidR="005A1973" w:rsidRPr="00034125">
        <w:rPr>
          <w:rFonts w:ascii="Sylfaen" w:hAnsi="Sylfaen"/>
          <w:sz w:val="24"/>
          <w:szCs w:val="24"/>
        </w:rPr>
        <w:t>րացման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34125">
        <w:rPr>
          <w:rFonts w:ascii="Sylfaen" w:hAnsi="Sylfaen"/>
          <w:sz w:val="24"/>
          <w:szCs w:val="24"/>
        </w:rPr>
        <w:t>արդյունքում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0F434B" w:rsidRPr="00034125">
        <w:rPr>
          <w:rFonts w:ascii="Sylfaen" w:hAnsi="Sylfaen"/>
          <w:sz w:val="24"/>
          <w:szCs w:val="24"/>
        </w:rPr>
        <w:t>Զառիթափ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34125">
        <w:rPr>
          <w:rFonts w:ascii="Sylfaen" w:hAnsi="Sylfaen"/>
          <w:sz w:val="24"/>
          <w:szCs w:val="24"/>
        </w:rPr>
        <w:t>համայնքի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34125">
        <w:rPr>
          <w:rFonts w:ascii="Sylfaen" w:hAnsi="Sylfaen"/>
          <w:sz w:val="24"/>
          <w:szCs w:val="24"/>
        </w:rPr>
        <w:t>մասշտաբով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34125">
        <w:rPr>
          <w:rFonts w:ascii="Sylfaen" w:hAnsi="Sylfaen"/>
          <w:sz w:val="24"/>
          <w:szCs w:val="24"/>
        </w:rPr>
        <w:t>ՏԻ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34125">
        <w:rPr>
          <w:rFonts w:ascii="Sylfaen" w:hAnsi="Sylfaen"/>
          <w:sz w:val="24"/>
          <w:szCs w:val="24"/>
        </w:rPr>
        <w:t>մակարդակում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34125">
        <w:rPr>
          <w:rFonts w:ascii="Sylfaen" w:hAnsi="Sylfaen"/>
          <w:sz w:val="24"/>
          <w:szCs w:val="24"/>
        </w:rPr>
        <w:t>առաջանում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034125">
        <w:rPr>
          <w:rFonts w:ascii="Sylfaen" w:hAnsi="Sylfaen"/>
          <w:sz w:val="24"/>
          <w:szCs w:val="24"/>
        </w:rPr>
        <w:t>է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2750C9">
        <w:rPr>
          <w:rFonts w:ascii="Sylfaen" w:hAnsi="Sylfaen"/>
          <w:sz w:val="24"/>
          <w:szCs w:val="24"/>
        </w:rPr>
        <w:t>տարեկան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31A46" w:rsidRPr="00531A46">
        <w:rPr>
          <w:rFonts w:ascii="Sylfaen" w:hAnsi="Sylfaen"/>
          <w:b/>
          <w:sz w:val="24"/>
          <w:szCs w:val="24"/>
          <w:lang w:val="af-ZA"/>
        </w:rPr>
        <w:t>26583</w:t>
      </w:r>
      <w:proofErr w:type="gramStart"/>
      <w:r w:rsidR="00531A46" w:rsidRPr="00531A46">
        <w:rPr>
          <w:rFonts w:ascii="Sylfaen" w:hAnsi="Sylfaen"/>
          <w:b/>
          <w:sz w:val="24"/>
          <w:szCs w:val="24"/>
          <w:lang w:val="af-ZA"/>
        </w:rPr>
        <w:t>,6</w:t>
      </w:r>
      <w:proofErr w:type="gramEnd"/>
      <w:r w:rsidR="002750C9" w:rsidRPr="007357A2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2750C9">
        <w:rPr>
          <w:rFonts w:ascii="Sylfaen" w:hAnsi="Sylfaen"/>
          <w:sz w:val="24"/>
          <w:szCs w:val="24"/>
        </w:rPr>
        <w:t>հազ</w:t>
      </w:r>
      <w:r w:rsidR="005A1973" w:rsidRPr="007357A2">
        <w:rPr>
          <w:rFonts w:ascii="Sylfaen" w:hAnsi="Sylfaen"/>
          <w:sz w:val="24"/>
          <w:szCs w:val="24"/>
          <w:lang w:val="af-ZA"/>
        </w:rPr>
        <w:t>.</w:t>
      </w:r>
      <w:r w:rsidR="005A1973" w:rsidRPr="002750C9">
        <w:rPr>
          <w:rFonts w:ascii="Sylfaen" w:hAnsi="Sylfaen"/>
          <w:sz w:val="24"/>
          <w:szCs w:val="24"/>
        </w:rPr>
        <w:t>դրամ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2750C9">
        <w:rPr>
          <w:rFonts w:ascii="Sylfaen" w:hAnsi="Sylfaen"/>
          <w:sz w:val="24"/>
          <w:szCs w:val="24"/>
        </w:rPr>
        <w:t>և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2750C9">
        <w:rPr>
          <w:rFonts w:ascii="Sylfaen" w:hAnsi="Sylfaen"/>
          <w:sz w:val="24"/>
          <w:szCs w:val="24"/>
        </w:rPr>
        <w:t>քառամյա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2750C9">
        <w:rPr>
          <w:rFonts w:ascii="Sylfaen" w:hAnsi="Sylfaen"/>
          <w:sz w:val="24"/>
          <w:szCs w:val="24"/>
        </w:rPr>
        <w:t>ժամանակահատվածում</w:t>
      </w:r>
      <w:r w:rsidR="00AA1D29" w:rsidRPr="002750C9">
        <w:rPr>
          <w:rFonts w:ascii="Sylfaen" w:hAnsi="Sylfaen"/>
          <w:sz w:val="24"/>
          <w:szCs w:val="24"/>
        </w:rPr>
        <w:t>՝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31A46" w:rsidRPr="00531A46">
        <w:rPr>
          <w:rFonts w:ascii="Sylfaen" w:hAnsi="Sylfaen"/>
          <w:b/>
          <w:sz w:val="24"/>
          <w:szCs w:val="24"/>
          <w:lang w:val="af-ZA"/>
        </w:rPr>
        <w:t>106334,4</w:t>
      </w:r>
      <w:r w:rsidR="002750C9" w:rsidRPr="007357A2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2750C9">
        <w:rPr>
          <w:rFonts w:ascii="Sylfaen" w:hAnsi="Sylfaen"/>
          <w:sz w:val="24"/>
          <w:szCs w:val="24"/>
        </w:rPr>
        <w:t>հազ</w:t>
      </w:r>
      <w:r w:rsidR="005A1973" w:rsidRPr="007357A2">
        <w:rPr>
          <w:rFonts w:ascii="Sylfaen" w:hAnsi="Sylfaen"/>
          <w:sz w:val="24"/>
          <w:szCs w:val="24"/>
          <w:lang w:val="af-ZA"/>
        </w:rPr>
        <w:t>.</w:t>
      </w:r>
      <w:r w:rsidR="005A1973" w:rsidRPr="002750C9">
        <w:rPr>
          <w:rFonts w:ascii="Sylfaen" w:hAnsi="Sylfaen"/>
          <w:sz w:val="24"/>
          <w:szCs w:val="24"/>
        </w:rPr>
        <w:t>դրամ</w:t>
      </w:r>
      <w:r w:rsidR="005A1973" w:rsidRPr="007357A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2750C9">
        <w:rPr>
          <w:rFonts w:ascii="Sylfaen" w:hAnsi="Sylfaen"/>
          <w:sz w:val="24"/>
          <w:szCs w:val="24"/>
        </w:rPr>
        <w:t>օգուտ</w:t>
      </w:r>
      <w:r w:rsidR="005A1973" w:rsidRPr="007357A2">
        <w:rPr>
          <w:rFonts w:ascii="Sylfaen" w:hAnsi="Sylfaen"/>
          <w:sz w:val="24"/>
          <w:szCs w:val="24"/>
          <w:lang w:val="af-ZA"/>
        </w:rPr>
        <w:t>:</w:t>
      </w:r>
    </w:p>
    <w:p w:rsidR="00B36C8D" w:rsidRPr="007357A2" w:rsidRDefault="00B36C8D" w:rsidP="008D069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</w:p>
    <w:p w:rsidR="00B36C8D" w:rsidRPr="008B668A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  <w:proofErr w:type="gramStart"/>
      <w:r w:rsidRPr="00034125">
        <w:rPr>
          <w:rFonts w:ascii="Sylfaen" w:hAnsi="Sylfaen"/>
          <w:i/>
          <w:sz w:val="24"/>
          <w:szCs w:val="24"/>
        </w:rPr>
        <w:t>Աղյուսակ</w:t>
      </w:r>
      <w:r w:rsidR="00034125" w:rsidRPr="008B668A">
        <w:rPr>
          <w:rFonts w:ascii="Sylfaen" w:hAnsi="Sylfaen"/>
          <w:i/>
          <w:sz w:val="24"/>
          <w:szCs w:val="24"/>
          <w:lang w:val="af-ZA"/>
        </w:rPr>
        <w:t xml:space="preserve"> 7</w:t>
      </w:r>
      <w:r w:rsidR="00B776FC">
        <w:rPr>
          <w:rFonts w:ascii="Sylfaen" w:hAnsi="Sylfaen"/>
          <w:i/>
          <w:sz w:val="24"/>
          <w:szCs w:val="24"/>
          <w:lang w:val="af-ZA"/>
        </w:rPr>
        <w:t>.</w:t>
      </w:r>
      <w:proofErr w:type="gramEnd"/>
      <w:r w:rsidRPr="008B668A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0F434B" w:rsidRPr="00034125">
        <w:rPr>
          <w:rFonts w:ascii="Sylfaen" w:hAnsi="Sylfaen"/>
          <w:i/>
          <w:sz w:val="24"/>
          <w:szCs w:val="24"/>
        </w:rPr>
        <w:t>Զառիթափ</w:t>
      </w:r>
      <w:r w:rsidRPr="008B668A">
        <w:rPr>
          <w:rFonts w:ascii="Sylfaen" w:hAnsi="Sylfaen"/>
          <w:i/>
          <w:sz w:val="24"/>
          <w:szCs w:val="24"/>
          <w:lang w:val="af-ZA"/>
        </w:rPr>
        <w:t xml:space="preserve"> </w:t>
      </w:r>
      <w:proofErr w:type="gramStart"/>
      <w:r w:rsidRPr="00034125">
        <w:rPr>
          <w:rFonts w:ascii="Sylfaen" w:hAnsi="Sylfaen"/>
          <w:i/>
          <w:sz w:val="24"/>
          <w:szCs w:val="24"/>
        </w:rPr>
        <w:t>համայնքի</w:t>
      </w:r>
      <w:r w:rsidRPr="008B668A">
        <w:rPr>
          <w:rFonts w:ascii="Sylfaen" w:hAnsi="Sylfaen"/>
          <w:i/>
          <w:sz w:val="24"/>
          <w:szCs w:val="24"/>
          <w:lang w:val="af-ZA"/>
        </w:rPr>
        <w:t xml:space="preserve">  </w:t>
      </w:r>
      <w:r w:rsidRPr="00034125">
        <w:rPr>
          <w:rFonts w:ascii="Sylfaen" w:hAnsi="Sylfaen"/>
          <w:i/>
          <w:sz w:val="24"/>
          <w:szCs w:val="24"/>
        </w:rPr>
        <w:t>չափելի</w:t>
      </w:r>
      <w:proofErr w:type="gramEnd"/>
      <w:r w:rsidRPr="008B668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i/>
          <w:sz w:val="24"/>
          <w:szCs w:val="24"/>
        </w:rPr>
        <w:t>օգուտների</w:t>
      </w:r>
      <w:r w:rsidRPr="008B668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i/>
          <w:sz w:val="24"/>
          <w:szCs w:val="24"/>
        </w:rPr>
        <w:t>ամփոփ</w:t>
      </w:r>
      <w:r w:rsidRPr="008B668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i/>
          <w:sz w:val="24"/>
          <w:szCs w:val="24"/>
        </w:rPr>
        <w:t>տվյալները</w:t>
      </w:r>
      <w:r w:rsidRPr="008B668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i/>
          <w:sz w:val="24"/>
          <w:szCs w:val="24"/>
        </w:rPr>
        <w:t>և</w:t>
      </w:r>
      <w:r w:rsidRPr="008B668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i/>
          <w:sz w:val="24"/>
          <w:szCs w:val="24"/>
        </w:rPr>
        <w:t>քառամյա</w:t>
      </w:r>
      <w:r w:rsidRPr="008B668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i/>
          <w:sz w:val="24"/>
          <w:szCs w:val="24"/>
        </w:rPr>
        <w:t>ժամանակահատվածի</w:t>
      </w:r>
      <w:r w:rsidRPr="008B668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034125">
        <w:rPr>
          <w:rFonts w:ascii="Sylfaen" w:hAnsi="Sylfaen"/>
          <w:i/>
          <w:sz w:val="24"/>
          <w:szCs w:val="24"/>
        </w:rPr>
        <w:t>կանխատեսումները</w:t>
      </w:r>
      <w:r w:rsidRPr="008B668A">
        <w:rPr>
          <w:rFonts w:ascii="Sylfaen" w:hAnsi="Sylfaen"/>
          <w:i/>
          <w:sz w:val="24"/>
          <w:szCs w:val="24"/>
          <w:lang w:val="af-ZA"/>
        </w:rPr>
        <w:t xml:space="preserve">                  (</w:t>
      </w:r>
      <w:r w:rsidRPr="00034125">
        <w:rPr>
          <w:rFonts w:ascii="Sylfaen" w:hAnsi="Sylfaen"/>
          <w:i/>
          <w:sz w:val="24"/>
          <w:szCs w:val="24"/>
        </w:rPr>
        <w:t>հազ</w:t>
      </w:r>
      <w:r w:rsidRPr="008B668A">
        <w:rPr>
          <w:rFonts w:ascii="Sylfaen" w:hAnsi="Sylfaen"/>
          <w:i/>
          <w:sz w:val="24"/>
          <w:szCs w:val="24"/>
          <w:lang w:val="af-ZA"/>
        </w:rPr>
        <w:t>.</w:t>
      </w:r>
      <w:r w:rsidRPr="00034125">
        <w:rPr>
          <w:rFonts w:ascii="Sylfaen" w:hAnsi="Sylfaen"/>
          <w:i/>
          <w:sz w:val="24"/>
          <w:szCs w:val="24"/>
        </w:rPr>
        <w:t>դրամ</w:t>
      </w:r>
      <w:r w:rsidRPr="008B668A">
        <w:rPr>
          <w:rFonts w:ascii="Sylfaen" w:hAnsi="Sylfaen"/>
          <w:i/>
          <w:sz w:val="24"/>
          <w:szCs w:val="24"/>
          <w:lang w:val="af-ZA"/>
        </w:rPr>
        <w:t>)</w:t>
      </w:r>
    </w:p>
    <w:p w:rsidR="008D0692" w:rsidRPr="008B668A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10"/>
          <w:szCs w:val="24"/>
          <w:lang w:val="af-ZA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2786"/>
        <w:gridCol w:w="2495"/>
        <w:gridCol w:w="2666"/>
      </w:tblGrid>
      <w:tr w:rsidR="00B36C8D" w:rsidRPr="00034125" w:rsidTr="008D0692">
        <w:trPr>
          <w:jc w:val="center"/>
        </w:trPr>
        <w:tc>
          <w:tcPr>
            <w:tcW w:w="534" w:type="dxa"/>
            <w:vAlign w:val="center"/>
          </w:tcPr>
          <w:p w:rsidR="00B36C8D" w:rsidRPr="008B668A" w:rsidRDefault="00B36C8D" w:rsidP="00B36C8D">
            <w:pPr>
              <w:jc w:val="center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786" w:type="dxa"/>
            <w:vAlign w:val="center"/>
          </w:tcPr>
          <w:p w:rsidR="00B36C8D" w:rsidRPr="00034125" w:rsidRDefault="00B36C8D" w:rsidP="008D0692">
            <w:pPr>
              <w:jc w:val="center"/>
              <w:rPr>
                <w:b/>
                <w:lang w:val="ru-RU"/>
              </w:rPr>
            </w:pPr>
            <w:r w:rsidRPr="00034125">
              <w:rPr>
                <w:rFonts w:ascii="Sylfaen" w:hAnsi="Sylfaen"/>
                <w:b/>
                <w:lang w:val="ru-RU"/>
              </w:rPr>
              <w:t>Չափելի օգուտներ</w:t>
            </w:r>
            <w:r w:rsidR="008D0692" w:rsidRPr="00034125">
              <w:rPr>
                <w:rFonts w:ascii="Sylfaen" w:hAnsi="Sylfaen"/>
                <w:b/>
              </w:rPr>
              <w:t>ը</w:t>
            </w:r>
          </w:p>
        </w:tc>
        <w:tc>
          <w:tcPr>
            <w:tcW w:w="2495" w:type="dxa"/>
          </w:tcPr>
          <w:p w:rsidR="00B36C8D" w:rsidRPr="00034125" w:rsidRDefault="00B36C8D" w:rsidP="00B36C8D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034125">
              <w:rPr>
                <w:rFonts w:ascii="Sylfaen" w:hAnsi="Sylfaen"/>
                <w:b/>
                <w:lang w:val="ru-RU"/>
              </w:rPr>
              <w:t>Մեկ տարվա հաշվարկով</w:t>
            </w:r>
          </w:p>
        </w:tc>
        <w:tc>
          <w:tcPr>
            <w:tcW w:w="2666" w:type="dxa"/>
          </w:tcPr>
          <w:p w:rsidR="00B36C8D" w:rsidRPr="00034125" w:rsidRDefault="00B36C8D" w:rsidP="00B36C8D">
            <w:pPr>
              <w:jc w:val="center"/>
              <w:rPr>
                <w:rFonts w:ascii="Sylfaen" w:hAnsi="Sylfaen"/>
                <w:b/>
              </w:rPr>
            </w:pPr>
            <w:r w:rsidRPr="00034125">
              <w:rPr>
                <w:rFonts w:ascii="Sylfaen" w:hAnsi="Sylfaen"/>
                <w:b/>
              </w:rPr>
              <w:t>Քառամյա ժամանակահատվածում</w:t>
            </w:r>
          </w:p>
        </w:tc>
      </w:tr>
      <w:tr w:rsidR="00531A46" w:rsidRPr="00034125" w:rsidTr="00531A46">
        <w:trPr>
          <w:jc w:val="center"/>
        </w:trPr>
        <w:tc>
          <w:tcPr>
            <w:tcW w:w="534" w:type="dxa"/>
            <w:vAlign w:val="center"/>
          </w:tcPr>
          <w:p w:rsidR="00531A46" w:rsidRPr="00034125" w:rsidRDefault="00531A46" w:rsidP="00B36C8D">
            <w:pPr>
              <w:jc w:val="center"/>
              <w:rPr>
                <w:rFonts w:ascii="Sylfaen" w:hAnsi="Sylfaen" w:cs="Sylfaen"/>
              </w:rPr>
            </w:pPr>
            <w:r w:rsidRPr="00034125">
              <w:rPr>
                <w:rFonts w:ascii="Sylfaen" w:hAnsi="Sylfaen" w:cs="Sylfaen"/>
              </w:rPr>
              <w:t>1</w:t>
            </w:r>
          </w:p>
        </w:tc>
        <w:tc>
          <w:tcPr>
            <w:tcW w:w="2786" w:type="dxa"/>
            <w:vAlign w:val="center"/>
          </w:tcPr>
          <w:p w:rsidR="00531A46" w:rsidRPr="00034125" w:rsidRDefault="00531A46" w:rsidP="00B36C8D">
            <w:pPr>
              <w:rPr>
                <w:rFonts w:ascii="Sylfaen" w:hAnsi="Sylfaen" w:cs="Sylfaen"/>
                <w:lang w:val="ru-RU"/>
              </w:rPr>
            </w:pPr>
            <w:r w:rsidRPr="00034125">
              <w:rPr>
                <w:rFonts w:ascii="Sylfaen" w:hAnsi="Sylfaen" w:cs="Sylfaen"/>
                <w:lang w:val="ru-RU"/>
              </w:rPr>
              <w:t>Վարչական ծախսերի կրճատումից</w:t>
            </w:r>
          </w:p>
        </w:tc>
        <w:tc>
          <w:tcPr>
            <w:tcW w:w="2495" w:type="dxa"/>
            <w:vAlign w:val="center"/>
          </w:tcPr>
          <w:p w:rsidR="00531A46" w:rsidRPr="00531A46" w:rsidRDefault="00531A46" w:rsidP="00531A4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31A46">
              <w:rPr>
                <w:rFonts w:ascii="Calibri" w:hAnsi="Calibri"/>
                <w:b/>
                <w:color w:val="000000"/>
              </w:rPr>
              <w:t>18272,4</w:t>
            </w:r>
          </w:p>
        </w:tc>
        <w:tc>
          <w:tcPr>
            <w:tcW w:w="2666" w:type="dxa"/>
            <w:vAlign w:val="center"/>
          </w:tcPr>
          <w:p w:rsidR="00531A46" w:rsidRPr="00531A46" w:rsidRDefault="00531A46" w:rsidP="00531A4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31A46">
              <w:rPr>
                <w:rFonts w:ascii="Calibri" w:hAnsi="Calibri"/>
                <w:b/>
                <w:color w:val="000000"/>
              </w:rPr>
              <w:t>73089,6</w:t>
            </w:r>
          </w:p>
        </w:tc>
      </w:tr>
      <w:tr w:rsidR="00531A46" w:rsidRPr="00034125" w:rsidTr="00531A46">
        <w:trPr>
          <w:jc w:val="center"/>
        </w:trPr>
        <w:tc>
          <w:tcPr>
            <w:tcW w:w="534" w:type="dxa"/>
            <w:vAlign w:val="center"/>
          </w:tcPr>
          <w:p w:rsidR="00531A46" w:rsidRPr="00034125" w:rsidRDefault="00531A46" w:rsidP="00B36C8D">
            <w:pPr>
              <w:jc w:val="center"/>
              <w:rPr>
                <w:rFonts w:ascii="Sylfaen" w:hAnsi="Sylfaen" w:cs="Sylfaen"/>
              </w:rPr>
            </w:pPr>
            <w:r w:rsidRPr="00034125">
              <w:rPr>
                <w:rFonts w:ascii="Sylfaen" w:hAnsi="Sylfaen" w:cs="Sylfaen"/>
              </w:rPr>
              <w:t>2</w:t>
            </w:r>
          </w:p>
        </w:tc>
        <w:tc>
          <w:tcPr>
            <w:tcW w:w="2786" w:type="dxa"/>
            <w:vAlign w:val="center"/>
          </w:tcPr>
          <w:p w:rsidR="00531A46" w:rsidRPr="00034125" w:rsidRDefault="00531A46" w:rsidP="00B36C8D">
            <w:pPr>
              <w:rPr>
                <w:rFonts w:ascii="Sylfaen" w:hAnsi="Sylfaen" w:cs="Sylfaen"/>
                <w:lang w:val="ru-RU"/>
              </w:rPr>
            </w:pPr>
            <w:r w:rsidRPr="00034125">
              <w:rPr>
                <w:rFonts w:ascii="Sylfaen" w:hAnsi="Sylfaen" w:cs="Sylfaen"/>
                <w:lang w:val="ru-RU"/>
              </w:rPr>
              <w:t>Արդյունավետ հարկային վարչարարությունից</w:t>
            </w:r>
          </w:p>
        </w:tc>
        <w:tc>
          <w:tcPr>
            <w:tcW w:w="2495" w:type="dxa"/>
            <w:vAlign w:val="center"/>
          </w:tcPr>
          <w:p w:rsidR="00531A46" w:rsidRPr="00531A46" w:rsidRDefault="00531A46" w:rsidP="00531A4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31A46">
              <w:rPr>
                <w:rFonts w:ascii="Calibri" w:hAnsi="Calibri"/>
                <w:b/>
                <w:color w:val="000000"/>
              </w:rPr>
              <w:t>0</w:t>
            </w:r>
          </w:p>
        </w:tc>
        <w:tc>
          <w:tcPr>
            <w:tcW w:w="2666" w:type="dxa"/>
            <w:vAlign w:val="center"/>
          </w:tcPr>
          <w:p w:rsidR="00531A46" w:rsidRPr="00531A46" w:rsidRDefault="00531A46" w:rsidP="00531A4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31A46">
              <w:rPr>
                <w:rFonts w:ascii="Calibri" w:hAnsi="Calibri"/>
                <w:b/>
                <w:color w:val="000000"/>
              </w:rPr>
              <w:t>0</w:t>
            </w:r>
          </w:p>
        </w:tc>
      </w:tr>
      <w:tr w:rsidR="00531A46" w:rsidRPr="00034125" w:rsidTr="00531A46">
        <w:trPr>
          <w:jc w:val="center"/>
        </w:trPr>
        <w:tc>
          <w:tcPr>
            <w:tcW w:w="534" w:type="dxa"/>
            <w:vAlign w:val="center"/>
          </w:tcPr>
          <w:p w:rsidR="00531A46" w:rsidRPr="00034125" w:rsidRDefault="00531A46" w:rsidP="00B36C8D">
            <w:pPr>
              <w:jc w:val="center"/>
              <w:rPr>
                <w:rFonts w:ascii="Sylfaen" w:hAnsi="Sylfaen" w:cs="Sylfaen"/>
              </w:rPr>
            </w:pPr>
            <w:r w:rsidRPr="00034125">
              <w:rPr>
                <w:rFonts w:ascii="Sylfaen" w:hAnsi="Sylfaen" w:cs="Sylfaen"/>
              </w:rPr>
              <w:t>3</w:t>
            </w:r>
          </w:p>
        </w:tc>
        <w:tc>
          <w:tcPr>
            <w:tcW w:w="2786" w:type="dxa"/>
            <w:vAlign w:val="center"/>
          </w:tcPr>
          <w:p w:rsidR="00531A46" w:rsidRPr="00034125" w:rsidRDefault="00531A46" w:rsidP="00B36C8D">
            <w:pPr>
              <w:rPr>
                <w:rFonts w:ascii="Sylfaen" w:hAnsi="Sylfaen" w:cs="Sylfaen"/>
              </w:rPr>
            </w:pPr>
            <w:r w:rsidRPr="00034125">
              <w:rPr>
                <w:rFonts w:ascii="Sylfaen" w:hAnsi="Sylfaen" w:cs="Sylfaen"/>
                <w:lang w:val="ru-RU"/>
              </w:rPr>
              <w:t>Այլ չափելի օգուտներ</w:t>
            </w:r>
          </w:p>
          <w:p w:rsidR="00531A46" w:rsidRPr="002750C9" w:rsidRDefault="00531A46" w:rsidP="008D0692">
            <w:pPr>
              <w:rPr>
                <w:rFonts w:ascii="Sylfaen" w:hAnsi="Sylfaen" w:cs="Sylfaen"/>
                <w:i/>
                <w:lang w:val="ru-RU"/>
              </w:rPr>
            </w:pPr>
            <w:r w:rsidRPr="002750C9">
              <w:rPr>
                <w:rFonts w:ascii="Sylfaen" w:hAnsi="Sylfaen" w:cs="Sylfaen"/>
                <w:i/>
                <w:lang w:val="ru-RU"/>
              </w:rPr>
              <w:t>(</w:t>
            </w:r>
            <w:r w:rsidRPr="002750C9">
              <w:rPr>
                <w:rFonts w:ascii="Sylfaen" w:hAnsi="Sylfaen" w:cs="Sylfaen"/>
                <w:i/>
              </w:rPr>
              <w:t>4155.6* 2</w:t>
            </w:r>
            <w:r w:rsidRPr="002750C9">
              <w:rPr>
                <w:rFonts w:ascii="Sylfaen" w:hAnsi="Sylfaen" w:cs="Sylfaen"/>
                <w:i/>
                <w:lang w:val="ru-RU"/>
              </w:rPr>
              <w:t xml:space="preserve"> կիսամյակ)</w:t>
            </w:r>
          </w:p>
        </w:tc>
        <w:tc>
          <w:tcPr>
            <w:tcW w:w="2495" w:type="dxa"/>
            <w:vAlign w:val="center"/>
          </w:tcPr>
          <w:p w:rsidR="00531A46" w:rsidRPr="00531A46" w:rsidRDefault="00531A46" w:rsidP="00531A4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31A46">
              <w:rPr>
                <w:rFonts w:ascii="Calibri" w:hAnsi="Calibri"/>
                <w:b/>
                <w:color w:val="000000"/>
              </w:rPr>
              <w:t>8311,2</w:t>
            </w:r>
          </w:p>
        </w:tc>
        <w:tc>
          <w:tcPr>
            <w:tcW w:w="2666" w:type="dxa"/>
            <w:vAlign w:val="center"/>
          </w:tcPr>
          <w:p w:rsidR="00531A46" w:rsidRPr="00531A46" w:rsidRDefault="00531A46" w:rsidP="00531A4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31A46">
              <w:rPr>
                <w:rFonts w:ascii="Calibri" w:hAnsi="Calibri"/>
                <w:b/>
                <w:color w:val="000000"/>
              </w:rPr>
              <w:t>33244,8</w:t>
            </w:r>
          </w:p>
        </w:tc>
      </w:tr>
      <w:tr w:rsidR="00531A46" w:rsidRPr="00034125" w:rsidTr="00531A46">
        <w:trPr>
          <w:jc w:val="center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531A46" w:rsidRPr="00034125" w:rsidRDefault="00531A46" w:rsidP="00B36C8D">
            <w:pPr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:rsidR="00531A46" w:rsidRPr="00034125" w:rsidRDefault="00531A46" w:rsidP="008D0692">
            <w:pPr>
              <w:jc w:val="center"/>
              <w:rPr>
                <w:rFonts w:ascii="Sylfaen" w:hAnsi="Sylfaen" w:cs="Sylfaen"/>
                <w:b/>
                <w:lang w:val="ru-RU"/>
              </w:rPr>
            </w:pPr>
            <w:r w:rsidRPr="00034125">
              <w:rPr>
                <w:rFonts w:ascii="Sylfaen" w:hAnsi="Sylfaen" w:cs="Sylfaen"/>
                <w:b/>
                <w:lang w:val="ru-RU"/>
              </w:rPr>
              <w:t>Ընդամենը</w:t>
            </w:r>
          </w:p>
        </w:tc>
        <w:tc>
          <w:tcPr>
            <w:tcW w:w="2495" w:type="dxa"/>
            <w:shd w:val="clear" w:color="auto" w:fill="D9D9D9" w:themeFill="background1" w:themeFillShade="D9"/>
            <w:vAlign w:val="center"/>
          </w:tcPr>
          <w:p w:rsidR="00531A46" w:rsidRPr="00531A46" w:rsidRDefault="00531A46" w:rsidP="00531A4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31A46">
              <w:rPr>
                <w:rFonts w:ascii="Calibri" w:hAnsi="Calibri"/>
                <w:b/>
                <w:color w:val="000000"/>
              </w:rPr>
              <w:t>26583,6</w:t>
            </w:r>
          </w:p>
        </w:tc>
        <w:tc>
          <w:tcPr>
            <w:tcW w:w="2666" w:type="dxa"/>
            <w:shd w:val="clear" w:color="auto" w:fill="D9D9D9" w:themeFill="background1" w:themeFillShade="D9"/>
            <w:vAlign w:val="center"/>
          </w:tcPr>
          <w:p w:rsidR="00531A46" w:rsidRPr="00531A46" w:rsidRDefault="00531A46" w:rsidP="00531A4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31A46">
              <w:rPr>
                <w:rFonts w:ascii="Calibri" w:hAnsi="Calibri"/>
                <w:b/>
                <w:color w:val="000000"/>
              </w:rPr>
              <w:t>106334,4</w:t>
            </w:r>
          </w:p>
        </w:tc>
      </w:tr>
    </w:tbl>
    <w:p w:rsidR="00F41E9E" w:rsidRDefault="00F41E9E" w:rsidP="0016543D">
      <w:pPr>
        <w:rPr>
          <w:color w:val="00B050"/>
          <w:lang w:val="ru-RU"/>
        </w:rPr>
      </w:pPr>
    </w:p>
    <w:p w:rsidR="002E6805" w:rsidRPr="00091721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9" w:name="_Toc365233211"/>
      <w:r w:rsidRPr="00091721">
        <w:rPr>
          <w:rFonts w:ascii="Sylfaen" w:hAnsi="Sylfaen" w:cs="Sylfaen"/>
          <w:color w:val="auto"/>
          <w:lang w:val="ru-RU"/>
        </w:rPr>
        <w:t>Այլ՝ ոչ չափելի օգուտներ</w:t>
      </w:r>
      <w:bookmarkEnd w:id="9"/>
    </w:p>
    <w:p w:rsidR="002E6805" w:rsidRPr="0009172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09172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12"/>
          <w:szCs w:val="24"/>
        </w:rPr>
      </w:pPr>
    </w:p>
    <w:p w:rsidR="002E6805" w:rsidRPr="0009172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091721">
        <w:rPr>
          <w:rFonts w:ascii="Sylfaen" w:eastAsia="Calibri" w:hAnsi="Sylfaen" w:cs="Sylfaen"/>
          <w:b/>
          <w:sz w:val="24"/>
          <w:szCs w:val="24"/>
          <w:lang w:val="ru-RU"/>
        </w:rPr>
        <w:t>Կառավարման</w:t>
      </w:r>
      <w:r w:rsidRPr="0009172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b/>
          <w:sz w:val="24"/>
          <w:szCs w:val="24"/>
          <w:lang w:val="ru-RU"/>
        </w:rPr>
        <w:t>արդյունավետության</w:t>
      </w:r>
      <w:r w:rsidRPr="0009172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b/>
          <w:sz w:val="24"/>
          <w:szCs w:val="24"/>
          <w:lang w:val="ru-RU"/>
        </w:rPr>
        <w:t>բարձրացում</w:t>
      </w:r>
    </w:p>
    <w:p w:rsidR="002E6805" w:rsidRPr="0009172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091721">
        <w:rPr>
          <w:rFonts w:ascii="Sylfaen" w:eastAsia="Calibri" w:hAnsi="Sylfaen" w:cs="Sylfaen"/>
          <w:sz w:val="24"/>
          <w:szCs w:val="24"/>
          <w:lang w:val="ru-RU"/>
        </w:rPr>
        <w:lastRenderedPageBreak/>
        <w:t>Համայնքների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խոշորացումը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նպաստելու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համակարգի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արդյունավետության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բարձրացմանը</w:t>
      </w:r>
      <w:r w:rsidRPr="00091721">
        <w:rPr>
          <w:rFonts w:ascii="Sylfaen" w:eastAsia="Calibri" w:hAnsi="Sylfaen" w:cs="Sylfaen"/>
          <w:sz w:val="24"/>
          <w:szCs w:val="24"/>
        </w:rPr>
        <w:t xml:space="preserve">,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մասնավորապես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դա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արտահայտվելու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տեղերում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կադրային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ապահովվածության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աշխատատեղերի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կահավորման</w:t>
      </w:r>
      <w:r w:rsidRPr="00091721">
        <w:rPr>
          <w:rFonts w:ascii="Arial Armenian" w:eastAsia="Calibri" w:hAnsi="Arial Armenian" w:cs="Times New Roman"/>
          <w:sz w:val="24"/>
          <w:vertAlign w:val="superscript"/>
        </w:rPr>
        <w:footnoteReference w:id="8"/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091721">
        <w:rPr>
          <w:rFonts w:ascii="Sylfaen" w:eastAsia="Calibri" w:hAnsi="Sylfaen" w:cs="Sylfaen"/>
          <w:sz w:val="24"/>
          <w:szCs w:val="24"/>
        </w:rPr>
        <w:t xml:space="preserve">: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Արդյունավետ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դրական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ազդեցություն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ունենալ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նաև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ներքին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արտաքին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վերահսկողության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մեխանիզմների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զարգացումը</w:t>
      </w:r>
      <w:r w:rsidRPr="00091721">
        <w:rPr>
          <w:rFonts w:ascii="Sylfaen" w:eastAsia="Calibri" w:hAnsi="Sylfaen" w:cs="Sylfaen"/>
          <w:sz w:val="24"/>
          <w:szCs w:val="24"/>
        </w:rPr>
        <w:t xml:space="preserve">,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մեծապես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կապված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լինելու</w:t>
      </w:r>
      <w:r w:rsidRPr="00091721">
        <w:rPr>
          <w:rFonts w:ascii="Sylfaen" w:eastAsia="Calibri" w:hAnsi="Sylfaen" w:cs="Sylfaen"/>
          <w:sz w:val="24"/>
          <w:szCs w:val="24"/>
        </w:rPr>
        <w:t xml:space="preserve"> 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ավագանու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ինստիտուտի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զարգացման</w:t>
      </w:r>
      <w:r w:rsidR="00A84E51" w:rsidRPr="00091721">
        <w:rPr>
          <w:rFonts w:ascii="Sylfaen" w:eastAsia="Calibri" w:hAnsi="Sylfaen" w:cs="Sylfaen"/>
          <w:sz w:val="24"/>
          <w:szCs w:val="24"/>
        </w:rPr>
        <w:t xml:space="preserve"> հետ:</w:t>
      </w:r>
    </w:p>
    <w:p w:rsidR="002E6805" w:rsidRPr="0009172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09172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091721">
        <w:rPr>
          <w:rFonts w:ascii="Sylfaen" w:eastAsia="Calibri" w:hAnsi="Sylfaen" w:cs="Sylfaen"/>
          <w:b/>
          <w:sz w:val="24"/>
          <w:szCs w:val="24"/>
          <w:lang w:val="ru-RU"/>
        </w:rPr>
        <w:t>Մասշտաբի</w:t>
      </w:r>
      <w:r w:rsidRPr="0009172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b/>
          <w:sz w:val="24"/>
          <w:szCs w:val="24"/>
          <w:lang w:val="ru-RU"/>
        </w:rPr>
        <w:t>էֆեկտ</w:t>
      </w:r>
    </w:p>
    <w:p w:rsidR="00A84E51" w:rsidRPr="0009172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091721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մեծանում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ծառայությունների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ծավալները</w:t>
      </w:r>
      <w:r w:rsidRPr="00091721">
        <w:rPr>
          <w:rFonts w:ascii="Sylfaen" w:eastAsia="Calibri" w:hAnsi="Sylfaen" w:cs="Sylfaen"/>
          <w:sz w:val="24"/>
          <w:szCs w:val="24"/>
        </w:rPr>
        <w:t xml:space="preserve">,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փոքրանում</w:t>
      </w:r>
      <w:r w:rsidRPr="00091721">
        <w:rPr>
          <w:rFonts w:ascii="Sylfaen" w:eastAsia="Calibri" w:hAnsi="Sylfaen" w:cs="Sylfaen"/>
          <w:sz w:val="24"/>
          <w:szCs w:val="24"/>
        </w:rPr>
        <w:t xml:space="preserve"> 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միավոր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ծառայության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ինքնարժեքը</w:t>
      </w:r>
      <w:r w:rsidRPr="00091721">
        <w:rPr>
          <w:rFonts w:ascii="Sylfaen" w:eastAsia="Calibri" w:hAnsi="Sylfaen" w:cs="Sylfaen"/>
          <w:sz w:val="24"/>
          <w:szCs w:val="24"/>
        </w:rPr>
        <w:t xml:space="preserve">: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Այս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դրույթը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միջազգային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պրակտիկայում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ընդունված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անվանել</w:t>
      </w:r>
      <w:r w:rsidRPr="00091721">
        <w:rPr>
          <w:rFonts w:ascii="Sylfaen" w:eastAsia="Calibri" w:hAnsi="Sylfaen" w:cs="Sylfaen"/>
          <w:sz w:val="24"/>
          <w:szCs w:val="24"/>
        </w:rPr>
        <w:t xml:space="preserve"> «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մասշտաբի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էֆեկտ</w:t>
      </w:r>
      <w:r w:rsidRPr="00091721">
        <w:rPr>
          <w:rFonts w:ascii="Sylfaen" w:eastAsia="Calibri" w:hAnsi="Sylfaen" w:cs="Sylfaen"/>
          <w:sz w:val="24"/>
          <w:szCs w:val="24"/>
        </w:rPr>
        <w:t xml:space="preserve">»,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խոշորացման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տարբերակում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նշանակում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է՝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մեծ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համայնքները</w:t>
      </w:r>
      <w:r w:rsidRPr="00091721">
        <w:rPr>
          <w:rFonts w:ascii="Sylfaen" w:eastAsia="Calibri" w:hAnsi="Sylfaen" w:cs="Sylfaen"/>
          <w:sz w:val="24"/>
          <w:szCs w:val="24"/>
        </w:rPr>
        <w:t xml:space="preserve">,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էժան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լինել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համայնքի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կողմից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մատուցվող</w:t>
      </w: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sz w:val="24"/>
          <w:szCs w:val="24"/>
          <w:lang w:val="ru-RU"/>
        </w:rPr>
        <w:t>ծառայությունները</w:t>
      </w:r>
      <w:r w:rsidRPr="00091721">
        <w:rPr>
          <w:rFonts w:ascii="Sylfaen" w:eastAsia="Calibri" w:hAnsi="Sylfaen" w:cs="Sylfaen"/>
          <w:sz w:val="24"/>
          <w:szCs w:val="24"/>
        </w:rPr>
        <w:t>:</w:t>
      </w:r>
    </w:p>
    <w:p w:rsidR="002E6805" w:rsidRPr="0009172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091721">
        <w:rPr>
          <w:rFonts w:ascii="Sylfaen" w:eastAsia="Calibri" w:hAnsi="Sylfaen" w:cs="Sylfaen"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b/>
          <w:sz w:val="24"/>
          <w:szCs w:val="24"/>
          <w:lang w:val="ru-RU"/>
        </w:rPr>
        <w:t>Համայնքային</w:t>
      </w:r>
      <w:r w:rsidRPr="0009172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b/>
          <w:sz w:val="24"/>
          <w:szCs w:val="24"/>
          <w:lang w:val="ru-RU"/>
        </w:rPr>
        <w:t>ենթակառուցվածքների</w:t>
      </w:r>
      <w:r w:rsidRPr="0009172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b/>
          <w:sz w:val="24"/>
          <w:szCs w:val="24"/>
          <w:lang w:val="ru-RU"/>
        </w:rPr>
        <w:t>օպտիմալ</w:t>
      </w:r>
      <w:r w:rsidRPr="0009172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091721">
        <w:rPr>
          <w:rFonts w:ascii="Sylfaen" w:eastAsia="Calibri" w:hAnsi="Sylfaen" w:cs="Sylfaen"/>
          <w:b/>
          <w:sz w:val="24"/>
          <w:szCs w:val="24"/>
          <w:lang w:val="ru-RU"/>
        </w:rPr>
        <w:t>տեղաբաշխում</w:t>
      </w:r>
    </w:p>
    <w:p w:rsidR="002E6805" w:rsidRPr="0009172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8"/>
        </w:rPr>
      </w:pPr>
      <w:r w:rsidRPr="00091721">
        <w:rPr>
          <w:rFonts w:ascii="Sylfaen" w:eastAsia="Calibri" w:hAnsi="Sylfaen" w:cs="Sylfaen"/>
          <w:sz w:val="24"/>
        </w:rPr>
        <w:t xml:space="preserve">Օպտիմալ տեղաբաշխում ասելով </w:t>
      </w:r>
      <w:r w:rsidR="00BF7299">
        <w:rPr>
          <w:rFonts w:ascii="Sylfaen" w:eastAsia="Calibri" w:hAnsi="Sylfaen" w:cs="Sylfaen"/>
          <w:sz w:val="24"/>
        </w:rPr>
        <w:t xml:space="preserve">՝ </w:t>
      </w:r>
      <w:r w:rsidRPr="00091721">
        <w:rPr>
          <w:rFonts w:ascii="Sylfaen" w:eastAsia="Calibri" w:hAnsi="Sylfaen" w:cs="Sylfaen"/>
          <w:sz w:val="24"/>
        </w:rPr>
        <w:t xml:space="preserve">պետք է </w:t>
      </w:r>
      <w:proofErr w:type="gramStart"/>
      <w:r w:rsidRPr="00091721">
        <w:rPr>
          <w:rFonts w:ascii="Sylfaen" w:eastAsia="Calibri" w:hAnsi="Sylfaen" w:cs="Sylfaen"/>
          <w:sz w:val="24"/>
        </w:rPr>
        <w:t>հասկանալ  հանրային</w:t>
      </w:r>
      <w:proofErr w:type="gramEnd"/>
      <w:r w:rsidRPr="00091721">
        <w:rPr>
          <w:rFonts w:ascii="Sylfaen" w:eastAsia="Calibri" w:hAnsi="Sylfaen" w:cs="Sylfaen"/>
          <w:sz w:val="24"/>
        </w:rPr>
        <w:t xml:space="preserve"> ծառայություններ մատուցող ենթակառուցվածքների</w:t>
      </w:r>
      <w:r w:rsidR="00BF7299">
        <w:rPr>
          <w:rFonts w:ascii="Sylfaen" w:eastAsia="Calibri" w:hAnsi="Sylfaen" w:cs="Sylfaen"/>
          <w:sz w:val="24"/>
        </w:rPr>
        <w:t>՝</w:t>
      </w:r>
      <w:r w:rsidRPr="00091721">
        <w:rPr>
          <w:rFonts w:ascii="Sylfaen" w:eastAsia="Calibri" w:hAnsi="Sylfaen" w:cs="Sylfaen"/>
          <w:sz w:val="24"/>
        </w:rPr>
        <w:t xml:space="preserve"> աշխարհագրական իմաստով այնպիսի </w:t>
      </w:r>
      <w:r w:rsidR="00BF7299">
        <w:rPr>
          <w:rFonts w:ascii="Sylfaen" w:eastAsia="Calibri" w:hAnsi="Sylfaen" w:cs="Sylfaen"/>
          <w:sz w:val="24"/>
        </w:rPr>
        <w:t>տեղ</w:t>
      </w:r>
      <w:r w:rsidRPr="00091721">
        <w:rPr>
          <w:rFonts w:ascii="Sylfaen" w:eastAsia="Calibri" w:hAnsi="Sylfaen" w:cs="Sylfaen"/>
          <w:sz w:val="24"/>
        </w:rPr>
        <w:t>ակայում, որը հնարավորություն կտար առավելագույնս ապահովել</w:t>
      </w:r>
      <w:r w:rsidR="00BF7299">
        <w:rPr>
          <w:rFonts w:ascii="Sylfaen" w:eastAsia="Calibri" w:hAnsi="Sylfaen" w:cs="Sylfaen"/>
          <w:sz w:val="24"/>
        </w:rPr>
        <w:t>ու</w:t>
      </w:r>
      <w:r w:rsidRPr="00091721">
        <w:rPr>
          <w:rFonts w:ascii="Sylfaen" w:eastAsia="Calibri" w:hAnsi="Sylfaen" w:cs="Sylfaen"/>
          <w:sz w:val="24"/>
        </w:rPr>
        <w:t xml:space="preserve"> ծառայությունների մատուցման հասանելիությունն ու մատչելիությունը</w:t>
      </w:r>
      <w:r w:rsidR="00BF7299">
        <w:rPr>
          <w:rFonts w:ascii="Sylfaen" w:eastAsia="Calibri" w:hAnsi="Sylfaen" w:cs="Sylfaen"/>
          <w:sz w:val="24"/>
        </w:rPr>
        <w:t>՝</w:t>
      </w:r>
      <w:r w:rsidRPr="00091721">
        <w:rPr>
          <w:rFonts w:ascii="Sylfaen" w:eastAsia="Calibri" w:hAnsi="Sylfaen" w:cs="Sylfaen"/>
          <w:sz w:val="24"/>
        </w:rPr>
        <w:t xml:space="preserve"> միաժամանակ ապահովելով այդ ծառայությունների իրականացման համար կատարված ծախսերի արդյունավետությունն ու նպատակայնությունը: </w:t>
      </w:r>
    </w:p>
    <w:p w:rsidR="002E6805" w:rsidRPr="0009172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091721">
        <w:rPr>
          <w:rFonts w:ascii="Sylfaen" w:eastAsia="Calibri" w:hAnsi="Sylfaen" w:cs="Sylfaen"/>
          <w:b/>
          <w:sz w:val="24"/>
        </w:rPr>
        <w:t xml:space="preserve">Ծառայությունների ինքնարժեքի </w:t>
      </w:r>
      <w:r w:rsidRPr="00091721">
        <w:rPr>
          <w:rFonts w:ascii="Sylfaen" w:eastAsia="Calibri" w:hAnsi="Sylfaen" w:cs="Sylfaen"/>
          <w:sz w:val="24"/>
        </w:rPr>
        <w:t xml:space="preserve">վրա, բացի վերը նշվածներից, ազդում են նաև այլ գործոններ, մասնավորապես՝ ինքնարժեքի նվազեցման պատճառ կարող են հանդիսանալ ծառայությունների մատուցումն ապահովող ենթակառուցվածքների ուղղությամբ իրականացված կապիտալ ներդրումային ծրագրերը (հիմնական միջոցների կապիտալ նորոգումը </w:t>
      </w:r>
      <w:proofErr w:type="gramStart"/>
      <w:r w:rsidRPr="00091721">
        <w:rPr>
          <w:rFonts w:ascii="Sylfaen" w:eastAsia="Calibri" w:hAnsi="Sylfaen" w:cs="Sylfaen"/>
          <w:sz w:val="24"/>
        </w:rPr>
        <w:t>կամ  նորերի</w:t>
      </w:r>
      <w:proofErr w:type="gramEnd"/>
      <w:r w:rsidRPr="00091721">
        <w:rPr>
          <w:rFonts w:ascii="Sylfaen" w:eastAsia="Calibri" w:hAnsi="Sylfaen" w:cs="Sylfaen"/>
          <w:sz w:val="24"/>
        </w:rPr>
        <w:t xml:space="preserve"> ձեռք բերումը և այլն): </w:t>
      </w:r>
    </w:p>
    <w:p w:rsidR="00A84E51" w:rsidRPr="00091721" w:rsidRDefault="00A84E51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14"/>
        </w:rPr>
      </w:pPr>
    </w:p>
    <w:p w:rsidR="002E6805" w:rsidRPr="00091721" w:rsidRDefault="00A84E51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091721">
        <w:rPr>
          <w:rFonts w:ascii="Sylfaen" w:eastAsia="Calibri" w:hAnsi="Sylfaen" w:cs="Sylfaen"/>
          <w:sz w:val="24"/>
        </w:rPr>
        <w:t xml:space="preserve">Համայնքների խոշորացումը դիտարկվում է </w:t>
      </w:r>
      <w:proofErr w:type="gramStart"/>
      <w:r w:rsidRPr="00091721">
        <w:rPr>
          <w:rFonts w:ascii="Sylfaen" w:eastAsia="Calibri" w:hAnsi="Sylfaen" w:cs="Sylfaen"/>
          <w:sz w:val="24"/>
        </w:rPr>
        <w:t>որպես  ապակենտրոնացման</w:t>
      </w:r>
      <w:proofErr w:type="gramEnd"/>
      <w:r w:rsidRPr="00091721">
        <w:rPr>
          <w:rFonts w:ascii="Sylfaen" w:eastAsia="Calibri" w:hAnsi="Sylfaen" w:cs="Sylfaen"/>
          <w:sz w:val="24"/>
        </w:rPr>
        <w:t xml:space="preserve">  գործըն</w:t>
      </w:r>
      <w:r w:rsidR="001322F4" w:rsidRPr="00091721">
        <w:rPr>
          <w:rFonts w:ascii="Sylfaen" w:eastAsia="Calibri" w:hAnsi="Sylfaen" w:cs="Sylfaen"/>
          <w:sz w:val="24"/>
        </w:rPr>
        <w:t>թ</w:t>
      </w:r>
      <w:r w:rsidRPr="00091721">
        <w:rPr>
          <w:rFonts w:ascii="Sylfaen" w:eastAsia="Calibri" w:hAnsi="Sylfaen" w:cs="Sylfaen"/>
          <w:sz w:val="24"/>
        </w:rPr>
        <w:t xml:space="preserve">ացի կարևոր  բաղադրիչ և նախապայման: Հայաստանում գործող մի շարք միջազգային դոնոր կազմակերպություններ լուրջ հետաքրքրված են այս բարեփոխումների ընթացքով և պատրաստակամ են </w:t>
      </w:r>
      <w:r w:rsidRPr="00091721">
        <w:rPr>
          <w:rFonts w:ascii="Sylfaen" w:eastAsia="Calibri" w:hAnsi="Sylfaen" w:cs="Sylfaen"/>
          <w:b/>
          <w:sz w:val="24"/>
        </w:rPr>
        <w:t xml:space="preserve">ֆինանսական </w:t>
      </w:r>
      <w:r w:rsidR="001322F4" w:rsidRPr="00091721">
        <w:rPr>
          <w:rFonts w:ascii="Sylfaen" w:eastAsia="Calibri" w:hAnsi="Sylfaen" w:cs="Sylfaen"/>
          <w:b/>
          <w:sz w:val="24"/>
        </w:rPr>
        <w:t>ու</w:t>
      </w:r>
      <w:r w:rsidRPr="00091721">
        <w:rPr>
          <w:rFonts w:ascii="Sylfaen" w:eastAsia="Calibri" w:hAnsi="Sylfaen" w:cs="Sylfaen"/>
          <w:b/>
          <w:sz w:val="24"/>
        </w:rPr>
        <w:t xml:space="preserve"> խորհրդատվական աջակցություն</w:t>
      </w:r>
      <w:r w:rsidRPr="00091721">
        <w:rPr>
          <w:rFonts w:ascii="Sylfaen" w:eastAsia="Calibri" w:hAnsi="Sylfaen" w:cs="Sylfaen"/>
          <w:sz w:val="24"/>
        </w:rPr>
        <w:t xml:space="preserve"> ցուցաբերել</w:t>
      </w:r>
      <w:r w:rsidR="00BF7299">
        <w:rPr>
          <w:rFonts w:ascii="Sylfaen" w:eastAsia="Calibri" w:hAnsi="Sylfaen" w:cs="Sylfaen"/>
          <w:sz w:val="24"/>
        </w:rPr>
        <w:t>ու՝</w:t>
      </w:r>
      <w:r w:rsidRPr="00091721">
        <w:rPr>
          <w:rFonts w:ascii="Sylfaen" w:eastAsia="Calibri" w:hAnsi="Sylfaen" w:cs="Sylfaen"/>
          <w:sz w:val="24"/>
        </w:rPr>
        <w:t xml:space="preserve"> համայնքների խոշորացման գործընթացը ավելի սահուն և արդյունավետ իրականացնելու համար</w:t>
      </w:r>
      <w:r w:rsidR="001322F4" w:rsidRPr="00091721">
        <w:rPr>
          <w:rFonts w:ascii="Sylfaen" w:eastAsia="Calibri" w:hAnsi="Sylfaen" w:cs="Sylfaen"/>
          <w:sz w:val="24"/>
        </w:rPr>
        <w:t>: Այս ներդրումները նույնպես կարելի է դիտարկել որպես խոշորացման գործընթացի</w:t>
      </w:r>
      <w:r w:rsidR="00091721">
        <w:rPr>
          <w:rFonts w:ascii="Sylfaen" w:eastAsia="Calibri" w:hAnsi="Sylfaen" w:cs="Sylfaen"/>
          <w:sz w:val="24"/>
        </w:rPr>
        <w:t>ն</w:t>
      </w:r>
      <w:r w:rsidR="001322F4" w:rsidRPr="00091721">
        <w:rPr>
          <w:rFonts w:ascii="Sylfaen" w:eastAsia="Calibri" w:hAnsi="Sylfaen" w:cs="Sylfaen"/>
          <w:sz w:val="24"/>
        </w:rPr>
        <w:t xml:space="preserve"> նվիրված ոչ չափելի օգուտներ:</w:t>
      </w:r>
      <w:r w:rsidRPr="00091721">
        <w:rPr>
          <w:rFonts w:ascii="Sylfaen" w:eastAsia="Calibri" w:hAnsi="Sylfaen" w:cs="Sylfaen"/>
          <w:sz w:val="24"/>
        </w:rPr>
        <w:t xml:space="preserve"> </w:t>
      </w:r>
    </w:p>
    <w:p w:rsidR="000A6CF0" w:rsidRPr="00344DE2" w:rsidRDefault="000A6CF0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</w:rPr>
      </w:pPr>
    </w:p>
    <w:p w:rsidR="00413EA4" w:rsidRPr="00C60989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10" w:name="_Toc365233212"/>
      <w:r w:rsidRPr="00091721">
        <w:rPr>
          <w:rFonts w:ascii="Sylfaen" w:hAnsi="Sylfaen" w:cs="Sylfaen"/>
          <w:color w:val="auto"/>
        </w:rPr>
        <w:t>Պետական</w:t>
      </w:r>
      <w:r w:rsidRPr="00C60989">
        <w:rPr>
          <w:rFonts w:ascii="Sylfaen" w:hAnsi="Sylfaen" w:cs="Sylfaen"/>
          <w:color w:val="auto"/>
        </w:rPr>
        <w:t xml:space="preserve"> </w:t>
      </w:r>
      <w:r w:rsidRPr="00091721">
        <w:rPr>
          <w:rFonts w:ascii="Sylfaen" w:hAnsi="Sylfaen" w:cs="Sylfaen"/>
          <w:color w:val="auto"/>
        </w:rPr>
        <w:t>մակարդակում</w:t>
      </w:r>
      <w:r w:rsidRPr="00C60989">
        <w:rPr>
          <w:rFonts w:ascii="Sylfaen" w:hAnsi="Sylfaen" w:cs="Sylfaen"/>
          <w:color w:val="auto"/>
        </w:rPr>
        <w:t xml:space="preserve"> </w:t>
      </w:r>
      <w:r w:rsidRPr="00091721">
        <w:rPr>
          <w:rFonts w:ascii="Sylfaen" w:hAnsi="Sylfaen" w:cs="Sylfaen"/>
          <w:color w:val="auto"/>
        </w:rPr>
        <w:t>առաջացող</w:t>
      </w:r>
      <w:r w:rsidRPr="00C60989">
        <w:rPr>
          <w:rFonts w:ascii="Sylfaen" w:hAnsi="Sylfaen" w:cs="Sylfaen"/>
          <w:color w:val="auto"/>
        </w:rPr>
        <w:t xml:space="preserve"> </w:t>
      </w:r>
      <w:r w:rsidRPr="00091721">
        <w:rPr>
          <w:rFonts w:ascii="Sylfaen" w:hAnsi="Sylfaen" w:cs="Sylfaen"/>
          <w:color w:val="auto"/>
        </w:rPr>
        <w:t>հնարավոր</w:t>
      </w:r>
      <w:r w:rsidRPr="00C60989">
        <w:rPr>
          <w:rFonts w:ascii="Sylfaen" w:hAnsi="Sylfaen" w:cs="Sylfaen"/>
          <w:color w:val="auto"/>
        </w:rPr>
        <w:t xml:space="preserve"> </w:t>
      </w:r>
      <w:r w:rsidRPr="00091721">
        <w:rPr>
          <w:rFonts w:ascii="Sylfaen" w:hAnsi="Sylfaen" w:cs="Sylfaen"/>
          <w:color w:val="auto"/>
        </w:rPr>
        <w:t>օգուտներ</w:t>
      </w:r>
      <w:bookmarkEnd w:id="10"/>
      <w:r w:rsidRPr="00C60989">
        <w:rPr>
          <w:rFonts w:ascii="Sylfaen" w:hAnsi="Sylfaen" w:cs="Sylfaen"/>
          <w:color w:val="auto"/>
        </w:rPr>
        <w:t xml:space="preserve"> </w:t>
      </w:r>
    </w:p>
    <w:p w:rsidR="00D13402" w:rsidRPr="00C60989" w:rsidRDefault="00D13402" w:rsidP="00F07737">
      <w:pPr>
        <w:spacing w:after="0" w:line="240" w:lineRule="auto"/>
      </w:pPr>
    </w:p>
    <w:p w:rsidR="00D13402" w:rsidRPr="00091721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091721">
        <w:rPr>
          <w:rFonts w:ascii="Sylfaen" w:hAnsi="Sylfaen"/>
          <w:b/>
          <w:sz w:val="24"/>
          <w:u w:val="single"/>
          <w:lang w:val="af-ZA"/>
        </w:rPr>
        <w:t>Կրթություն</w:t>
      </w:r>
    </w:p>
    <w:p w:rsidR="000A6CF0" w:rsidRPr="000A6CF0" w:rsidRDefault="000A6CF0" w:rsidP="000A6CF0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r w:rsidRPr="000A6CF0">
        <w:rPr>
          <w:rFonts w:ascii="Sylfaen" w:eastAsia="Calibri" w:hAnsi="Sylfaen" w:cs="Sylfaen"/>
          <w:sz w:val="24"/>
        </w:rPr>
        <w:t>Վայոց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Ձորի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մարզի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Զառիթափ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համայնքի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խոշորացման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արդյունքում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  <w:lang w:val="ru-RU"/>
        </w:rPr>
        <w:t>հնարավոր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  <w:lang w:val="ru-RU"/>
        </w:rPr>
        <w:t>է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  <w:lang w:val="hy-AM"/>
        </w:rPr>
        <w:t xml:space="preserve">միավորում (բրգաձև կառավարում) </w:t>
      </w:r>
      <w:r w:rsidRPr="000A6CF0">
        <w:rPr>
          <w:rFonts w:ascii="Sylfaen" w:eastAsia="Calibri" w:hAnsi="Sylfaen" w:cs="Sylfaen"/>
          <w:sz w:val="24"/>
        </w:rPr>
        <w:t>Սերս</w:t>
      </w:r>
      <w:r w:rsidRPr="000A6CF0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Մարտիրոս</w:t>
      </w:r>
      <w:r w:rsidRPr="000A6CF0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Բարձրունի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համայնքների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դպրոցների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համար</w:t>
      </w:r>
      <w:r w:rsidRPr="000A6CF0">
        <w:rPr>
          <w:rFonts w:ascii="Sylfaen" w:eastAsia="Calibri" w:hAnsi="Sylfaen" w:cs="Sylfaen"/>
          <w:sz w:val="24"/>
          <w:lang w:val="af-ZA"/>
        </w:rPr>
        <w:t xml:space="preserve">: </w:t>
      </w:r>
      <w:r w:rsidRPr="000A6CF0">
        <w:rPr>
          <w:rFonts w:ascii="Sylfaen" w:eastAsia="Calibri" w:hAnsi="Sylfaen" w:cs="Sylfaen"/>
          <w:sz w:val="24"/>
        </w:rPr>
        <w:t>Ընդհանուր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ղեկավարումը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և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հաշվապահությունը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կիրականացվի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lastRenderedPageBreak/>
        <w:t>Մարտիրոսի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միջնակարգ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դպրոցում</w:t>
      </w:r>
      <w:r w:rsidRPr="000A6CF0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որտեղ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սովորում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0A6CF0">
        <w:rPr>
          <w:rFonts w:ascii="Sylfaen" w:eastAsia="Calibri" w:hAnsi="Sylfaen" w:cs="Sylfaen"/>
          <w:sz w:val="24"/>
          <w:lang w:val="af-ZA"/>
        </w:rPr>
        <w:t xml:space="preserve"> 118 </w:t>
      </w:r>
      <w:r w:rsidRPr="000A6CF0">
        <w:rPr>
          <w:rFonts w:ascii="Sylfaen" w:eastAsia="Calibri" w:hAnsi="Sylfaen" w:cs="Sylfaen"/>
          <w:sz w:val="24"/>
        </w:rPr>
        <w:t>երեխա</w:t>
      </w:r>
      <w:r w:rsidRPr="000A6CF0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նախագծային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հզորությունը</w:t>
      </w:r>
      <w:r w:rsidRPr="000A6CF0">
        <w:rPr>
          <w:rFonts w:ascii="Sylfaen" w:eastAsia="Calibri" w:hAnsi="Sylfaen" w:cs="Sylfaen"/>
          <w:sz w:val="24"/>
          <w:lang w:val="af-ZA"/>
        </w:rPr>
        <w:t xml:space="preserve"> 330 </w:t>
      </w:r>
      <w:r w:rsidRPr="000A6CF0">
        <w:rPr>
          <w:rFonts w:ascii="Sylfaen" w:eastAsia="Calibri" w:hAnsi="Sylfaen" w:cs="Sylfaen"/>
          <w:sz w:val="24"/>
        </w:rPr>
        <w:t>երեխայի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համար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0A6CF0">
        <w:rPr>
          <w:rFonts w:ascii="Sylfaen" w:eastAsia="Calibri" w:hAnsi="Sylfaen" w:cs="Sylfaen"/>
          <w:sz w:val="24"/>
          <w:lang w:val="af-ZA"/>
        </w:rPr>
        <w:t xml:space="preserve">: </w:t>
      </w:r>
      <w:r w:rsidRPr="000A6CF0">
        <w:rPr>
          <w:rFonts w:ascii="Sylfaen" w:eastAsia="Calibri" w:hAnsi="Sylfaen" w:cs="Sylfaen"/>
          <w:sz w:val="24"/>
        </w:rPr>
        <w:t>Սերս</w:t>
      </w:r>
      <w:r w:rsidRPr="000A6CF0">
        <w:rPr>
          <w:rFonts w:ascii="Sylfaen" w:eastAsia="Calibri" w:hAnsi="Sylfaen" w:cs="Sylfaen"/>
          <w:sz w:val="24"/>
          <w:lang w:val="af-ZA"/>
        </w:rPr>
        <w:t>-</w:t>
      </w:r>
      <w:r w:rsidRPr="000A6CF0">
        <w:rPr>
          <w:rFonts w:ascii="Sylfaen" w:eastAsia="Calibri" w:hAnsi="Sylfaen" w:cs="Sylfaen"/>
          <w:sz w:val="24"/>
        </w:rPr>
        <w:t>Մարտիրոս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հեռավորությունը</w:t>
      </w:r>
      <w:r w:rsidRPr="000A6CF0">
        <w:rPr>
          <w:rFonts w:ascii="Sylfaen" w:eastAsia="Calibri" w:hAnsi="Sylfaen" w:cs="Sylfaen"/>
          <w:sz w:val="24"/>
          <w:lang w:val="af-ZA"/>
        </w:rPr>
        <w:t xml:space="preserve"> 4</w:t>
      </w:r>
      <w:r w:rsidRPr="000A6CF0">
        <w:rPr>
          <w:rFonts w:ascii="Sylfaen" w:eastAsia="Calibri" w:hAnsi="Sylfaen" w:cs="Sylfaen"/>
          <w:sz w:val="24"/>
        </w:rPr>
        <w:t>կմ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0A6CF0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Սերսի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հիմնական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դպրոցի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 </w:t>
      </w:r>
      <w:r w:rsidRPr="000A6CF0">
        <w:rPr>
          <w:rFonts w:ascii="Sylfaen" w:eastAsia="Calibri" w:hAnsi="Sylfaen" w:cs="Sylfaen"/>
          <w:sz w:val="24"/>
        </w:rPr>
        <w:t>սովորողների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թիվը՝</w:t>
      </w:r>
      <w:r w:rsidRPr="000A6CF0">
        <w:rPr>
          <w:rFonts w:ascii="Sylfaen" w:eastAsia="Calibri" w:hAnsi="Sylfaen" w:cs="Sylfaen"/>
          <w:sz w:val="24"/>
          <w:lang w:val="af-ZA"/>
        </w:rPr>
        <w:t xml:space="preserve"> 17 </w:t>
      </w:r>
      <w:r w:rsidRPr="000A6CF0">
        <w:rPr>
          <w:rFonts w:ascii="Sylfaen" w:eastAsia="Calibri" w:hAnsi="Sylfaen" w:cs="Sylfaen"/>
          <w:sz w:val="24"/>
        </w:rPr>
        <w:t>է</w:t>
      </w:r>
      <w:r w:rsidRPr="000A6CF0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շենքի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նախագծային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հզորությունը՝</w:t>
      </w:r>
      <w:r w:rsidRPr="000A6CF0">
        <w:rPr>
          <w:rFonts w:ascii="Sylfaen" w:eastAsia="Calibri" w:hAnsi="Sylfaen" w:cs="Sylfaen"/>
          <w:sz w:val="24"/>
          <w:lang w:val="af-ZA"/>
        </w:rPr>
        <w:t xml:space="preserve"> 190 </w:t>
      </w:r>
      <w:r w:rsidRPr="000A6CF0">
        <w:rPr>
          <w:rFonts w:ascii="Sylfaen" w:eastAsia="Calibri" w:hAnsi="Sylfaen" w:cs="Sylfaen"/>
          <w:sz w:val="24"/>
        </w:rPr>
        <w:t>երեխայի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համար</w:t>
      </w:r>
      <w:r w:rsidRPr="000A6CF0">
        <w:rPr>
          <w:rFonts w:ascii="Sylfaen" w:eastAsia="Calibri" w:hAnsi="Sylfaen" w:cs="Sylfaen"/>
          <w:sz w:val="24"/>
          <w:lang w:val="af-ZA"/>
        </w:rPr>
        <w:t xml:space="preserve">: </w:t>
      </w:r>
    </w:p>
    <w:p w:rsidR="000A6CF0" w:rsidRPr="000A6CF0" w:rsidRDefault="000A6CF0" w:rsidP="000A6CF0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r w:rsidRPr="000A6CF0">
        <w:rPr>
          <w:rFonts w:ascii="Sylfaen" w:eastAsia="Calibri" w:hAnsi="Sylfaen" w:cs="Sylfaen"/>
          <w:sz w:val="24"/>
        </w:rPr>
        <w:t>Փոխադրամիջոց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տրամադրելու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դեպքում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հնարավոր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Սերսի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հիմնական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դպրոցի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սովորողներին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տեղափոխել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Մարտիրոսի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միջնակարգ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դպրոց</w:t>
      </w:r>
      <w:r w:rsidRPr="000A6CF0">
        <w:rPr>
          <w:rFonts w:ascii="Sylfaen" w:eastAsia="Calibri" w:hAnsi="Sylfaen" w:cs="Sylfaen"/>
          <w:sz w:val="24"/>
          <w:lang w:val="af-ZA"/>
        </w:rPr>
        <w:t xml:space="preserve">:  </w:t>
      </w:r>
      <w:r w:rsidRPr="000A6CF0">
        <w:rPr>
          <w:rFonts w:ascii="Sylfaen" w:eastAsia="Calibri" w:hAnsi="Sylfaen" w:cs="Sylfaen"/>
          <w:sz w:val="24"/>
        </w:rPr>
        <w:t>Ճանապարհը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լավն</w:t>
      </w:r>
      <w:r w:rsidRPr="000A6CF0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0A6CF0">
        <w:rPr>
          <w:rFonts w:ascii="Sylfaen" w:eastAsia="Calibri" w:hAnsi="Sylfaen" w:cs="Sylfaen"/>
          <w:sz w:val="24"/>
          <w:lang w:val="af-ZA"/>
        </w:rPr>
        <w:t>:</w:t>
      </w:r>
    </w:p>
    <w:p w:rsidR="000A6CF0" w:rsidRPr="00344DE2" w:rsidRDefault="000A6CF0" w:rsidP="000A6CF0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r w:rsidRPr="000A6CF0">
        <w:rPr>
          <w:rFonts w:ascii="Sylfaen" w:eastAsia="Calibri" w:hAnsi="Sylfaen" w:cs="Sylfaen"/>
          <w:sz w:val="24"/>
        </w:rPr>
        <w:t>Մարտիրոս</w:t>
      </w:r>
      <w:r w:rsidRPr="00344DE2">
        <w:rPr>
          <w:rFonts w:ascii="Sylfaen" w:eastAsia="Calibri" w:hAnsi="Sylfaen" w:cs="Sylfaen"/>
          <w:sz w:val="24"/>
          <w:lang w:val="af-ZA"/>
        </w:rPr>
        <w:t>-</w:t>
      </w:r>
      <w:r w:rsidRPr="000A6CF0">
        <w:rPr>
          <w:rFonts w:ascii="Sylfaen" w:eastAsia="Calibri" w:hAnsi="Sylfaen" w:cs="Sylfaen"/>
          <w:sz w:val="24"/>
        </w:rPr>
        <w:t>Բարձրունի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հեռավորությունը</w:t>
      </w:r>
      <w:r w:rsidRPr="00344DE2">
        <w:rPr>
          <w:rFonts w:ascii="Sylfaen" w:eastAsia="Calibri" w:hAnsi="Sylfaen" w:cs="Sylfaen"/>
          <w:sz w:val="24"/>
          <w:lang w:val="af-ZA"/>
        </w:rPr>
        <w:t xml:space="preserve"> 12 </w:t>
      </w:r>
      <w:r w:rsidRPr="000A6CF0">
        <w:rPr>
          <w:rFonts w:ascii="Sylfaen" w:eastAsia="Calibri" w:hAnsi="Sylfaen" w:cs="Sylfaen"/>
          <w:sz w:val="24"/>
        </w:rPr>
        <w:t>կմ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: </w:t>
      </w:r>
      <w:r w:rsidRPr="000A6CF0">
        <w:rPr>
          <w:rFonts w:ascii="Sylfaen" w:eastAsia="Calibri" w:hAnsi="Sylfaen" w:cs="Sylfaen"/>
          <w:sz w:val="24"/>
        </w:rPr>
        <w:t>Բարձրունու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դպրոցը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միջնակարգ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սովորողների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թիվը</w:t>
      </w:r>
      <w:r w:rsidRPr="00344DE2">
        <w:rPr>
          <w:rFonts w:ascii="Sylfaen" w:eastAsia="Calibri" w:hAnsi="Sylfaen" w:cs="Sylfaen"/>
          <w:sz w:val="24"/>
          <w:lang w:val="af-ZA"/>
        </w:rPr>
        <w:t xml:space="preserve"> 52 </w:t>
      </w:r>
      <w:r w:rsidRPr="000A6CF0">
        <w:rPr>
          <w:rFonts w:ascii="Sylfaen" w:eastAsia="Calibri" w:hAnsi="Sylfaen" w:cs="Sylfaen"/>
          <w:sz w:val="24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շենքի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նախագծային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հզորությունը՝</w:t>
      </w:r>
      <w:r w:rsidRPr="00344DE2">
        <w:rPr>
          <w:rFonts w:ascii="Sylfaen" w:eastAsia="Calibri" w:hAnsi="Sylfaen" w:cs="Sylfaen"/>
          <w:sz w:val="24"/>
          <w:lang w:val="af-ZA"/>
        </w:rPr>
        <w:t xml:space="preserve"> 197:</w:t>
      </w:r>
    </w:p>
    <w:p w:rsidR="000A6CF0" w:rsidRPr="00344DE2" w:rsidRDefault="000A6CF0" w:rsidP="000A6CF0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r w:rsidRPr="000A6CF0">
        <w:rPr>
          <w:rFonts w:ascii="Sylfaen" w:eastAsia="Calibri" w:hAnsi="Sylfaen" w:cs="Sylfaen"/>
          <w:sz w:val="24"/>
        </w:rPr>
        <w:t>Ճանապարհը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վերանորոգելու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դեպքում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  <w:lang w:val="hy-AM"/>
        </w:rPr>
        <w:t xml:space="preserve">միավորում (բրգաձև կառավարում)  </w:t>
      </w:r>
      <w:r w:rsidRPr="000A6CF0">
        <w:rPr>
          <w:rFonts w:ascii="Sylfaen" w:eastAsia="Calibri" w:hAnsi="Sylfaen" w:cs="Sylfaen"/>
          <w:sz w:val="24"/>
          <w:lang w:val="ru-RU"/>
        </w:rPr>
        <w:t>հնարավոր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  <w:lang w:val="ru-RU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նաև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Զառիթափ</w:t>
      </w:r>
      <w:r w:rsidRPr="00344DE2">
        <w:rPr>
          <w:rFonts w:ascii="Sylfaen" w:eastAsia="Calibri" w:hAnsi="Sylfaen" w:cs="Sylfaen"/>
          <w:sz w:val="24"/>
          <w:lang w:val="af-ZA"/>
        </w:rPr>
        <w:t>-</w:t>
      </w:r>
      <w:r w:rsidRPr="000A6CF0">
        <w:rPr>
          <w:rFonts w:ascii="Sylfaen" w:eastAsia="Calibri" w:hAnsi="Sylfaen" w:cs="Sylfaen"/>
          <w:sz w:val="24"/>
        </w:rPr>
        <w:t>Գոմք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համայնքների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դպրոցների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համար</w:t>
      </w:r>
      <w:r w:rsidRPr="00344DE2">
        <w:rPr>
          <w:rFonts w:ascii="Sylfaen" w:eastAsia="Calibri" w:hAnsi="Sylfaen" w:cs="Sylfaen"/>
          <w:sz w:val="24"/>
          <w:lang w:val="af-ZA"/>
        </w:rPr>
        <w:t xml:space="preserve">: </w:t>
      </w:r>
      <w:r w:rsidRPr="000A6CF0">
        <w:rPr>
          <w:rFonts w:ascii="Sylfaen" w:eastAsia="Calibri" w:hAnsi="Sylfaen" w:cs="Sylfaen"/>
          <w:sz w:val="24"/>
        </w:rPr>
        <w:t>Զառիթափ</w:t>
      </w:r>
      <w:r w:rsidRPr="00344DE2">
        <w:rPr>
          <w:rFonts w:ascii="Sylfaen" w:eastAsia="Calibri" w:hAnsi="Sylfaen" w:cs="Sylfaen"/>
          <w:sz w:val="24"/>
          <w:lang w:val="af-ZA"/>
        </w:rPr>
        <w:t>-</w:t>
      </w:r>
      <w:r w:rsidRPr="000A6CF0">
        <w:rPr>
          <w:rFonts w:ascii="Sylfaen" w:eastAsia="Calibri" w:hAnsi="Sylfaen" w:cs="Sylfaen"/>
          <w:sz w:val="24"/>
        </w:rPr>
        <w:t>Գոմք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հեռավորությունը</w:t>
      </w:r>
      <w:r w:rsidRPr="00344DE2">
        <w:rPr>
          <w:rFonts w:ascii="Sylfaen" w:eastAsia="Calibri" w:hAnsi="Sylfaen" w:cs="Sylfaen"/>
          <w:sz w:val="24"/>
          <w:lang w:val="af-ZA"/>
        </w:rPr>
        <w:t xml:space="preserve"> 7-10 </w:t>
      </w:r>
      <w:r w:rsidRPr="000A6CF0">
        <w:rPr>
          <w:rFonts w:ascii="Sylfaen" w:eastAsia="Calibri" w:hAnsi="Sylfaen" w:cs="Sylfaen"/>
          <w:sz w:val="24"/>
        </w:rPr>
        <w:t>կմ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ճանապարհը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վատն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: </w:t>
      </w:r>
      <w:r w:rsidR="00BF7299">
        <w:rPr>
          <w:rFonts w:ascii="Sylfaen" w:eastAsia="Calibri" w:hAnsi="Sylfaen" w:cs="Sylfaen"/>
          <w:sz w:val="24"/>
        </w:rPr>
        <w:t>Ը</w:t>
      </w:r>
      <w:r w:rsidRPr="000A6CF0">
        <w:rPr>
          <w:rFonts w:ascii="Sylfaen" w:eastAsia="Calibri" w:hAnsi="Sylfaen" w:cs="Sylfaen"/>
          <w:sz w:val="24"/>
        </w:rPr>
        <w:t>նդհանուր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ղեկավարումն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ու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հաշվապահությունն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իրականացնել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Զառիթափի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միջնակարգ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դպրոցում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որտեղ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սովորում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 177 </w:t>
      </w:r>
      <w:r w:rsidRPr="000A6CF0">
        <w:rPr>
          <w:rFonts w:ascii="Sylfaen" w:eastAsia="Calibri" w:hAnsi="Sylfaen" w:cs="Sylfaen"/>
          <w:sz w:val="24"/>
        </w:rPr>
        <w:t>երեխա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իսկ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Գոմքի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միջնակարգ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դպրոցում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որտեղ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սովորում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 34 </w:t>
      </w:r>
      <w:r w:rsidRPr="000A6CF0">
        <w:rPr>
          <w:rFonts w:ascii="Sylfaen" w:eastAsia="Calibri" w:hAnsi="Sylfaen" w:cs="Sylfaen"/>
          <w:sz w:val="24"/>
        </w:rPr>
        <w:t>երեխա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թողնել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միայն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տեղակալ</w:t>
      </w:r>
      <w:r w:rsidRPr="00344DE2">
        <w:rPr>
          <w:rFonts w:ascii="Sylfaen" w:eastAsia="Calibri" w:hAnsi="Sylfaen" w:cs="Sylfaen"/>
          <w:sz w:val="24"/>
          <w:lang w:val="af-ZA"/>
        </w:rPr>
        <w:t>:</w:t>
      </w:r>
    </w:p>
    <w:p w:rsidR="000A6CF0" w:rsidRPr="00344DE2" w:rsidRDefault="000A6CF0" w:rsidP="000A6CF0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r w:rsidRPr="000A6CF0">
        <w:rPr>
          <w:rFonts w:ascii="Sylfaen" w:eastAsia="Calibri" w:hAnsi="Sylfaen" w:cs="Sylfaen"/>
          <w:sz w:val="24"/>
        </w:rPr>
        <w:t>Արտավան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(54 </w:t>
      </w:r>
      <w:r w:rsidRPr="000A6CF0">
        <w:rPr>
          <w:rFonts w:ascii="Sylfaen" w:eastAsia="Calibri" w:hAnsi="Sylfaen" w:cs="Sylfaen"/>
          <w:sz w:val="24"/>
        </w:rPr>
        <w:t>երեխա</w:t>
      </w:r>
      <w:r w:rsidRPr="00344DE2">
        <w:rPr>
          <w:rFonts w:ascii="Sylfaen" w:eastAsia="Calibri" w:hAnsi="Sylfaen" w:cs="Sylfaen"/>
          <w:sz w:val="24"/>
          <w:lang w:val="af-ZA"/>
        </w:rPr>
        <w:t>)</w:t>
      </w:r>
      <w:proofErr w:type="gramStart"/>
      <w:r w:rsidRPr="00344DE2">
        <w:rPr>
          <w:rFonts w:ascii="Sylfaen" w:eastAsia="Calibri" w:hAnsi="Sylfaen" w:cs="Sylfaen"/>
          <w:sz w:val="24"/>
          <w:lang w:val="af-ZA"/>
        </w:rPr>
        <w:t xml:space="preserve">,  </w:t>
      </w:r>
      <w:r w:rsidRPr="000A6CF0">
        <w:rPr>
          <w:rFonts w:ascii="Sylfaen" w:eastAsia="Calibri" w:hAnsi="Sylfaen" w:cs="Sylfaen"/>
          <w:sz w:val="24"/>
        </w:rPr>
        <w:t>Սարավան</w:t>
      </w:r>
      <w:proofErr w:type="gramEnd"/>
      <w:r w:rsidRPr="00344DE2">
        <w:rPr>
          <w:rFonts w:ascii="Sylfaen" w:eastAsia="Calibri" w:hAnsi="Sylfaen" w:cs="Sylfaen"/>
          <w:sz w:val="24"/>
          <w:lang w:val="af-ZA"/>
        </w:rPr>
        <w:t xml:space="preserve"> (22 </w:t>
      </w:r>
      <w:r w:rsidRPr="000A6CF0">
        <w:rPr>
          <w:rFonts w:ascii="Sylfaen" w:eastAsia="Calibri" w:hAnsi="Sylfaen" w:cs="Sylfaen"/>
          <w:sz w:val="24"/>
        </w:rPr>
        <w:t>երեխա</w:t>
      </w:r>
      <w:r w:rsidRPr="00344DE2">
        <w:rPr>
          <w:rFonts w:ascii="Sylfaen" w:eastAsia="Calibri" w:hAnsi="Sylfaen" w:cs="Sylfaen"/>
          <w:sz w:val="24"/>
          <w:lang w:val="af-ZA"/>
        </w:rPr>
        <w:t xml:space="preserve">), </w:t>
      </w:r>
      <w:r w:rsidRPr="000A6CF0">
        <w:rPr>
          <w:rFonts w:ascii="Sylfaen" w:eastAsia="Calibri" w:hAnsi="Sylfaen" w:cs="Sylfaen"/>
          <w:sz w:val="24"/>
        </w:rPr>
        <w:t>Խնձորուտ</w:t>
      </w:r>
      <w:r w:rsidRPr="00344DE2">
        <w:rPr>
          <w:rFonts w:ascii="Sylfaen" w:eastAsia="Calibri" w:hAnsi="Sylfaen" w:cs="Sylfaen"/>
          <w:sz w:val="24"/>
          <w:lang w:val="af-ZA"/>
        </w:rPr>
        <w:t xml:space="preserve"> (90 </w:t>
      </w:r>
      <w:r w:rsidRPr="000A6CF0">
        <w:rPr>
          <w:rFonts w:ascii="Sylfaen" w:eastAsia="Calibri" w:hAnsi="Sylfaen" w:cs="Sylfaen"/>
          <w:sz w:val="24"/>
        </w:rPr>
        <w:t>երեխա</w:t>
      </w:r>
      <w:r w:rsidRPr="00344DE2">
        <w:rPr>
          <w:rFonts w:ascii="Sylfaen" w:eastAsia="Calibri" w:hAnsi="Sylfaen" w:cs="Sylfaen"/>
          <w:sz w:val="24"/>
          <w:lang w:val="af-ZA"/>
        </w:rPr>
        <w:t>)</w:t>
      </w:r>
      <w:r w:rsidR="00BF7299">
        <w:rPr>
          <w:rFonts w:ascii="Sylfaen" w:eastAsia="Calibri" w:hAnsi="Sylfaen" w:cs="Sylfaen"/>
          <w:sz w:val="24"/>
          <w:lang w:val="af-ZA"/>
        </w:rPr>
        <w:t xml:space="preserve"> </w:t>
      </w:r>
      <w:r w:rsidR="00BF7299" w:rsidRPr="00417521">
        <w:rPr>
          <w:rFonts w:ascii="Sylfaen" w:eastAsia="Calibri" w:hAnsi="Sylfaen" w:cs="Sylfaen"/>
          <w:sz w:val="24"/>
          <w:lang w:val="af-ZA"/>
        </w:rPr>
        <w:t>համայնքները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կպահպանեն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իրենց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կարգավիճակը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քանի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որ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  <w:lang w:val="ru-RU"/>
        </w:rPr>
        <w:t>ն</w:t>
      </w:r>
      <w:r w:rsidRPr="000A6CF0">
        <w:rPr>
          <w:rFonts w:ascii="Sylfaen" w:eastAsia="Calibri" w:hAnsi="Sylfaen" w:cs="Sylfaen"/>
          <w:sz w:val="24"/>
        </w:rPr>
        <w:t>որ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ստեղծվող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կենտրոնից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համայնքների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հեռավորությունը</w:t>
      </w:r>
      <w:r w:rsidRPr="00344DE2">
        <w:rPr>
          <w:rFonts w:ascii="Sylfaen" w:eastAsia="Calibri" w:hAnsi="Sylfaen" w:cs="Sylfaen"/>
          <w:sz w:val="24"/>
          <w:lang w:val="af-ZA"/>
        </w:rPr>
        <w:t xml:space="preserve"> 18-23 </w:t>
      </w:r>
      <w:r w:rsidRPr="000A6CF0">
        <w:rPr>
          <w:rFonts w:ascii="Sylfaen" w:eastAsia="Calibri" w:hAnsi="Sylfaen" w:cs="Sylfaen"/>
          <w:sz w:val="24"/>
        </w:rPr>
        <w:t>կմ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իրար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միջև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հեռավորությունը՝</w:t>
      </w:r>
      <w:r w:rsidRPr="00344DE2">
        <w:rPr>
          <w:rFonts w:ascii="Sylfaen" w:eastAsia="Calibri" w:hAnsi="Sylfaen" w:cs="Sylfaen"/>
          <w:sz w:val="24"/>
          <w:lang w:val="af-ZA"/>
        </w:rPr>
        <w:t xml:space="preserve"> 12-45 </w:t>
      </w:r>
      <w:r w:rsidRPr="000A6CF0">
        <w:rPr>
          <w:rFonts w:ascii="Sylfaen" w:eastAsia="Calibri" w:hAnsi="Sylfaen" w:cs="Sylfaen"/>
          <w:sz w:val="24"/>
        </w:rPr>
        <w:t>կմ</w:t>
      </w:r>
      <w:r w:rsidRPr="00344DE2">
        <w:rPr>
          <w:rFonts w:ascii="Sylfaen" w:eastAsia="Calibri" w:hAnsi="Sylfaen" w:cs="Sylfaen"/>
          <w:sz w:val="24"/>
          <w:lang w:val="af-ZA"/>
        </w:rPr>
        <w:t>:</w:t>
      </w:r>
    </w:p>
    <w:p w:rsidR="000A6CF0" w:rsidRPr="00344DE2" w:rsidRDefault="000A6CF0" w:rsidP="000A6CF0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r w:rsidRPr="000A6CF0">
        <w:rPr>
          <w:rFonts w:ascii="Sylfaen" w:eastAsia="Calibri" w:hAnsi="Sylfaen" w:cs="Sylfaen"/>
          <w:sz w:val="24"/>
        </w:rPr>
        <w:t>Նոր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Ազնաբերդ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proofErr w:type="gramStart"/>
      <w:r w:rsidRPr="000A6CF0">
        <w:rPr>
          <w:rFonts w:ascii="Sylfaen" w:eastAsia="Calibri" w:hAnsi="Sylfaen" w:cs="Sylfaen"/>
          <w:sz w:val="24"/>
        </w:rPr>
        <w:t>համայնքը</w:t>
      </w:r>
      <w:r w:rsidRPr="00344DE2">
        <w:rPr>
          <w:rFonts w:ascii="Sylfaen" w:eastAsia="Calibri" w:hAnsi="Sylfaen" w:cs="Sylfaen"/>
          <w:sz w:val="24"/>
          <w:lang w:val="af-ZA"/>
        </w:rPr>
        <w:t xml:space="preserve">  </w:t>
      </w:r>
      <w:r w:rsidRPr="000A6CF0">
        <w:rPr>
          <w:rFonts w:ascii="Sylfaen" w:eastAsia="Calibri" w:hAnsi="Sylfaen" w:cs="Sylfaen"/>
          <w:sz w:val="24"/>
        </w:rPr>
        <w:t>դպրոց</w:t>
      </w:r>
      <w:proofErr w:type="gramEnd"/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չունի</w:t>
      </w:r>
      <w:r w:rsidRPr="00344DE2">
        <w:rPr>
          <w:rFonts w:ascii="Sylfaen" w:eastAsia="Calibri" w:hAnsi="Sylfaen" w:cs="Sylfaen"/>
          <w:sz w:val="24"/>
          <w:lang w:val="af-ZA"/>
        </w:rPr>
        <w:t>:</w:t>
      </w:r>
    </w:p>
    <w:p w:rsidR="00F07737" w:rsidRPr="00344DE2" w:rsidRDefault="00F07737" w:rsidP="00F0773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12"/>
          <w:lang w:val="af-ZA"/>
        </w:rPr>
      </w:pPr>
    </w:p>
    <w:p w:rsidR="00F07737" w:rsidRPr="00E411EE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E411EE">
        <w:rPr>
          <w:rFonts w:ascii="Sylfaen" w:hAnsi="Sylfaen"/>
          <w:b/>
          <w:sz w:val="24"/>
          <w:u w:val="single"/>
          <w:lang w:val="af-ZA"/>
        </w:rPr>
        <w:t>Առողջապահություն</w:t>
      </w:r>
    </w:p>
    <w:p w:rsidR="000A6CF0" w:rsidRPr="00344DE2" w:rsidRDefault="000A6CF0" w:rsidP="000A6CF0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proofErr w:type="gramStart"/>
      <w:r w:rsidRPr="000A6CF0">
        <w:rPr>
          <w:rFonts w:ascii="Sylfaen" w:eastAsia="Calibri" w:hAnsi="Sylfaen" w:cs="Sylfaen"/>
          <w:sz w:val="24"/>
        </w:rPr>
        <w:t>Զառիթափի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ԱԱՊԿ</w:t>
      </w:r>
      <w:r w:rsidRPr="00344DE2">
        <w:rPr>
          <w:rFonts w:ascii="Sylfaen" w:eastAsia="Calibri" w:hAnsi="Sylfaen" w:cs="Sylfaen"/>
          <w:sz w:val="24"/>
          <w:lang w:val="af-ZA"/>
        </w:rPr>
        <w:t>-</w:t>
      </w:r>
      <w:r w:rsidRPr="000A6CF0">
        <w:rPr>
          <w:rFonts w:ascii="Sylfaen" w:eastAsia="Calibri" w:hAnsi="Sylfaen" w:cs="Sylfaen"/>
          <w:sz w:val="24"/>
        </w:rPr>
        <w:t>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կառուցվել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և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հագեցվել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 2002</w:t>
      </w:r>
      <w:r w:rsidRPr="000A6CF0">
        <w:rPr>
          <w:rFonts w:ascii="Sylfaen" w:eastAsia="Calibri" w:hAnsi="Sylfaen" w:cs="Sylfaen"/>
          <w:sz w:val="24"/>
        </w:rPr>
        <w:t>թ</w:t>
      </w:r>
      <w:r w:rsidRPr="00344DE2">
        <w:rPr>
          <w:rFonts w:ascii="Sylfaen" w:eastAsia="Calibri" w:hAnsi="Sylfaen" w:cs="Sylfaen"/>
          <w:sz w:val="24"/>
          <w:lang w:val="af-ZA"/>
        </w:rPr>
        <w:t>.</w:t>
      </w:r>
      <w:proofErr w:type="gramEnd"/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ՀԲ</w:t>
      </w:r>
      <w:r w:rsidRPr="00344DE2">
        <w:rPr>
          <w:rFonts w:ascii="Sylfaen" w:eastAsia="Calibri" w:hAnsi="Sylfaen" w:cs="Sylfaen"/>
          <w:sz w:val="24"/>
          <w:lang w:val="af-ZA"/>
        </w:rPr>
        <w:t xml:space="preserve"> -</w:t>
      </w:r>
      <w:r w:rsidRPr="000A6CF0">
        <w:rPr>
          <w:rFonts w:ascii="Sylfaen" w:eastAsia="Calibri" w:hAnsi="Sylfaen" w:cs="Sylfaen"/>
          <w:sz w:val="24"/>
        </w:rPr>
        <w:t>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ԱՎԾ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շրջանակներում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և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սպասարկում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նաև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Խնձորուտ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Նոր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Ազնաբերդ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Բարձրունի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և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proofErr w:type="gramStart"/>
      <w:r w:rsidRPr="000A6CF0">
        <w:rPr>
          <w:rFonts w:ascii="Sylfaen" w:eastAsia="Calibri" w:hAnsi="Sylfaen" w:cs="Sylfaen"/>
          <w:sz w:val="24"/>
        </w:rPr>
        <w:t>Սերս</w:t>
      </w:r>
      <w:r w:rsidRPr="00344DE2">
        <w:rPr>
          <w:rFonts w:ascii="Sylfaen" w:eastAsia="Calibri" w:hAnsi="Sylfaen" w:cs="Sylfaen"/>
          <w:sz w:val="24"/>
          <w:lang w:val="af-ZA"/>
        </w:rPr>
        <w:t xml:space="preserve">  </w:t>
      </w:r>
      <w:r w:rsidRPr="000A6CF0">
        <w:rPr>
          <w:rFonts w:ascii="Sylfaen" w:eastAsia="Calibri" w:hAnsi="Sylfaen" w:cs="Sylfaen"/>
          <w:sz w:val="24"/>
        </w:rPr>
        <w:t>համայնքների</w:t>
      </w:r>
      <w:proofErr w:type="gramEnd"/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բնակչությանը</w:t>
      </w:r>
      <w:r w:rsidRPr="00344DE2">
        <w:rPr>
          <w:rFonts w:ascii="Sylfaen" w:eastAsia="Calibri" w:hAnsi="Sylfaen" w:cs="Sylfaen"/>
          <w:sz w:val="24"/>
          <w:lang w:val="af-ZA"/>
        </w:rPr>
        <w:t xml:space="preserve">: </w:t>
      </w:r>
      <w:r w:rsidRPr="000A6CF0">
        <w:rPr>
          <w:rFonts w:ascii="Sylfaen" w:eastAsia="Calibri" w:hAnsi="Sylfaen" w:cs="Sylfaen"/>
          <w:sz w:val="24"/>
        </w:rPr>
        <w:t>ԱԱՊԿ</w:t>
      </w:r>
      <w:r w:rsidRPr="00344DE2">
        <w:rPr>
          <w:rFonts w:ascii="Sylfaen" w:eastAsia="Calibri" w:hAnsi="Sylfaen" w:cs="Sylfaen"/>
          <w:sz w:val="24"/>
          <w:lang w:val="af-ZA"/>
        </w:rPr>
        <w:t>-</w:t>
      </w:r>
      <w:r w:rsidRPr="000A6CF0">
        <w:rPr>
          <w:rFonts w:ascii="Sylfaen" w:eastAsia="Calibri" w:hAnsi="Sylfaen" w:cs="Sylfaen"/>
          <w:sz w:val="24"/>
        </w:rPr>
        <w:t>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ունի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նաև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շտապօգնության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մեքենա</w:t>
      </w:r>
      <w:r w:rsidRPr="00344DE2">
        <w:rPr>
          <w:rFonts w:ascii="Sylfaen" w:eastAsia="Calibri" w:hAnsi="Sylfaen" w:cs="Sylfaen"/>
          <w:sz w:val="24"/>
          <w:lang w:val="af-ZA"/>
        </w:rPr>
        <w:t xml:space="preserve">, </w:t>
      </w:r>
      <w:r w:rsidRPr="000A6CF0">
        <w:rPr>
          <w:rFonts w:ascii="Sylfaen" w:eastAsia="Calibri" w:hAnsi="Sylfaen" w:cs="Sylfaen"/>
          <w:sz w:val="24"/>
        </w:rPr>
        <w:t>որը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ներկա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պահին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չի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օգտագործվում</w:t>
      </w:r>
      <w:r w:rsidRPr="00344DE2">
        <w:rPr>
          <w:rFonts w:ascii="Sylfaen" w:eastAsia="Calibri" w:hAnsi="Sylfaen" w:cs="Sylfaen"/>
          <w:sz w:val="24"/>
          <w:lang w:val="af-ZA"/>
        </w:rPr>
        <w:t xml:space="preserve">: </w:t>
      </w:r>
      <w:r w:rsidRPr="000A6CF0">
        <w:rPr>
          <w:rFonts w:ascii="Sylfaen" w:eastAsia="Calibri" w:hAnsi="Sylfaen" w:cs="Sylfaen"/>
          <w:sz w:val="24"/>
        </w:rPr>
        <w:t>Զառիթափի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ԱԱՊԿ</w:t>
      </w:r>
      <w:r w:rsidRPr="00344DE2">
        <w:rPr>
          <w:rFonts w:ascii="Sylfaen" w:eastAsia="Calibri" w:hAnsi="Sylfaen" w:cs="Sylfaen"/>
          <w:sz w:val="24"/>
          <w:lang w:val="af-ZA"/>
        </w:rPr>
        <w:t>-</w:t>
      </w:r>
      <w:r w:rsidRPr="000A6CF0">
        <w:rPr>
          <w:rFonts w:ascii="Sylfaen" w:eastAsia="Calibri" w:hAnsi="Sylfaen" w:cs="Sylfaen"/>
          <w:sz w:val="24"/>
        </w:rPr>
        <w:t>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սպասարկվում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է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երկու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բժշկի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կողմից</w:t>
      </w:r>
      <w:r w:rsidRPr="00344DE2">
        <w:rPr>
          <w:rFonts w:ascii="Sylfaen" w:eastAsia="Calibri" w:hAnsi="Sylfaen" w:cs="Sylfaen"/>
          <w:sz w:val="24"/>
          <w:lang w:val="af-ZA"/>
        </w:rPr>
        <w:t xml:space="preserve">: </w:t>
      </w:r>
      <w:r w:rsidRPr="000A6CF0">
        <w:rPr>
          <w:rFonts w:ascii="Sylfaen" w:eastAsia="Calibri" w:hAnsi="Sylfaen" w:cs="Sylfaen"/>
          <w:sz w:val="24"/>
        </w:rPr>
        <w:t>Տարածքային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առումով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միավորվող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գյուղերը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ավելի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մոտ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են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Զառիթափին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և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կարող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են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սպասարկվել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ԱԱՊԿ</w:t>
      </w:r>
      <w:r w:rsidRPr="00344DE2">
        <w:rPr>
          <w:rFonts w:ascii="Sylfaen" w:eastAsia="Calibri" w:hAnsi="Sylfaen" w:cs="Sylfaen"/>
          <w:sz w:val="24"/>
          <w:lang w:val="af-ZA"/>
        </w:rPr>
        <w:t>-</w:t>
      </w:r>
      <w:r w:rsidRPr="000A6CF0">
        <w:rPr>
          <w:rFonts w:ascii="Sylfaen" w:eastAsia="Calibri" w:hAnsi="Sylfaen" w:cs="Sylfaen"/>
          <w:sz w:val="24"/>
        </w:rPr>
        <w:t>ի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կողմից</w:t>
      </w:r>
      <w:r w:rsidRPr="00344DE2">
        <w:rPr>
          <w:rFonts w:ascii="Sylfaen" w:eastAsia="Calibri" w:hAnsi="Sylfaen" w:cs="Sylfaen"/>
          <w:sz w:val="24"/>
          <w:lang w:val="af-ZA"/>
        </w:rPr>
        <w:t>`</w:t>
      </w:r>
      <w:r w:rsidRPr="000A6CF0">
        <w:rPr>
          <w:rFonts w:ascii="Sylfaen" w:eastAsia="Calibri" w:hAnsi="Sylfaen" w:cs="Sylfaen"/>
          <w:sz w:val="24"/>
        </w:rPr>
        <w:t>բնակչության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ազատ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հավաքագրման</w:t>
      </w:r>
      <w:r w:rsidRPr="00344DE2">
        <w:rPr>
          <w:rFonts w:ascii="Sylfaen" w:eastAsia="Calibri" w:hAnsi="Sylfaen" w:cs="Sylfaen"/>
          <w:sz w:val="24"/>
          <w:lang w:val="af-ZA"/>
        </w:rPr>
        <w:t xml:space="preserve"> </w:t>
      </w:r>
      <w:r w:rsidRPr="000A6CF0">
        <w:rPr>
          <w:rFonts w:ascii="Sylfaen" w:eastAsia="Calibri" w:hAnsi="Sylfaen" w:cs="Sylfaen"/>
          <w:sz w:val="24"/>
        </w:rPr>
        <w:t>դեպքում</w:t>
      </w:r>
      <w:r w:rsidRPr="00344DE2">
        <w:rPr>
          <w:rFonts w:ascii="Sylfaen" w:eastAsia="Calibri" w:hAnsi="Sylfaen" w:cs="Sylfaen"/>
          <w:sz w:val="24"/>
          <w:lang w:val="af-ZA"/>
        </w:rPr>
        <w:t>:</w:t>
      </w:r>
    </w:p>
    <w:p w:rsidR="00E411EE" w:rsidRDefault="00E411EE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  <w:lang w:val="af-ZA"/>
        </w:rPr>
      </w:pPr>
    </w:p>
    <w:p w:rsidR="00EB7DC6" w:rsidRPr="00CF145E" w:rsidRDefault="000F434B" w:rsidP="00E5422A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11" w:name="_Toc365233213"/>
      <w:r w:rsidRPr="00CF145E">
        <w:rPr>
          <w:rFonts w:ascii="Sylfaen" w:hAnsi="Sylfaen" w:cs="Sylfaen"/>
          <w:color w:val="auto"/>
        </w:rPr>
        <w:t>Զառիթափ</w:t>
      </w:r>
      <w:r w:rsidR="007010FE" w:rsidRPr="00CF145E">
        <w:rPr>
          <w:rFonts w:ascii="Sylfaen" w:hAnsi="Sylfaen" w:cs="Sylfaen"/>
          <w:color w:val="auto"/>
          <w:lang w:val="af-ZA"/>
        </w:rPr>
        <w:t xml:space="preserve"> </w:t>
      </w:r>
      <w:r w:rsidR="007010FE" w:rsidRPr="00CF145E">
        <w:rPr>
          <w:rFonts w:ascii="Sylfaen" w:hAnsi="Sylfaen" w:cs="Sylfaen"/>
          <w:color w:val="auto"/>
        </w:rPr>
        <w:t>համայնքի</w:t>
      </w:r>
      <w:r w:rsidR="007010FE" w:rsidRPr="00CF145E">
        <w:rPr>
          <w:rFonts w:ascii="Sylfaen" w:hAnsi="Sylfaen" w:cs="Sylfaen"/>
          <w:color w:val="auto"/>
          <w:lang w:val="af-ZA"/>
        </w:rPr>
        <w:t xml:space="preserve"> </w:t>
      </w:r>
      <w:r w:rsidR="007010FE" w:rsidRPr="00CF145E">
        <w:rPr>
          <w:rFonts w:ascii="Sylfaen" w:hAnsi="Sylfaen" w:cs="Sylfaen"/>
          <w:color w:val="auto"/>
        </w:rPr>
        <w:t>միջնաժամկետ</w:t>
      </w:r>
      <w:r w:rsidR="007010FE" w:rsidRPr="00CF145E">
        <w:rPr>
          <w:rFonts w:ascii="Sylfaen" w:hAnsi="Sylfaen" w:cs="Sylfaen"/>
          <w:color w:val="auto"/>
          <w:lang w:val="af-ZA"/>
        </w:rPr>
        <w:t xml:space="preserve"> </w:t>
      </w:r>
      <w:r w:rsidR="007010FE" w:rsidRPr="00CF145E">
        <w:rPr>
          <w:rFonts w:ascii="Sylfaen" w:hAnsi="Sylfaen" w:cs="Sylfaen"/>
          <w:color w:val="auto"/>
        </w:rPr>
        <w:t>զարգացման</w:t>
      </w:r>
      <w:r w:rsidR="007010FE" w:rsidRPr="00CF145E">
        <w:rPr>
          <w:rFonts w:ascii="Sylfaen" w:hAnsi="Sylfaen" w:cs="Sylfaen"/>
          <w:color w:val="auto"/>
          <w:lang w:val="af-ZA"/>
        </w:rPr>
        <w:t xml:space="preserve"> </w:t>
      </w:r>
      <w:r w:rsidR="007010FE" w:rsidRPr="00CF145E">
        <w:rPr>
          <w:rFonts w:ascii="Sylfaen" w:hAnsi="Sylfaen" w:cs="Sylfaen"/>
          <w:color w:val="auto"/>
        </w:rPr>
        <w:t>ծրագրային</w:t>
      </w:r>
      <w:r w:rsidR="007010FE" w:rsidRPr="00CF145E">
        <w:rPr>
          <w:rFonts w:ascii="Sylfaen" w:hAnsi="Sylfaen" w:cs="Sylfaen"/>
          <w:color w:val="auto"/>
          <w:lang w:val="af-ZA"/>
        </w:rPr>
        <w:t xml:space="preserve"> </w:t>
      </w:r>
      <w:r w:rsidR="007010FE" w:rsidRPr="00CF145E">
        <w:rPr>
          <w:rFonts w:ascii="Sylfaen" w:hAnsi="Sylfaen" w:cs="Sylfaen"/>
          <w:color w:val="auto"/>
        </w:rPr>
        <w:t>մոտեցումները</w:t>
      </w:r>
      <w:bookmarkEnd w:id="11"/>
      <w:r w:rsidR="007010FE" w:rsidRPr="00CF145E">
        <w:rPr>
          <w:rFonts w:ascii="Sylfaen" w:hAnsi="Sylfaen" w:cs="Sylfaen"/>
          <w:color w:val="auto"/>
          <w:lang w:val="af-ZA"/>
        </w:rPr>
        <w:t xml:space="preserve"> </w:t>
      </w:r>
    </w:p>
    <w:p w:rsidR="007010FE" w:rsidRPr="000F434B" w:rsidRDefault="007010FE" w:rsidP="007010FE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8"/>
          <w:szCs w:val="24"/>
          <w:lang w:val="af-ZA"/>
        </w:rPr>
      </w:pPr>
    </w:p>
    <w:p w:rsidR="007010FE" w:rsidRPr="00CF145E" w:rsidRDefault="000F434B" w:rsidP="007010F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CF145E">
        <w:rPr>
          <w:rFonts w:ascii="Sylfaen" w:hAnsi="Sylfaen"/>
          <w:sz w:val="24"/>
          <w:szCs w:val="24"/>
        </w:rPr>
        <w:t>Զառիթափ</w:t>
      </w:r>
      <w:r w:rsidR="007010FE"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F145E">
        <w:rPr>
          <w:rFonts w:ascii="Sylfaen" w:hAnsi="Sylfaen"/>
          <w:sz w:val="24"/>
          <w:szCs w:val="24"/>
        </w:rPr>
        <w:t>համայնքում</w:t>
      </w:r>
      <w:r w:rsidR="007010FE"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F145E">
        <w:rPr>
          <w:rFonts w:ascii="Sylfaen" w:hAnsi="Sylfaen"/>
          <w:sz w:val="24"/>
          <w:szCs w:val="24"/>
        </w:rPr>
        <w:t>համայնքների</w:t>
      </w:r>
      <w:r w:rsidR="007010FE"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F145E">
        <w:rPr>
          <w:rFonts w:ascii="Sylfaen" w:hAnsi="Sylfaen"/>
          <w:sz w:val="24"/>
          <w:szCs w:val="24"/>
        </w:rPr>
        <w:t>խոշորացման</w:t>
      </w:r>
      <w:r w:rsidR="007010FE"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F145E">
        <w:rPr>
          <w:rFonts w:ascii="Sylfaen" w:hAnsi="Sylfaen"/>
          <w:sz w:val="24"/>
          <w:szCs w:val="24"/>
        </w:rPr>
        <w:t>արդյունքում</w:t>
      </w:r>
      <w:r w:rsidR="007010FE"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F145E">
        <w:rPr>
          <w:rFonts w:ascii="Sylfaen" w:hAnsi="Sylfaen"/>
          <w:sz w:val="24"/>
          <w:szCs w:val="24"/>
        </w:rPr>
        <w:t>գոյացած</w:t>
      </w:r>
      <w:r w:rsidR="007010FE"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F145E">
        <w:rPr>
          <w:rFonts w:ascii="Sylfaen" w:hAnsi="Sylfaen"/>
          <w:sz w:val="24"/>
          <w:szCs w:val="24"/>
        </w:rPr>
        <w:t>օգուտները</w:t>
      </w:r>
      <w:r w:rsidR="007010FE"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F145E">
        <w:rPr>
          <w:rFonts w:ascii="Sylfaen" w:hAnsi="Sylfaen"/>
          <w:sz w:val="24"/>
          <w:szCs w:val="24"/>
        </w:rPr>
        <w:t>ուղղվելու</w:t>
      </w:r>
      <w:r w:rsidR="007010FE"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CF145E">
        <w:rPr>
          <w:rFonts w:ascii="Sylfaen" w:hAnsi="Sylfaen"/>
          <w:sz w:val="24"/>
          <w:szCs w:val="24"/>
        </w:rPr>
        <w:t>են՝</w:t>
      </w:r>
    </w:p>
    <w:p w:rsidR="007010FE" w:rsidRPr="00CF145E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  <w:lang w:val="af-ZA"/>
        </w:rPr>
      </w:pPr>
      <w:r w:rsidRPr="00CF145E">
        <w:rPr>
          <w:rFonts w:ascii="Sylfaen" w:hAnsi="Sylfaen"/>
          <w:sz w:val="24"/>
          <w:szCs w:val="24"/>
        </w:rPr>
        <w:t>գոյություն</w:t>
      </w:r>
      <w:r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Pr="00CF145E">
        <w:rPr>
          <w:rFonts w:ascii="Sylfaen" w:hAnsi="Sylfaen"/>
          <w:sz w:val="24"/>
          <w:szCs w:val="24"/>
        </w:rPr>
        <w:t>ունեցող</w:t>
      </w:r>
      <w:r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Pr="00CF145E">
        <w:rPr>
          <w:rFonts w:ascii="Sylfaen" w:hAnsi="Sylfaen"/>
          <w:sz w:val="24"/>
          <w:szCs w:val="24"/>
        </w:rPr>
        <w:t>ծառայությունների</w:t>
      </w:r>
      <w:r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Pr="00CF145E">
        <w:rPr>
          <w:rFonts w:ascii="Sylfaen" w:hAnsi="Sylfaen"/>
          <w:sz w:val="24"/>
          <w:szCs w:val="24"/>
        </w:rPr>
        <w:t>ընդլայնմանը</w:t>
      </w:r>
      <w:r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Pr="00CF145E">
        <w:rPr>
          <w:rFonts w:ascii="Sylfaen" w:hAnsi="Sylfaen"/>
          <w:sz w:val="24"/>
          <w:szCs w:val="24"/>
        </w:rPr>
        <w:t>և</w:t>
      </w:r>
      <w:r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Pr="00CF145E">
        <w:rPr>
          <w:rFonts w:ascii="Sylfaen" w:hAnsi="Sylfaen"/>
          <w:sz w:val="24"/>
          <w:szCs w:val="24"/>
        </w:rPr>
        <w:t>որակի</w:t>
      </w:r>
      <w:r w:rsidRPr="00CF145E">
        <w:rPr>
          <w:rFonts w:ascii="Sylfaen" w:hAnsi="Sylfaen"/>
          <w:sz w:val="24"/>
          <w:szCs w:val="24"/>
          <w:lang w:val="af-ZA"/>
        </w:rPr>
        <w:t xml:space="preserve"> </w:t>
      </w:r>
      <w:r w:rsidRPr="00CF145E">
        <w:rPr>
          <w:rFonts w:ascii="Sylfaen" w:hAnsi="Sylfaen"/>
          <w:sz w:val="24"/>
          <w:szCs w:val="24"/>
        </w:rPr>
        <w:t>բարձրացմանը</w:t>
      </w:r>
      <w:r w:rsidRPr="00CF145E">
        <w:rPr>
          <w:rFonts w:ascii="Sylfaen" w:hAnsi="Sylfaen"/>
          <w:sz w:val="24"/>
          <w:szCs w:val="24"/>
          <w:lang w:val="af-ZA"/>
        </w:rPr>
        <w:t>,</w:t>
      </w:r>
    </w:p>
    <w:p w:rsidR="007010FE" w:rsidRPr="00CF145E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</w:rPr>
        <w:t>նոր ծառայությունների մատուցմանը,</w:t>
      </w:r>
    </w:p>
    <w:p w:rsidR="007010FE" w:rsidRPr="00CF145E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</w:rPr>
        <w:t xml:space="preserve">ենթակառուցվածքների վերականգնմանն ու նոր ենթակառուցվածքների ստեղծմանը, </w:t>
      </w:r>
    </w:p>
    <w:p w:rsidR="007010FE" w:rsidRPr="00CF145E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</w:rPr>
        <w:t>կապիտալ արժեքների ձևավորմանը,</w:t>
      </w:r>
    </w:p>
    <w:p w:rsidR="007010FE" w:rsidRPr="00CF145E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</w:rPr>
        <w:t xml:space="preserve">և այլն: </w:t>
      </w:r>
    </w:p>
    <w:p w:rsidR="0049632C" w:rsidRDefault="00CE6D03" w:rsidP="0049632C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</w:rPr>
        <w:t>Համայնքի ֆինանսական միջոցների տնօրինումը համայնքի տեղական ինքնակառավարման մարմինների բացառիկ լիազորությունն է, հետևաբար</w:t>
      </w:r>
      <w:r w:rsidR="00AA1D29" w:rsidRPr="00CF145E">
        <w:rPr>
          <w:rFonts w:ascii="Sylfaen" w:hAnsi="Sylfaen"/>
          <w:sz w:val="24"/>
          <w:szCs w:val="24"/>
        </w:rPr>
        <w:t>՝</w:t>
      </w:r>
      <w:r w:rsidRPr="00CF145E">
        <w:rPr>
          <w:rFonts w:ascii="Sylfaen" w:hAnsi="Sylfaen"/>
          <w:sz w:val="24"/>
          <w:szCs w:val="24"/>
        </w:rPr>
        <w:t xml:space="preserve"> շատ դժվար է կանխատեսել</w:t>
      </w:r>
      <w:r w:rsidR="00AA1D29" w:rsidRPr="00CF145E">
        <w:rPr>
          <w:rFonts w:ascii="Sylfaen" w:hAnsi="Sylfaen"/>
          <w:sz w:val="24"/>
          <w:szCs w:val="24"/>
        </w:rPr>
        <w:t>,</w:t>
      </w:r>
      <w:r w:rsidRPr="00CF145E">
        <w:rPr>
          <w:rFonts w:ascii="Sylfaen" w:hAnsi="Sylfaen"/>
          <w:sz w:val="24"/>
          <w:szCs w:val="24"/>
        </w:rPr>
        <w:t xml:space="preserve"> </w:t>
      </w:r>
      <w:r w:rsidR="00AA1D29" w:rsidRPr="00CF145E">
        <w:rPr>
          <w:rFonts w:ascii="Sylfaen" w:hAnsi="Sylfaen"/>
          <w:sz w:val="24"/>
          <w:szCs w:val="24"/>
        </w:rPr>
        <w:t>թե</w:t>
      </w:r>
      <w:r w:rsidRPr="00CF145E">
        <w:rPr>
          <w:rFonts w:ascii="Sylfaen" w:hAnsi="Sylfaen"/>
          <w:sz w:val="24"/>
          <w:szCs w:val="24"/>
        </w:rPr>
        <w:t xml:space="preserve"> այդ միջոցները որ ուղղություններով կծ</w:t>
      </w:r>
      <w:r w:rsidR="00AA1D29" w:rsidRPr="00CF145E">
        <w:rPr>
          <w:rFonts w:ascii="Sylfaen" w:hAnsi="Sylfaen"/>
          <w:sz w:val="24"/>
          <w:szCs w:val="24"/>
        </w:rPr>
        <w:t>ա</w:t>
      </w:r>
      <w:r w:rsidRPr="00CF145E">
        <w:rPr>
          <w:rFonts w:ascii="Sylfaen" w:hAnsi="Sylfaen"/>
          <w:sz w:val="24"/>
          <w:szCs w:val="24"/>
        </w:rPr>
        <w:t xml:space="preserve">խսվեն: Միաժամանակ </w:t>
      </w:r>
      <w:r w:rsidRPr="00CF145E">
        <w:rPr>
          <w:rFonts w:ascii="Sylfaen" w:hAnsi="Sylfaen"/>
          <w:sz w:val="24"/>
          <w:szCs w:val="24"/>
        </w:rPr>
        <w:lastRenderedPageBreak/>
        <w:t>ակնհայտ է</w:t>
      </w:r>
      <w:r w:rsidR="00AA1D29" w:rsidRPr="00CF145E">
        <w:rPr>
          <w:rFonts w:ascii="Sylfaen" w:hAnsi="Sylfaen"/>
          <w:sz w:val="24"/>
          <w:szCs w:val="24"/>
        </w:rPr>
        <w:t>,</w:t>
      </w:r>
      <w:r w:rsidRPr="00CF145E">
        <w:rPr>
          <w:rFonts w:ascii="Sylfaen" w:hAnsi="Sylfaen"/>
          <w:sz w:val="24"/>
          <w:szCs w:val="24"/>
        </w:rPr>
        <w:t xml:space="preserve"> որ իրականացվող ծրագրերը </w:t>
      </w:r>
      <w:r w:rsidR="004C0AFF" w:rsidRPr="00CF145E">
        <w:rPr>
          <w:rFonts w:ascii="Sylfaen" w:hAnsi="Sylfaen"/>
          <w:sz w:val="24"/>
          <w:szCs w:val="24"/>
        </w:rPr>
        <w:t>պետք է ուղղված լինեն</w:t>
      </w:r>
      <w:r w:rsidRPr="00CF145E">
        <w:rPr>
          <w:rFonts w:ascii="Sylfaen" w:hAnsi="Sylfaen"/>
          <w:sz w:val="24"/>
          <w:szCs w:val="24"/>
        </w:rPr>
        <w:t xml:space="preserve"> համայնքի կազմի մեջ մտնո</w:t>
      </w:r>
      <w:r w:rsidR="004C0AFF" w:rsidRPr="00CF145E">
        <w:rPr>
          <w:rFonts w:ascii="Sylfaen" w:hAnsi="Sylfaen"/>
          <w:sz w:val="24"/>
          <w:szCs w:val="24"/>
        </w:rPr>
        <w:t>ղ</w:t>
      </w:r>
      <w:r w:rsidRPr="00CF145E">
        <w:rPr>
          <w:rFonts w:ascii="Sylfaen" w:hAnsi="Sylfaen"/>
          <w:sz w:val="24"/>
          <w:szCs w:val="24"/>
        </w:rPr>
        <w:t xml:space="preserve"> բոլոր բնակավայրերում առկա հիմնախնդիրների </w:t>
      </w:r>
      <w:r w:rsidR="004C0AFF" w:rsidRPr="00CF145E">
        <w:rPr>
          <w:rFonts w:ascii="Sylfaen" w:hAnsi="Sylfaen"/>
          <w:sz w:val="24"/>
          <w:szCs w:val="24"/>
        </w:rPr>
        <w:t xml:space="preserve">լուծմանը: Սույն ուսումնասիրության </w:t>
      </w:r>
      <w:r w:rsidR="00AA1D29" w:rsidRPr="00CF145E">
        <w:rPr>
          <w:rFonts w:ascii="Sylfaen" w:hAnsi="Sylfaen"/>
          <w:sz w:val="24"/>
          <w:szCs w:val="24"/>
        </w:rPr>
        <w:t>շրջանակն</w:t>
      </w:r>
      <w:r w:rsidR="004C0AFF" w:rsidRPr="00CF145E">
        <w:rPr>
          <w:rFonts w:ascii="Sylfaen" w:hAnsi="Sylfaen"/>
          <w:sz w:val="24"/>
          <w:szCs w:val="24"/>
        </w:rPr>
        <w:t>երում կատարված համայնքի իրավիճակի</w:t>
      </w:r>
      <w:r w:rsidRPr="00CF145E">
        <w:rPr>
          <w:rFonts w:ascii="Sylfaen" w:hAnsi="Sylfaen"/>
          <w:sz w:val="24"/>
          <w:szCs w:val="24"/>
        </w:rPr>
        <w:t xml:space="preserve"> վերլու</w:t>
      </w:r>
      <w:r w:rsidR="004C0AFF" w:rsidRPr="00CF145E">
        <w:rPr>
          <w:rFonts w:ascii="Sylfaen" w:hAnsi="Sylfaen"/>
          <w:sz w:val="24"/>
          <w:szCs w:val="24"/>
        </w:rPr>
        <w:t>ծությունը, հիմնահարցերի բացահայտումը, ծրագրերի կազմում</w:t>
      </w:r>
      <w:r w:rsidR="00AA1D29" w:rsidRPr="00CF145E">
        <w:rPr>
          <w:rFonts w:ascii="Sylfaen" w:hAnsi="Sylfaen"/>
          <w:sz w:val="24"/>
          <w:szCs w:val="24"/>
        </w:rPr>
        <w:t>ը</w:t>
      </w:r>
      <w:r w:rsidR="004C0AFF" w:rsidRPr="00CF145E">
        <w:rPr>
          <w:rFonts w:ascii="Sylfaen" w:hAnsi="Sylfaen"/>
          <w:sz w:val="24"/>
          <w:szCs w:val="24"/>
        </w:rPr>
        <w:t xml:space="preserve"> և ծրագրերի առաջնահերթությունների սահմանումը իրականացվել </w:t>
      </w:r>
      <w:r w:rsidR="0049632C">
        <w:rPr>
          <w:rFonts w:ascii="Sylfaen" w:hAnsi="Sylfaen"/>
          <w:sz w:val="24"/>
          <w:szCs w:val="24"/>
        </w:rPr>
        <w:t>են</w:t>
      </w:r>
      <w:r w:rsidR="004C0AFF" w:rsidRPr="00CF145E">
        <w:rPr>
          <w:rFonts w:ascii="Sylfaen" w:hAnsi="Sylfaen"/>
          <w:sz w:val="24"/>
          <w:szCs w:val="24"/>
        </w:rPr>
        <w:t xml:space="preserve"> փորձագիտական մոտեցմամբ և  հետագայում կարող </w:t>
      </w:r>
      <w:r w:rsidR="0049632C">
        <w:rPr>
          <w:rFonts w:ascii="Sylfaen" w:hAnsi="Sylfaen"/>
          <w:sz w:val="24"/>
          <w:szCs w:val="24"/>
        </w:rPr>
        <w:t>են</w:t>
      </w:r>
      <w:r w:rsidR="004C0AFF" w:rsidRPr="00CF145E">
        <w:rPr>
          <w:rFonts w:ascii="Sylfaen" w:hAnsi="Sylfaen"/>
          <w:sz w:val="24"/>
          <w:szCs w:val="24"/>
        </w:rPr>
        <w:t xml:space="preserve"> </w:t>
      </w:r>
      <w:r w:rsidR="0049632C">
        <w:rPr>
          <w:rFonts w:ascii="Sylfaen" w:hAnsi="Sylfaen"/>
          <w:sz w:val="24"/>
          <w:szCs w:val="24"/>
        </w:rPr>
        <w:t xml:space="preserve">օգտագործվել </w:t>
      </w:r>
      <w:r w:rsidR="0049632C" w:rsidRPr="0079541D">
        <w:rPr>
          <w:rFonts w:ascii="Sylfaen" w:hAnsi="Sylfaen"/>
          <w:sz w:val="24"/>
          <w:szCs w:val="24"/>
        </w:rPr>
        <w:t>խորհրդատվական նպատակներով:</w:t>
      </w:r>
    </w:p>
    <w:p w:rsidR="004C0AFF" w:rsidRPr="00CF145E" w:rsidRDefault="004C0AFF" w:rsidP="00CE6D03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77129C" w:rsidRPr="000F434B" w:rsidRDefault="0077129C" w:rsidP="00CE6D03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6"/>
          <w:szCs w:val="24"/>
        </w:rPr>
      </w:pPr>
    </w:p>
    <w:p w:rsidR="00EA57B7" w:rsidRPr="00177962" w:rsidRDefault="000F434B" w:rsidP="0077129C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12" w:name="_Toc365233214"/>
      <w:r w:rsidRPr="00177962">
        <w:rPr>
          <w:rFonts w:ascii="Sylfaen" w:hAnsi="Sylfaen" w:cs="Sylfaen"/>
          <w:color w:val="auto"/>
        </w:rPr>
        <w:t>Զառիթափ</w:t>
      </w:r>
      <w:r w:rsidR="006471EF" w:rsidRPr="00177962">
        <w:rPr>
          <w:rFonts w:ascii="Sylfaen" w:hAnsi="Sylfaen" w:cs="Sylfaen"/>
          <w:color w:val="auto"/>
        </w:rPr>
        <w:t xml:space="preserve"> համայնքի</w:t>
      </w:r>
      <w:r w:rsidR="00EA57B7" w:rsidRPr="00177962">
        <w:rPr>
          <w:rFonts w:ascii="Sylfaen" w:hAnsi="Sylfaen" w:cs="Sylfaen"/>
          <w:color w:val="auto"/>
        </w:rPr>
        <w:t xml:space="preserve"> իրավիճակի վերլուծություն</w:t>
      </w:r>
      <w:r w:rsidR="00CD7AF3" w:rsidRPr="00177962">
        <w:rPr>
          <w:rFonts w:ascii="Sylfaen" w:hAnsi="Sylfaen" w:cs="Sylfaen"/>
          <w:color w:val="auto"/>
        </w:rPr>
        <w:t>ը</w:t>
      </w:r>
      <w:bookmarkEnd w:id="12"/>
    </w:p>
    <w:p w:rsidR="0077129C" w:rsidRPr="00177962" w:rsidRDefault="0077129C" w:rsidP="0077129C">
      <w:pPr>
        <w:spacing w:after="0" w:line="240" w:lineRule="auto"/>
      </w:pPr>
    </w:p>
    <w:p w:rsidR="00EA57B7" w:rsidRPr="00177962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3" w:name="_Toc363561663"/>
      <w:bookmarkStart w:id="14" w:name="_Toc363629123"/>
      <w:r w:rsidRPr="0017796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Ընդհանուր տվյալներ</w:t>
      </w:r>
      <w:bookmarkEnd w:id="13"/>
      <w:bookmarkEnd w:id="14"/>
    </w:p>
    <w:p w:rsidR="001F396F" w:rsidRPr="00177962" w:rsidRDefault="001F396F" w:rsidP="0077129C">
      <w:pPr>
        <w:spacing w:after="0" w:line="240" w:lineRule="auto"/>
        <w:ind w:firstLine="720"/>
        <w:jc w:val="both"/>
        <w:rPr>
          <w:rFonts w:ascii="Sylfaen" w:hAnsi="Sylfaen"/>
          <w:sz w:val="14"/>
          <w:szCs w:val="24"/>
        </w:rPr>
      </w:pPr>
    </w:p>
    <w:p w:rsidR="000E7050" w:rsidRPr="00177962" w:rsidRDefault="00053D3B" w:rsidP="00E05B75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77962">
        <w:rPr>
          <w:rFonts w:ascii="Sylfaen" w:hAnsi="Sylfaen"/>
          <w:sz w:val="24"/>
          <w:szCs w:val="24"/>
        </w:rPr>
        <w:t xml:space="preserve">Խոշորացված </w:t>
      </w:r>
      <w:r w:rsidR="000F434B" w:rsidRPr="00177962">
        <w:rPr>
          <w:rFonts w:ascii="Sylfaen" w:hAnsi="Sylfaen"/>
          <w:sz w:val="24"/>
          <w:szCs w:val="24"/>
        </w:rPr>
        <w:t>Զառիթափ</w:t>
      </w:r>
      <w:r w:rsidR="000E7050" w:rsidRPr="00177962">
        <w:rPr>
          <w:rFonts w:ascii="Sylfaen" w:hAnsi="Sylfaen"/>
          <w:sz w:val="24"/>
          <w:szCs w:val="24"/>
        </w:rPr>
        <w:t xml:space="preserve"> համայնքը</w:t>
      </w:r>
      <w:r w:rsidR="002F2D25" w:rsidRPr="00177962">
        <w:rPr>
          <w:rFonts w:ascii="Sylfaen" w:hAnsi="Sylfaen"/>
          <w:sz w:val="24"/>
          <w:szCs w:val="24"/>
        </w:rPr>
        <w:t xml:space="preserve"> (այսուհետև</w:t>
      </w:r>
      <w:r w:rsidR="00AA1D29" w:rsidRPr="00177962">
        <w:rPr>
          <w:rFonts w:ascii="Sylfaen" w:hAnsi="Sylfaen"/>
          <w:sz w:val="24"/>
          <w:szCs w:val="24"/>
        </w:rPr>
        <w:t>՝</w:t>
      </w:r>
      <w:r w:rsidR="002F2D25" w:rsidRPr="00177962">
        <w:rPr>
          <w:rFonts w:ascii="Sylfaen" w:hAnsi="Sylfaen"/>
          <w:sz w:val="24"/>
          <w:szCs w:val="24"/>
        </w:rPr>
        <w:t xml:space="preserve"> </w:t>
      </w:r>
      <w:r w:rsidR="000F434B" w:rsidRPr="00177962">
        <w:rPr>
          <w:rFonts w:ascii="Sylfaen" w:hAnsi="Sylfaen"/>
          <w:sz w:val="24"/>
          <w:szCs w:val="24"/>
        </w:rPr>
        <w:t>Զառիթափ</w:t>
      </w:r>
      <w:r w:rsidR="002F2D25" w:rsidRPr="00177962">
        <w:rPr>
          <w:rFonts w:ascii="Sylfaen" w:hAnsi="Sylfaen"/>
          <w:sz w:val="24"/>
          <w:szCs w:val="24"/>
        </w:rPr>
        <w:t xml:space="preserve"> համայնք)</w:t>
      </w:r>
      <w:r w:rsidR="000E7050" w:rsidRPr="00177962">
        <w:rPr>
          <w:rFonts w:ascii="Sylfaen" w:hAnsi="Sylfaen"/>
          <w:sz w:val="24"/>
          <w:szCs w:val="24"/>
        </w:rPr>
        <w:t xml:space="preserve"> </w:t>
      </w:r>
      <w:r w:rsidRPr="00177962">
        <w:rPr>
          <w:rFonts w:ascii="Sylfaen" w:hAnsi="Sylfaen"/>
          <w:sz w:val="24"/>
          <w:szCs w:val="24"/>
        </w:rPr>
        <w:t xml:space="preserve">կազմավորվել </w:t>
      </w:r>
      <w:proofErr w:type="gramStart"/>
      <w:r w:rsidRPr="00177962">
        <w:rPr>
          <w:rFonts w:ascii="Sylfaen" w:hAnsi="Sylfaen"/>
          <w:sz w:val="24"/>
          <w:szCs w:val="24"/>
        </w:rPr>
        <w:t xml:space="preserve">է  </w:t>
      </w:r>
      <w:r w:rsidR="0049632C">
        <w:rPr>
          <w:rFonts w:ascii="Sylfaen" w:hAnsi="Sylfaen"/>
          <w:sz w:val="24"/>
          <w:szCs w:val="24"/>
        </w:rPr>
        <w:t>նախկին</w:t>
      </w:r>
      <w:proofErr w:type="gramEnd"/>
      <w:r w:rsidRPr="00177962">
        <w:rPr>
          <w:rFonts w:ascii="Sylfaen" w:hAnsi="Sylfaen"/>
          <w:sz w:val="24"/>
          <w:szCs w:val="24"/>
        </w:rPr>
        <w:t xml:space="preserve"> </w:t>
      </w:r>
      <w:r w:rsidR="000F434B" w:rsidRPr="00177962">
        <w:rPr>
          <w:rFonts w:ascii="Sylfaen" w:hAnsi="Sylfaen"/>
          <w:sz w:val="24"/>
          <w:szCs w:val="24"/>
        </w:rPr>
        <w:t>Զառիթափ</w:t>
      </w:r>
      <w:r w:rsidR="00177962" w:rsidRPr="00177962">
        <w:rPr>
          <w:rFonts w:ascii="Sylfaen" w:hAnsi="Sylfaen"/>
          <w:sz w:val="24"/>
          <w:szCs w:val="24"/>
        </w:rPr>
        <w:t>, Արտավան, Սարավան, Խնձորուտ, Նոր Ազնաբերդ, Բարձրունի, Սերս, Մարտիրոս և Գոմք</w:t>
      </w:r>
      <w:r w:rsidR="001322F4" w:rsidRPr="00177962">
        <w:rPr>
          <w:rFonts w:ascii="Sylfaen" w:hAnsi="Sylfaen"/>
          <w:sz w:val="24"/>
          <w:szCs w:val="24"/>
        </w:rPr>
        <w:t xml:space="preserve"> (գյուղական) </w:t>
      </w:r>
      <w:r w:rsidRPr="00177962">
        <w:rPr>
          <w:rFonts w:ascii="Sylfaen" w:hAnsi="Sylfaen"/>
          <w:sz w:val="24"/>
          <w:szCs w:val="24"/>
        </w:rPr>
        <w:t>համայնքների միավորումից</w:t>
      </w:r>
      <w:r w:rsidR="000E7050" w:rsidRPr="00177962">
        <w:rPr>
          <w:rFonts w:ascii="Sylfaen" w:hAnsi="Sylfaen"/>
          <w:sz w:val="24"/>
          <w:szCs w:val="24"/>
        </w:rPr>
        <w:t xml:space="preserve">: </w:t>
      </w:r>
    </w:p>
    <w:p w:rsidR="0077129C" w:rsidRDefault="00C60989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>
        <w:rPr>
          <w:rFonts w:ascii="Sylfaen" w:hAnsi="Sylfaen"/>
          <w:noProof/>
          <w:color w:val="00B050"/>
          <w:sz w:val="24"/>
          <w:szCs w:val="2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40531</wp:posOffset>
            </wp:positionH>
            <wp:positionV relativeFrom="paragraph">
              <wp:posOffset>128353</wp:posOffset>
            </wp:positionV>
            <wp:extent cx="3108960" cy="2335259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Զառիթափ 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880" cy="23374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lfaen" w:hAnsi="Sylfaen"/>
          <w:noProof/>
          <w:color w:val="00B050"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3332369</wp:posOffset>
            </wp:positionH>
            <wp:positionV relativeFrom="paragraph">
              <wp:posOffset>128353</wp:posOffset>
            </wp:positionV>
            <wp:extent cx="2857265" cy="2315517"/>
            <wp:effectExtent l="0" t="0" r="635" b="889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Զառիթափ 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266" cy="2315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005B" w:rsidRDefault="005F005B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5F005B" w:rsidRPr="000F434B" w:rsidRDefault="005F005B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7129C" w:rsidRPr="000F434B" w:rsidRDefault="00E91E6D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 w:rsidRPr="000F434B">
        <w:rPr>
          <w:rFonts w:ascii="Sylfaen" w:hAnsi="Sylfaen"/>
          <w:color w:val="00B050"/>
          <w:sz w:val="24"/>
          <w:szCs w:val="24"/>
        </w:rPr>
        <w:tab/>
      </w:r>
    </w:p>
    <w:p w:rsidR="0077129C" w:rsidRPr="000F434B" w:rsidRDefault="0077129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7129C" w:rsidRPr="000F434B" w:rsidRDefault="0077129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7129C" w:rsidRPr="000F434B" w:rsidRDefault="0077129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7129C" w:rsidRPr="000F434B" w:rsidRDefault="0077129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7129C" w:rsidRPr="000F434B" w:rsidRDefault="0077129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7129C" w:rsidRPr="000F434B" w:rsidRDefault="0077129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7129C" w:rsidRPr="000F434B" w:rsidRDefault="0077129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7129C" w:rsidRPr="000F434B" w:rsidRDefault="0077129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77129C" w:rsidRPr="00C60989" w:rsidRDefault="0077129C" w:rsidP="00BB763D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8"/>
          <w:szCs w:val="24"/>
        </w:rPr>
      </w:pPr>
    </w:p>
    <w:p w:rsidR="000E7050" w:rsidRPr="0000460F" w:rsidRDefault="000E705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00460F">
        <w:rPr>
          <w:rFonts w:ascii="Sylfaen" w:hAnsi="Sylfaen"/>
          <w:sz w:val="24"/>
          <w:szCs w:val="24"/>
        </w:rPr>
        <w:t xml:space="preserve">Համայնքն ունի </w:t>
      </w:r>
      <w:r w:rsidR="00DE68F6" w:rsidRPr="0000460F">
        <w:rPr>
          <w:rFonts w:ascii="Sylfaen" w:hAnsi="Sylfaen"/>
          <w:sz w:val="24"/>
          <w:szCs w:val="24"/>
        </w:rPr>
        <w:t>46873</w:t>
      </w:r>
      <w:proofErr w:type="gramStart"/>
      <w:r w:rsidR="00DE68F6" w:rsidRPr="0000460F">
        <w:rPr>
          <w:rFonts w:ascii="Sylfaen" w:hAnsi="Sylfaen"/>
          <w:sz w:val="24"/>
          <w:szCs w:val="24"/>
        </w:rPr>
        <w:t>,65</w:t>
      </w:r>
      <w:proofErr w:type="gramEnd"/>
      <w:r w:rsidR="006E5C16" w:rsidRPr="0000460F">
        <w:rPr>
          <w:rFonts w:ascii="Sylfaen" w:hAnsi="Sylfaen"/>
          <w:sz w:val="24"/>
          <w:szCs w:val="24"/>
        </w:rPr>
        <w:t xml:space="preserve"> </w:t>
      </w:r>
      <w:r w:rsidRPr="0000460F">
        <w:rPr>
          <w:rFonts w:ascii="Sylfaen" w:hAnsi="Sylfaen"/>
          <w:sz w:val="24"/>
          <w:szCs w:val="24"/>
        </w:rPr>
        <w:t xml:space="preserve">հա տարածք: Համայնքի կենտրոնն է </w:t>
      </w:r>
      <w:r w:rsidR="000F434B" w:rsidRPr="0000460F">
        <w:rPr>
          <w:rFonts w:ascii="Sylfaen" w:hAnsi="Sylfaen"/>
          <w:sz w:val="24"/>
          <w:szCs w:val="24"/>
        </w:rPr>
        <w:t>Զառիթափ</w:t>
      </w:r>
      <w:r w:rsidRPr="0000460F">
        <w:rPr>
          <w:rFonts w:ascii="Sylfaen" w:hAnsi="Sylfaen"/>
          <w:sz w:val="24"/>
          <w:szCs w:val="24"/>
        </w:rPr>
        <w:t xml:space="preserve"> </w:t>
      </w:r>
      <w:r w:rsidR="00DE68F6" w:rsidRPr="0000460F">
        <w:rPr>
          <w:rFonts w:ascii="Sylfaen" w:hAnsi="Sylfaen"/>
          <w:sz w:val="24"/>
          <w:szCs w:val="24"/>
        </w:rPr>
        <w:t>գյուղը</w:t>
      </w:r>
      <w:r w:rsidRPr="0000460F">
        <w:rPr>
          <w:rFonts w:ascii="Sylfaen" w:hAnsi="Sylfaen"/>
          <w:sz w:val="24"/>
          <w:szCs w:val="24"/>
        </w:rPr>
        <w:t>: Համայնքի կենտրոնի հեռավորությունը մայրաքաղաքից կազմում է</w:t>
      </w:r>
      <w:r w:rsidR="006E5C16" w:rsidRPr="0000460F">
        <w:rPr>
          <w:rFonts w:ascii="Sylfaen" w:hAnsi="Sylfaen"/>
          <w:sz w:val="24"/>
          <w:szCs w:val="24"/>
        </w:rPr>
        <w:t xml:space="preserve"> 1</w:t>
      </w:r>
      <w:r w:rsidR="00DE68F6" w:rsidRPr="0000460F">
        <w:rPr>
          <w:rFonts w:ascii="Sylfaen" w:hAnsi="Sylfaen"/>
          <w:sz w:val="24"/>
          <w:szCs w:val="24"/>
        </w:rPr>
        <w:t>5</w:t>
      </w:r>
      <w:r w:rsidR="006E5C16" w:rsidRPr="0000460F">
        <w:rPr>
          <w:rFonts w:ascii="Sylfaen" w:hAnsi="Sylfaen"/>
          <w:sz w:val="24"/>
          <w:szCs w:val="24"/>
        </w:rPr>
        <w:t>0</w:t>
      </w:r>
      <w:r w:rsidRPr="0000460F">
        <w:rPr>
          <w:rFonts w:ascii="Sylfaen" w:hAnsi="Sylfaen"/>
          <w:sz w:val="24"/>
          <w:szCs w:val="24"/>
        </w:rPr>
        <w:t xml:space="preserve"> կմ, իսկ մարզկենտրոնից՝</w:t>
      </w:r>
      <w:r w:rsidR="00E726CC" w:rsidRPr="0000460F">
        <w:rPr>
          <w:rFonts w:ascii="Sylfaen" w:hAnsi="Sylfaen"/>
          <w:sz w:val="24"/>
          <w:szCs w:val="24"/>
        </w:rPr>
        <w:t xml:space="preserve"> </w:t>
      </w:r>
      <w:r w:rsidR="00DE68F6" w:rsidRPr="0000460F">
        <w:rPr>
          <w:rFonts w:ascii="Sylfaen" w:hAnsi="Sylfaen"/>
          <w:sz w:val="24"/>
          <w:szCs w:val="24"/>
        </w:rPr>
        <w:t xml:space="preserve">30 </w:t>
      </w:r>
      <w:r w:rsidRPr="0000460F">
        <w:rPr>
          <w:rFonts w:ascii="Sylfaen" w:hAnsi="Sylfaen"/>
          <w:sz w:val="24"/>
          <w:szCs w:val="24"/>
        </w:rPr>
        <w:t>կմ:</w:t>
      </w:r>
    </w:p>
    <w:p w:rsidR="00C435AB" w:rsidRPr="00344DE2" w:rsidRDefault="00C435AB" w:rsidP="00E05B75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EA57B7" w:rsidRPr="0078520E" w:rsidRDefault="00F5271E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5" w:name="_Toc363561664"/>
      <w:bookmarkStart w:id="16" w:name="_Toc363629124"/>
      <w:r w:rsidRPr="0078520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Պատմ</w:t>
      </w:r>
      <w:r w:rsidR="00EA57B7" w:rsidRPr="0078520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ական ակնարկ</w:t>
      </w:r>
      <w:bookmarkEnd w:id="15"/>
      <w:bookmarkEnd w:id="16"/>
    </w:p>
    <w:p w:rsidR="001F396F" w:rsidRPr="000F434B" w:rsidRDefault="001F396F" w:rsidP="00E05B75">
      <w:pPr>
        <w:spacing w:after="0" w:line="20" w:lineRule="atLeast"/>
        <w:ind w:firstLine="720"/>
        <w:jc w:val="both"/>
        <w:rPr>
          <w:rFonts w:ascii="Sylfaen" w:hAnsi="Sylfaen" w:cs="Sylfaen"/>
          <w:color w:val="00B050"/>
          <w:sz w:val="12"/>
          <w:szCs w:val="24"/>
        </w:rPr>
      </w:pPr>
    </w:p>
    <w:p w:rsidR="00E001D2" w:rsidRDefault="00E001D2" w:rsidP="00D927F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proofErr w:type="gramStart"/>
      <w:r>
        <w:rPr>
          <w:rFonts w:ascii="Sylfaen" w:hAnsi="Sylfaen"/>
          <w:sz w:val="24"/>
          <w:szCs w:val="24"/>
        </w:rPr>
        <w:t>Զառիթափ համայնքի կազմի մեջ մտնող Զառիթափ, Խնձորուտ</w:t>
      </w:r>
      <w:r w:rsidR="00500962">
        <w:rPr>
          <w:rFonts w:ascii="Sylfaen" w:hAnsi="Sylfaen"/>
          <w:sz w:val="24"/>
          <w:szCs w:val="24"/>
        </w:rPr>
        <w:t>, Սերս</w:t>
      </w:r>
      <w:r w:rsidR="003414F7">
        <w:rPr>
          <w:rFonts w:ascii="Sylfaen" w:hAnsi="Sylfaen"/>
          <w:sz w:val="24"/>
          <w:szCs w:val="24"/>
        </w:rPr>
        <w:t>, Արտավան</w:t>
      </w:r>
      <w:r w:rsidR="0078520E">
        <w:rPr>
          <w:rFonts w:ascii="Sylfaen" w:hAnsi="Sylfaen"/>
          <w:sz w:val="24"/>
          <w:szCs w:val="24"/>
        </w:rPr>
        <w:t xml:space="preserve"> և Բարձրունի</w:t>
      </w:r>
      <w:r>
        <w:rPr>
          <w:rFonts w:ascii="Sylfaen" w:hAnsi="Sylfaen"/>
          <w:sz w:val="24"/>
          <w:szCs w:val="24"/>
        </w:rPr>
        <w:t xml:space="preserve"> գյուղեր</w:t>
      </w:r>
      <w:r w:rsidR="00500962">
        <w:rPr>
          <w:rFonts w:ascii="Sylfaen" w:hAnsi="Sylfaen"/>
          <w:sz w:val="24"/>
          <w:szCs w:val="24"/>
        </w:rPr>
        <w:t xml:space="preserve">ում բնակություն են հաստատել </w:t>
      </w:r>
      <w:r>
        <w:rPr>
          <w:rFonts w:ascii="Sylfaen" w:hAnsi="Sylfaen"/>
          <w:sz w:val="24"/>
          <w:szCs w:val="24"/>
        </w:rPr>
        <w:t>1828-1829 թթ.</w:t>
      </w:r>
      <w:proofErr w:type="gramEnd"/>
      <w:r>
        <w:rPr>
          <w:rFonts w:ascii="Sylfaen" w:hAnsi="Sylfaen"/>
          <w:sz w:val="24"/>
          <w:szCs w:val="24"/>
        </w:rPr>
        <w:t xml:space="preserve"> Պարսկաստանի Խոյ և Սալմաստ գավառներից գաղթած հայեր</w:t>
      </w:r>
      <w:r w:rsidR="003414F7">
        <w:rPr>
          <w:rFonts w:ascii="Sylfaen" w:hAnsi="Sylfaen"/>
          <w:sz w:val="24"/>
          <w:szCs w:val="24"/>
        </w:rPr>
        <w:t>ը</w:t>
      </w:r>
      <w:r>
        <w:rPr>
          <w:rFonts w:ascii="Sylfaen" w:hAnsi="Sylfaen"/>
          <w:sz w:val="24"/>
          <w:szCs w:val="24"/>
        </w:rPr>
        <w:t>:</w:t>
      </w:r>
    </w:p>
    <w:p w:rsidR="00D927FE" w:rsidRDefault="0049632C" w:rsidP="00D927F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9541D">
        <w:rPr>
          <w:rFonts w:ascii="Sylfaen" w:hAnsi="Sylfaen"/>
          <w:sz w:val="24"/>
          <w:szCs w:val="24"/>
        </w:rPr>
        <w:t xml:space="preserve">Ենթադրվում է, որ </w:t>
      </w:r>
      <w:proofErr w:type="gramStart"/>
      <w:r w:rsidRPr="0079541D">
        <w:rPr>
          <w:rFonts w:ascii="Sylfaen" w:hAnsi="Sylfaen"/>
          <w:sz w:val="24"/>
          <w:szCs w:val="24"/>
        </w:rPr>
        <w:t>Զառիթափը</w:t>
      </w:r>
      <w:r w:rsidR="001D3A9A" w:rsidRPr="0079541D">
        <w:rPr>
          <w:rFonts w:ascii="Sylfaen" w:hAnsi="Sylfaen"/>
          <w:sz w:val="24"/>
          <w:szCs w:val="24"/>
        </w:rPr>
        <w:t xml:space="preserve"> </w:t>
      </w:r>
      <w:r w:rsidR="00D927FE">
        <w:rPr>
          <w:rFonts w:ascii="Sylfaen" w:hAnsi="Sylfaen"/>
          <w:sz w:val="24"/>
          <w:szCs w:val="24"/>
        </w:rPr>
        <w:t xml:space="preserve"> հին</w:t>
      </w:r>
      <w:proofErr w:type="gramEnd"/>
      <w:r w:rsidR="00D927FE">
        <w:rPr>
          <w:rFonts w:ascii="Sylfaen" w:hAnsi="Sylfaen"/>
          <w:sz w:val="24"/>
          <w:szCs w:val="24"/>
        </w:rPr>
        <w:t xml:space="preserve"> </w:t>
      </w:r>
      <w:r w:rsidR="003414F7">
        <w:rPr>
          <w:rFonts w:ascii="Sylfaen" w:hAnsi="Sylfaen"/>
          <w:sz w:val="24"/>
          <w:szCs w:val="24"/>
        </w:rPr>
        <w:t>Փ</w:t>
      </w:r>
      <w:r w:rsidR="00D927FE">
        <w:rPr>
          <w:rFonts w:ascii="Sylfaen" w:hAnsi="Sylfaen"/>
          <w:sz w:val="24"/>
          <w:szCs w:val="24"/>
        </w:rPr>
        <w:t>շոնք գյուղն է, որը հետագայում կոչվել է Փաշալու: Փշոնքը հիշատակվում է 13-րդ դարից: Գյուղի տարած</w:t>
      </w:r>
      <w:r w:rsidR="001D3A9A">
        <w:rPr>
          <w:rFonts w:ascii="Sylfaen" w:hAnsi="Sylfaen"/>
          <w:sz w:val="24"/>
          <w:szCs w:val="24"/>
        </w:rPr>
        <w:t>ք</w:t>
      </w:r>
      <w:r w:rsidR="00D927FE">
        <w:rPr>
          <w:rFonts w:ascii="Sylfaen" w:hAnsi="Sylfaen"/>
          <w:sz w:val="24"/>
          <w:szCs w:val="24"/>
        </w:rPr>
        <w:t>ում գտնվում</w:t>
      </w:r>
      <w:r w:rsidR="001D3A9A">
        <w:rPr>
          <w:rFonts w:ascii="Sylfaen" w:hAnsi="Sylfaen"/>
          <w:sz w:val="24"/>
          <w:szCs w:val="24"/>
        </w:rPr>
        <w:t xml:space="preserve"> են</w:t>
      </w:r>
      <w:r w:rsidR="00D927FE">
        <w:rPr>
          <w:rFonts w:ascii="Sylfaen" w:hAnsi="Sylfaen"/>
          <w:sz w:val="24"/>
          <w:szCs w:val="24"/>
        </w:rPr>
        <w:t xml:space="preserve"> հնագույն ամրոցի հետքեր: </w:t>
      </w:r>
    </w:p>
    <w:p w:rsidR="00D927FE" w:rsidRDefault="00D927FE" w:rsidP="00D927F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Արտավան գյուղը գտնվում է Վայք-Սիսիան խճուղու աջ կողմում</w:t>
      </w:r>
      <w:r w:rsidR="001D3A9A">
        <w:rPr>
          <w:rFonts w:ascii="Sylfaen" w:hAnsi="Sylfaen"/>
          <w:sz w:val="24"/>
          <w:szCs w:val="24"/>
        </w:rPr>
        <w:t>՝</w:t>
      </w:r>
      <w:r>
        <w:rPr>
          <w:rFonts w:ascii="Sylfaen" w:hAnsi="Sylfaen"/>
          <w:sz w:val="24"/>
          <w:szCs w:val="24"/>
        </w:rPr>
        <w:t xml:space="preserve"> մարզի հարավարևելյան մասում: Գյուղը հիմնադրվել է 10-րդ դարում: Մինչև 1949 թ. գյուղը կոչվել է Ջուլ, որից հետո վերանվանվել է Արտավան: </w:t>
      </w:r>
    </w:p>
    <w:p w:rsidR="00D927FE" w:rsidRDefault="00D927FE" w:rsidP="00D927F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lastRenderedPageBreak/>
        <w:t xml:space="preserve">Սարավանը վերաբնակեցվել է 1988 </w:t>
      </w:r>
      <w:proofErr w:type="gramStart"/>
      <w:r>
        <w:rPr>
          <w:rFonts w:ascii="Sylfaen" w:hAnsi="Sylfaen"/>
          <w:sz w:val="24"/>
          <w:szCs w:val="24"/>
        </w:rPr>
        <w:t>թ.:</w:t>
      </w:r>
      <w:proofErr w:type="gramEnd"/>
      <w:r>
        <w:rPr>
          <w:rFonts w:ascii="Sylfaen" w:hAnsi="Sylfaen"/>
          <w:sz w:val="24"/>
          <w:szCs w:val="24"/>
        </w:rPr>
        <w:t xml:space="preserve"> Գյուղի տարածքում հիշատակվում է 781 թ. թվագրված Թերփ բնակավայրը: Կան նաև խաչքարեր և գերեզմանաքարեր, որոնք վկայում են, որ գյուղն ավելի հին պատմություն ունի: </w:t>
      </w:r>
    </w:p>
    <w:p w:rsidR="00D927FE" w:rsidRDefault="00D927FE" w:rsidP="00D927F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Նոր Ազնաբերդ գյուղը (նախկինում Գյուլիստան) կառուցվել է 1949 </w:t>
      </w:r>
      <w:proofErr w:type="gramStart"/>
      <w:r>
        <w:rPr>
          <w:rFonts w:ascii="Sylfaen" w:hAnsi="Sylfaen"/>
          <w:sz w:val="24"/>
          <w:szCs w:val="24"/>
        </w:rPr>
        <w:t>թ.,</w:t>
      </w:r>
      <w:proofErr w:type="gramEnd"/>
      <w:r>
        <w:rPr>
          <w:rFonts w:ascii="Sylfaen" w:hAnsi="Sylfaen"/>
          <w:sz w:val="24"/>
          <w:szCs w:val="24"/>
        </w:rPr>
        <w:t xml:space="preserve"> բնակեցված է եղել Ադրբեջանցիներով: 1988 թ. գյուղը վերաբնակեցվել է Նախիջևանի Զնաբերդ գյուղից բռնագաղթած հայ ընտանիքներով: </w:t>
      </w:r>
    </w:p>
    <w:p w:rsidR="00D927FE" w:rsidRDefault="00D927FE" w:rsidP="00D927F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Բարձրունի</w:t>
      </w:r>
      <w:r w:rsidR="00E36A8E">
        <w:rPr>
          <w:rFonts w:ascii="Sylfaen" w:hAnsi="Sylfaen"/>
          <w:sz w:val="24"/>
          <w:szCs w:val="24"/>
        </w:rPr>
        <w:t>ն ն</w:t>
      </w:r>
      <w:r>
        <w:rPr>
          <w:rFonts w:ascii="Sylfaen" w:hAnsi="Sylfaen"/>
          <w:sz w:val="24"/>
          <w:szCs w:val="24"/>
        </w:rPr>
        <w:t xml:space="preserve">ախկինում կոչվել է «Սուլթանբեկ»: Գյուղի տարածքում պահպանվել են 7-րդ դարի խաչքարեր, ինչպես նաև զարդաքարերով, սրբատաշ քարերով կիսավեր կառույցներ: </w:t>
      </w:r>
    </w:p>
    <w:p w:rsidR="00500962" w:rsidRDefault="00D927FE" w:rsidP="00D927F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Սերսի հիմնադրման տար</w:t>
      </w:r>
      <w:r w:rsidR="001D3A9A">
        <w:rPr>
          <w:rFonts w:ascii="Sylfaen" w:hAnsi="Sylfaen"/>
          <w:sz w:val="24"/>
          <w:szCs w:val="24"/>
        </w:rPr>
        <w:t>ե</w:t>
      </w:r>
      <w:r>
        <w:rPr>
          <w:rFonts w:ascii="Sylfaen" w:hAnsi="Sylfaen"/>
          <w:sz w:val="24"/>
          <w:szCs w:val="24"/>
        </w:rPr>
        <w:t xml:space="preserve">թիվն անհայտ է: Գյուղի եկեղեցում հիմնադրման տարեթիվը նույնպես անհայտ է: Հայտնի է, որ այն վերանորոգվել է 1525 </w:t>
      </w:r>
      <w:proofErr w:type="gramStart"/>
      <w:r>
        <w:rPr>
          <w:rFonts w:ascii="Sylfaen" w:hAnsi="Sylfaen"/>
          <w:sz w:val="24"/>
          <w:szCs w:val="24"/>
        </w:rPr>
        <w:t>թ.:</w:t>
      </w:r>
      <w:proofErr w:type="gramEnd"/>
      <w:r>
        <w:rPr>
          <w:rFonts w:ascii="Sylfaen" w:hAnsi="Sylfaen"/>
          <w:sz w:val="24"/>
          <w:szCs w:val="24"/>
        </w:rPr>
        <w:t xml:space="preserve"> Գյուղում կան մի շարք պատմական կոթողներ՝ 14-րդ դարի Մեծ Սուրբ վանք-մատուռը, 17-րդ դարի Թուկ Մանուկ վանք-մատուռը, 19-րդ դարի Սուրբ Աստվածածին եկեղեցին: </w:t>
      </w:r>
    </w:p>
    <w:p w:rsidR="00D927FE" w:rsidRDefault="00D927FE" w:rsidP="00D927F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Մարտիրոս գյուղը հիմնադրվել է 1283 </w:t>
      </w:r>
      <w:proofErr w:type="gramStart"/>
      <w:r>
        <w:rPr>
          <w:rFonts w:ascii="Sylfaen" w:hAnsi="Sylfaen"/>
          <w:sz w:val="24"/>
          <w:szCs w:val="24"/>
        </w:rPr>
        <w:t>թ.:</w:t>
      </w:r>
      <w:proofErr w:type="gramEnd"/>
      <w:r>
        <w:rPr>
          <w:rFonts w:ascii="Sylfaen" w:hAnsi="Sylfaen"/>
          <w:sz w:val="24"/>
          <w:szCs w:val="24"/>
        </w:rPr>
        <w:t xml:space="preserve"> </w:t>
      </w:r>
      <w:r w:rsidR="00DE68F6">
        <w:rPr>
          <w:rFonts w:ascii="Sylfaen" w:hAnsi="Sylfaen"/>
          <w:sz w:val="24"/>
          <w:szCs w:val="24"/>
        </w:rPr>
        <w:t>Այն</w:t>
      </w:r>
      <w:r>
        <w:rPr>
          <w:rFonts w:ascii="Sylfaen" w:hAnsi="Sylfaen"/>
          <w:sz w:val="24"/>
          <w:szCs w:val="24"/>
        </w:rPr>
        <w:t xml:space="preserve"> գտնվում է Գոգի լեռան ստորին լանջին: Գյուղի կենտրոնում պահպանվել են ՍԲ վկայարան երկրորդ Երուսաղեմ եկեղեցին, Վիմափոր եկեղեցին: 1970 թ., ելնելով սողանքային երևույթների ակտիվությունից, գյուղը տեղափոխվել է 21 կմ հարավ-արևմուտք: 1985-1990 թթ. </w:t>
      </w:r>
      <w:proofErr w:type="gramStart"/>
      <w:r>
        <w:rPr>
          <w:rFonts w:ascii="Sylfaen" w:hAnsi="Sylfaen"/>
          <w:sz w:val="24"/>
          <w:szCs w:val="24"/>
        </w:rPr>
        <w:t>նոր</w:t>
      </w:r>
      <w:proofErr w:type="gramEnd"/>
      <w:r>
        <w:rPr>
          <w:rFonts w:ascii="Sylfaen" w:hAnsi="Sylfaen"/>
          <w:sz w:val="24"/>
          <w:szCs w:val="24"/>
        </w:rPr>
        <w:t xml:space="preserve"> գյուղի շինարարական աշխատանքները դադարեցվել են: Մարտիրոսն իր մեջ ներառում է երկու Մարտիրոս՝ հին և նոր:</w:t>
      </w:r>
    </w:p>
    <w:p w:rsidR="00D927FE" w:rsidRPr="00D927FE" w:rsidRDefault="00D927FE" w:rsidP="00D927F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Գոմքը հիշատակվում է Ստեփանոս Օրբելյանի «Պատմություն նահանգին Սիսական» աշխատության մեջ: Գյուղի տարածքում պահպանվել է 1263 թ. կառուցված խաչքար-մատուռը: Կան նաև 16-17-րդ դարերում կառուցված եկեղեցու ավերակներ: 1989 թ. գյուղը վերաբնակացվել է Ադրբեջանից՝  հիմնականում Սումգայիթից, Կիրովաբադից և Բաքվից բռնագաղթած հայերով: </w:t>
      </w:r>
    </w:p>
    <w:p w:rsidR="00D927FE" w:rsidRPr="00D927FE" w:rsidRDefault="00D927FE" w:rsidP="00D927F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</w:p>
    <w:p w:rsidR="00EA57B7" w:rsidRPr="00204FEA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7" w:name="_Toc363561665"/>
      <w:bookmarkStart w:id="18" w:name="_Toc363629125"/>
      <w:r w:rsidRPr="00204FE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Ֆիզիկա-աշխարհագրական պայմաններ</w:t>
      </w:r>
      <w:bookmarkEnd w:id="17"/>
      <w:bookmarkEnd w:id="18"/>
    </w:p>
    <w:p w:rsidR="0077129C" w:rsidRPr="000F434B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5C6344" w:rsidRPr="000F434B" w:rsidRDefault="005C6344" w:rsidP="00E05B75">
      <w:pPr>
        <w:spacing w:after="0" w:line="20" w:lineRule="atLeast"/>
        <w:rPr>
          <w:rFonts w:ascii="Sylfaen" w:hAnsi="Sylfaen"/>
          <w:color w:val="00B050"/>
          <w:sz w:val="6"/>
        </w:rPr>
      </w:pPr>
    </w:p>
    <w:p w:rsidR="00204FEA" w:rsidRDefault="00204FEA" w:rsidP="00831F61">
      <w:pPr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Համայնքի կազմի մեջ մտնող բնակավայրերի բարձրությունը ծովի մակարդակից կազմում է 1400-2100 մ:  </w:t>
      </w:r>
      <w:r w:rsidR="00A04D10">
        <w:rPr>
          <w:rFonts w:ascii="Sylfaen" w:hAnsi="Sylfaen"/>
          <w:sz w:val="24"/>
          <w:szCs w:val="24"/>
        </w:rPr>
        <w:t xml:space="preserve">Կլիման ձմռանը ցրտաշունչ է, ամռանը՝ զով: </w:t>
      </w:r>
      <w:r w:rsidR="00A04D10" w:rsidRPr="00204FEA">
        <w:rPr>
          <w:rFonts w:ascii="Sylfaen" w:hAnsi="Sylfaen"/>
          <w:sz w:val="24"/>
          <w:szCs w:val="24"/>
        </w:rPr>
        <w:t>Հաճախակի են չորային</w:t>
      </w:r>
      <w:proofErr w:type="gramStart"/>
      <w:r w:rsidR="00A04D10" w:rsidRPr="00204FEA">
        <w:rPr>
          <w:rFonts w:ascii="Sylfaen" w:hAnsi="Sylfaen"/>
          <w:sz w:val="24"/>
          <w:szCs w:val="24"/>
        </w:rPr>
        <w:t>,  երաշտ</w:t>
      </w:r>
      <w:proofErr w:type="gramEnd"/>
      <w:r w:rsidR="00A04D10" w:rsidRPr="00204FEA">
        <w:rPr>
          <w:rFonts w:ascii="Sylfaen" w:hAnsi="Sylfaen"/>
          <w:sz w:val="24"/>
          <w:szCs w:val="24"/>
        </w:rPr>
        <w:t xml:space="preserve"> տարիները:  </w:t>
      </w:r>
    </w:p>
    <w:p w:rsidR="00831F61" w:rsidRDefault="00831F61" w:rsidP="00831F61">
      <w:pPr>
        <w:ind w:firstLine="720"/>
        <w:jc w:val="both"/>
        <w:rPr>
          <w:rFonts w:ascii="Sylfaen" w:hAnsi="Sylfaen"/>
          <w:sz w:val="24"/>
          <w:szCs w:val="24"/>
        </w:rPr>
      </w:pPr>
      <w:r w:rsidRPr="00204FEA">
        <w:rPr>
          <w:rFonts w:ascii="Sylfaen" w:hAnsi="Sylfaen"/>
          <w:sz w:val="24"/>
          <w:szCs w:val="24"/>
          <w:lang w:val="ru-RU"/>
        </w:rPr>
        <w:t>Զառիթափ</w:t>
      </w:r>
      <w:r w:rsidRPr="00204FEA">
        <w:rPr>
          <w:rFonts w:ascii="Sylfaen" w:hAnsi="Sylfaen"/>
          <w:sz w:val="24"/>
          <w:szCs w:val="24"/>
        </w:rPr>
        <w:t xml:space="preserve"> </w:t>
      </w:r>
      <w:r w:rsidRPr="00204FEA">
        <w:rPr>
          <w:rFonts w:ascii="Sylfaen" w:hAnsi="Sylfaen"/>
          <w:sz w:val="24"/>
          <w:szCs w:val="24"/>
          <w:lang w:val="ru-RU"/>
        </w:rPr>
        <w:t>գ</w:t>
      </w:r>
      <w:r w:rsidRPr="00204FEA">
        <w:rPr>
          <w:rFonts w:ascii="Sylfaen" w:hAnsi="Sylfaen"/>
          <w:sz w:val="24"/>
          <w:szCs w:val="24"/>
        </w:rPr>
        <w:t>յուղը գտնվում է Վայքի լեռնաշղթայի հարավ-արևելյան մասում</w:t>
      </w:r>
      <w:r w:rsidR="00A04D10">
        <w:rPr>
          <w:rFonts w:ascii="Sylfaen" w:hAnsi="Sylfaen"/>
          <w:sz w:val="24"/>
          <w:szCs w:val="24"/>
        </w:rPr>
        <w:t xml:space="preserve">: </w:t>
      </w:r>
      <w:r w:rsidRPr="00204FEA">
        <w:rPr>
          <w:rFonts w:ascii="Sylfaen" w:hAnsi="Sylfaen"/>
          <w:sz w:val="24"/>
          <w:szCs w:val="24"/>
        </w:rPr>
        <w:t>Գյուղը փռված</w:t>
      </w:r>
      <w:r w:rsidR="001D3A9A">
        <w:rPr>
          <w:rFonts w:ascii="Sylfaen" w:hAnsi="Sylfaen"/>
          <w:sz w:val="24"/>
          <w:szCs w:val="24"/>
        </w:rPr>
        <w:t xml:space="preserve"> </w:t>
      </w:r>
      <w:r w:rsidRPr="00204FEA">
        <w:rPr>
          <w:rFonts w:ascii="Sylfaen" w:hAnsi="Sylfaen"/>
          <w:sz w:val="24"/>
          <w:szCs w:val="24"/>
        </w:rPr>
        <w:t xml:space="preserve">է 7 բլուրների վրա, գյուղամիջով անցնում է  Փշոնք գետը, որին միանում են 4 փոքր վտակներ: </w:t>
      </w:r>
      <w:r w:rsidRPr="00204FEA">
        <w:rPr>
          <w:rFonts w:ascii="Sylfaen" w:hAnsi="Sylfaen"/>
          <w:sz w:val="24"/>
          <w:szCs w:val="24"/>
          <w:lang w:val="ru-RU"/>
        </w:rPr>
        <w:t>Մարտիրոս</w:t>
      </w:r>
      <w:r w:rsidRPr="00204FEA">
        <w:rPr>
          <w:rFonts w:ascii="Sylfaen" w:hAnsi="Sylfaen"/>
          <w:sz w:val="24"/>
          <w:szCs w:val="24"/>
        </w:rPr>
        <w:t xml:space="preserve"> </w:t>
      </w:r>
      <w:r w:rsidRPr="00204FEA">
        <w:rPr>
          <w:rFonts w:ascii="Sylfaen" w:hAnsi="Sylfaen"/>
          <w:sz w:val="24"/>
          <w:szCs w:val="24"/>
          <w:lang w:val="ru-RU"/>
        </w:rPr>
        <w:t>գ</w:t>
      </w:r>
      <w:r w:rsidRPr="00204FEA">
        <w:rPr>
          <w:rFonts w:ascii="Sylfaen" w:eastAsia="Times New Roman" w:hAnsi="Sylfaen" w:cs="Times New Roman"/>
          <w:sz w:val="24"/>
          <w:szCs w:val="24"/>
        </w:rPr>
        <w:t xml:space="preserve">յուղը գտնվում է ակտիվ սողանքի գոտում: Չնայած 2000 թ. </w:t>
      </w:r>
      <w:proofErr w:type="gramStart"/>
      <w:r w:rsidRPr="00204FEA">
        <w:rPr>
          <w:rFonts w:ascii="Sylfaen" w:eastAsia="Times New Roman" w:hAnsi="Sylfaen" w:cs="Times New Roman"/>
          <w:sz w:val="24"/>
          <w:szCs w:val="24"/>
        </w:rPr>
        <w:t>կատարված</w:t>
      </w:r>
      <w:proofErr w:type="gramEnd"/>
      <w:r w:rsidRPr="00204FEA">
        <w:rPr>
          <w:rFonts w:ascii="Sylfaen" w:eastAsia="Times New Roman" w:hAnsi="Sylfaen" w:cs="Times New Roman"/>
          <w:sz w:val="24"/>
          <w:szCs w:val="24"/>
        </w:rPr>
        <w:t xml:space="preserve"> ջրահեռացման աշխատանքներին, սողանքը շարունակվում է:  Նոր Ազնաբերդ</w:t>
      </w:r>
      <w:r w:rsidR="00A04D10">
        <w:rPr>
          <w:rFonts w:ascii="Sylfaen" w:eastAsia="Times New Roman" w:hAnsi="Sylfaen" w:cs="Times New Roman"/>
          <w:sz w:val="24"/>
          <w:szCs w:val="24"/>
        </w:rPr>
        <w:t xml:space="preserve"> գ</w:t>
      </w:r>
      <w:r w:rsidRPr="00204FEA">
        <w:rPr>
          <w:rFonts w:ascii="Sylfaen" w:eastAsia="Times New Roman" w:hAnsi="Sylfaen" w:cs="Times New Roman"/>
          <w:sz w:val="24"/>
          <w:szCs w:val="24"/>
        </w:rPr>
        <w:t xml:space="preserve">յուղի միջով են </w:t>
      </w:r>
      <w:r w:rsidRPr="00A04D10">
        <w:rPr>
          <w:rFonts w:ascii="Sylfaen" w:eastAsia="Times New Roman" w:hAnsi="Sylfaen" w:cs="Times New Roman"/>
          <w:sz w:val="24"/>
          <w:szCs w:val="24"/>
        </w:rPr>
        <w:t xml:space="preserve">հոսում Ջահուկ և Լվիս  գետակները: </w:t>
      </w:r>
      <w:r w:rsidRPr="00204FEA">
        <w:rPr>
          <w:rFonts w:ascii="Sylfaen" w:hAnsi="Sylfaen"/>
          <w:sz w:val="24"/>
          <w:szCs w:val="24"/>
        </w:rPr>
        <w:t>Սերս գյուղը գտնվում է Վայքի լեռնաշղթայի  լանջերին</w:t>
      </w:r>
      <w:r w:rsidR="001D3A9A">
        <w:rPr>
          <w:rFonts w:ascii="Sylfaen" w:hAnsi="Sylfaen"/>
          <w:sz w:val="24"/>
          <w:szCs w:val="24"/>
        </w:rPr>
        <w:t>՝</w:t>
      </w:r>
      <w:r w:rsidRPr="00204FEA">
        <w:rPr>
          <w:rFonts w:ascii="Sylfaen" w:hAnsi="Sylfaen"/>
          <w:sz w:val="24"/>
          <w:szCs w:val="24"/>
        </w:rPr>
        <w:t xml:space="preserve"> Սերս գետի հովտում</w:t>
      </w:r>
      <w:r w:rsidR="001D3A9A">
        <w:rPr>
          <w:rFonts w:ascii="Sylfaen" w:hAnsi="Sylfaen"/>
          <w:sz w:val="24"/>
          <w:szCs w:val="24"/>
        </w:rPr>
        <w:t>՝</w:t>
      </w:r>
      <w:r w:rsidRPr="00204FEA">
        <w:rPr>
          <w:rFonts w:ascii="Sylfaen" w:hAnsi="Sylfaen"/>
          <w:sz w:val="24"/>
          <w:szCs w:val="24"/>
        </w:rPr>
        <w:t xml:space="preserve"> բարձրադիր  և համեմատաբար ջրառատ վայրում: </w:t>
      </w:r>
    </w:p>
    <w:p w:rsidR="00EA57B7" w:rsidRPr="00B90E64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9" w:name="_Toc363561666"/>
      <w:bookmarkStart w:id="20" w:name="_Toc363629126"/>
      <w:r w:rsidRPr="00B90E64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Ժողովրդագրություն</w:t>
      </w:r>
      <w:bookmarkEnd w:id="19"/>
      <w:bookmarkEnd w:id="20"/>
    </w:p>
    <w:p w:rsidR="001F396F" w:rsidRPr="00B90E64" w:rsidRDefault="001F396F" w:rsidP="00CE1836">
      <w:pPr>
        <w:spacing w:after="0" w:line="20" w:lineRule="atLeast"/>
        <w:ind w:firstLine="720"/>
        <w:rPr>
          <w:rFonts w:ascii="Sylfaen" w:hAnsi="Sylfaen"/>
          <w:sz w:val="12"/>
          <w:szCs w:val="24"/>
        </w:rPr>
      </w:pPr>
    </w:p>
    <w:p w:rsidR="00CE1836" w:rsidRPr="0092297C" w:rsidRDefault="000F434B" w:rsidP="00DB0932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90E64">
        <w:rPr>
          <w:rFonts w:ascii="Sylfaen" w:hAnsi="Sylfaen"/>
          <w:sz w:val="24"/>
          <w:szCs w:val="24"/>
        </w:rPr>
        <w:t>Զառիթափ</w:t>
      </w:r>
      <w:r w:rsidR="00CE1836" w:rsidRPr="00B90E64">
        <w:rPr>
          <w:rFonts w:ascii="Sylfaen" w:hAnsi="Sylfaen"/>
          <w:sz w:val="24"/>
          <w:szCs w:val="24"/>
        </w:rPr>
        <w:t xml:space="preserve"> համայնքի բնակչության ընդհանուր թիվը կազմում է</w:t>
      </w:r>
      <w:r w:rsidR="00D217F9" w:rsidRPr="00B90E64">
        <w:rPr>
          <w:rFonts w:ascii="Sylfaen" w:hAnsi="Sylfaen"/>
          <w:sz w:val="24"/>
          <w:szCs w:val="24"/>
        </w:rPr>
        <w:t xml:space="preserve"> </w:t>
      </w:r>
      <w:r w:rsidR="00B90E64" w:rsidRPr="00B90E64">
        <w:rPr>
          <w:rFonts w:ascii="Sylfaen" w:hAnsi="Sylfaen"/>
          <w:sz w:val="24"/>
          <w:szCs w:val="24"/>
        </w:rPr>
        <w:t>4260</w:t>
      </w:r>
      <w:r w:rsidR="00D217F9" w:rsidRPr="00B90E64">
        <w:rPr>
          <w:rFonts w:ascii="Sylfaen" w:hAnsi="Sylfaen"/>
          <w:sz w:val="24"/>
          <w:szCs w:val="24"/>
        </w:rPr>
        <w:t xml:space="preserve"> </w:t>
      </w:r>
      <w:r w:rsidR="00CE1836" w:rsidRPr="00B90E64">
        <w:rPr>
          <w:rFonts w:ascii="Sylfaen" w:hAnsi="Sylfaen"/>
          <w:sz w:val="24"/>
          <w:szCs w:val="24"/>
        </w:rPr>
        <w:t xml:space="preserve">մարդ, որոնցից </w:t>
      </w:r>
      <w:r w:rsidR="00B90E64" w:rsidRPr="00B90E64">
        <w:rPr>
          <w:rFonts w:ascii="Sylfaen" w:hAnsi="Sylfaen"/>
          <w:sz w:val="24"/>
          <w:szCs w:val="24"/>
        </w:rPr>
        <w:t>2243</w:t>
      </w:r>
      <w:r w:rsidR="00D217F9" w:rsidRPr="00B90E64">
        <w:rPr>
          <w:rFonts w:ascii="Sylfaen" w:hAnsi="Sylfaen"/>
          <w:sz w:val="24"/>
          <w:szCs w:val="24"/>
        </w:rPr>
        <w:t xml:space="preserve">-ը </w:t>
      </w:r>
      <w:r w:rsidR="00CE1836" w:rsidRPr="00B90E64">
        <w:rPr>
          <w:rFonts w:ascii="Sylfaen" w:hAnsi="Sylfaen"/>
          <w:sz w:val="24"/>
          <w:szCs w:val="24"/>
        </w:rPr>
        <w:t>տղամարդիկ են, իսկ</w:t>
      </w:r>
      <w:r w:rsidR="00D217F9" w:rsidRPr="00B90E64">
        <w:rPr>
          <w:rFonts w:ascii="Sylfaen" w:hAnsi="Sylfaen"/>
          <w:sz w:val="24"/>
          <w:szCs w:val="24"/>
        </w:rPr>
        <w:t xml:space="preserve"> </w:t>
      </w:r>
      <w:r w:rsidR="00B90E64" w:rsidRPr="00B90E64">
        <w:rPr>
          <w:rFonts w:ascii="Sylfaen" w:hAnsi="Sylfaen"/>
          <w:sz w:val="24"/>
          <w:szCs w:val="24"/>
        </w:rPr>
        <w:t>2017</w:t>
      </w:r>
      <w:r w:rsidR="00D217F9" w:rsidRPr="00B90E64">
        <w:rPr>
          <w:rFonts w:ascii="Sylfaen" w:hAnsi="Sylfaen"/>
          <w:sz w:val="24"/>
          <w:szCs w:val="24"/>
        </w:rPr>
        <w:t>-ը</w:t>
      </w:r>
      <w:r w:rsidR="00CE1836" w:rsidRPr="0092297C">
        <w:rPr>
          <w:rFonts w:ascii="Sylfaen" w:hAnsi="Sylfaen"/>
          <w:sz w:val="24"/>
          <w:szCs w:val="24"/>
        </w:rPr>
        <w:t xml:space="preserve">՝ կանայք (աղյուսակ </w:t>
      </w:r>
      <w:r w:rsidR="00113C50">
        <w:rPr>
          <w:rFonts w:ascii="Sylfaen" w:hAnsi="Sylfaen"/>
          <w:sz w:val="24"/>
          <w:szCs w:val="24"/>
        </w:rPr>
        <w:t>8</w:t>
      </w:r>
      <w:r w:rsidR="00CE1836" w:rsidRPr="0092297C">
        <w:rPr>
          <w:rFonts w:ascii="Sylfaen" w:hAnsi="Sylfaen"/>
          <w:sz w:val="24"/>
          <w:szCs w:val="24"/>
        </w:rPr>
        <w:t xml:space="preserve">): </w:t>
      </w:r>
      <w:r w:rsidR="00D217F9" w:rsidRPr="0092297C">
        <w:rPr>
          <w:rFonts w:ascii="Sylfaen" w:hAnsi="Sylfaen"/>
          <w:sz w:val="24"/>
          <w:szCs w:val="24"/>
        </w:rPr>
        <w:t xml:space="preserve">Համայնքի բնակչության </w:t>
      </w:r>
      <w:r w:rsidR="00B90E64" w:rsidRPr="0092297C">
        <w:rPr>
          <w:rFonts w:ascii="Sylfaen" w:hAnsi="Sylfaen"/>
          <w:sz w:val="24"/>
          <w:szCs w:val="24"/>
        </w:rPr>
        <w:t>1/3-</w:t>
      </w:r>
      <w:r w:rsidR="00D217F9" w:rsidRPr="0092297C">
        <w:rPr>
          <w:rFonts w:ascii="Sylfaen" w:hAnsi="Sylfaen"/>
          <w:sz w:val="24"/>
          <w:szCs w:val="24"/>
        </w:rPr>
        <w:t xml:space="preserve">ը բնակվում է համայնքի կենտրոնում: </w:t>
      </w:r>
      <w:r w:rsidR="00DB0932" w:rsidRPr="0092297C">
        <w:rPr>
          <w:rFonts w:ascii="Sylfaen" w:hAnsi="Sylfaen"/>
          <w:sz w:val="24"/>
          <w:szCs w:val="24"/>
        </w:rPr>
        <w:t xml:space="preserve">Համայնքի կազմի մեջ մտնող </w:t>
      </w:r>
      <w:r w:rsidR="0092297C" w:rsidRPr="0092297C">
        <w:rPr>
          <w:rFonts w:ascii="Sylfaen" w:hAnsi="Sylfaen"/>
          <w:sz w:val="24"/>
          <w:szCs w:val="24"/>
        </w:rPr>
        <w:t>ինը</w:t>
      </w:r>
      <w:r w:rsidR="00DB0932" w:rsidRPr="0092297C">
        <w:rPr>
          <w:rFonts w:ascii="Sylfaen" w:hAnsi="Sylfaen"/>
          <w:sz w:val="24"/>
          <w:szCs w:val="24"/>
        </w:rPr>
        <w:t xml:space="preserve"> բնակավայրերից </w:t>
      </w:r>
      <w:r w:rsidR="0092297C" w:rsidRPr="0092297C">
        <w:rPr>
          <w:rFonts w:ascii="Sylfaen" w:hAnsi="Sylfaen"/>
          <w:sz w:val="24"/>
          <w:szCs w:val="24"/>
        </w:rPr>
        <w:t>հինգի</w:t>
      </w:r>
      <w:r w:rsidR="00DB0932" w:rsidRPr="0092297C">
        <w:rPr>
          <w:rFonts w:ascii="Sylfaen" w:hAnsi="Sylfaen"/>
          <w:sz w:val="24"/>
          <w:szCs w:val="24"/>
        </w:rPr>
        <w:t xml:space="preserve"> բնակչության թիվը փոքր է 300-ից: Բնակչության</w:t>
      </w:r>
      <w:r w:rsidR="0092297C" w:rsidRPr="0092297C">
        <w:rPr>
          <w:rFonts w:ascii="Sylfaen" w:hAnsi="Sylfaen"/>
          <w:sz w:val="24"/>
          <w:szCs w:val="24"/>
        </w:rPr>
        <w:t xml:space="preserve"> 6</w:t>
      </w:r>
      <w:r w:rsidR="00DB0932" w:rsidRPr="0092297C">
        <w:rPr>
          <w:rFonts w:ascii="Sylfaen" w:hAnsi="Sylfaen"/>
          <w:sz w:val="24"/>
          <w:szCs w:val="24"/>
        </w:rPr>
        <w:t>0 %-ը միջին տարիքի բնակչությունն է (</w:t>
      </w:r>
      <w:r w:rsidR="00056C1D" w:rsidRPr="0092297C">
        <w:rPr>
          <w:rFonts w:ascii="Sylfaen" w:hAnsi="Sylfaen"/>
          <w:sz w:val="24"/>
          <w:szCs w:val="24"/>
        </w:rPr>
        <w:t>18-60 տարեկան</w:t>
      </w:r>
      <w:r w:rsidR="00DB0932" w:rsidRPr="0092297C">
        <w:rPr>
          <w:rFonts w:ascii="Sylfaen" w:hAnsi="Sylfaen"/>
          <w:sz w:val="24"/>
          <w:szCs w:val="24"/>
        </w:rPr>
        <w:t>)</w:t>
      </w:r>
      <w:r w:rsidR="00056C1D" w:rsidRPr="0092297C">
        <w:rPr>
          <w:rFonts w:ascii="Sylfaen" w:hAnsi="Sylfaen"/>
          <w:sz w:val="24"/>
          <w:szCs w:val="24"/>
        </w:rPr>
        <w:t xml:space="preserve">: </w:t>
      </w:r>
      <w:r w:rsidR="00752D80" w:rsidRPr="0092297C">
        <w:rPr>
          <w:rFonts w:ascii="Sylfaen" w:hAnsi="Sylfaen"/>
          <w:sz w:val="24"/>
          <w:szCs w:val="24"/>
        </w:rPr>
        <w:t>Թոշակառուներ</w:t>
      </w:r>
      <w:r w:rsidR="002F2D25" w:rsidRPr="0092297C">
        <w:rPr>
          <w:rFonts w:ascii="Sylfaen" w:hAnsi="Sylfaen"/>
          <w:sz w:val="24"/>
          <w:szCs w:val="24"/>
        </w:rPr>
        <w:t>ը կազմում</w:t>
      </w:r>
      <w:r w:rsidR="00752D80" w:rsidRPr="0092297C">
        <w:rPr>
          <w:rFonts w:ascii="Sylfaen" w:hAnsi="Sylfaen"/>
          <w:sz w:val="24"/>
          <w:szCs w:val="24"/>
        </w:rPr>
        <w:t xml:space="preserve"> են համայնքի բնակչության</w:t>
      </w:r>
      <w:r w:rsidR="0092297C" w:rsidRPr="0092297C">
        <w:rPr>
          <w:rFonts w:ascii="Sylfaen" w:hAnsi="Sylfaen"/>
          <w:sz w:val="24"/>
          <w:szCs w:val="24"/>
        </w:rPr>
        <w:t xml:space="preserve"> 17 </w:t>
      </w:r>
      <w:r w:rsidR="00752D80" w:rsidRPr="0092297C">
        <w:rPr>
          <w:rFonts w:ascii="Sylfaen" w:hAnsi="Sylfaen"/>
          <w:sz w:val="24"/>
          <w:szCs w:val="24"/>
        </w:rPr>
        <w:t xml:space="preserve">%-ը: </w:t>
      </w:r>
    </w:p>
    <w:p w:rsidR="00CE1836" w:rsidRPr="000F434B" w:rsidRDefault="00CE1836" w:rsidP="00E05B75">
      <w:pPr>
        <w:spacing w:after="0" w:line="20" w:lineRule="atLeast"/>
        <w:rPr>
          <w:color w:val="00B050"/>
          <w:sz w:val="8"/>
        </w:rPr>
      </w:pPr>
    </w:p>
    <w:p w:rsidR="000D4285" w:rsidRPr="00946C57" w:rsidRDefault="000D428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</w:rPr>
      </w:pPr>
      <w:proofErr w:type="gramStart"/>
      <w:r w:rsidRPr="00946C57">
        <w:rPr>
          <w:rFonts w:ascii="Sylfaen" w:hAnsi="Sylfaen"/>
          <w:i/>
          <w:sz w:val="24"/>
          <w:szCs w:val="24"/>
        </w:rPr>
        <w:t xml:space="preserve">Աղյուսակ </w:t>
      </w:r>
      <w:r w:rsidR="00113C50">
        <w:rPr>
          <w:rFonts w:ascii="Sylfaen" w:hAnsi="Sylfaen"/>
          <w:i/>
          <w:sz w:val="24"/>
          <w:szCs w:val="24"/>
        </w:rPr>
        <w:t>8</w:t>
      </w:r>
      <w:r w:rsidRPr="00946C57">
        <w:rPr>
          <w:rFonts w:ascii="Sylfaen" w:hAnsi="Sylfaen"/>
          <w:i/>
          <w:sz w:val="24"/>
          <w:szCs w:val="24"/>
        </w:rPr>
        <w:t>.</w:t>
      </w:r>
      <w:proofErr w:type="gramEnd"/>
      <w:r w:rsidRPr="00946C57">
        <w:rPr>
          <w:rFonts w:ascii="Sylfaen" w:hAnsi="Sylfaen"/>
          <w:i/>
          <w:sz w:val="24"/>
          <w:szCs w:val="24"/>
        </w:rPr>
        <w:t xml:space="preserve"> </w:t>
      </w:r>
      <w:r w:rsidR="000F434B" w:rsidRPr="00946C57">
        <w:rPr>
          <w:rFonts w:ascii="Sylfaen" w:hAnsi="Sylfaen"/>
          <w:i/>
          <w:sz w:val="24"/>
          <w:szCs w:val="24"/>
        </w:rPr>
        <w:t>Զառիթափ</w:t>
      </w:r>
      <w:r w:rsidRPr="00946C57">
        <w:rPr>
          <w:rFonts w:ascii="Sylfaen" w:hAnsi="Sylfaen"/>
          <w:i/>
          <w:sz w:val="24"/>
          <w:szCs w:val="24"/>
        </w:rPr>
        <w:t xml:space="preserve"> համայնքի ժողովրդագրությունը </w:t>
      </w:r>
    </w:p>
    <w:p w:rsidR="000D4285" w:rsidRPr="00946C57" w:rsidRDefault="0077129C" w:rsidP="0077129C">
      <w:pPr>
        <w:spacing w:after="0" w:line="20" w:lineRule="atLeast"/>
        <w:jc w:val="center"/>
        <w:rPr>
          <w:rFonts w:ascii="Sylfaen" w:hAnsi="Sylfaen"/>
          <w:i/>
          <w:sz w:val="24"/>
          <w:szCs w:val="24"/>
          <w:lang w:val="af-ZA"/>
        </w:rPr>
      </w:pPr>
      <w:r w:rsidRPr="00946C57">
        <w:rPr>
          <w:rFonts w:ascii="Sylfaen" w:hAnsi="Sylfaen"/>
          <w:i/>
          <w:sz w:val="24"/>
          <w:szCs w:val="24"/>
          <w:lang w:val="af-ZA"/>
        </w:rPr>
        <w:t xml:space="preserve">                                                                                           </w:t>
      </w:r>
      <w:r w:rsidR="000D4285" w:rsidRPr="00946C57">
        <w:rPr>
          <w:rFonts w:ascii="Sylfaen" w:hAnsi="Sylfaen"/>
          <w:i/>
          <w:sz w:val="24"/>
          <w:szCs w:val="24"/>
          <w:lang w:val="af-ZA"/>
        </w:rPr>
        <w:t xml:space="preserve">(2013 </w:t>
      </w:r>
      <w:r w:rsidR="000D4285" w:rsidRPr="00946C57">
        <w:rPr>
          <w:rFonts w:ascii="Sylfaen" w:hAnsi="Sylfaen"/>
          <w:i/>
          <w:sz w:val="24"/>
          <w:szCs w:val="24"/>
        </w:rPr>
        <w:t>թ</w:t>
      </w:r>
      <w:r w:rsidR="000D4285" w:rsidRPr="00946C57">
        <w:rPr>
          <w:rFonts w:ascii="Sylfaen" w:hAnsi="Sylfaen"/>
          <w:i/>
          <w:sz w:val="24"/>
          <w:szCs w:val="24"/>
          <w:lang w:val="af-ZA"/>
        </w:rPr>
        <w:t xml:space="preserve">. </w:t>
      </w:r>
      <w:proofErr w:type="gramStart"/>
      <w:r w:rsidR="000D4285" w:rsidRPr="00946C57">
        <w:rPr>
          <w:rFonts w:ascii="Sylfaen" w:hAnsi="Sylfaen"/>
          <w:i/>
          <w:sz w:val="24"/>
          <w:szCs w:val="24"/>
        </w:rPr>
        <w:t>հունվարի</w:t>
      </w:r>
      <w:proofErr w:type="gramEnd"/>
      <w:r w:rsidR="000D4285" w:rsidRPr="00946C57">
        <w:rPr>
          <w:rFonts w:ascii="Sylfaen" w:hAnsi="Sylfaen"/>
          <w:i/>
          <w:sz w:val="24"/>
          <w:szCs w:val="24"/>
          <w:lang w:val="af-ZA"/>
        </w:rPr>
        <w:t xml:space="preserve"> 1-</w:t>
      </w:r>
      <w:r w:rsidR="000D4285" w:rsidRPr="00946C57">
        <w:rPr>
          <w:rFonts w:ascii="Sylfaen" w:hAnsi="Sylfaen"/>
          <w:i/>
          <w:sz w:val="24"/>
          <w:szCs w:val="24"/>
        </w:rPr>
        <w:t>ի</w:t>
      </w:r>
      <w:r w:rsidR="000D4285" w:rsidRPr="00946C57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0D4285" w:rsidRPr="00946C57">
        <w:rPr>
          <w:rFonts w:ascii="Sylfaen" w:hAnsi="Sylfaen"/>
          <w:i/>
          <w:sz w:val="24"/>
          <w:szCs w:val="24"/>
        </w:rPr>
        <w:t>տվյալներով</w:t>
      </w:r>
      <w:r w:rsidR="000D4285" w:rsidRPr="00946C57">
        <w:rPr>
          <w:rFonts w:ascii="Sylfaen" w:hAnsi="Sylfaen"/>
          <w:i/>
          <w:sz w:val="24"/>
          <w:szCs w:val="24"/>
          <w:lang w:val="af-ZA"/>
        </w:rPr>
        <w:t>)</w:t>
      </w:r>
    </w:p>
    <w:tbl>
      <w:tblPr>
        <w:tblW w:w="9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67"/>
        <w:gridCol w:w="2955"/>
        <w:gridCol w:w="663"/>
        <w:gridCol w:w="720"/>
        <w:gridCol w:w="597"/>
        <w:gridCol w:w="567"/>
        <w:gridCol w:w="567"/>
        <w:gridCol w:w="567"/>
        <w:gridCol w:w="567"/>
        <w:gridCol w:w="567"/>
        <w:gridCol w:w="630"/>
        <w:gridCol w:w="504"/>
        <w:gridCol w:w="630"/>
      </w:tblGrid>
      <w:tr w:rsidR="00946C57" w:rsidRPr="007A6883" w:rsidTr="00635A22">
        <w:trPr>
          <w:jc w:val="center"/>
        </w:trPr>
        <w:tc>
          <w:tcPr>
            <w:tcW w:w="367" w:type="dxa"/>
            <w:vMerge w:val="restart"/>
            <w:shd w:val="clear" w:color="auto" w:fill="auto"/>
            <w:vAlign w:val="center"/>
          </w:tcPr>
          <w:p w:rsidR="00946C57" w:rsidRPr="007A6883" w:rsidRDefault="00946C57" w:rsidP="00B90E64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7A6883">
              <w:rPr>
                <w:rFonts w:ascii="Sylfaen" w:hAnsi="Sylfaen"/>
                <w:b/>
              </w:rPr>
              <w:t>ՀՀ</w:t>
            </w:r>
          </w:p>
        </w:tc>
        <w:tc>
          <w:tcPr>
            <w:tcW w:w="2955" w:type="dxa"/>
            <w:vMerge w:val="restart"/>
            <w:shd w:val="clear" w:color="auto" w:fill="auto"/>
            <w:vAlign w:val="center"/>
          </w:tcPr>
          <w:p w:rsidR="00946C57" w:rsidRPr="007A6883" w:rsidRDefault="00946C57" w:rsidP="00B90E64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7A6883">
              <w:rPr>
                <w:rFonts w:ascii="Sylfaen" w:eastAsia="Calibri" w:hAnsi="Sylfaen" w:cs="Sylfaen"/>
                <w:b/>
              </w:rPr>
              <w:t>Ցուցանիշ</w:t>
            </w:r>
          </w:p>
        </w:tc>
        <w:tc>
          <w:tcPr>
            <w:tcW w:w="663" w:type="dxa"/>
            <w:vMerge w:val="restart"/>
            <w:shd w:val="clear" w:color="auto" w:fill="auto"/>
            <w:textDirection w:val="btLr"/>
            <w:vAlign w:val="center"/>
          </w:tcPr>
          <w:p w:rsidR="00946C57" w:rsidRPr="007A6883" w:rsidRDefault="00946C57" w:rsidP="00B90E64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</w:rPr>
            </w:pPr>
            <w:r w:rsidRPr="007A6883">
              <w:rPr>
                <w:rFonts w:ascii="Sylfaen" w:eastAsia="Calibri" w:hAnsi="Sylfaen" w:cs="Sylfaen"/>
                <w:b/>
              </w:rPr>
              <w:t>Չափման</w:t>
            </w:r>
            <w:r w:rsidRPr="007A6883">
              <w:rPr>
                <w:rFonts w:ascii="Sylfaen" w:eastAsia="Calibri" w:hAnsi="Sylfaen" w:cs="Times New Roman"/>
                <w:b/>
              </w:rPr>
              <w:t xml:space="preserve"> </w:t>
            </w:r>
            <w:r w:rsidRPr="007A6883">
              <w:rPr>
                <w:rFonts w:ascii="Sylfaen" w:eastAsia="Calibri" w:hAnsi="Sylfaen" w:cs="Sylfaen"/>
                <w:b/>
              </w:rPr>
              <w:t>միավոր</w:t>
            </w:r>
          </w:p>
        </w:tc>
        <w:tc>
          <w:tcPr>
            <w:tcW w:w="720" w:type="dxa"/>
            <w:vMerge w:val="restart"/>
            <w:textDirection w:val="btLr"/>
          </w:tcPr>
          <w:p w:rsidR="00946C57" w:rsidRPr="007A6883" w:rsidRDefault="00946C57" w:rsidP="00B90E64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 w:rsidRPr="007A6883">
              <w:rPr>
                <w:rFonts w:ascii="Sylfaen" w:hAnsi="Sylfaen"/>
                <w:b/>
              </w:rPr>
              <w:t>Ընդամենը համայնքում</w:t>
            </w:r>
          </w:p>
        </w:tc>
        <w:tc>
          <w:tcPr>
            <w:tcW w:w="5196" w:type="dxa"/>
            <w:gridSpan w:val="9"/>
            <w:shd w:val="clear" w:color="auto" w:fill="auto"/>
          </w:tcPr>
          <w:p w:rsidR="00946C57" w:rsidRPr="007A6883" w:rsidRDefault="00946C57" w:rsidP="00B90E64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  <w:r w:rsidRPr="007A6883">
              <w:rPr>
                <w:rFonts w:ascii="Sylfaen" w:hAnsi="Sylfaen" w:cs="Sylfaen"/>
                <w:b/>
              </w:rPr>
              <w:t>Ըստ համայնքի կազմի մեջ մտնող վարչական միավորների</w:t>
            </w:r>
          </w:p>
        </w:tc>
      </w:tr>
      <w:tr w:rsidR="00946C57" w:rsidRPr="007A6883" w:rsidTr="00635A22">
        <w:trPr>
          <w:cantSplit/>
          <w:trHeight w:val="1470"/>
          <w:jc w:val="center"/>
        </w:trPr>
        <w:tc>
          <w:tcPr>
            <w:tcW w:w="367" w:type="dxa"/>
            <w:vMerge/>
            <w:shd w:val="clear" w:color="auto" w:fill="auto"/>
          </w:tcPr>
          <w:p w:rsidR="00946C57" w:rsidRPr="007A6883" w:rsidRDefault="00946C57" w:rsidP="00946C5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hAnsi="Sylfaen"/>
                <w:b/>
              </w:rPr>
            </w:pPr>
          </w:p>
        </w:tc>
        <w:tc>
          <w:tcPr>
            <w:tcW w:w="2955" w:type="dxa"/>
            <w:vMerge/>
            <w:shd w:val="clear" w:color="auto" w:fill="auto"/>
          </w:tcPr>
          <w:p w:rsidR="00946C57" w:rsidRPr="007A6883" w:rsidRDefault="00946C57" w:rsidP="00B90E64">
            <w:pPr>
              <w:spacing w:after="0" w:line="0" w:lineRule="atLeast"/>
              <w:rPr>
                <w:rFonts w:ascii="Sylfaen" w:hAnsi="Sylfaen" w:cs="Sylfaen"/>
                <w:b/>
              </w:rPr>
            </w:pPr>
          </w:p>
        </w:tc>
        <w:tc>
          <w:tcPr>
            <w:tcW w:w="663" w:type="dxa"/>
            <w:vMerge/>
            <w:shd w:val="clear" w:color="auto" w:fill="auto"/>
            <w:vAlign w:val="center"/>
          </w:tcPr>
          <w:p w:rsidR="00946C57" w:rsidRPr="007A6883" w:rsidRDefault="00946C57" w:rsidP="00B90E64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720" w:type="dxa"/>
            <w:vMerge/>
          </w:tcPr>
          <w:p w:rsidR="00946C57" w:rsidRPr="007A6883" w:rsidRDefault="00946C57" w:rsidP="00B90E64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597" w:type="dxa"/>
            <w:shd w:val="clear" w:color="auto" w:fill="auto"/>
            <w:textDirection w:val="btLr"/>
            <w:vAlign w:val="center"/>
          </w:tcPr>
          <w:p w:rsidR="00946C57" w:rsidRPr="00AD4364" w:rsidRDefault="00946C57" w:rsidP="00635A22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  <w:lang w:val="ru-RU"/>
              </w:rPr>
            </w:pPr>
            <w:r>
              <w:rPr>
                <w:rFonts w:ascii="Sylfaen" w:eastAsia="Calibri" w:hAnsi="Sylfaen" w:cs="Times New Roman"/>
                <w:b/>
                <w:lang w:val="ru-RU"/>
              </w:rPr>
              <w:t>Զառիթափ</w:t>
            </w:r>
          </w:p>
        </w:tc>
        <w:tc>
          <w:tcPr>
            <w:tcW w:w="567" w:type="dxa"/>
            <w:textDirection w:val="btLr"/>
            <w:vAlign w:val="center"/>
          </w:tcPr>
          <w:p w:rsidR="00946C57" w:rsidRPr="00AD4364" w:rsidRDefault="00946C57" w:rsidP="00635A22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Արտավան</w:t>
            </w:r>
          </w:p>
        </w:tc>
        <w:tc>
          <w:tcPr>
            <w:tcW w:w="567" w:type="dxa"/>
            <w:textDirection w:val="btLr"/>
            <w:vAlign w:val="center"/>
          </w:tcPr>
          <w:p w:rsidR="00946C57" w:rsidRPr="00AD4364" w:rsidRDefault="00946C57" w:rsidP="00635A22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Սարավան</w:t>
            </w:r>
          </w:p>
        </w:tc>
        <w:tc>
          <w:tcPr>
            <w:tcW w:w="567" w:type="dxa"/>
            <w:textDirection w:val="btLr"/>
            <w:vAlign w:val="center"/>
          </w:tcPr>
          <w:p w:rsidR="00946C57" w:rsidRPr="00A51AC8" w:rsidRDefault="00946C57" w:rsidP="00635A22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Բարձրունի</w:t>
            </w:r>
          </w:p>
        </w:tc>
        <w:tc>
          <w:tcPr>
            <w:tcW w:w="567" w:type="dxa"/>
            <w:textDirection w:val="btLr"/>
            <w:vAlign w:val="center"/>
          </w:tcPr>
          <w:p w:rsidR="00946C57" w:rsidRPr="00D57DB8" w:rsidRDefault="00946C57" w:rsidP="00635A22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Գոմք</w:t>
            </w:r>
          </w:p>
        </w:tc>
        <w:tc>
          <w:tcPr>
            <w:tcW w:w="567" w:type="dxa"/>
            <w:textDirection w:val="btLr"/>
            <w:vAlign w:val="center"/>
          </w:tcPr>
          <w:p w:rsidR="00946C57" w:rsidRPr="001F72FD" w:rsidRDefault="00946C57" w:rsidP="00635A22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Մարտիրոս</w:t>
            </w:r>
          </w:p>
        </w:tc>
        <w:tc>
          <w:tcPr>
            <w:tcW w:w="630" w:type="dxa"/>
            <w:textDirection w:val="btLr"/>
          </w:tcPr>
          <w:p w:rsidR="00946C57" w:rsidRPr="004A21A1" w:rsidRDefault="00946C57" w:rsidP="00635A22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Նոր Ազնաբերդ</w:t>
            </w:r>
          </w:p>
        </w:tc>
        <w:tc>
          <w:tcPr>
            <w:tcW w:w="504" w:type="dxa"/>
            <w:textDirection w:val="btLr"/>
            <w:vAlign w:val="center"/>
          </w:tcPr>
          <w:p w:rsidR="00946C57" w:rsidRPr="007A6883" w:rsidRDefault="00946C57" w:rsidP="00635A22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Սերս</w:t>
            </w:r>
          </w:p>
        </w:tc>
        <w:tc>
          <w:tcPr>
            <w:tcW w:w="630" w:type="dxa"/>
            <w:textDirection w:val="btLr"/>
            <w:vAlign w:val="center"/>
          </w:tcPr>
          <w:p w:rsidR="00946C57" w:rsidRPr="007A6883" w:rsidRDefault="00946C57" w:rsidP="00635A22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Խնձորուտ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946C5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2955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0" w:type="dxa"/>
            <w:vAlign w:val="center"/>
          </w:tcPr>
          <w:p w:rsidR="00946C57" w:rsidRPr="00677A9F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1393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479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96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75</w:t>
            </w: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118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117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215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62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67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164</w:t>
            </w:r>
          </w:p>
        </w:tc>
      </w:tr>
      <w:tr w:rsidR="00DC4EDF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DC4EDF" w:rsidRPr="00F55A3F" w:rsidRDefault="00DC4EDF" w:rsidP="00946C5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2955" w:type="dxa"/>
            <w:shd w:val="clear" w:color="auto" w:fill="auto"/>
          </w:tcPr>
          <w:p w:rsidR="00DC4EDF" w:rsidRPr="00F55A3F" w:rsidRDefault="00DC4EDF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Բնակչության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թվաքանակ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DC4EDF" w:rsidRPr="00F55A3F" w:rsidRDefault="00DC4EDF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DC4EDF" w:rsidRPr="00DC4EDF" w:rsidRDefault="00DC4EDF" w:rsidP="00DC4EDF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 w:rsidRPr="00DC4EDF">
              <w:rPr>
                <w:rFonts w:ascii="Sylfaen" w:eastAsia="Calibri" w:hAnsi="Sylfaen" w:cs="Times New Roman"/>
              </w:rPr>
              <w:t>4260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DC4EDF" w:rsidRPr="00AD4364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1483</w:t>
            </w:r>
          </w:p>
        </w:tc>
        <w:tc>
          <w:tcPr>
            <w:tcW w:w="567" w:type="dxa"/>
            <w:vAlign w:val="center"/>
          </w:tcPr>
          <w:p w:rsidR="00DC4EDF" w:rsidRPr="00AD4364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258</w:t>
            </w:r>
          </w:p>
        </w:tc>
        <w:tc>
          <w:tcPr>
            <w:tcW w:w="567" w:type="dxa"/>
            <w:vAlign w:val="center"/>
          </w:tcPr>
          <w:p w:rsidR="00DC4EDF" w:rsidRPr="00AD4364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276</w:t>
            </w:r>
          </w:p>
        </w:tc>
        <w:tc>
          <w:tcPr>
            <w:tcW w:w="567" w:type="dxa"/>
            <w:vAlign w:val="center"/>
          </w:tcPr>
          <w:p w:rsidR="00DC4EDF" w:rsidRPr="00A51AC8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435</w:t>
            </w:r>
          </w:p>
        </w:tc>
        <w:tc>
          <w:tcPr>
            <w:tcW w:w="567" w:type="dxa"/>
            <w:vAlign w:val="center"/>
          </w:tcPr>
          <w:p w:rsidR="00DC4EDF" w:rsidRPr="00D57DB8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224</w:t>
            </w:r>
          </w:p>
        </w:tc>
        <w:tc>
          <w:tcPr>
            <w:tcW w:w="567" w:type="dxa"/>
            <w:vAlign w:val="center"/>
          </w:tcPr>
          <w:p w:rsidR="00DC4EDF" w:rsidRPr="001F72FD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694</w:t>
            </w:r>
          </w:p>
        </w:tc>
        <w:tc>
          <w:tcPr>
            <w:tcW w:w="630" w:type="dxa"/>
            <w:vAlign w:val="center"/>
          </w:tcPr>
          <w:p w:rsidR="00DC4EDF" w:rsidRPr="001F72FD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151</w:t>
            </w:r>
          </w:p>
        </w:tc>
        <w:tc>
          <w:tcPr>
            <w:tcW w:w="504" w:type="dxa"/>
            <w:vAlign w:val="center"/>
          </w:tcPr>
          <w:p w:rsidR="00DC4EDF" w:rsidRPr="005D5D55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247</w:t>
            </w:r>
          </w:p>
        </w:tc>
        <w:tc>
          <w:tcPr>
            <w:tcW w:w="630" w:type="dxa"/>
            <w:vAlign w:val="center"/>
          </w:tcPr>
          <w:p w:rsidR="00DC4EDF" w:rsidRPr="005D5D55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492</w:t>
            </w:r>
          </w:p>
        </w:tc>
      </w:tr>
      <w:tr w:rsidR="00DC4EDF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DC4EDF" w:rsidRPr="00F55A3F" w:rsidRDefault="00DC4EDF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2955" w:type="dxa"/>
            <w:shd w:val="clear" w:color="auto" w:fill="auto"/>
          </w:tcPr>
          <w:p w:rsidR="00DC4EDF" w:rsidRPr="00F55A3F" w:rsidRDefault="00DC4EDF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Տղամարդիկ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DC4EDF" w:rsidRPr="00F55A3F" w:rsidRDefault="00DC4EDF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DC4EDF" w:rsidRPr="00DC4EDF" w:rsidRDefault="00DC4EDF" w:rsidP="00DC4EDF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 w:rsidRPr="00DC4EDF">
              <w:rPr>
                <w:rFonts w:ascii="Sylfaen" w:eastAsia="Calibri" w:hAnsi="Sylfaen" w:cs="Times New Roman"/>
              </w:rPr>
              <w:t>2243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DC4EDF" w:rsidRPr="00AD4364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809</w:t>
            </w:r>
          </w:p>
        </w:tc>
        <w:tc>
          <w:tcPr>
            <w:tcW w:w="567" w:type="dxa"/>
            <w:vAlign w:val="center"/>
          </w:tcPr>
          <w:p w:rsidR="00DC4EDF" w:rsidRPr="00AD4364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127</w:t>
            </w:r>
          </w:p>
        </w:tc>
        <w:tc>
          <w:tcPr>
            <w:tcW w:w="567" w:type="dxa"/>
            <w:vAlign w:val="center"/>
          </w:tcPr>
          <w:p w:rsidR="00DC4EDF" w:rsidRPr="00AD4364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146</w:t>
            </w:r>
          </w:p>
        </w:tc>
        <w:tc>
          <w:tcPr>
            <w:tcW w:w="567" w:type="dxa"/>
            <w:vAlign w:val="center"/>
          </w:tcPr>
          <w:p w:rsidR="00DC4EDF" w:rsidRPr="00DC4EDF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  <w:lang w:val="ru-RU"/>
              </w:rPr>
              <w:t>239</w:t>
            </w:r>
          </w:p>
        </w:tc>
        <w:tc>
          <w:tcPr>
            <w:tcW w:w="567" w:type="dxa"/>
            <w:vAlign w:val="center"/>
          </w:tcPr>
          <w:p w:rsidR="00DC4EDF" w:rsidRPr="00D57DB8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100</w:t>
            </w:r>
          </w:p>
        </w:tc>
        <w:tc>
          <w:tcPr>
            <w:tcW w:w="567" w:type="dxa"/>
            <w:vAlign w:val="center"/>
          </w:tcPr>
          <w:p w:rsidR="00DC4EDF" w:rsidRPr="001F72FD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345</w:t>
            </w:r>
          </w:p>
        </w:tc>
        <w:tc>
          <w:tcPr>
            <w:tcW w:w="630" w:type="dxa"/>
            <w:vAlign w:val="center"/>
          </w:tcPr>
          <w:p w:rsidR="00DC4EDF" w:rsidRPr="001F72FD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80</w:t>
            </w:r>
          </w:p>
        </w:tc>
        <w:tc>
          <w:tcPr>
            <w:tcW w:w="504" w:type="dxa"/>
            <w:vAlign w:val="center"/>
          </w:tcPr>
          <w:p w:rsidR="00DC4EDF" w:rsidRPr="005D5D55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137</w:t>
            </w:r>
          </w:p>
        </w:tc>
        <w:tc>
          <w:tcPr>
            <w:tcW w:w="630" w:type="dxa"/>
            <w:vAlign w:val="center"/>
          </w:tcPr>
          <w:p w:rsidR="00DC4EDF" w:rsidRPr="005D5D55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260</w:t>
            </w:r>
          </w:p>
        </w:tc>
      </w:tr>
      <w:tr w:rsidR="00DC4EDF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DC4EDF" w:rsidRPr="00F55A3F" w:rsidRDefault="00DC4EDF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2955" w:type="dxa"/>
            <w:shd w:val="clear" w:color="auto" w:fill="auto"/>
          </w:tcPr>
          <w:p w:rsidR="00DC4EDF" w:rsidRPr="00F55A3F" w:rsidRDefault="00DC4EDF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Կանայք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DC4EDF" w:rsidRPr="00F55A3F" w:rsidRDefault="00DC4EDF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DC4EDF" w:rsidRPr="00DC4EDF" w:rsidRDefault="00DC4EDF" w:rsidP="00DC4EDF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 w:rsidRPr="00DC4EDF">
              <w:rPr>
                <w:rFonts w:ascii="Sylfaen" w:eastAsia="Calibri" w:hAnsi="Sylfaen" w:cs="Times New Roman"/>
              </w:rPr>
              <w:t>2017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DC4EDF" w:rsidRPr="00AD4364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674</w:t>
            </w:r>
          </w:p>
        </w:tc>
        <w:tc>
          <w:tcPr>
            <w:tcW w:w="567" w:type="dxa"/>
            <w:vAlign w:val="center"/>
          </w:tcPr>
          <w:p w:rsidR="00DC4EDF" w:rsidRPr="00AD4364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131</w:t>
            </w:r>
          </w:p>
        </w:tc>
        <w:tc>
          <w:tcPr>
            <w:tcW w:w="567" w:type="dxa"/>
            <w:vAlign w:val="center"/>
          </w:tcPr>
          <w:p w:rsidR="00DC4EDF" w:rsidRPr="00AD4364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130</w:t>
            </w:r>
          </w:p>
        </w:tc>
        <w:tc>
          <w:tcPr>
            <w:tcW w:w="567" w:type="dxa"/>
            <w:vAlign w:val="center"/>
          </w:tcPr>
          <w:p w:rsidR="00DC4EDF" w:rsidRPr="00A51AC8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196</w:t>
            </w:r>
          </w:p>
        </w:tc>
        <w:tc>
          <w:tcPr>
            <w:tcW w:w="567" w:type="dxa"/>
            <w:vAlign w:val="center"/>
          </w:tcPr>
          <w:p w:rsidR="00DC4EDF" w:rsidRPr="00D57DB8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124</w:t>
            </w:r>
          </w:p>
        </w:tc>
        <w:tc>
          <w:tcPr>
            <w:tcW w:w="567" w:type="dxa"/>
            <w:vAlign w:val="center"/>
          </w:tcPr>
          <w:p w:rsidR="00DC4EDF" w:rsidRPr="001F72FD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349</w:t>
            </w:r>
          </w:p>
        </w:tc>
        <w:tc>
          <w:tcPr>
            <w:tcW w:w="630" w:type="dxa"/>
            <w:vAlign w:val="center"/>
          </w:tcPr>
          <w:p w:rsidR="00DC4EDF" w:rsidRPr="001F72FD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71</w:t>
            </w:r>
          </w:p>
        </w:tc>
        <w:tc>
          <w:tcPr>
            <w:tcW w:w="504" w:type="dxa"/>
            <w:vAlign w:val="center"/>
          </w:tcPr>
          <w:p w:rsidR="00DC4EDF" w:rsidRPr="005D5D55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110</w:t>
            </w:r>
          </w:p>
        </w:tc>
        <w:tc>
          <w:tcPr>
            <w:tcW w:w="630" w:type="dxa"/>
            <w:vAlign w:val="center"/>
          </w:tcPr>
          <w:p w:rsidR="00DC4EDF" w:rsidRPr="005D5D55" w:rsidRDefault="00DC4EDF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232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2955" w:type="dxa"/>
            <w:shd w:val="clear" w:color="auto" w:fill="auto"/>
          </w:tcPr>
          <w:p w:rsidR="00946C57" w:rsidRPr="00F55A3F" w:rsidRDefault="00946C57" w:rsidP="00C435AB">
            <w:pPr>
              <w:spacing w:after="0" w:line="0" w:lineRule="atLeast"/>
              <w:ind w:right="-122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Նախադպրոցական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(0-6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946C57" w:rsidRPr="00677A9F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318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137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17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7</w:t>
            </w: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21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20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50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10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9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47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2955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(7-18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946C57" w:rsidRPr="00677A9F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656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222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53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22</w:t>
            </w: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64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40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122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23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33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77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2955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Միջին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  <w:r w:rsidRPr="00F55A3F">
              <w:rPr>
                <w:rFonts w:ascii="Sylfaen" w:eastAsia="Calibri" w:hAnsi="Sylfaen" w:cs="Times New Roman"/>
              </w:rPr>
              <w:t xml:space="preserve"> (18-60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946C57" w:rsidRPr="00677A9F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2569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848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145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218</w:t>
            </w: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264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142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445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94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105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308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946C5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2955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Թոշակառուներ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946C57" w:rsidRPr="00677A9F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717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276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43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29</w:t>
            </w: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86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22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77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24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100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60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946C5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2955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Աշխատունակ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946C57" w:rsidRPr="00677A9F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2264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840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135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120</w:t>
            </w: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225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140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334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90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110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270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946C5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2955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Գործազուրկներ</w:t>
            </w:r>
            <w:r w:rsidR="00635A22" w:rsidRPr="00635A22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Times New Roman"/>
              </w:rPr>
              <w:t>(</w:t>
            </w:r>
            <w:r w:rsidRPr="00F55A3F">
              <w:rPr>
                <w:rFonts w:ascii="Sylfaen" w:eastAsia="Calibri" w:hAnsi="Sylfaen" w:cs="Sylfaen"/>
              </w:rPr>
              <w:t>զբաղվա</w:t>
            </w:r>
            <w:r w:rsidR="00635A22" w:rsidRPr="00635A22">
              <w:rPr>
                <w:rFonts w:ascii="Sylfaen" w:eastAsia="Calibri" w:hAnsi="Sylfaen" w:cs="Sylfaen"/>
              </w:rPr>
              <w:t>-</w:t>
            </w:r>
            <w:r w:rsidRPr="00F55A3F">
              <w:rPr>
                <w:rFonts w:ascii="Sylfaen" w:eastAsia="Calibri" w:hAnsi="Sylfaen" w:cs="Sylfaen"/>
              </w:rPr>
              <w:t>ծության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կենտր.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-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10</w:t>
            </w:r>
          </w:p>
        </w:tc>
        <w:tc>
          <w:tcPr>
            <w:tcW w:w="567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-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-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1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946C5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2955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Անապահով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ընտանիքների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թիվը</w:t>
            </w:r>
            <w:r w:rsidRPr="00F55A3F">
              <w:rPr>
                <w:rFonts w:ascii="Sylfaen" w:eastAsia="Calibri" w:hAnsi="Sylfaen" w:cs="Times New Roman"/>
              </w:rPr>
              <w:t xml:space="preserve"> (</w:t>
            </w:r>
            <w:r w:rsidRPr="00F55A3F">
              <w:rPr>
                <w:rFonts w:ascii="Sylfaen" w:eastAsia="Calibri" w:hAnsi="Sylfaen" w:cs="Sylfaen"/>
              </w:rPr>
              <w:t>սոցիալական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ծառա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յությունում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0" w:type="dxa"/>
            <w:vAlign w:val="center"/>
          </w:tcPr>
          <w:p w:rsidR="00946C57" w:rsidRPr="00677A9F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197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57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10</w:t>
            </w: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12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36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17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11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24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946C5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2955" w:type="dxa"/>
            <w:shd w:val="clear" w:color="auto" w:fill="auto"/>
          </w:tcPr>
          <w:p w:rsidR="00946C57" w:rsidRPr="00635A22" w:rsidRDefault="00946C57" w:rsidP="00635A2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Ընտանեկան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նպաստ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ստացող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</w:t>
            </w:r>
            <w:r w:rsidR="00635A22" w:rsidRPr="00635A22">
              <w:rPr>
                <w:rFonts w:ascii="Sylfaen" w:eastAsia="Calibri" w:hAnsi="Sylfaen" w:cs="Sylfaen"/>
              </w:rPr>
              <w:t>.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0" w:type="dxa"/>
            <w:vAlign w:val="center"/>
          </w:tcPr>
          <w:p w:rsidR="00946C57" w:rsidRPr="006375C0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167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52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7</w:t>
            </w: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11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25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10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21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2955" w:type="dxa"/>
            <w:shd w:val="clear" w:color="auto" w:fill="auto"/>
          </w:tcPr>
          <w:p w:rsidR="00946C57" w:rsidRPr="00635A22" w:rsidRDefault="00946C57" w:rsidP="00B90E64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«Փարոս»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համակարգում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ընդգրկված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="00635A22">
              <w:rPr>
                <w:rFonts w:ascii="Sylfaen" w:eastAsia="Calibri" w:hAnsi="Sylfaen" w:cs="Sylfaen"/>
              </w:rPr>
              <w:t>տնտ</w:t>
            </w:r>
            <w:r w:rsidR="00635A22" w:rsidRPr="00635A22">
              <w:rPr>
                <w:rFonts w:ascii="Sylfaen" w:eastAsia="Calibri" w:hAnsi="Sylfaen" w:cs="Sylfaen"/>
              </w:rPr>
              <w:t>.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20" w:type="dxa"/>
            <w:vAlign w:val="center"/>
          </w:tcPr>
          <w:p w:rsidR="00946C57" w:rsidRPr="006375C0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187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57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7</w:t>
            </w: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11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30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17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11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24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946C5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2955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Փախստականներ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946C57" w:rsidRPr="006375C0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500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16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35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89</w:t>
            </w: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186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12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151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2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7</w:t>
            </w:r>
          </w:p>
        </w:tc>
      </w:tr>
      <w:tr w:rsidR="00946C57" w:rsidRPr="00F55A3F" w:rsidTr="00635A22">
        <w:trPr>
          <w:jc w:val="center"/>
        </w:trPr>
        <w:tc>
          <w:tcPr>
            <w:tcW w:w="367" w:type="dxa"/>
            <w:shd w:val="clear" w:color="auto" w:fill="auto"/>
          </w:tcPr>
          <w:p w:rsidR="00946C57" w:rsidRPr="00F55A3F" w:rsidRDefault="00946C57" w:rsidP="00946C5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2955" w:type="dxa"/>
            <w:shd w:val="clear" w:color="auto" w:fill="auto"/>
          </w:tcPr>
          <w:p w:rsidR="00946C57" w:rsidRPr="00F55A3F" w:rsidRDefault="00946C57" w:rsidP="00B90E6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Հաշմանդամներ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46C57" w:rsidRPr="00F55A3F" w:rsidRDefault="00946C57" w:rsidP="00635A22">
            <w:pPr>
              <w:spacing w:after="0" w:line="0" w:lineRule="atLeast"/>
              <w:ind w:left="-57" w:right="-103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20" w:type="dxa"/>
            <w:vAlign w:val="center"/>
          </w:tcPr>
          <w:p w:rsidR="00946C57" w:rsidRPr="006375C0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215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54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17</w:t>
            </w:r>
          </w:p>
        </w:tc>
        <w:tc>
          <w:tcPr>
            <w:tcW w:w="567" w:type="dxa"/>
            <w:vAlign w:val="center"/>
          </w:tcPr>
          <w:p w:rsidR="00946C57" w:rsidRPr="00AD4364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12</w:t>
            </w:r>
          </w:p>
        </w:tc>
        <w:tc>
          <w:tcPr>
            <w:tcW w:w="567" w:type="dxa"/>
            <w:vAlign w:val="center"/>
          </w:tcPr>
          <w:p w:rsidR="00946C57" w:rsidRPr="00A51AC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22</w:t>
            </w:r>
          </w:p>
        </w:tc>
        <w:tc>
          <w:tcPr>
            <w:tcW w:w="567" w:type="dxa"/>
            <w:vAlign w:val="center"/>
          </w:tcPr>
          <w:p w:rsidR="00946C57" w:rsidRPr="00D57DB8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8</w:t>
            </w:r>
          </w:p>
        </w:tc>
        <w:tc>
          <w:tcPr>
            <w:tcW w:w="567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46</w:t>
            </w:r>
          </w:p>
        </w:tc>
        <w:tc>
          <w:tcPr>
            <w:tcW w:w="630" w:type="dxa"/>
            <w:vAlign w:val="center"/>
          </w:tcPr>
          <w:p w:rsidR="00946C57" w:rsidRPr="001F72FD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8</w:t>
            </w:r>
          </w:p>
        </w:tc>
        <w:tc>
          <w:tcPr>
            <w:tcW w:w="504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16</w:t>
            </w:r>
          </w:p>
        </w:tc>
        <w:tc>
          <w:tcPr>
            <w:tcW w:w="630" w:type="dxa"/>
            <w:vAlign w:val="center"/>
          </w:tcPr>
          <w:p w:rsidR="00946C57" w:rsidRPr="005D5D55" w:rsidRDefault="00946C57" w:rsidP="00946C57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5D5D55">
              <w:rPr>
                <w:rFonts w:ascii="Sylfaen" w:eastAsia="Calibri" w:hAnsi="Sylfaen" w:cs="Times New Roman"/>
                <w:lang w:val="ru-RU"/>
              </w:rPr>
              <w:t>32</w:t>
            </w:r>
          </w:p>
        </w:tc>
      </w:tr>
    </w:tbl>
    <w:p w:rsidR="000D4285" w:rsidRDefault="000D4285" w:rsidP="00E05B75">
      <w:pPr>
        <w:spacing w:after="0" w:line="20" w:lineRule="atLeast"/>
        <w:rPr>
          <w:color w:val="00B050"/>
          <w:sz w:val="28"/>
        </w:rPr>
      </w:pPr>
    </w:p>
    <w:p w:rsidR="00A31D71" w:rsidRDefault="00A31D71" w:rsidP="00E05B75">
      <w:pPr>
        <w:spacing w:after="0" w:line="20" w:lineRule="atLeast"/>
        <w:rPr>
          <w:color w:val="00B050"/>
          <w:sz w:val="28"/>
        </w:rPr>
      </w:pPr>
    </w:p>
    <w:p w:rsidR="00A31D71" w:rsidRDefault="00A31D71" w:rsidP="00E05B75">
      <w:pPr>
        <w:spacing w:after="0" w:line="20" w:lineRule="atLeast"/>
        <w:rPr>
          <w:color w:val="00B050"/>
          <w:sz w:val="28"/>
        </w:rPr>
      </w:pPr>
    </w:p>
    <w:p w:rsidR="00A31D71" w:rsidRDefault="00A31D71" w:rsidP="00E05B75">
      <w:pPr>
        <w:spacing w:after="0" w:line="20" w:lineRule="atLeast"/>
        <w:rPr>
          <w:color w:val="00B050"/>
          <w:sz w:val="28"/>
        </w:rPr>
      </w:pPr>
    </w:p>
    <w:p w:rsidR="00A31D71" w:rsidRPr="000F434B" w:rsidRDefault="00A31D71" w:rsidP="00E05B75">
      <w:pPr>
        <w:spacing w:after="0" w:line="20" w:lineRule="atLeast"/>
        <w:rPr>
          <w:color w:val="00B050"/>
          <w:sz w:val="28"/>
        </w:rPr>
      </w:pPr>
    </w:p>
    <w:p w:rsidR="00EA57B7" w:rsidRPr="008B0599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1" w:name="_Toc363561667"/>
      <w:bookmarkStart w:id="22" w:name="_Toc363629127"/>
      <w:r w:rsidRPr="008B0599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Տեղական ինքնակառավարման մարմիններ</w:t>
      </w:r>
      <w:bookmarkEnd w:id="21"/>
      <w:bookmarkEnd w:id="22"/>
    </w:p>
    <w:p w:rsidR="002F2D2F" w:rsidRPr="008B0599" w:rsidRDefault="002F2D2F" w:rsidP="002F2D2F">
      <w:pPr>
        <w:spacing w:after="0" w:line="2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2F2D2F" w:rsidRPr="008B0599" w:rsidRDefault="000F434B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8B0599">
        <w:rPr>
          <w:rFonts w:ascii="Sylfaen" w:hAnsi="Sylfaen"/>
          <w:sz w:val="24"/>
          <w:szCs w:val="24"/>
        </w:rPr>
        <w:t>Զառիթափ</w:t>
      </w:r>
      <w:r w:rsidR="00127FA6" w:rsidRPr="00A31D71">
        <w:rPr>
          <w:rFonts w:ascii="Sylfaen" w:hAnsi="Sylfaen"/>
          <w:sz w:val="24"/>
          <w:szCs w:val="24"/>
        </w:rPr>
        <w:t xml:space="preserve"> </w:t>
      </w:r>
      <w:r w:rsidR="00127FA6" w:rsidRPr="008B0599">
        <w:rPr>
          <w:rFonts w:ascii="Sylfaen" w:hAnsi="Sylfaen"/>
          <w:sz w:val="24"/>
          <w:szCs w:val="24"/>
        </w:rPr>
        <w:t>հ</w:t>
      </w:r>
      <w:r w:rsidR="00521583" w:rsidRPr="008B0599">
        <w:rPr>
          <w:rFonts w:ascii="Sylfaen" w:hAnsi="Sylfaen"/>
          <w:sz w:val="24"/>
          <w:szCs w:val="24"/>
        </w:rPr>
        <w:t>ամայնքի</w:t>
      </w:r>
      <w:r w:rsidR="00521583" w:rsidRPr="00A31D71">
        <w:rPr>
          <w:rFonts w:ascii="Sylfaen" w:hAnsi="Sylfaen"/>
          <w:sz w:val="24"/>
          <w:szCs w:val="24"/>
        </w:rPr>
        <w:t xml:space="preserve"> </w:t>
      </w:r>
      <w:r w:rsidR="00521583" w:rsidRPr="008B0599">
        <w:rPr>
          <w:rFonts w:ascii="Sylfaen" w:hAnsi="Sylfaen"/>
          <w:sz w:val="24"/>
          <w:szCs w:val="24"/>
        </w:rPr>
        <w:t>ավագանին</w:t>
      </w:r>
      <w:r w:rsidR="00521583" w:rsidRPr="00A31D71">
        <w:rPr>
          <w:rFonts w:ascii="Sylfaen" w:hAnsi="Sylfaen"/>
          <w:sz w:val="24"/>
          <w:szCs w:val="24"/>
        </w:rPr>
        <w:t xml:space="preserve"> </w:t>
      </w:r>
      <w:r w:rsidR="00521583" w:rsidRPr="008B0599">
        <w:rPr>
          <w:rFonts w:ascii="Sylfaen" w:hAnsi="Sylfaen"/>
          <w:sz w:val="24"/>
          <w:szCs w:val="24"/>
        </w:rPr>
        <w:t>բաղկացած</w:t>
      </w:r>
      <w:r w:rsidR="00521583" w:rsidRPr="00A31D71">
        <w:rPr>
          <w:rFonts w:ascii="Sylfaen" w:hAnsi="Sylfaen"/>
          <w:sz w:val="24"/>
          <w:szCs w:val="24"/>
        </w:rPr>
        <w:t xml:space="preserve"> </w:t>
      </w:r>
      <w:r w:rsidR="00521583" w:rsidRPr="008B0599">
        <w:rPr>
          <w:rFonts w:ascii="Sylfaen" w:hAnsi="Sylfaen"/>
          <w:sz w:val="24"/>
          <w:szCs w:val="24"/>
        </w:rPr>
        <w:t>է</w:t>
      </w:r>
      <w:r w:rsidR="00521583" w:rsidRPr="00A31D71">
        <w:rPr>
          <w:rFonts w:ascii="Sylfaen" w:hAnsi="Sylfaen"/>
          <w:sz w:val="24"/>
          <w:szCs w:val="24"/>
        </w:rPr>
        <w:t xml:space="preserve"> </w:t>
      </w:r>
      <w:r w:rsidR="00127FA6" w:rsidRPr="008B0599">
        <w:rPr>
          <w:rFonts w:ascii="Sylfaen" w:hAnsi="Sylfaen"/>
          <w:sz w:val="24"/>
          <w:szCs w:val="24"/>
        </w:rPr>
        <w:t>լինելու</w:t>
      </w:r>
      <w:r w:rsidR="00127FA6" w:rsidRPr="00A31D71">
        <w:rPr>
          <w:rFonts w:ascii="Sylfaen" w:hAnsi="Sylfaen"/>
          <w:sz w:val="24"/>
          <w:szCs w:val="24"/>
        </w:rPr>
        <w:t xml:space="preserve"> </w:t>
      </w:r>
      <w:r w:rsidR="00DE1706" w:rsidRPr="00A31D71">
        <w:rPr>
          <w:rFonts w:ascii="Sylfaen" w:hAnsi="Sylfaen"/>
          <w:sz w:val="24"/>
          <w:szCs w:val="24"/>
        </w:rPr>
        <w:t xml:space="preserve">11 </w:t>
      </w:r>
      <w:r w:rsidR="00DE1706" w:rsidRPr="008B0599">
        <w:rPr>
          <w:rFonts w:ascii="Sylfaen" w:hAnsi="Sylfaen"/>
          <w:sz w:val="24"/>
          <w:szCs w:val="24"/>
          <w:lang w:val="hy-AM"/>
        </w:rPr>
        <w:t>անդամից</w:t>
      </w:r>
      <w:r w:rsidR="00127FA6" w:rsidRPr="008B0599">
        <w:rPr>
          <w:rStyle w:val="FootnoteReference"/>
          <w:rFonts w:ascii="Sylfaen" w:hAnsi="Sylfaen"/>
          <w:sz w:val="24"/>
          <w:szCs w:val="24"/>
          <w:lang w:val="hy-AM"/>
        </w:rPr>
        <w:footnoteReference w:id="9"/>
      </w:r>
      <w:r w:rsidR="00DE1706" w:rsidRPr="008B0599">
        <w:rPr>
          <w:rFonts w:ascii="Sylfaen" w:hAnsi="Sylfaen"/>
          <w:sz w:val="24"/>
          <w:szCs w:val="24"/>
          <w:lang w:val="hy-AM"/>
        </w:rPr>
        <w:t xml:space="preserve">: </w:t>
      </w:r>
    </w:p>
    <w:p w:rsidR="00521583" w:rsidRPr="002C557A" w:rsidRDefault="00521583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8B0599">
        <w:rPr>
          <w:rFonts w:ascii="Sylfaen" w:hAnsi="Sylfaen"/>
          <w:sz w:val="24"/>
          <w:szCs w:val="24"/>
          <w:lang w:val="hy-AM"/>
        </w:rPr>
        <w:t>Համայնքի ղեկավարի աշխատակազմը բաղկացած է</w:t>
      </w:r>
      <w:r w:rsidR="00127FA6" w:rsidRPr="008B0599">
        <w:rPr>
          <w:rFonts w:ascii="Sylfaen" w:hAnsi="Sylfaen"/>
          <w:sz w:val="24"/>
          <w:szCs w:val="24"/>
          <w:lang w:val="hy-AM"/>
        </w:rPr>
        <w:t xml:space="preserve"> լինելու</w:t>
      </w:r>
      <w:r w:rsidRPr="008B0599">
        <w:rPr>
          <w:rFonts w:ascii="Sylfaen" w:hAnsi="Sylfaen"/>
          <w:sz w:val="24"/>
          <w:szCs w:val="24"/>
          <w:lang w:val="hy-AM"/>
        </w:rPr>
        <w:t xml:space="preserve"> </w:t>
      </w:r>
      <w:r w:rsidR="00BC6714" w:rsidRPr="00BC6714">
        <w:rPr>
          <w:rFonts w:ascii="Sylfaen" w:hAnsi="Sylfaen"/>
          <w:sz w:val="24"/>
          <w:szCs w:val="24"/>
          <w:lang w:val="hy-AM"/>
        </w:rPr>
        <w:t>36</w:t>
      </w:r>
      <w:r w:rsidR="002C557A" w:rsidRPr="008B0599">
        <w:rPr>
          <w:rFonts w:ascii="Sylfaen" w:hAnsi="Sylfaen"/>
          <w:sz w:val="24"/>
          <w:szCs w:val="24"/>
          <w:lang w:val="hy-AM"/>
        </w:rPr>
        <w:t>,5</w:t>
      </w:r>
      <w:r w:rsidR="00AE065A" w:rsidRPr="008B0599">
        <w:rPr>
          <w:rFonts w:ascii="Sylfaen" w:hAnsi="Sylfaen"/>
          <w:sz w:val="24"/>
          <w:szCs w:val="24"/>
          <w:lang w:val="hy-AM"/>
        </w:rPr>
        <w:t xml:space="preserve"> հաստիքային միավորից</w:t>
      </w:r>
      <w:r w:rsidR="007A5866">
        <w:rPr>
          <w:rFonts w:ascii="Sylfaen" w:hAnsi="Sylfaen"/>
          <w:sz w:val="24"/>
          <w:szCs w:val="24"/>
        </w:rPr>
        <w:t>՝</w:t>
      </w:r>
      <w:r w:rsidR="00AE065A" w:rsidRPr="008B0599">
        <w:rPr>
          <w:rFonts w:ascii="Sylfaen" w:hAnsi="Sylfaen"/>
          <w:sz w:val="24"/>
          <w:szCs w:val="24"/>
          <w:lang w:val="hy-AM"/>
        </w:rPr>
        <w:t xml:space="preserve"> ներառյալ համայնքի ղեկավարի հաստիքն ու համայնքի կազմի մեջ մտնող</w:t>
      </w:r>
      <w:r w:rsidR="00AE065A" w:rsidRPr="002C557A">
        <w:rPr>
          <w:rFonts w:ascii="Sylfaen" w:hAnsi="Sylfaen"/>
          <w:sz w:val="24"/>
          <w:szCs w:val="24"/>
          <w:lang w:val="hy-AM"/>
        </w:rPr>
        <w:t xml:space="preserve"> բնակավայրերի վարչական ներկայացուցիչների հա</w:t>
      </w:r>
      <w:r w:rsidR="004D2173" w:rsidRPr="00205CAF">
        <w:rPr>
          <w:rFonts w:ascii="Sylfaen" w:hAnsi="Sylfaen"/>
          <w:sz w:val="24"/>
          <w:szCs w:val="24"/>
        </w:rPr>
        <w:t>ս</w:t>
      </w:r>
      <w:r w:rsidR="00AE065A" w:rsidRPr="002C557A">
        <w:rPr>
          <w:rFonts w:ascii="Sylfaen" w:hAnsi="Sylfaen"/>
          <w:sz w:val="24"/>
          <w:szCs w:val="24"/>
          <w:lang w:val="hy-AM"/>
        </w:rPr>
        <w:t>տիքները</w:t>
      </w:r>
      <w:r w:rsidR="008A1E09" w:rsidRPr="002C557A">
        <w:rPr>
          <w:rFonts w:ascii="Sylfaen" w:hAnsi="Sylfaen"/>
          <w:sz w:val="24"/>
          <w:szCs w:val="24"/>
          <w:lang w:val="hy-AM"/>
        </w:rPr>
        <w:t xml:space="preserve"> (աղյուսակ </w:t>
      </w:r>
      <w:r w:rsidR="00113C50" w:rsidRPr="00113C50">
        <w:rPr>
          <w:rFonts w:ascii="Sylfaen" w:hAnsi="Sylfaen"/>
          <w:sz w:val="24"/>
          <w:szCs w:val="24"/>
          <w:lang w:val="hy-AM"/>
        </w:rPr>
        <w:t>9</w:t>
      </w:r>
      <w:r w:rsidR="008A1E09" w:rsidRPr="002C557A">
        <w:rPr>
          <w:rFonts w:ascii="Sylfaen" w:hAnsi="Sylfaen"/>
          <w:sz w:val="24"/>
          <w:szCs w:val="24"/>
          <w:lang w:val="hy-AM"/>
        </w:rPr>
        <w:t>)</w:t>
      </w:r>
      <w:r w:rsidR="00AE065A" w:rsidRPr="002C557A">
        <w:rPr>
          <w:rFonts w:ascii="Sylfaen" w:hAnsi="Sylfaen"/>
          <w:sz w:val="24"/>
          <w:szCs w:val="24"/>
          <w:lang w:val="hy-AM"/>
        </w:rPr>
        <w:t xml:space="preserve">: </w:t>
      </w:r>
    </w:p>
    <w:p w:rsidR="002C557A" w:rsidRPr="00420EE6" w:rsidRDefault="002C557A" w:rsidP="002F2D2F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hy-AM"/>
        </w:rPr>
      </w:pPr>
    </w:p>
    <w:p w:rsidR="007760E5" w:rsidRPr="002C557A" w:rsidRDefault="007760E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  <w:lang w:val="hy-AM"/>
        </w:rPr>
      </w:pPr>
      <w:r w:rsidRPr="002C557A">
        <w:rPr>
          <w:rFonts w:ascii="Sylfaen" w:hAnsi="Sylfaen"/>
          <w:i/>
          <w:sz w:val="24"/>
          <w:szCs w:val="24"/>
          <w:lang w:val="hy-AM"/>
        </w:rPr>
        <w:t xml:space="preserve">Աղյուսակ </w:t>
      </w:r>
      <w:r w:rsidR="00113C50" w:rsidRPr="00113C50">
        <w:rPr>
          <w:rFonts w:ascii="Sylfaen" w:hAnsi="Sylfaen"/>
          <w:i/>
          <w:sz w:val="24"/>
          <w:szCs w:val="24"/>
          <w:lang w:val="hy-AM"/>
        </w:rPr>
        <w:t>9</w:t>
      </w:r>
      <w:r w:rsidRPr="002C557A">
        <w:rPr>
          <w:rFonts w:ascii="Sylfaen" w:hAnsi="Sylfaen"/>
          <w:i/>
          <w:sz w:val="24"/>
          <w:szCs w:val="24"/>
          <w:lang w:val="hy-AM"/>
        </w:rPr>
        <w:t>. Համայնքի ղեկավարի աշխատակազմ</w:t>
      </w:r>
      <w:r w:rsidR="00127FA6" w:rsidRPr="002C557A">
        <w:rPr>
          <w:rFonts w:ascii="Sylfaen" w:hAnsi="Sylfaen"/>
          <w:i/>
          <w:sz w:val="24"/>
          <w:szCs w:val="24"/>
          <w:lang w:val="hy-AM"/>
        </w:rPr>
        <w:t>ի հաստիքներ</w:t>
      </w:r>
      <w:r w:rsidRPr="002C557A">
        <w:rPr>
          <w:rFonts w:ascii="Sylfaen" w:hAnsi="Sylfaen"/>
          <w:i/>
          <w:sz w:val="24"/>
          <w:szCs w:val="24"/>
          <w:lang w:val="hy-AM"/>
        </w:rPr>
        <w:t xml:space="preserve">ը </w:t>
      </w:r>
    </w:p>
    <w:p w:rsidR="007760E5" w:rsidRDefault="007760E5" w:rsidP="00F41E9E">
      <w:pPr>
        <w:spacing w:after="0" w:line="240" w:lineRule="auto"/>
        <w:ind w:left="2127" w:hanging="1418"/>
        <w:rPr>
          <w:rFonts w:ascii="Sylfaen" w:hAnsi="Sylfaen"/>
          <w:i/>
          <w:color w:val="00B050"/>
          <w:sz w:val="10"/>
          <w:szCs w:val="24"/>
          <w:highlight w:val="yellow"/>
        </w:rPr>
      </w:pPr>
    </w:p>
    <w:tbl>
      <w:tblPr>
        <w:tblStyle w:val="TableGrid"/>
        <w:tblW w:w="8701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5557"/>
        <w:gridCol w:w="1843"/>
        <w:gridCol w:w="1301"/>
      </w:tblGrid>
      <w:tr w:rsidR="002C557A" w:rsidRPr="00C1190B" w:rsidTr="00420EE6">
        <w:trPr>
          <w:cantSplit/>
          <w:trHeight w:val="944"/>
          <w:jc w:val="center"/>
        </w:trPr>
        <w:tc>
          <w:tcPr>
            <w:tcW w:w="5557" w:type="dxa"/>
            <w:tcBorders>
              <w:bottom w:val="single" w:sz="4" w:space="0" w:color="auto"/>
            </w:tcBorders>
            <w:vAlign w:val="center"/>
          </w:tcPr>
          <w:p w:rsidR="002C557A" w:rsidRPr="00C1190B" w:rsidRDefault="002C557A" w:rsidP="00F27E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bookmarkStart w:id="23" w:name="_Toc363561668"/>
            <w:bookmarkStart w:id="24" w:name="_Toc363629128"/>
            <w:r w:rsidRPr="00C1190B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C557A" w:rsidRPr="00C1190B" w:rsidRDefault="002C557A" w:rsidP="00420EE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1190B">
              <w:rPr>
                <w:rFonts w:ascii="Sylfaen" w:hAnsi="Sylfaen"/>
                <w:b/>
              </w:rPr>
              <w:t>Հաստիքային միավոր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2C557A" w:rsidRPr="00C1190B" w:rsidRDefault="002C557A" w:rsidP="00F27E0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1190B">
              <w:rPr>
                <w:rFonts w:ascii="Sylfaen" w:hAnsi="Sylfaen"/>
                <w:b/>
              </w:rPr>
              <w:t>Դրույքաչափ (հազ. դրամ)</w:t>
            </w:r>
          </w:p>
        </w:tc>
      </w:tr>
      <w:tr w:rsidR="00420EE6" w:rsidRPr="00C1190B" w:rsidTr="00792908">
        <w:trPr>
          <w:jc w:val="center"/>
        </w:trPr>
        <w:tc>
          <w:tcPr>
            <w:tcW w:w="7400" w:type="dxa"/>
            <w:gridSpan w:val="2"/>
            <w:shd w:val="pct12" w:color="auto" w:fill="auto"/>
            <w:vAlign w:val="bottom"/>
          </w:tcPr>
          <w:p w:rsidR="00420EE6" w:rsidRPr="00420EE6" w:rsidRDefault="00420EE6" w:rsidP="00F27E0A">
            <w:pPr>
              <w:rPr>
                <w:rFonts w:ascii="Sylfaen" w:hAnsi="Sylfaen"/>
                <w:b/>
                <w:bCs/>
                <w:i/>
                <w:iCs/>
              </w:rPr>
            </w:pP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C1190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C1190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C1190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C1190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301" w:type="dxa"/>
            <w:shd w:val="pct12" w:color="auto" w:fill="auto"/>
            <w:vAlign w:val="bottom"/>
          </w:tcPr>
          <w:p w:rsidR="00420EE6" w:rsidRPr="00C1190B" w:rsidRDefault="00420EE6" w:rsidP="00F27E0A">
            <w:pPr>
              <w:rPr>
                <w:rFonts w:ascii="Sylfaen" w:hAnsi="Sylfaen"/>
                <w:b/>
                <w:bCs/>
                <w:i/>
                <w:iCs/>
              </w:rPr>
            </w:pPr>
            <w:r w:rsidRPr="00C1190B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Համայնքի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ղեկավար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190,0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tcBorders>
              <w:bottom w:val="single" w:sz="4" w:space="0" w:color="auto"/>
            </w:tcBorders>
            <w:vAlign w:val="bottom"/>
          </w:tcPr>
          <w:p w:rsidR="0013662D" w:rsidRPr="00C1190B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Համայնքի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ղեկավարի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տեղակալ</w:t>
            </w:r>
            <w:r w:rsidRPr="00C1190B">
              <w:rPr>
                <w:rFonts w:ascii="Sylfaen" w:hAnsi="Sylfaen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150,0</w:t>
            </w:r>
          </w:p>
        </w:tc>
      </w:tr>
      <w:tr w:rsidR="0013662D" w:rsidRPr="00C1190B" w:rsidTr="00792908">
        <w:trPr>
          <w:jc w:val="center"/>
        </w:trPr>
        <w:tc>
          <w:tcPr>
            <w:tcW w:w="8701" w:type="dxa"/>
            <w:gridSpan w:val="3"/>
            <w:shd w:val="pct12" w:color="auto" w:fill="auto"/>
            <w:vAlign w:val="bottom"/>
          </w:tcPr>
          <w:p w:rsidR="0013662D" w:rsidRPr="00C1190B" w:rsidRDefault="0013662D" w:rsidP="00420EE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C1190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C1190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Աշխատակազմի</w:t>
            </w:r>
            <w:r w:rsidRPr="00C1190B">
              <w:rPr>
                <w:rFonts w:ascii="Sylfaen" w:hAnsi="Sylfaen"/>
              </w:rPr>
              <w:t xml:space="preserve"> </w:t>
            </w:r>
            <w:r w:rsidRPr="00C1190B">
              <w:rPr>
                <w:rFonts w:ascii="Sylfaen" w:hAnsi="Sylfaen" w:cs="Sylfaen"/>
              </w:rPr>
              <w:t>քարտուղար</w:t>
            </w:r>
            <w:r w:rsidRPr="00C1190B">
              <w:rPr>
                <w:rFonts w:ascii="Sylfaen" w:hAnsi="Sylfae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143,0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Գլխավոր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մասնագետ</w:t>
            </w:r>
            <w:r w:rsidRPr="00C1190B">
              <w:rPr>
                <w:rFonts w:ascii="Sylfaen" w:hAnsi="Sylfaen" w:cs="Calibri"/>
              </w:rPr>
              <w:t xml:space="preserve"> - </w:t>
            </w:r>
            <w:r w:rsidRPr="00C1190B">
              <w:rPr>
                <w:rFonts w:ascii="Sylfaen" w:hAnsi="Sylfaen" w:cs="Sylfaen"/>
              </w:rPr>
              <w:t>ֆինանսիստ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140,0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F778E3" w:rsidRDefault="0013662D" w:rsidP="00B655F9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Գլխավոր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մասնագետ</w:t>
            </w:r>
            <w:r w:rsidRPr="00F778E3">
              <w:rPr>
                <w:rFonts w:ascii="Sylfaen" w:hAnsi="Sylfaen"/>
              </w:rPr>
              <w:t xml:space="preserve">            </w:t>
            </w:r>
          </w:p>
        </w:tc>
        <w:tc>
          <w:tcPr>
            <w:tcW w:w="1843" w:type="dxa"/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140,0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F778E3" w:rsidRDefault="0013662D" w:rsidP="00B655F9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Առաջատար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մասնագետ</w:t>
            </w:r>
            <w:r w:rsidRPr="00F778E3">
              <w:rPr>
                <w:rFonts w:ascii="Sylfaen" w:hAnsi="Sylfaen"/>
              </w:rPr>
              <w:t xml:space="preserve">    </w:t>
            </w:r>
          </w:p>
        </w:tc>
        <w:tc>
          <w:tcPr>
            <w:tcW w:w="1843" w:type="dxa"/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3</w:t>
            </w:r>
          </w:p>
        </w:tc>
        <w:tc>
          <w:tcPr>
            <w:tcW w:w="1301" w:type="dxa"/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120,0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F778E3" w:rsidRDefault="0013662D" w:rsidP="00B655F9">
            <w:pPr>
              <w:rPr>
                <w:rFonts w:ascii="Sylfaen" w:hAnsi="Sylfaen" w:cs="Sylfaen"/>
              </w:rPr>
            </w:pPr>
            <w:r w:rsidRPr="00F778E3">
              <w:rPr>
                <w:rFonts w:ascii="Sylfaen" w:hAnsi="Sylfaen" w:cs="Sylfaen"/>
              </w:rPr>
              <w:t>1-ին կարգի մասնագետ</w:t>
            </w:r>
          </w:p>
        </w:tc>
        <w:tc>
          <w:tcPr>
            <w:tcW w:w="1843" w:type="dxa"/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2</w:t>
            </w:r>
          </w:p>
        </w:tc>
        <w:tc>
          <w:tcPr>
            <w:tcW w:w="1301" w:type="dxa"/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100,0</w:t>
            </w:r>
          </w:p>
        </w:tc>
      </w:tr>
      <w:tr w:rsidR="0013662D" w:rsidRPr="00F43370" w:rsidTr="00420EE6">
        <w:trPr>
          <w:jc w:val="center"/>
        </w:trPr>
        <w:tc>
          <w:tcPr>
            <w:tcW w:w="5557" w:type="dxa"/>
            <w:vAlign w:val="bottom"/>
          </w:tcPr>
          <w:p w:rsidR="0013662D" w:rsidRPr="00F778E3" w:rsidRDefault="0013662D" w:rsidP="00B655F9">
            <w:pPr>
              <w:rPr>
                <w:rFonts w:ascii="Sylfaen" w:hAnsi="Sylfaen" w:cs="Sylfaen"/>
              </w:rPr>
            </w:pPr>
            <w:r w:rsidRPr="00F778E3">
              <w:rPr>
                <w:rFonts w:ascii="Sylfaen" w:hAnsi="Sylfaen" w:cs="Sylfaen"/>
              </w:rPr>
              <w:t>2-րդ կարգի մասնագետ</w:t>
            </w:r>
          </w:p>
        </w:tc>
        <w:tc>
          <w:tcPr>
            <w:tcW w:w="1843" w:type="dxa"/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2</w:t>
            </w:r>
          </w:p>
        </w:tc>
        <w:tc>
          <w:tcPr>
            <w:tcW w:w="1301" w:type="dxa"/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80,0</w:t>
            </w:r>
          </w:p>
        </w:tc>
      </w:tr>
      <w:tr w:rsidR="0013662D" w:rsidRPr="00C1190B" w:rsidTr="00792908">
        <w:trPr>
          <w:jc w:val="center"/>
        </w:trPr>
        <w:tc>
          <w:tcPr>
            <w:tcW w:w="8701" w:type="dxa"/>
            <w:gridSpan w:val="3"/>
            <w:shd w:val="pct12" w:color="auto" w:fill="auto"/>
            <w:vAlign w:val="bottom"/>
          </w:tcPr>
          <w:p w:rsidR="0013662D" w:rsidRPr="00F43370" w:rsidRDefault="0013662D" w:rsidP="00420EE6">
            <w:pPr>
              <w:rPr>
                <w:rFonts w:ascii="Sylfaen" w:hAnsi="Sylfaen"/>
              </w:rPr>
            </w:pPr>
            <w:r w:rsidRPr="00F43370">
              <w:rPr>
                <w:rFonts w:ascii="Sylfaen" w:hAnsi="Sylfaen" w:cs="Sylfaen"/>
                <w:b/>
                <w:bCs/>
                <w:i/>
                <w:iCs/>
              </w:rPr>
              <w:t>Քաղաքացիական աշխատանք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tcBorders>
              <w:bottom w:val="single" w:sz="4" w:space="0" w:color="auto"/>
            </w:tcBorders>
            <w:vAlign w:val="bottom"/>
          </w:tcPr>
          <w:p w:rsidR="0013662D" w:rsidRPr="00F778E3" w:rsidRDefault="0013662D" w:rsidP="00B655F9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Անասնաբույժ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0,5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60,0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tcBorders>
              <w:bottom w:val="single" w:sz="4" w:space="0" w:color="auto"/>
            </w:tcBorders>
            <w:vAlign w:val="bottom"/>
          </w:tcPr>
          <w:p w:rsidR="0013662D" w:rsidRPr="00F778E3" w:rsidRDefault="0013662D" w:rsidP="00B655F9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Մշակույթի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տան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տնօրեն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4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63,0</w:t>
            </w:r>
          </w:p>
        </w:tc>
      </w:tr>
      <w:tr w:rsidR="0013662D" w:rsidRPr="00C1190B" w:rsidTr="00F43370">
        <w:trPr>
          <w:trHeight w:val="60"/>
          <w:jc w:val="center"/>
        </w:trPr>
        <w:tc>
          <w:tcPr>
            <w:tcW w:w="5557" w:type="dxa"/>
            <w:tcBorders>
              <w:bottom w:val="single" w:sz="4" w:space="0" w:color="auto"/>
            </w:tcBorders>
            <w:vAlign w:val="bottom"/>
          </w:tcPr>
          <w:p w:rsidR="0013662D" w:rsidRPr="00F778E3" w:rsidRDefault="0013662D" w:rsidP="00B655F9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Մշակույթի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տան</w:t>
            </w:r>
            <w:r w:rsidRPr="00F778E3">
              <w:rPr>
                <w:rFonts w:ascii="Sylfaen" w:hAnsi="Sylfaen" w:cs="Calibri"/>
              </w:rPr>
              <w:t xml:space="preserve"> </w:t>
            </w:r>
            <w:r w:rsidRPr="00F778E3">
              <w:rPr>
                <w:rFonts w:ascii="Sylfaen" w:hAnsi="Sylfaen" w:cs="Sylfaen"/>
              </w:rPr>
              <w:t>աշխատակից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60,0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tcBorders>
              <w:bottom w:val="single" w:sz="4" w:space="0" w:color="auto"/>
            </w:tcBorders>
            <w:vAlign w:val="bottom"/>
          </w:tcPr>
          <w:p w:rsidR="0013662D" w:rsidRPr="00F778E3" w:rsidRDefault="0013662D" w:rsidP="00B655F9">
            <w:pPr>
              <w:rPr>
                <w:rFonts w:ascii="Sylfaen" w:hAnsi="Sylfaen"/>
              </w:rPr>
            </w:pPr>
            <w:r w:rsidRPr="00F778E3">
              <w:rPr>
                <w:rFonts w:ascii="Sylfaen" w:hAnsi="Sylfaen" w:cs="Sylfaen"/>
              </w:rPr>
              <w:t>Գրադարանավար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13662D" w:rsidRPr="00F778E3" w:rsidRDefault="0013662D" w:rsidP="00B655F9">
            <w:pPr>
              <w:jc w:val="center"/>
              <w:rPr>
                <w:rFonts w:ascii="Sylfaen" w:hAnsi="Sylfaen"/>
              </w:rPr>
            </w:pPr>
            <w:r w:rsidRPr="00F778E3">
              <w:rPr>
                <w:rFonts w:ascii="Sylfaen" w:hAnsi="Sylfaen"/>
              </w:rPr>
              <w:t>60,0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tcBorders>
              <w:bottom w:val="single" w:sz="4" w:space="0" w:color="auto"/>
            </w:tcBorders>
            <w:vAlign w:val="bottom"/>
          </w:tcPr>
          <w:p w:rsidR="0013662D" w:rsidRPr="00DB3100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Ակումբի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վարիչ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0,5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</w:tr>
      <w:tr w:rsidR="0013662D" w:rsidRPr="00C1190B" w:rsidTr="00792908">
        <w:trPr>
          <w:jc w:val="center"/>
        </w:trPr>
        <w:tc>
          <w:tcPr>
            <w:tcW w:w="8701" w:type="dxa"/>
            <w:gridSpan w:val="3"/>
            <w:shd w:val="pct12" w:color="auto" w:fill="auto"/>
            <w:vAlign w:val="bottom"/>
          </w:tcPr>
          <w:p w:rsidR="0013662D" w:rsidRPr="00C1190B" w:rsidRDefault="0013662D" w:rsidP="00420EE6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C1190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C1190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C1190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C1190B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Համակարգչային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օպերատոր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80,0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2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70,0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Վարորդ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80,0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Գործավար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80,0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B655F9">
            <w:pPr>
              <w:rPr>
                <w:rFonts w:ascii="Sylfaen" w:hAnsi="Sylfaen" w:cs="Sylfaen"/>
              </w:rPr>
            </w:pPr>
            <w:r w:rsidRPr="00C1190B">
              <w:rPr>
                <w:rFonts w:ascii="Sylfaen" w:hAnsi="Sylfaen" w:cs="Sylfaen"/>
              </w:rPr>
              <w:t>Տնտեսվար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80,0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Պահակ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2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70,0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Ջրվար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B655F9">
            <w:pPr>
              <w:rPr>
                <w:rFonts w:ascii="Sylfaen" w:hAnsi="Sylfaen"/>
              </w:rPr>
            </w:pPr>
            <w:r w:rsidRPr="00C1190B">
              <w:rPr>
                <w:rFonts w:ascii="Sylfaen" w:hAnsi="Sylfaen" w:cs="Sylfaen"/>
              </w:rPr>
              <w:t>Խմելու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ջրի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սպասարկող</w:t>
            </w:r>
            <w:r w:rsidRPr="00C1190B">
              <w:rPr>
                <w:rFonts w:ascii="Sylfaen" w:hAnsi="Sylfaen" w:cs="Calibri"/>
              </w:rPr>
              <w:t xml:space="preserve"> </w:t>
            </w:r>
            <w:r w:rsidRPr="00C1190B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0,5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B655F9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</w:tr>
      <w:tr w:rsidR="0013662D" w:rsidRPr="00C1190B" w:rsidTr="00792908">
        <w:trPr>
          <w:jc w:val="center"/>
        </w:trPr>
        <w:tc>
          <w:tcPr>
            <w:tcW w:w="8701" w:type="dxa"/>
            <w:gridSpan w:val="3"/>
            <w:shd w:val="pct12" w:color="auto" w:fill="auto"/>
            <w:vAlign w:val="bottom"/>
          </w:tcPr>
          <w:p w:rsidR="0013662D" w:rsidRPr="00C1190B" w:rsidRDefault="0013662D" w:rsidP="00420EE6">
            <w:pPr>
              <w:rPr>
                <w:rFonts w:ascii="Sylfaen" w:hAnsi="Sylfaen"/>
                <w:i/>
              </w:rPr>
            </w:pPr>
            <w:r w:rsidRPr="00C1190B">
              <w:rPr>
                <w:rFonts w:ascii="Sylfaen" w:hAnsi="Sylfaen" w:cs="Sylfaen"/>
                <w:b/>
                <w:bCs/>
                <w:i/>
                <w:iCs/>
              </w:rPr>
              <w:lastRenderedPageBreak/>
              <w:t>Վարչական ներկայացուցիչներ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F27E0A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Արտավանի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F27E0A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Սարավանի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F27E0A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Խնձորուտի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bottom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72,0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F27E0A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Նոր Ազնաբերդի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F27E0A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Բարձրունու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bottom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72,0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F27E0A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Սերսի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F27E0A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Մարտիրոսի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bottom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86,4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  <w:vAlign w:val="bottom"/>
          </w:tcPr>
          <w:p w:rsidR="0013662D" w:rsidRPr="00C1190B" w:rsidRDefault="0013662D" w:rsidP="00F27E0A">
            <w:pPr>
              <w:rPr>
                <w:rFonts w:ascii="Sylfaen" w:hAnsi="Sylfaen"/>
                <w:lang w:val="ru-RU"/>
              </w:rPr>
            </w:pPr>
            <w:r w:rsidRPr="00C1190B">
              <w:rPr>
                <w:rFonts w:ascii="Sylfaen" w:hAnsi="Sylfaen"/>
              </w:rPr>
              <w:t>Գոմքի</w:t>
            </w:r>
            <w:r w:rsidRPr="00C1190B">
              <w:rPr>
                <w:rFonts w:ascii="Sylfaen" w:hAnsi="Sylfaen"/>
                <w:lang w:val="ru-RU"/>
              </w:rPr>
              <w:t xml:space="preserve"> վարչական ներկայացուցիչ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1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</w:rPr>
            </w:pPr>
            <w:r w:rsidRPr="00C1190B">
              <w:rPr>
                <w:rFonts w:ascii="Sylfaen" w:hAnsi="Sylfaen"/>
              </w:rPr>
              <w:t>60,0</w:t>
            </w:r>
          </w:p>
        </w:tc>
      </w:tr>
      <w:tr w:rsidR="0013662D" w:rsidRPr="00C1190B" w:rsidTr="00420EE6">
        <w:trPr>
          <w:jc w:val="center"/>
        </w:trPr>
        <w:tc>
          <w:tcPr>
            <w:tcW w:w="5557" w:type="dxa"/>
          </w:tcPr>
          <w:p w:rsidR="0013662D" w:rsidRPr="00C1190B" w:rsidRDefault="0013662D" w:rsidP="00F27E0A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C1190B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843" w:type="dxa"/>
            <w:vAlign w:val="center"/>
          </w:tcPr>
          <w:p w:rsidR="0013662D" w:rsidRPr="00C1190B" w:rsidRDefault="0013662D" w:rsidP="00F27E0A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>
              <w:rPr>
                <w:rFonts w:ascii="Sylfaen" w:hAnsi="Sylfaen"/>
                <w:b/>
                <w:i/>
              </w:rPr>
              <w:t>36</w:t>
            </w:r>
            <w:r w:rsidRPr="00C1190B">
              <w:rPr>
                <w:rFonts w:ascii="Sylfaen" w:hAnsi="Sylfaen"/>
                <w:b/>
                <w:i/>
              </w:rPr>
              <w:t>,5</w:t>
            </w:r>
          </w:p>
        </w:tc>
        <w:tc>
          <w:tcPr>
            <w:tcW w:w="1301" w:type="dxa"/>
            <w:vAlign w:val="center"/>
          </w:tcPr>
          <w:p w:rsidR="0013662D" w:rsidRPr="00C1190B" w:rsidRDefault="0013662D" w:rsidP="00F27E0A">
            <w:pPr>
              <w:jc w:val="center"/>
              <w:rPr>
                <w:rFonts w:ascii="Sylfaen" w:hAnsi="Sylfaen"/>
                <w:b/>
                <w:i/>
              </w:rPr>
            </w:pPr>
          </w:p>
        </w:tc>
      </w:tr>
    </w:tbl>
    <w:p w:rsidR="00A2537B" w:rsidRPr="000F434B" w:rsidRDefault="00A2537B" w:rsidP="00A2537B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26"/>
          <w:szCs w:val="26"/>
          <w:lang w:val="ru-RU"/>
        </w:rPr>
      </w:pPr>
    </w:p>
    <w:p w:rsidR="00190DA9" w:rsidRPr="006E1BD0" w:rsidRDefault="00190DA9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6E1BD0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Կրթություն, մշակույթ և սպորտ</w:t>
      </w:r>
      <w:bookmarkEnd w:id="23"/>
      <w:bookmarkEnd w:id="24"/>
    </w:p>
    <w:p w:rsidR="00190DA9" w:rsidRPr="000F434B" w:rsidRDefault="00190DA9" w:rsidP="00190DA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190DA9" w:rsidRPr="00B724B6" w:rsidRDefault="000F434B" w:rsidP="00B724B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56E3C">
        <w:rPr>
          <w:rFonts w:ascii="Sylfaen" w:hAnsi="Sylfaen"/>
          <w:sz w:val="24"/>
          <w:szCs w:val="24"/>
          <w:lang w:val="hy-AM"/>
        </w:rPr>
        <w:t>Զառիթափ</w:t>
      </w:r>
      <w:r w:rsidR="00190DA9" w:rsidRPr="00A56E3C">
        <w:rPr>
          <w:rFonts w:ascii="Sylfaen" w:hAnsi="Sylfaen"/>
          <w:sz w:val="24"/>
          <w:szCs w:val="24"/>
          <w:lang w:val="hy-AM"/>
        </w:rPr>
        <w:t xml:space="preserve"> </w:t>
      </w:r>
      <w:r w:rsidR="00190DA9" w:rsidRPr="00A56E3C">
        <w:rPr>
          <w:rFonts w:ascii="Sylfaen" w:hAnsi="Sylfaen"/>
          <w:sz w:val="24"/>
          <w:szCs w:val="24"/>
        </w:rPr>
        <w:t>համայնքում կան 2 գործող մանկապարտեզներ, որոն</w:t>
      </w:r>
      <w:r w:rsidR="006E1BD0" w:rsidRPr="00A56E3C">
        <w:rPr>
          <w:rFonts w:ascii="Sylfaen" w:hAnsi="Sylfaen"/>
          <w:sz w:val="24"/>
          <w:szCs w:val="24"/>
        </w:rPr>
        <w:t xml:space="preserve">ցից մեկը գտնվում է համայնքի կենտրոնում, իսկ մյուսը՝ Գոմքում: Գոմքի մանկապարտեզը վերանորոգվել է </w:t>
      </w:r>
      <w:r w:rsidR="00A56E3C" w:rsidRPr="00A56E3C">
        <w:rPr>
          <w:rFonts w:ascii="Sylfaen" w:hAnsi="Sylfaen"/>
          <w:sz w:val="24"/>
          <w:szCs w:val="24"/>
        </w:rPr>
        <w:t xml:space="preserve">2012 թ. </w:t>
      </w:r>
      <w:r w:rsidR="007A5866" w:rsidRPr="0079541D">
        <w:rPr>
          <w:rFonts w:ascii="Sylfaen" w:hAnsi="Sylfaen"/>
          <w:sz w:val="24"/>
          <w:szCs w:val="24"/>
        </w:rPr>
        <w:t>&lt;&lt;</w:t>
      </w:r>
      <w:r w:rsidR="00A56E3C" w:rsidRPr="0079541D">
        <w:rPr>
          <w:rFonts w:ascii="Sylfaen" w:hAnsi="Sylfaen"/>
          <w:sz w:val="24"/>
          <w:szCs w:val="24"/>
        </w:rPr>
        <w:t>Ք</w:t>
      </w:r>
      <w:r w:rsidR="0079541D" w:rsidRPr="0079541D">
        <w:rPr>
          <w:rFonts w:ascii="Sylfaen" w:hAnsi="Sylfaen"/>
          <w:sz w:val="24"/>
          <w:szCs w:val="24"/>
        </w:rPr>
        <w:t>ո</w:t>
      </w:r>
      <w:r w:rsidR="00A56E3C" w:rsidRPr="0079541D">
        <w:rPr>
          <w:rFonts w:ascii="Sylfaen" w:hAnsi="Sylfaen"/>
          <w:sz w:val="24"/>
          <w:szCs w:val="24"/>
        </w:rPr>
        <w:t>ունթերփարթ ինթերնեյշնլ</w:t>
      </w:r>
      <w:r w:rsidR="007A5866" w:rsidRPr="0079541D">
        <w:rPr>
          <w:rFonts w:ascii="Sylfaen" w:hAnsi="Sylfaen"/>
          <w:sz w:val="24"/>
          <w:szCs w:val="24"/>
        </w:rPr>
        <w:t>&gt;&gt;</w:t>
      </w:r>
      <w:r w:rsidR="00A56E3C" w:rsidRPr="00A56E3C">
        <w:rPr>
          <w:rFonts w:ascii="Sylfaen" w:hAnsi="Sylfaen"/>
          <w:sz w:val="24"/>
          <w:szCs w:val="24"/>
        </w:rPr>
        <w:t xml:space="preserve"> միջազգային կազմակերպության աջակցությամբ: </w:t>
      </w:r>
      <w:r w:rsidR="00190DA9" w:rsidRPr="00B724B6">
        <w:rPr>
          <w:rFonts w:ascii="Sylfaen" w:hAnsi="Sylfaen"/>
          <w:sz w:val="24"/>
          <w:szCs w:val="24"/>
        </w:rPr>
        <w:t xml:space="preserve">Համայնքի կազմի մեջ մտնող մյուս բնակավայրերում մանկապարտեզներ չկան: </w:t>
      </w:r>
    </w:p>
    <w:p w:rsidR="00F169E5" w:rsidRDefault="00190DA9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724B6">
        <w:rPr>
          <w:rFonts w:ascii="Sylfaen" w:hAnsi="Sylfaen"/>
          <w:sz w:val="24"/>
          <w:szCs w:val="24"/>
        </w:rPr>
        <w:t xml:space="preserve">Համայնքում գործում են </w:t>
      </w:r>
      <w:r w:rsidR="00B724B6" w:rsidRPr="00B724B6">
        <w:rPr>
          <w:rFonts w:ascii="Sylfaen" w:hAnsi="Sylfaen"/>
          <w:sz w:val="24"/>
          <w:szCs w:val="24"/>
        </w:rPr>
        <w:t>8</w:t>
      </w:r>
      <w:r w:rsidRPr="00B724B6">
        <w:rPr>
          <w:rFonts w:ascii="Sylfaen" w:hAnsi="Sylfaen"/>
          <w:sz w:val="24"/>
          <w:szCs w:val="24"/>
        </w:rPr>
        <w:t xml:space="preserve"> դպրոցներ</w:t>
      </w:r>
      <w:r w:rsidR="00B724B6" w:rsidRPr="00B724B6">
        <w:rPr>
          <w:rFonts w:ascii="Sylfaen" w:hAnsi="Sylfaen"/>
          <w:sz w:val="24"/>
          <w:szCs w:val="24"/>
        </w:rPr>
        <w:t>` մեկական</w:t>
      </w:r>
      <w:r w:rsidR="007A5866">
        <w:rPr>
          <w:rFonts w:ascii="Sylfaen" w:hAnsi="Sylfaen"/>
          <w:sz w:val="24"/>
          <w:szCs w:val="24"/>
        </w:rPr>
        <w:t>՝</w:t>
      </w:r>
      <w:r w:rsidR="00B724B6" w:rsidRPr="00B724B6">
        <w:rPr>
          <w:rFonts w:ascii="Sylfaen" w:hAnsi="Sylfaen"/>
          <w:sz w:val="24"/>
          <w:szCs w:val="24"/>
        </w:rPr>
        <w:t xml:space="preserve"> համայնքի կազմի մեջ մտնող բոլոր բնակավայրերում, բացի Նոր Ազնաբերդ բնակավայրից:</w:t>
      </w:r>
      <w:r w:rsidR="00144046">
        <w:rPr>
          <w:rFonts w:ascii="Sylfaen" w:hAnsi="Sylfaen"/>
          <w:sz w:val="24"/>
          <w:szCs w:val="24"/>
        </w:rPr>
        <w:t xml:space="preserve"> Նոր Ազնաբերդում դպրոց չկա: Երեխաները հաճախում են Խնձորուտի դպրոցը:</w:t>
      </w:r>
      <w:r w:rsidR="00B724B6" w:rsidRPr="00B724B6">
        <w:rPr>
          <w:rFonts w:ascii="Sylfaen" w:hAnsi="Sylfaen"/>
          <w:sz w:val="24"/>
          <w:szCs w:val="24"/>
        </w:rPr>
        <w:t xml:space="preserve"> </w:t>
      </w:r>
      <w:r w:rsidR="00015373">
        <w:rPr>
          <w:rFonts w:ascii="Sylfaen" w:hAnsi="Sylfaen"/>
          <w:sz w:val="24"/>
          <w:szCs w:val="24"/>
        </w:rPr>
        <w:t>Զառիթափի դպրոցը վերանորոգված է, սակայն անմխիթար վիճակում է գտնվում դպրոցի խմելու ջրի ցանցը և վերանորոգման կարիք ունի:</w:t>
      </w:r>
      <w:r w:rsidR="00F531F6">
        <w:rPr>
          <w:rFonts w:ascii="Sylfaen" w:hAnsi="Sylfaen"/>
          <w:sz w:val="24"/>
          <w:szCs w:val="24"/>
        </w:rPr>
        <w:t xml:space="preserve"> Արտավանի</w:t>
      </w:r>
      <w:r w:rsidR="00497E1E">
        <w:rPr>
          <w:rFonts w:ascii="Sylfaen" w:hAnsi="Sylfaen"/>
          <w:sz w:val="24"/>
          <w:szCs w:val="24"/>
        </w:rPr>
        <w:t xml:space="preserve"> և Գոմքի</w:t>
      </w:r>
      <w:r w:rsidR="00F531F6">
        <w:rPr>
          <w:rFonts w:ascii="Sylfaen" w:hAnsi="Sylfaen"/>
          <w:sz w:val="24"/>
          <w:szCs w:val="24"/>
        </w:rPr>
        <w:t xml:space="preserve"> դ</w:t>
      </w:r>
      <w:r w:rsidR="00F531F6" w:rsidRPr="00AF5A1E">
        <w:rPr>
          <w:rFonts w:ascii="Sylfaen" w:hAnsi="Sylfaen"/>
          <w:sz w:val="24"/>
          <w:szCs w:val="24"/>
        </w:rPr>
        <w:t>պրոցի շենք</w:t>
      </w:r>
      <w:r w:rsidR="007A5866">
        <w:rPr>
          <w:rFonts w:ascii="Sylfaen" w:hAnsi="Sylfaen"/>
          <w:sz w:val="24"/>
          <w:szCs w:val="24"/>
        </w:rPr>
        <w:t>եր</w:t>
      </w:r>
      <w:r w:rsidR="00F531F6" w:rsidRPr="00AF5A1E">
        <w:rPr>
          <w:rFonts w:ascii="Sylfaen" w:hAnsi="Sylfaen"/>
          <w:sz w:val="24"/>
          <w:szCs w:val="24"/>
        </w:rPr>
        <w:t>ը վերանորոգման կարիք ուն</w:t>
      </w:r>
      <w:r w:rsidR="00497E1E" w:rsidRPr="00AF5A1E">
        <w:rPr>
          <w:rFonts w:ascii="Sylfaen" w:hAnsi="Sylfaen"/>
          <w:sz w:val="24"/>
          <w:szCs w:val="24"/>
        </w:rPr>
        <w:t>են</w:t>
      </w:r>
      <w:r w:rsidR="00F531F6" w:rsidRPr="00AF5A1E">
        <w:rPr>
          <w:rFonts w:ascii="Sylfaen" w:hAnsi="Sylfaen"/>
          <w:sz w:val="24"/>
          <w:szCs w:val="24"/>
        </w:rPr>
        <w:t>:</w:t>
      </w:r>
      <w:r w:rsidR="00420EE6">
        <w:rPr>
          <w:rFonts w:ascii="Sylfaen" w:hAnsi="Sylfaen"/>
          <w:sz w:val="24"/>
          <w:szCs w:val="24"/>
        </w:rPr>
        <w:t xml:space="preserve"> </w:t>
      </w:r>
      <w:r w:rsidR="00F531F6" w:rsidRPr="00AF5A1E">
        <w:rPr>
          <w:rFonts w:ascii="Sylfaen" w:hAnsi="Sylfaen"/>
          <w:sz w:val="24"/>
          <w:szCs w:val="24"/>
        </w:rPr>
        <w:t xml:space="preserve">Անմխիթար վիճակում </w:t>
      </w:r>
      <w:r w:rsidR="007A5866">
        <w:rPr>
          <w:rFonts w:ascii="Sylfaen" w:hAnsi="Sylfaen"/>
          <w:sz w:val="24"/>
          <w:szCs w:val="24"/>
        </w:rPr>
        <w:t>են</w:t>
      </w:r>
      <w:r w:rsidR="00F531F6" w:rsidRPr="00AF5A1E">
        <w:rPr>
          <w:rFonts w:ascii="Sylfaen" w:hAnsi="Sylfaen"/>
          <w:sz w:val="24"/>
          <w:szCs w:val="24"/>
        </w:rPr>
        <w:t xml:space="preserve"> </w:t>
      </w:r>
      <w:r w:rsidR="00497E1E" w:rsidRPr="00AF5A1E">
        <w:rPr>
          <w:rFonts w:ascii="Sylfaen" w:hAnsi="Sylfaen"/>
          <w:sz w:val="24"/>
          <w:szCs w:val="24"/>
        </w:rPr>
        <w:t>նրանց</w:t>
      </w:r>
      <w:r w:rsidR="00F531F6" w:rsidRPr="00AF5A1E">
        <w:rPr>
          <w:rFonts w:ascii="Sylfaen" w:hAnsi="Sylfaen"/>
          <w:sz w:val="24"/>
          <w:szCs w:val="24"/>
        </w:rPr>
        <w:t xml:space="preserve"> խմելու ջրի ցանց</w:t>
      </w:r>
      <w:r w:rsidR="00497E1E" w:rsidRPr="00AF5A1E">
        <w:rPr>
          <w:rFonts w:ascii="Sylfaen" w:hAnsi="Sylfaen"/>
          <w:sz w:val="24"/>
          <w:szCs w:val="24"/>
        </w:rPr>
        <w:t>երն ու</w:t>
      </w:r>
      <w:r w:rsidR="00F531F6" w:rsidRPr="00AF5A1E">
        <w:rPr>
          <w:rFonts w:ascii="Sylfaen" w:hAnsi="Sylfaen"/>
          <w:sz w:val="24"/>
          <w:szCs w:val="24"/>
        </w:rPr>
        <w:t xml:space="preserve"> սանհանգույցները: Սարավանի դպրոցը  չունի սպորտդահլիճ, չկան լաբորատոր գույք և սարքավորումներ: Խնձորուտի դպրոցը վերանորոգված է: </w:t>
      </w:r>
      <w:r w:rsidR="00E82F5A" w:rsidRPr="00AF5A1E">
        <w:rPr>
          <w:rFonts w:ascii="Sylfaen" w:hAnsi="Sylfaen"/>
          <w:sz w:val="24"/>
          <w:szCs w:val="24"/>
        </w:rPr>
        <w:t xml:space="preserve">Բարձրունու դպրոցը կարիք ունի նոր գույքի և </w:t>
      </w:r>
      <w:r w:rsidR="005332D0" w:rsidRPr="00AF5A1E">
        <w:rPr>
          <w:rFonts w:ascii="Sylfaen" w:hAnsi="Sylfaen"/>
          <w:sz w:val="24"/>
          <w:szCs w:val="24"/>
        </w:rPr>
        <w:t xml:space="preserve">լաբորատոր </w:t>
      </w:r>
      <w:r w:rsidR="00E82F5A" w:rsidRPr="00AF5A1E">
        <w:rPr>
          <w:rFonts w:ascii="Sylfaen" w:hAnsi="Sylfaen"/>
          <w:sz w:val="24"/>
          <w:szCs w:val="24"/>
        </w:rPr>
        <w:t xml:space="preserve">սարքավորումների: </w:t>
      </w:r>
      <w:r w:rsidR="005332D0" w:rsidRPr="00AF5A1E">
        <w:rPr>
          <w:rFonts w:ascii="Sylfaen" w:hAnsi="Sylfaen"/>
          <w:sz w:val="24"/>
          <w:szCs w:val="24"/>
        </w:rPr>
        <w:t xml:space="preserve">Սերսի դպրոցը վերանորոգված է, սակայն նույնպես կարիք ունի նոր գույքի և լաբորատոր սարքավորումների: </w:t>
      </w:r>
      <w:r w:rsidR="00497E1E" w:rsidRPr="00AF5A1E">
        <w:rPr>
          <w:rFonts w:ascii="Sylfaen" w:hAnsi="Sylfaen"/>
          <w:sz w:val="24"/>
          <w:szCs w:val="24"/>
        </w:rPr>
        <w:t xml:space="preserve">Մարտիրոսի </w:t>
      </w:r>
      <w:r w:rsidR="007A5866">
        <w:rPr>
          <w:rFonts w:ascii="Sylfaen" w:hAnsi="Sylfaen"/>
          <w:sz w:val="24"/>
          <w:szCs w:val="24"/>
        </w:rPr>
        <w:t>դպրո</w:t>
      </w:r>
      <w:r w:rsidR="00497E1E" w:rsidRPr="00AF5A1E">
        <w:rPr>
          <w:rFonts w:ascii="Sylfaen" w:hAnsi="Sylfaen"/>
          <w:sz w:val="24"/>
          <w:szCs w:val="24"/>
        </w:rPr>
        <w:t>ց</w:t>
      </w:r>
      <w:r w:rsidR="007A5866">
        <w:rPr>
          <w:rFonts w:ascii="Sylfaen" w:hAnsi="Sylfaen"/>
          <w:sz w:val="24"/>
          <w:szCs w:val="24"/>
        </w:rPr>
        <w:t>ի</w:t>
      </w:r>
      <w:r w:rsidR="00497E1E" w:rsidRPr="00AF5A1E">
        <w:rPr>
          <w:rFonts w:ascii="Sylfaen" w:hAnsi="Sylfaen"/>
          <w:sz w:val="24"/>
          <w:szCs w:val="24"/>
        </w:rPr>
        <w:t xml:space="preserve"> տանիքը հիմնանորոգված է, սակայն անմխիթար վիճակում են գտնվում դպրոցի ջրի ցանցն ու սանհանգույցը: </w:t>
      </w:r>
    </w:p>
    <w:p w:rsidR="00F169E5" w:rsidRDefault="00190DA9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F169E5">
        <w:rPr>
          <w:rFonts w:ascii="Sylfaen" w:hAnsi="Sylfaen"/>
          <w:sz w:val="24"/>
          <w:szCs w:val="24"/>
        </w:rPr>
        <w:t>Մշակութային հիմնարկներ</w:t>
      </w:r>
      <w:r w:rsidR="00BE14A3" w:rsidRPr="00F169E5">
        <w:rPr>
          <w:rFonts w:ascii="Sylfaen" w:hAnsi="Sylfaen"/>
          <w:sz w:val="24"/>
          <w:szCs w:val="24"/>
        </w:rPr>
        <w:t xml:space="preserve">ը </w:t>
      </w:r>
      <w:r w:rsidRPr="00F169E5">
        <w:rPr>
          <w:rFonts w:ascii="Sylfaen" w:hAnsi="Sylfaen"/>
          <w:sz w:val="24"/>
          <w:szCs w:val="24"/>
        </w:rPr>
        <w:t xml:space="preserve">համայնքում շատ </w:t>
      </w:r>
      <w:r w:rsidR="00BE14A3" w:rsidRPr="00F169E5">
        <w:rPr>
          <w:rFonts w:ascii="Sylfaen" w:hAnsi="Sylfaen"/>
          <w:sz w:val="24"/>
          <w:szCs w:val="24"/>
        </w:rPr>
        <w:t>չեն,</w:t>
      </w:r>
      <w:r w:rsidRPr="00F169E5">
        <w:rPr>
          <w:rFonts w:ascii="Sylfaen" w:hAnsi="Sylfaen"/>
          <w:sz w:val="24"/>
          <w:szCs w:val="24"/>
        </w:rPr>
        <w:t xml:space="preserve"> եղածներ</w:t>
      </w:r>
      <w:r w:rsidR="00D66104" w:rsidRPr="00F169E5">
        <w:rPr>
          <w:rFonts w:ascii="Sylfaen" w:hAnsi="Sylfaen"/>
          <w:sz w:val="24"/>
          <w:szCs w:val="24"/>
        </w:rPr>
        <w:t>ի մի մասն</w:t>
      </w:r>
      <w:r w:rsidRPr="00F169E5">
        <w:rPr>
          <w:rFonts w:ascii="Sylfaen" w:hAnsi="Sylfaen"/>
          <w:sz w:val="24"/>
          <w:szCs w:val="24"/>
        </w:rPr>
        <w:t xml:space="preserve"> էլ գտնվում </w:t>
      </w:r>
      <w:r w:rsidR="00D66104" w:rsidRPr="00F169E5">
        <w:rPr>
          <w:rFonts w:ascii="Sylfaen" w:hAnsi="Sylfaen"/>
          <w:sz w:val="24"/>
          <w:szCs w:val="24"/>
        </w:rPr>
        <w:t>է</w:t>
      </w:r>
      <w:r w:rsidRPr="00F169E5">
        <w:rPr>
          <w:rFonts w:ascii="Sylfaen" w:hAnsi="Sylfaen"/>
          <w:sz w:val="24"/>
          <w:szCs w:val="24"/>
        </w:rPr>
        <w:t xml:space="preserve"> վատ վիճակում: </w:t>
      </w:r>
      <w:r w:rsidR="00D66104" w:rsidRPr="00F169E5">
        <w:rPr>
          <w:rFonts w:ascii="Sylfaen" w:hAnsi="Sylfaen"/>
          <w:sz w:val="24"/>
          <w:szCs w:val="24"/>
        </w:rPr>
        <w:t>Գործող մշակույթի տներ կան Սարավան, Բարձրունի, Սերս, Մարտիրոս և Գոմք բնակավայրերում: Նոր Ազնաբերդի մշակույթի տունը չի գործում: Սարավանի մշակույթի տունը վերանորոգման կարիք ունի: Մարտիրոսի մշակույթի տան շենքում է տեղակայված նաև գրադարանը: Շենքը կառուցվել է 1982թ, ներկայումս գտնվում է վատթար վիճակում և վերանորոգման  խիստ կարիք ունի:</w:t>
      </w:r>
      <w:r w:rsidR="00F169E5" w:rsidRPr="00F169E5">
        <w:rPr>
          <w:rFonts w:ascii="Sylfaen" w:hAnsi="Sylfaen"/>
          <w:sz w:val="24"/>
          <w:szCs w:val="24"/>
        </w:rPr>
        <w:t xml:space="preserve"> Գոմքի մշակույթի տունը գտնվում է նույն շենքում, ինչ գրադարանը, փոստը, հեռախոսակայանը, բուժկետը  և   երիտասարդական կենտրոնը: Շենքը վերանորոգման կարիք ունի: 2010 թ. Սոց Ներդրումների Հիմնադրամի աջակցությամբ վերանորոգվել է շենքի տանիքը, իսկ 2012թ. </w:t>
      </w:r>
      <w:r w:rsidR="007A5866" w:rsidRPr="0079541D">
        <w:rPr>
          <w:rFonts w:ascii="Sylfaen" w:hAnsi="Sylfaen"/>
          <w:sz w:val="24"/>
          <w:szCs w:val="24"/>
        </w:rPr>
        <w:t>&lt;&lt;</w:t>
      </w:r>
      <w:r w:rsidR="00F169E5" w:rsidRPr="0079541D">
        <w:rPr>
          <w:rFonts w:ascii="Sylfaen" w:hAnsi="Sylfaen"/>
          <w:sz w:val="24"/>
          <w:szCs w:val="24"/>
        </w:rPr>
        <w:t>Քոունթերփարթ</w:t>
      </w:r>
      <w:r w:rsidR="00F169E5" w:rsidRPr="00F169E5">
        <w:rPr>
          <w:rFonts w:ascii="Sylfaen" w:hAnsi="Sylfaen"/>
          <w:sz w:val="24"/>
          <w:szCs w:val="24"/>
        </w:rPr>
        <w:t xml:space="preserve"> Ինթերնեյշնլ </w:t>
      </w:r>
      <w:r w:rsidR="007A5866" w:rsidRPr="0079541D">
        <w:rPr>
          <w:rFonts w:ascii="Sylfaen" w:hAnsi="Sylfaen"/>
          <w:sz w:val="24"/>
          <w:szCs w:val="24"/>
        </w:rPr>
        <w:t>&gt;&gt;</w:t>
      </w:r>
      <w:r w:rsidR="007A5866">
        <w:rPr>
          <w:rFonts w:ascii="Sylfaen" w:hAnsi="Sylfaen"/>
          <w:sz w:val="24"/>
          <w:szCs w:val="24"/>
        </w:rPr>
        <w:t xml:space="preserve"> </w:t>
      </w:r>
      <w:r w:rsidR="00F169E5" w:rsidRPr="00F169E5">
        <w:rPr>
          <w:rFonts w:ascii="Sylfaen" w:hAnsi="Sylfaen"/>
          <w:sz w:val="24"/>
          <w:szCs w:val="24"/>
        </w:rPr>
        <w:t>միջազգային կազմակերպության աջակցությամբ նորոգվել է շենքի՝ երիտասարդական կենտրոնի մասը: Համեմատաբար լավ վիճակում են գնտվում Բարձրունու և Սերսի մշակույթի տները: 2012 թ. վերանորոգվել են Բարձրունու մշակույթի տան դահլիճն ու տանիքը: Իսկ Սերսի մշակույթի տունը վերանորոգվել է 2009 թ. Սոց</w:t>
      </w:r>
      <w:r w:rsidR="00172E95" w:rsidRPr="00205CAF">
        <w:rPr>
          <w:rFonts w:ascii="Sylfaen" w:hAnsi="Sylfaen"/>
          <w:sz w:val="24"/>
          <w:szCs w:val="24"/>
        </w:rPr>
        <w:t>իալական</w:t>
      </w:r>
      <w:r w:rsidR="00F169E5" w:rsidRPr="00F169E5">
        <w:rPr>
          <w:rFonts w:ascii="Sylfaen" w:hAnsi="Sylfaen"/>
          <w:sz w:val="24"/>
          <w:szCs w:val="24"/>
        </w:rPr>
        <w:t xml:space="preserve"> </w:t>
      </w:r>
      <w:r w:rsidR="00205CAF">
        <w:rPr>
          <w:rFonts w:ascii="Sylfaen" w:hAnsi="Sylfaen"/>
          <w:sz w:val="24"/>
          <w:szCs w:val="24"/>
        </w:rPr>
        <w:t>ն</w:t>
      </w:r>
      <w:r w:rsidR="00F169E5" w:rsidRPr="00F169E5">
        <w:rPr>
          <w:rFonts w:ascii="Sylfaen" w:hAnsi="Sylfaen"/>
          <w:sz w:val="24"/>
          <w:szCs w:val="24"/>
        </w:rPr>
        <w:t xml:space="preserve">երդրումների </w:t>
      </w:r>
      <w:r w:rsidR="00205CAF">
        <w:rPr>
          <w:rFonts w:ascii="Sylfaen" w:hAnsi="Sylfaen"/>
          <w:sz w:val="24"/>
          <w:szCs w:val="24"/>
        </w:rPr>
        <w:lastRenderedPageBreak/>
        <w:t>հ</w:t>
      </w:r>
      <w:r w:rsidR="00F169E5" w:rsidRPr="00F169E5">
        <w:rPr>
          <w:rFonts w:ascii="Sylfaen" w:hAnsi="Sylfaen"/>
          <w:sz w:val="24"/>
          <w:szCs w:val="24"/>
        </w:rPr>
        <w:t xml:space="preserve">իմնադրամի աջակցությամբ: </w:t>
      </w:r>
      <w:r w:rsidR="00E65FCA">
        <w:rPr>
          <w:rFonts w:ascii="Sylfaen" w:hAnsi="Sylfaen"/>
          <w:sz w:val="24"/>
          <w:szCs w:val="24"/>
        </w:rPr>
        <w:t xml:space="preserve">Զառիթափում անհրաժեշտ է ավարտին հասցնել մշակույթի տան շենքի շինարարությունը: </w:t>
      </w:r>
    </w:p>
    <w:p w:rsidR="00F169E5" w:rsidRPr="00F169E5" w:rsidRDefault="00F169E5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Համայնքում կա գործող մեկ համայնքային կենտրոն՝ Արտավանում: </w:t>
      </w:r>
    </w:p>
    <w:p w:rsidR="00190DA9" w:rsidRPr="00E71C74" w:rsidRDefault="00190DA9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71C74">
        <w:rPr>
          <w:rFonts w:ascii="Sylfaen" w:hAnsi="Sylfaen"/>
          <w:sz w:val="24"/>
          <w:szCs w:val="24"/>
        </w:rPr>
        <w:t xml:space="preserve">Համայնքի կազմի մեջ մտնող </w:t>
      </w:r>
      <w:r w:rsidR="008B3596" w:rsidRPr="00E71C74">
        <w:rPr>
          <w:rFonts w:ascii="Sylfaen" w:hAnsi="Sylfaen"/>
          <w:sz w:val="24"/>
          <w:szCs w:val="24"/>
        </w:rPr>
        <w:t xml:space="preserve">բնակավայրերից </w:t>
      </w:r>
      <w:r w:rsidRPr="00E71C74">
        <w:rPr>
          <w:rFonts w:ascii="Sylfaen" w:hAnsi="Sylfaen"/>
          <w:sz w:val="24"/>
          <w:szCs w:val="24"/>
        </w:rPr>
        <w:t>գործող գրադարաններ</w:t>
      </w:r>
      <w:r w:rsidR="008B3596" w:rsidRPr="00E71C74">
        <w:rPr>
          <w:rFonts w:ascii="Sylfaen" w:hAnsi="Sylfaen"/>
          <w:sz w:val="24"/>
          <w:szCs w:val="24"/>
        </w:rPr>
        <w:t xml:space="preserve"> ունեն Զառիթափը, Սարավանը, Խնձորուտը, Նոր Ազնաբերդը, Սերսը, Մարտիրոսը և Գոմքը</w:t>
      </w:r>
      <w:r w:rsidRPr="00E71C74">
        <w:rPr>
          <w:rFonts w:ascii="Sylfaen" w:hAnsi="Sylfaen"/>
          <w:sz w:val="24"/>
          <w:szCs w:val="24"/>
        </w:rPr>
        <w:t xml:space="preserve">: </w:t>
      </w:r>
      <w:r w:rsidR="0012427C" w:rsidRPr="00E71C74">
        <w:rPr>
          <w:rFonts w:ascii="Sylfaen" w:hAnsi="Sylfaen"/>
          <w:sz w:val="24"/>
          <w:szCs w:val="24"/>
        </w:rPr>
        <w:t>Գրադարանների գրքային ֆոնդը մաշված է: Զառիթափի գրադարանը վերանորոգման կարիք ունի:</w:t>
      </w:r>
    </w:p>
    <w:p w:rsidR="009B0572" w:rsidRPr="00E71C74" w:rsidRDefault="003E655A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71C74">
        <w:rPr>
          <w:rFonts w:ascii="Sylfaen" w:hAnsi="Sylfaen"/>
          <w:sz w:val="24"/>
          <w:szCs w:val="24"/>
        </w:rPr>
        <w:t>Համայնքում գործում են 2 երիտասարդական կենտրոններ: Բարձրունու երիտասարդական կենտրոնը կառու</w:t>
      </w:r>
      <w:r w:rsidR="00E96B4D" w:rsidRPr="00E71C74">
        <w:rPr>
          <w:rFonts w:ascii="Sylfaen" w:hAnsi="Sylfaen"/>
          <w:sz w:val="24"/>
          <w:szCs w:val="24"/>
        </w:rPr>
        <w:t xml:space="preserve">ցվել է 2012 թ. </w:t>
      </w:r>
      <w:r w:rsidR="00172E95" w:rsidRPr="0079541D">
        <w:rPr>
          <w:rFonts w:ascii="Sylfaen" w:hAnsi="Sylfaen"/>
          <w:sz w:val="24"/>
          <w:szCs w:val="24"/>
        </w:rPr>
        <w:t>&lt;&lt;</w:t>
      </w:r>
      <w:r w:rsidR="00E96B4D" w:rsidRPr="0079541D">
        <w:rPr>
          <w:rFonts w:ascii="Sylfaen" w:hAnsi="Sylfaen"/>
          <w:sz w:val="24"/>
          <w:szCs w:val="24"/>
        </w:rPr>
        <w:t>Քոունթերփարթ Ինթերնեյշնլ</w:t>
      </w:r>
      <w:r w:rsidR="00172E95" w:rsidRPr="0079541D">
        <w:rPr>
          <w:rFonts w:ascii="Sylfaen" w:hAnsi="Sylfaen"/>
          <w:sz w:val="24"/>
          <w:szCs w:val="24"/>
        </w:rPr>
        <w:t>&gt;&gt;</w:t>
      </w:r>
      <w:r w:rsidR="00172E95">
        <w:rPr>
          <w:rFonts w:ascii="Sylfaen" w:hAnsi="Sylfaen"/>
          <w:sz w:val="24"/>
          <w:szCs w:val="24"/>
        </w:rPr>
        <w:t xml:space="preserve"> </w:t>
      </w:r>
      <w:r w:rsidR="00E96B4D" w:rsidRPr="00E71C74">
        <w:rPr>
          <w:rFonts w:ascii="Sylfaen" w:hAnsi="Sylfaen"/>
          <w:sz w:val="24"/>
          <w:szCs w:val="24"/>
        </w:rPr>
        <w:t>միջազգային կազմակերպության աջակցությամբ</w:t>
      </w:r>
      <w:r w:rsidRPr="00E71C74">
        <w:rPr>
          <w:rFonts w:ascii="Sylfaen" w:hAnsi="Sylfaen"/>
          <w:sz w:val="24"/>
          <w:szCs w:val="24"/>
        </w:rPr>
        <w:t>, իսկ</w:t>
      </w:r>
      <w:r w:rsidR="00E96B4D" w:rsidRPr="00E71C74">
        <w:rPr>
          <w:rFonts w:ascii="Sylfaen" w:hAnsi="Sylfaen"/>
          <w:sz w:val="24"/>
          <w:szCs w:val="24"/>
        </w:rPr>
        <w:t xml:space="preserve"> </w:t>
      </w:r>
      <w:r w:rsidR="009B0572" w:rsidRPr="00E71C74">
        <w:rPr>
          <w:rFonts w:ascii="Sylfaen" w:hAnsi="Sylfaen"/>
          <w:sz w:val="24"/>
          <w:szCs w:val="24"/>
        </w:rPr>
        <w:t>Մարտիրոս</w:t>
      </w:r>
      <w:r w:rsidRPr="00E71C74">
        <w:rPr>
          <w:rFonts w:ascii="Sylfaen" w:hAnsi="Sylfaen"/>
          <w:sz w:val="24"/>
          <w:szCs w:val="24"/>
        </w:rPr>
        <w:t xml:space="preserve">ինը՝ </w:t>
      </w:r>
      <w:r w:rsidR="009B0572" w:rsidRPr="00E71C74">
        <w:rPr>
          <w:rFonts w:ascii="Sylfaen" w:hAnsi="Sylfaen"/>
          <w:sz w:val="24"/>
          <w:szCs w:val="24"/>
        </w:rPr>
        <w:t xml:space="preserve">վերանորոգվել 2012թ. </w:t>
      </w:r>
      <w:proofErr w:type="gramStart"/>
      <w:r w:rsidR="009B0572" w:rsidRPr="00E71C74">
        <w:rPr>
          <w:rFonts w:ascii="Sylfaen" w:hAnsi="Sylfaen"/>
          <w:sz w:val="24"/>
          <w:szCs w:val="24"/>
        </w:rPr>
        <w:t>պետական</w:t>
      </w:r>
      <w:proofErr w:type="gramEnd"/>
      <w:r w:rsidR="009B0572" w:rsidRPr="00E71C74">
        <w:rPr>
          <w:rFonts w:ascii="Sylfaen" w:hAnsi="Sylfaen"/>
          <w:sz w:val="24"/>
          <w:szCs w:val="24"/>
        </w:rPr>
        <w:t xml:space="preserve"> բյուջեի միջոցների հաշվին: </w:t>
      </w:r>
    </w:p>
    <w:p w:rsidR="00E71C74" w:rsidRPr="00E71C74" w:rsidRDefault="00190DA9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E71C74">
        <w:rPr>
          <w:rFonts w:ascii="Sylfaen" w:hAnsi="Sylfaen"/>
          <w:sz w:val="24"/>
          <w:szCs w:val="24"/>
          <w:lang w:val="ru-RU"/>
        </w:rPr>
        <w:t>Արտադպրոցական</w:t>
      </w:r>
      <w:r w:rsidRPr="00E71C74">
        <w:rPr>
          <w:rFonts w:ascii="Sylfaen" w:hAnsi="Sylfaen"/>
          <w:sz w:val="24"/>
          <w:szCs w:val="24"/>
          <w:lang w:val="af-ZA"/>
        </w:rPr>
        <w:t xml:space="preserve"> </w:t>
      </w:r>
      <w:r w:rsidR="00E71C74" w:rsidRPr="00E71C74">
        <w:rPr>
          <w:rFonts w:ascii="Sylfaen" w:hAnsi="Sylfaen"/>
          <w:sz w:val="24"/>
          <w:szCs w:val="24"/>
          <w:lang w:val="af-ZA"/>
        </w:rPr>
        <w:t xml:space="preserve">կրթության և սպորտի ոլորտում ծառայություններ մատուցող հիմնարկներ համայնքում չկան: </w:t>
      </w:r>
    </w:p>
    <w:p w:rsidR="00190DA9" w:rsidRPr="00E71C74" w:rsidRDefault="00190DA9" w:rsidP="00190DA9">
      <w:pPr>
        <w:spacing w:after="0" w:line="0" w:lineRule="atLeast"/>
        <w:rPr>
          <w:rFonts w:ascii="Sylfaen" w:hAnsi="Sylfaen"/>
          <w:i/>
          <w:color w:val="00B050"/>
          <w:sz w:val="12"/>
          <w:szCs w:val="24"/>
          <w:highlight w:val="yellow"/>
          <w:lang w:val="af-ZA"/>
        </w:rPr>
      </w:pPr>
    </w:p>
    <w:p w:rsidR="00190DA9" w:rsidRPr="00F27E0A" w:rsidRDefault="00190DA9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  <w:lang w:val="af-ZA"/>
        </w:rPr>
      </w:pPr>
      <w:proofErr w:type="gramStart"/>
      <w:r w:rsidRPr="00BB70B8">
        <w:rPr>
          <w:rFonts w:ascii="Sylfaen" w:hAnsi="Sylfaen"/>
          <w:i/>
          <w:sz w:val="24"/>
          <w:szCs w:val="24"/>
        </w:rPr>
        <w:t>Աղյուսակ</w:t>
      </w:r>
      <w:r w:rsidRPr="00F27E0A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113C50">
        <w:rPr>
          <w:rFonts w:ascii="Sylfaen" w:hAnsi="Sylfaen"/>
          <w:i/>
          <w:sz w:val="24"/>
          <w:szCs w:val="24"/>
          <w:lang w:val="af-ZA"/>
        </w:rPr>
        <w:t>10</w:t>
      </w:r>
      <w:r w:rsidRPr="00F27E0A">
        <w:rPr>
          <w:rFonts w:ascii="Sylfaen" w:hAnsi="Sylfaen"/>
          <w:i/>
          <w:sz w:val="24"/>
          <w:szCs w:val="24"/>
          <w:lang w:val="af-ZA"/>
        </w:rPr>
        <w:t>.</w:t>
      </w:r>
      <w:proofErr w:type="gramEnd"/>
      <w:r w:rsidRPr="00F27E0A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0F434B" w:rsidRPr="00BB70B8">
        <w:rPr>
          <w:rFonts w:ascii="Sylfaen" w:hAnsi="Sylfaen"/>
          <w:i/>
          <w:sz w:val="24"/>
          <w:szCs w:val="24"/>
        </w:rPr>
        <w:t>Զառիթափ</w:t>
      </w:r>
      <w:r w:rsidRPr="00F27E0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BB70B8">
        <w:rPr>
          <w:rFonts w:ascii="Sylfaen" w:hAnsi="Sylfaen"/>
          <w:i/>
          <w:sz w:val="24"/>
          <w:szCs w:val="24"/>
        </w:rPr>
        <w:t>համայնքի</w:t>
      </w:r>
      <w:r w:rsidRPr="00F27E0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BB70B8">
        <w:rPr>
          <w:rFonts w:ascii="Sylfaen" w:hAnsi="Sylfaen"/>
          <w:i/>
          <w:sz w:val="24"/>
          <w:szCs w:val="24"/>
        </w:rPr>
        <w:t>գործող</w:t>
      </w:r>
      <w:r w:rsidRPr="00F27E0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BB70B8">
        <w:rPr>
          <w:rFonts w:ascii="Sylfaen" w:hAnsi="Sylfaen"/>
          <w:i/>
          <w:sz w:val="24"/>
          <w:szCs w:val="24"/>
        </w:rPr>
        <w:t>կրթական</w:t>
      </w:r>
      <w:r w:rsidRPr="00F27E0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BB70B8">
        <w:rPr>
          <w:rFonts w:ascii="Sylfaen" w:hAnsi="Sylfaen"/>
          <w:i/>
          <w:sz w:val="24"/>
          <w:szCs w:val="24"/>
        </w:rPr>
        <w:t>և</w:t>
      </w:r>
      <w:r w:rsidRPr="00F27E0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BB70B8">
        <w:rPr>
          <w:rFonts w:ascii="Sylfaen" w:hAnsi="Sylfaen"/>
          <w:i/>
          <w:sz w:val="24"/>
          <w:szCs w:val="24"/>
        </w:rPr>
        <w:t>մշակութային</w:t>
      </w:r>
      <w:r w:rsidRPr="00F27E0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BB70B8">
        <w:rPr>
          <w:rFonts w:ascii="Sylfaen" w:hAnsi="Sylfaen"/>
          <w:i/>
          <w:sz w:val="24"/>
          <w:szCs w:val="24"/>
        </w:rPr>
        <w:t>հիմնարկները</w:t>
      </w:r>
    </w:p>
    <w:p w:rsidR="00190DA9" w:rsidRPr="00F27E0A" w:rsidRDefault="00190DA9" w:rsidP="00190DA9">
      <w:pPr>
        <w:spacing w:after="0" w:line="0" w:lineRule="atLeast"/>
        <w:rPr>
          <w:rFonts w:ascii="Sylfaen" w:hAnsi="Sylfaen"/>
          <w:color w:val="00B050"/>
          <w:sz w:val="10"/>
          <w:szCs w:val="24"/>
          <w:lang w:val="af-ZA"/>
        </w:rPr>
      </w:pPr>
    </w:p>
    <w:tbl>
      <w:tblPr>
        <w:tblW w:w="9724" w:type="dxa"/>
        <w:jc w:val="center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593"/>
        <w:gridCol w:w="2073"/>
        <w:gridCol w:w="784"/>
        <w:gridCol w:w="784"/>
        <w:gridCol w:w="784"/>
        <w:gridCol w:w="784"/>
        <w:gridCol w:w="785"/>
        <w:gridCol w:w="784"/>
        <w:gridCol w:w="784"/>
        <w:gridCol w:w="784"/>
        <w:gridCol w:w="785"/>
      </w:tblGrid>
      <w:tr w:rsidR="00190DA9" w:rsidRPr="00BB70B8" w:rsidTr="002F52A6">
        <w:trPr>
          <w:jc w:val="center"/>
        </w:trPr>
        <w:tc>
          <w:tcPr>
            <w:tcW w:w="593" w:type="dxa"/>
            <w:vMerge w:val="restart"/>
            <w:vAlign w:val="center"/>
          </w:tcPr>
          <w:p w:rsidR="00190DA9" w:rsidRPr="00BB70B8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ՀՀ</w:t>
            </w:r>
          </w:p>
        </w:tc>
        <w:tc>
          <w:tcPr>
            <w:tcW w:w="2073" w:type="dxa"/>
            <w:vMerge w:val="restart"/>
            <w:vAlign w:val="center"/>
          </w:tcPr>
          <w:p w:rsidR="00190DA9" w:rsidRPr="00BB70B8" w:rsidRDefault="006505D4" w:rsidP="00A2293C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  <w:r w:rsidRPr="00BB70B8">
              <w:rPr>
                <w:rFonts w:ascii="Sylfaen" w:hAnsi="Sylfaen"/>
                <w:b/>
              </w:rPr>
              <w:t>Բնակավայրեր</w:t>
            </w:r>
          </w:p>
        </w:tc>
        <w:tc>
          <w:tcPr>
            <w:tcW w:w="2352" w:type="dxa"/>
            <w:gridSpan w:val="3"/>
          </w:tcPr>
          <w:p w:rsidR="00190DA9" w:rsidRPr="00BB70B8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Մանկապարտեզ</w:t>
            </w:r>
          </w:p>
        </w:tc>
        <w:tc>
          <w:tcPr>
            <w:tcW w:w="2353" w:type="dxa"/>
            <w:gridSpan w:val="3"/>
          </w:tcPr>
          <w:p w:rsidR="00190DA9" w:rsidRPr="00BB70B8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Դպրոց</w:t>
            </w:r>
          </w:p>
        </w:tc>
        <w:tc>
          <w:tcPr>
            <w:tcW w:w="2353" w:type="dxa"/>
            <w:gridSpan w:val="3"/>
          </w:tcPr>
          <w:p w:rsidR="00190DA9" w:rsidRPr="00BB70B8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Մշակույթի տուն</w:t>
            </w:r>
          </w:p>
        </w:tc>
      </w:tr>
      <w:tr w:rsidR="00190DA9" w:rsidRPr="00BB70B8" w:rsidTr="002F52A6">
        <w:trPr>
          <w:cantSplit/>
          <w:trHeight w:val="1791"/>
          <w:jc w:val="center"/>
        </w:trPr>
        <w:tc>
          <w:tcPr>
            <w:tcW w:w="593" w:type="dxa"/>
            <w:vMerge/>
          </w:tcPr>
          <w:p w:rsidR="00190DA9" w:rsidRPr="00BB70B8" w:rsidRDefault="00190DA9" w:rsidP="00A2293C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073" w:type="dxa"/>
            <w:vMerge/>
          </w:tcPr>
          <w:p w:rsidR="00190DA9" w:rsidRPr="00BB70B8" w:rsidRDefault="00190DA9" w:rsidP="00A2293C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784" w:type="dxa"/>
            <w:textDirection w:val="btLr"/>
            <w:vAlign w:val="center"/>
          </w:tcPr>
          <w:p w:rsidR="00190DA9" w:rsidRPr="00BB70B8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BB70B8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Երեխաների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BB70B8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BB70B8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5" w:type="dxa"/>
            <w:textDirection w:val="btLr"/>
            <w:vAlign w:val="center"/>
          </w:tcPr>
          <w:p w:rsidR="00190DA9" w:rsidRPr="00BB70B8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Աշակերտների թիվը</w:t>
            </w:r>
            <w:r w:rsidR="00420EE6">
              <w:rPr>
                <w:rStyle w:val="FootnoteReference"/>
                <w:rFonts w:ascii="Sylfaen" w:hAnsi="Sylfaen"/>
                <w:b/>
                <w:lang w:val="hy-AM"/>
              </w:rPr>
              <w:footnoteReference w:id="10"/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BB70B8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BB70B8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BB70B8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Շահառուների թիվը</w:t>
            </w:r>
          </w:p>
        </w:tc>
        <w:tc>
          <w:tcPr>
            <w:tcW w:w="785" w:type="dxa"/>
            <w:textDirection w:val="btLr"/>
            <w:vAlign w:val="center"/>
          </w:tcPr>
          <w:p w:rsidR="00190DA9" w:rsidRPr="00BB70B8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BB70B8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</w:tr>
      <w:tr w:rsidR="00190DA9" w:rsidRPr="00BB70B8" w:rsidTr="002F52A6">
        <w:trPr>
          <w:jc w:val="center"/>
        </w:trPr>
        <w:tc>
          <w:tcPr>
            <w:tcW w:w="593" w:type="dxa"/>
          </w:tcPr>
          <w:p w:rsidR="00190DA9" w:rsidRPr="00BB70B8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BB70B8"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2073" w:type="dxa"/>
          </w:tcPr>
          <w:p w:rsidR="00190DA9" w:rsidRPr="00BB70B8" w:rsidRDefault="000F434B" w:rsidP="00A2293C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BB70B8">
              <w:rPr>
                <w:rFonts w:ascii="Sylfaen" w:hAnsi="Sylfaen"/>
                <w:lang w:val="hy-AM"/>
              </w:rPr>
              <w:t>Զառիթափ</w:t>
            </w:r>
          </w:p>
        </w:tc>
        <w:tc>
          <w:tcPr>
            <w:tcW w:w="784" w:type="dxa"/>
            <w:vAlign w:val="center"/>
          </w:tcPr>
          <w:p w:rsidR="00190DA9" w:rsidRPr="00AE53EB" w:rsidRDefault="00AE53E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190DA9" w:rsidRPr="00AE53EB" w:rsidRDefault="00AE53E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50</w:t>
            </w:r>
          </w:p>
        </w:tc>
        <w:tc>
          <w:tcPr>
            <w:tcW w:w="784" w:type="dxa"/>
            <w:vAlign w:val="center"/>
          </w:tcPr>
          <w:p w:rsidR="00190DA9" w:rsidRPr="00AE53EB" w:rsidRDefault="00AE53EB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</w:t>
            </w:r>
          </w:p>
        </w:tc>
        <w:tc>
          <w:tcPr>
            <w:tcW w:w="784" w:type="dxa"/>
            <w:vAlign w:val="center"/>
          </w:tcPr>
          <w:p w:rsidR="00190DA9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190DA9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179</w:t>
            </w:r>
          </w:p>
        </w:tc>
        <w:tc>
          <w:tcPr>
            <w:tcW w:w="784" w:type="dxa"/>
            <w:vAlign w:val="center"/>
          </w:tcPr>
          <w:p w:rsidR="00190DA9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28</w:t>
            </w:r>
          </w:p>
        </w:tc>
        <w:tc>
          <w:tcPr>
            <w:tcW w:w="784" w:type="dxa"/>
            <w:vAlign w:val="center"/>
          </w:tcPr>
          <w:p w:rsidR="00190DA9" w:rsidRPr="00176B6E" w:rsidRDefault="00176B6E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190DA9" w:rsidRPr="00176B6E" w:rsidRDefault="00176B6E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190DA9" w:rsidRPr="00176B6E" w:rsidRDefault="00176B6E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BB70B8" w:rsidRPr="00BB70B8" w:rsidTr="002F52A6">
        <w:trPr>
          <w:jc w:val="center"/>
        </w:trPr>
        <w:tc>
          <w:tcPr>
            <w:tcW w:w="593" w:type="dxa"/>
          </w:tcPr>
          <w:p w:rsidR="00BB70B8" w:rsidRPr="00BB70B8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BB70B8">
              <w:rPr>
                <w:rFonts w:ascii="Sylfaen" w:hAnsi="Sylfaen"/>
                <w:lang w:val="af-ZA"/>
              </w:rPr>
              <w:t>2</w:t>
            </w:r>
          </w:p>
        </w:tc>
        <w:tc>
          <w:tcPr>
            <w:tcW w:w="2073" w:type="dxa"/>
          </w:tcPr>
          <w:p w:rsidR="00BB70B8" w:rsidRPr="00BB70B8" w:rsidRDefault="00BB70B8" w:rsidP="00BB70B8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BB70B8">
              <w:rPr>
                <w:rFonts w:ascii="Sylfaen" w:hAnsi="Sylfaen"/>
                <w:lang w:val="hy-AM"/>
              </w:rPr>
              <w:t>Արտավան</w:t>
            </w:r>
          </w:p>
        </w:tc>
        <w:tc>
          <w:tcPr>
            <w:tcW w:w="784" w:type="dxa"/>
            <w:vAlign w:val="center"/>
          </w:tcPr>
          <w:p w:rsidR="00BB70B8" w:rsidRPr="00BB70B8" w:rsidRDefault="00E949C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BB70B8" w:rsidRDefault="00E949C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BB70B8" w:rsidRDefault="00E949C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BB70B8" w:rsidRDefault="00A56E3C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A56E3C" w:rsidRDefault="00A56E3C" w:rsidP="00B17857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61</w:t>
            </w:r>
          </w:p>
        </w:tc>
        <w:tc>
          <w:tcPr>
            <w:tcW w:w="784" w:type="dxa"/>
            <w:vAlign w:val="center"/>
          </w:tcPr>
          <w:p w:rsidR="00BB70B8" w:rsidRPr="00BB70B8" w:rsidRDefault="00A56E3C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21</w:t>
            </w:r>
          </w:p>
        </w:tc>
        <w:tc>
          <w:tcPr>
            <w:tcW w:w="784" w:type="dxa"/>
            <w:vAlign w:val="center"/>
          </w:tcPr>
          <w:p w:rsidR="00BB70B8" w:rsidRPr="00BB70B8" w:rsidRDefault="00176B6E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BB70B8" w:rsidRDefault="00176B6E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BB70B8" w:rsidRDefault="00176B6E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</w:tr>
      <w:tr w:rsidR="00BB70B8" w:rsidRPr="00BB70B8" w:rsidTr="002F52A6">
        <w:trPr>
          <w:jc w:val="center"/>
        </w:trPr>
        <w:tc>
          <w:tcPr>
            <w:tcW w:w="593" w:type="dxa"/>
          </w:tcPr>
          <w:p w:rsidR="00BB70B8" w:rsidRPr="00BB70B8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BB70B8">
              <w:rPr>
                <w:rFonts w:ascii="Sylfaen" w:hAnsi="Sylfaen"/>
                <w:lang w:val="af-ZA"/>
              </w:rPr>
              <w:t>3</w:t>
            </w:r>
          </w:p>
        </w:tc>
        <w:tc>
          <w:tcPr>
            <w:tcW w:w="2073" w:type="dxa"/>
          </w:tcPr>
          <w:p w:rsidR="00BB70B8" w:rsidRPr="00BB70B8" w:rsidRDefault="00BB70B8" w:rsidP="00BB70B8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BB70B8">
              <w:rPr>
                <w:rFonts w:ascii="Sylfaen" w:hAnsi="Sylfaen"/>
                <w:lang w:val="hy-AM"/>
              </w:rPr>
              <w:t>Սարավան</w:t>
            </w:r>
          </w:p>
        </w:tc>
        <w:tc>
          <w:tcPr>
            <w:tcW w:w="784" w:type="dxa"/>
            <w:vAlign w:val="center"/>
          </w:tcPr>
          <w:p w:rsidR="00BB70B8" w:rsidRPr="00BB70B8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22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</w:t>
            </w:r>
          </w:p>
        </w:tc>
        <w:tc>
          <w:tcPr>
            <w:tcW w:w="784" w:type="dxa"/>
            <w:vAlign w:val="center"/>
          </w:tcPr>
          <w:p w:rsidR="00BB70B8" w:rsidRPr="00FF1CF7" w:rsidRDefault="00FF1CF7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FF1CF7" w:rsidRDefault="00FF1CF7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</w:t>
            </w:r>
          </w:p>
        </w:tc>
        <w:tc>
          <w:tcPr>
            <w:tcW w:w="785" w:type="dxa"/>
            <w:vAlign w:val="center"/>
          </w:tcPr>
          <w:p w:rsidR="00BB70B8" w:rsidRPr="00FF1CF7" w:rsidRDefault="00FF1CF7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BB70B8" w:rsidRPr="00BB70B8" w:rsidTr="002F52A6">
        <w:trPr>
          <w:jc w:val="center"/>
        </w:trPr>
        <w:tc>
          <w:tcPr>
            <w:tcW w:w="593" w:type="dxa"/>
          </w:tcPr>
          <w:p w:rsidR="00BB70B8" w:rsidRPr="00BB70B8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BB70B8">
              <w:rPr>
                <w:rFonts w:ascii="Sylfaen" w:hAnsi="Sylfaen"/>
                <w:lang w:val="af-ZA"/>
              </w:rPr>
              <w:t>4</w:t>
            </w:r>
          </w:p>
        </w:tc>
        <w:tc>
          <w:tcPr>
            <w:tcW w:w="2073" w:type="dxa"/>
          </w:tcPr>
          <w:p w:rsidR="00BB70B8" w:rsidRPr="00BB70B8" w:rsidRDefault="00BB70B8" w:rsidP="00BB70B8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BB70B8">
              <w:rPr>
                <w:rFonts w:ascii="Sylfaen" w:hAnsi="Sylfaen"/>
                <w:lang w:val="hy-AM"/>
              </w:rPr>
              <w:t>Խնձորուտ</w:t>
            </w:r>
          </w:p>
        </w:tc>
        <w:tc>
          <w:tcPr>
            <w:tcW w:w="784" w:type="dxa"/>
            <w:vAlign w:val="center"/>
          </w:tcPr>
          <w:p w:rsidR="00BB70B8" w:rsidRPr="00BB70B8" w:rsidRDefault="00E949C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BB70B8" w:rsidRDefault="00E949C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BB70B8" w:rsidRDefault="00E949C5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91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</w:t>
            </w:r>
          </w:p>
        </w:tc>
        <w:tc>
          <w:tcPr>
            <w:tcW w:w="784" w:type="dxa"/>
            <w:vAlign w:val="center"/>
          </w:tcPr>
          <w:p w:rsidR="00BB70B8" w:rsidRPr="00BB70B8" w:rsidRDefault="00176B6E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BB70B8" w:rsidRDefault="00176B6E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BB70B8" w:rsidRDefault="00176B6E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</w:tr>
      <w:tr w:rsidR="00BB70B8" w:rsidRPr="00BB70B8" w:rsidTr="002F52A6">
        <w:trPr>
          <w:jc w:val="center"/>
        </w:trPr>
        <w:tc>
          <w:tcPr>
            <w:tcW w:w="593" w:type="dxa"/>
          </w:tcPr>
          <w:p w:rsidR="00BB70B8" w:rsidRPr="00BB70B8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BB70B8">
              <w:rPr>
                <w:rFonts w:ascii="Sylfaen" w:hAnsi="Sylfaen"/>
                <w:lang w:val="af-ZA"/>
              </w:rPr>
              <w:t>5</w:t>
            </w:r>
          </w:p>
        </w:tc>
        <w:tc>
          <w:tcPr>
            <w:tcW w:w="2073" w:type="dxa"/>
          </w:tcPr>
          <w:p w:rsidR="00BB70B8" w:rsidRPr="00BB70B8" w:rsidRDefault="00BB70B8" w:rsidP="00BB70B8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BB70B8">
              <w:rPr>
                <w:rFonts w:ascii="Sylfaen" w:hAnsi="Sylfaen"/>
                <w:lang w:val="hy-AM"/>
              </w:rPr>
              <w:t>Նոր Ազնաբերդ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176B6E" w:rsidRDefault="00176B6E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176B6E" w:rsidRDefault="00176B6E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176B6E" w:rsidRDefault="00176B6E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BB70B8" w:rsidRPr="00BB70B8" w:rsidTr="002F52A6">
        <w:trPr>
          <w:jc w:val="center"/>
        </w:trPr>
        <w:tc>
          <w:tcPr>
            <w:tcW w:w="593" w:type="dxa"/>
          </w:tcPr>
          <w:p w:rsidR="00BB70B8" w:rsidRPr="00BB70B8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BB70B8">
              <w:rPr>
                <w:rFonts w:ascii="Sylfaen" w:hAnsi="Sylfaen"/>
                <w:lang w:val="af-ZA"/>
              </w:rPr>
              <w:t>6</w:t>
            </w:r>
          </w:p>
        </w:tc>
        <w:tc>
          <w:tcPr>
            <w:tcW w:w="2073" w:type="dxa"/>
          </w:tcPr>
          <w:p w:rsidR="00BB70B8" w:rsidRPr="00BB70B8" w:rsidRDefault="00BB70B8" w:rsidP="00BB70B8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BB70B8">
              <w:rPr>
                <w:rFonts w:ascii="Sylfaen" w:hAnsi="Sylfaen"/>
                <w:lang w:val="hy-AM"/>
              </w:rPr>
              <w:t>Բարձրունի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47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</w:t>
            </w:r>
          </w:p>
        </w:tc>
        <w:tc>
          <w:tcPr>
            <w:tcW w:w="784" w:type="dxa"/>
            <w:vAlign w:val="center"/>
          </w:tcPr>
          <w:p w:rsidR="00BB70B8" w:rsidRPr="00E96B4D" w:rsidRDefault="00E96B4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E96B4D" w:rsidRDefault="00E96B4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120</w:t>
            </w:r>
          </w:p>
        </w:tc>
        <w:tc>
          <w:tcPr>
            <w:tcW w:w="785" w:type="dxa"/>
            <w:vAlign w:val="center"/>
          </w:tcPr>
          <w:p w:rsidR="00BB70B8" w:rsidRPr="00E96B4D" w:rsidRDefault="00E96B4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BB70B8" w:rsidRPr="00BB70B8" w:rsidTr="002F52A6">
        <w:trPr>
          <w:jc w:val="center"/>
        </w:trPr>
        <w:tc>
          <w:tcPr>
            <w:tcW w:w="593" w:type="dxa"/>
          </w:tcPr>
          <w:p w:rsidR="00BB70B8" w:rsidRPr="00BB70B8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BB70B8">
              <w:rPr>
                <w:rFonts w:ascii="Sylfaen" w:hAnsi="Sylfaen"/>
                <w:lang w:val="af-ZA"/>
              </w:rPr>
              <w:t>7</w:t>
            </w:r>
          </w:p>
        </w:tc>
        <w:tc>
          <w:tcPr>
            <w:tcW w:w="2073" w:type="dxa"/>
          </w:tcPr>
          <w:p w:rsidR="00BB70B8" w:rsidRPr="00BB70B8" w:rsidRDefault="00BB70B8" w:rsidP="00BB70B8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BB70B8">
              <w:rPr>
                <w:rFonts w:ascii="Sylfaen" w:hAnsi="Sylfaen"/>
                <w:lang w:val="hy-AM"/>
              </w:rPr>
              <w:t>Սերս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17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</w:t>
            </w:r>
          </w:p>
        </w:tc>
        <w:tc>
          <w:tcPr>
            <w:tcW w:w="784" w:type="dxa"/>
            <w:vAlign w:val="center"/>
          </w:tcPr>
          <w:p w:rsidR="00BB70B8" w:rsidRPr="00E96B4D" w:rsidRDefault="00E96B4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E96B4D" w:rsidRDefault="00E96B4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40</w:t>
            </w:r>
          </w:p>
        </w:tc>
        <w:tc>
          <w:tcPr>
            <w:tcW w:w="785" w:type="dxa"/>
            <w:vAlign w:val="center"/>
          </w:tcPr>
          <w:p w:rsidR="00BB70B8" w:rsidRPr="00E96B4D" w:rsidRDefault="00E96B4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BB70B8" w:rsidRPr="00BB70B8" w:rsidTr="002F52A6">
        <w:trPr>
          <w:jc w:val="center"/>
        </w:trPr>
        <w:tc>
          <w:tcPr>
            <w:tcW w:w="593" w:type="dxa"/>
          </w:tcPr>
          <w:p w:rsidR="00BB70B8" w:rsidRPr="00BB70B8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BB70B8">
              <w:rPr>
                <w:rFonts w:ascii="Sylfaen" w:hAnsi="Sylfaen"/>
                <w:lang w:val="af-ZA"/>
              </w:rPr>
              <w:t>8</w:t>
            </w:r>
          </w:p>
        </w:tc>
        <w:tc>
          <w:tcPr>
            <w:tcW w:w="2073" w:type="dxa"/>
          </w:tcPr>
          <w:p w:rsidR="00BB70B8" w:rsidRPr="00BB70B8" w:rsidRDefault="00BB70B8" w:rsidP="00BB70B8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BB70B8">
              <w:rPr>
                <w:rFonts w:ascii="Sylfaen" w:hAnsi="Sylfaen"/>
                <w:lang w:val="hy-AM"/>
              </w:rPr>
              <w:t>Մարտիրոս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116</w:t>
            </w:r>
          </w:p>
        </w:tc>
        <w:tc>
          <w:tcPr>
            <w:tcW w:w="784" w:type="dxa"/>
            <w:vAlign w:val="center"/>
          </w:tcPr>
          <w:p w:rsidR="00BB70B8" w:rsidRPr="00A56E3C" w:rsidRDefault="00A56E3C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27</w:t>
            </w:r>
          </w:p>
        </w:tc>
        <w:tc>
          <w:tcPr>
            <w:tcW w:w="784" w:type="dxa"/>
            <w:vAlign w:val="center"/>
          </w:tcPr>
          <w:p w:rsidR="00BB70B8" w:rsidRPr="00E96B4D" w:rsidRDefault="00E96B4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E96B4D" w:rsidRDefault="00E96B4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20</w:t>
            </w:r>
          </w:p>
        </w:tc>
        <w:tc>
          <w:tcPr>
            <w:tcW w:w="785" w:type="dxa"/>
            <w:vAlign w:val="center"/>
          </w:tcPr>
          <w:p w:rsidR="00BB70B8" w:rsidRPr="00E96B4D" w:rsidRDefault="00E96B4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BB70B8" w:rsidRPr="00BB70B8" w:rsidTr="002F52A6">
        <w:trPr>
          <w:jc w:val="center"/>
        </w:trPr>
        <w:tc>
          <w:tcPr>
            <w:tcW w:w="593" w:type="dxa"/>
          </w:tcPr>
          <w:p w:rsidR="00BB70B8" w:rsidRPr="00BB70B8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BB70B8">
              <w:rPr>
                <w:rFonts w:ascii="Sylfaen" w:hAnsi="Sylfaen"/>
                <w:lang w:val="af-ZA"/>
              </w:rPr>
              <w:t>9</w:t>
            </w:r>
          </w:p>
        </w:tc>
        <w:tc>
          <w:tcPr>
            <w:tcW w:w="2073" w:type="dxa"/>
          </w:tcPr>
          <w:p w:rsidR="00BB70B8" w:rsidRPr="00BB70B8" w:rsidRDefault="00BB70B8" w:rsidP="00BB70B8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BB70B8">
              <w:rPr>
                <w:rFonts w:ascii="Sylfaen" w:hAnsi="Sylfaen"/>
                <w:lang w:val="hy-AM"/>
              </w:rPr>
              <w:t>Գոմք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E949C5" w:rsidRDefault="00E949C5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BB70B8" w:rsidRPr="00D5297D" w:rsidRDefault="00D5297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D5297D" w:rsidRDefault="00D5297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36</w:t>
            </w:r>
          </w:p>
        </w:tc>
        <w:tc>
          <w:tcPr>
            <w:tcW w:w="784" w:type="dxa"/>
            <w:vAlign w:val="center"/>
          </w:tcPr>
          <w:p w:rsidR="00BB70B8" w:rsidRPr="00D5297D" w:rsidRDefault="00D5297D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20</w:t>
            </w:r>
          </w:p>
        </w:tc>
        <w:tc>
          <w:tcPr>
            <w:tcW w:w="784" w:type="dxa"/>
            <w:vAlign w:val="center"/>
          </w:tcPr>
          <w:p w:rsidR="00BB70B8" w:rsidRPr="003726F0" w:rsidRDefault="003726F0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BB70B8" w:rsidRPr="003726F0" w:rsidRDefault="003726F0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50</w:t>
            </w:r>
          </w:p>
        </w:tc>
        <w:tc>
          <w:tcPr>
            <w:tcW w:w="785" w:type="dxa"/>
            <w:vAlign w:val="center"/>
          </w:tcPr>
          <w:p w:rsidR="00BB70B8" w:rsidRPr="003726F0" w:rsidRDefault="003726F0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</w:tr>
      <w:tr w:rsidR="00BB70B8" w:rsidRPr="00BB70B8" w:rsidTr="002F52A6">
        <w:trPr>
          <w:jc w:val="center"/>
        </w:trPr>
        <w:tc>
          <w:tcPr>
            <w:tcW w:w="593" w:type="dxa"/>
          </w:tcPr>
          <w:p w:rsidR="00BB70B8" w:rsidRPr="00BB70B8" w:rsidRDefault="00BB70B8" w:rsidP="00A2293C">
            <w:pPr>
              <w:spacing w:after="0" w:line="0" w:lineRule="atLeas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2073" w:type="dxa"/>
          </w:tcPr>
          <w:p w:rsidR="00BB70B8" w:rsidRPr="00BB70B8" w:rsidRDefault="00BB70B8" w:rsidP="00A2293C">
            <w:pPr>
              <w:spacing w:after="0" w:line="0" w:lineRule="atLeast"/>
              <w:rPr>
                <w:rFonts w:ascii="Sylfaen" w:hAnsi="Sylfaen"/>
                <w:i/>
                <w:lang w:val="hy-AM"/>
              </w:rPr>
            </w:pPr>
            <w:r w:rsidRPr="00BB70B8">
              <w:rPr>
                <w:rFonts w:ascii="Sylfaen" w:hAnsi="Sylfaen"/>
                <w:i/>
                <w:lang w:val="hy-AM"/>
              </w:rPr>
              <w:t>Ընդամենը</w:t>
            </w:r>
          </w:p>
        </w:tc>
        <w:tc>
          <w:tcPr>
            <w:tcW w:w="784" w:type="dxa"/>
            <w:vAlign w:val="center"/>
          </w:tcPr>
          <w:p w:rsidR="00BB70B8" w:rsidRPr="00BB70B8" w:rsidRDefault="006E1BD0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2</w:t>
            </w:r>
          </w:p>
        </w:tc>
        <w:tc>
          <w:tcPr>
            <w:tcW w:w="784" w:type="dxa"/>
            <w:vAlign w:val="center"/>
          </w:tcPr>
          <w:p w:rsidR="00BB70B8" w:rsidRPr="00BB70B8" w:rsidRDefault="00BB70B8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784" w:type="dxa"/>
            <w:vAlign w:val="center"/>
          </w:tcPr>
          <w:p w:rsidR="00BB70B8" w:rsidRPr="00BB70B8" w:rsidRDefault="00BB70B8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784" w:type="dxa"/>
            <w:vAlign w:val="center"/>
          </w:tcPr>
          <w:p w:rsidR="00BB70B8" w:rsidRPr="00BB70B8" w:rsidRDefault="00D5297D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8</w:t>
            </w:r>
          </w:p>
        </w:tc>
        <w:tc>
          <w:tcPr>
            <w:tcW w:w="785" w:type="dxa"/>
            <w:vAlign w:val="center"/>
          </w:tcPr>
          <w:p w:rsidR="00BB70B8" w:rsidRPr="00BB70B8" w:rsidRDefault="00D5297D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569</w:t>
            </w:r>
          </w:p>
        </w:tc>
        <w:tc>
          <w:tcPr>
            <w:tcW w:w="784" w:type="dxa"/>
            <w:vAlign w:val="center"/>
          </w:tcPr>
          <w:p w:rsidR="00BB70B8" w:rsidRPr="00BB70B8" w:rsidRDefault="00D5297D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165</w:t>
            </w:r>
          </w:p>
        </w:tc>
        <w:tc>
          <w:tcPr>
            <w:tcW w:w="784" w:type="dxa"/>
            <w:vAlign w:val="center"/>
          </w:tcPr>
          <w:p w:rsidR="00BB70B8" w:rsidRPr="00BB70B8" w:rsidRDefault="00176B6E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5</w:t>
            </w:r>
          </w:p>
        </w:tc>
        <w:tc>
          <w:tcPr>
            <w:tcW w:w="784" w:type="dxa"/>
            <w:vAlign w:val="center"/>
          </w:tcPr>
          <w:p w:rsidR="00BB70B8" w:rsidRPr="00BB70B8" w:rsidRDefault="00176B6E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242</w:t>
            </w:r>
          </w:p>
        </w:tc>
        <w:tc>
          <w:tcPr>
            <w:tcW w:w="785" w:type="dxa"/>
            <w:vAlign w:val="center"/>
          </w:tcPr>
          <w:p w:rsidR="00BB70B8" w:rsidRPr="00BB70B8" w:rsidRDefault="00176B6E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6</w:t>
            </w:r>
          </w:p>
        </w:tc>
      </w:tr>
    </w:tbl>
    <w:p w:rsidR="0077129C" w:rsidRPr="000F434B" w:rsidRDefault="0077129C" w:rsidP="0077129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  <w:bookmarkStart w:id="25" w:name="_Toc363561669"/>
      <w:bookmarkStart w:id="26" w:name="_Toc363629129"/>
    </w:p>
    <w:p w:rsidR="006505D4" w:rsidRPr="000F434B" w:rsidRDefault="006505D4" w:rsidP="006505D4">
      <w:pPr>
        <w:pStyle w:val="Heading2"/>
        <w:spacing w:before="0" w:line="240" w:lineRule="auto"/>
        <w:rPr>
          <w:rFonts w:ascii="Sylfaen" w:hAnsi="Sylfaen" w:cs="Sylfaen"/>
          <w:color w:val="00B050"/>
          <w:sz w:val="20"/>
        </w:rPr>
      </w:pPr>
    </w:p>
    <w:p w:rsidR="00EA57B7" w:rsidRPr="002F52A6" w:rsidRDefault="0081283D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2F52A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</w:t>
      </w:r>
      <w:r w:rsidR="00EA57B7" w:rsidRPr="002F52A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ռողջապահություն</w:t>
      </w:r>
      <w:bookmarkEnd w:id="25"/>
      <w:bookmarkEnd w:id="26"/>
    </w:p>
    <w:p w:rsidR="0077129C" w:rsidRPr="002F52A6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617CE7" w:rsidRPr="002F52A6" w:rsidRDefault="00E173EF" w:rsidP="000B22B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F52A6">
        <w:rPr>
          <w:rFonts w:ascii="Sylfaen" w:hAnsi="Sylfaen"/>
          <w:sz w:val="24"/>
          <w:szCs w:val="24"/>
          <w:lang w:val="ru-RU"/>
        </w:rPr>
        <w:t xml:space="preserve">Զառիթափ </w:t>
      </w:r>
      <w:r w:rsidRPr="002F52A6">
        <w:rPr>
          <w:rFonts w:ascii="Sylfaen" w:hAnsi="Sylfaen"/>
          <w:sz w:val="24"/>
          <w:szCs w:val="24"/>
        </w:rPr>
        <w:t>համայնքի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կենտրոնում</w:t>
      </w:r>
      <w:r w:rsidRPr="002F52A6">
        <w:rPr>
          <w:rFonts w:ascii="Sylfaen" w:hAnsi="Sylfaen"/>
          <w:sz w:val="24"/>
          <w:szCs w:val="24"/>
          <w:lang w:val="ru-RU"/>
        </w:rPr>
        <w:t xml:space="preserve"> որպես առողջապահական հիմնարկ գործում է Զառիթափի ԱԱՊԿ-ն, որը վ</w:t>
      </w:r>
      <w:r w:rsidRPr="002F52A6">
        <w:rPr>
          <w:rFonts w:ascii="Sylfaen" w:hAnsi="Sylfaen"/>
          <w:sz w:val="24"/>
          <w:szCs w:val="24"/>
          <w:lang w:val="af-ZA"/>
        </w:rPr>
        <w:t>երանորոգված է, ունի 6 աշխատող</w:t>
      </w:r>
      <w:r w:rsidR="00617CE7" w:rsidRPr="002F52A6">
        <w:rPr>
          <w:rFonts w:ascii="Sylfaen" w:hAnsi="Sylfaen"/>
          <w:sz w:val="24"/>
          <w:szCs w:val="24"/>
          <w:lang w:val="ru-RU"/>
        </w:rPr>
        <w:t>: Սարավանի բ</w:t>
      </w:r>
      <w:r w:rsidR="00617CE7" w:rsidRPr="002F52A6">
        <w:rPr>
          <w:rFonts w:ascii="Sylfaen" w:hAnsi="Sylfaen"/>
          <w:sz w:val="24"/>
          <w:szCs w:val="24"/>
        </w:rPr>
        <w:t>ուժկետը</w:t>
      </w:r>
      <w:r w:rsidR="00617CE7" w:rsidRPr="002F52A6">
        <w:rPr>
          <w:rFonts w:ascii="Sylfaen" w:hAnsi="Sylfaen"/>
          <w:sz w:val="24"/>
          <w:szCs w:val="24"/>
          <w:lang w:val="af-ZA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վերանորոգվել</w:t>
      </w:r>
      <w:r w:rsidR="00617CE7" w:rsidRPr="002F52A6">
        <w:rPr>
          <w:rFonts w:ascii="Sylfaen" w:hAnsi="Sylfaen"/>
          <w:sz w:val="24"/>
          <w:szCs w:val="24"/>
          <w:lang w:val="af-ZA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է</w:t>
      </w:r>
      <w:r w:rsidR="00617CE7" w:rsidRPr="002F52A6">
        <w:rPr>
          <w:rFonts w:ascii="Sylfaen" w:hAnsi="Sylfaen"/>
          <w:sz w:val="24"/>
          <w:szCs w:val="24"/>
          <w:lang w:val="af-ZA"/>
        </w:rPr>
        <w:t xml:space="preserve"> 2007</w:t>
      </w:r>
      <w:r w:rsidR="00617CE7" w:rsidRPr="002F52A6">
        <w:rPr>
          <w:rFonts w:ascii="Sylfaen" w:hAnsi="Sylfaen"/>
          <w:sz w:val="24"/>
          <w:szCs w:val="24"/>
        </w:rPr>
        <w:t>թ</w:t>
      </w:r>
      <w:r w:rsidR="00617CE7" w:rsidRPr="002F52A6">
        <w:rPr>
          <w:rFonts w:ascii="Sylfaen" w:hAnsi="Sylfaen"/>
          <w:sz w:val="24"/>
          <w:szCs w:val="24"/>
          <w:lang w:val="ru-RU"/>
        </w:rPr>
        <w:t>.: Բարձրաշենում ևս կա բուժկետ, որը</w:t>
      </w:r>
      <w:r w:rsidR="00617CE7" w:rsidRPr="002F52A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617CE7" w:rsidRPr="002F52A6">
        <w:rPr>
          <w:rFonts w:ascii="Sylfaen" w:eastAsia="Times New Roman" w:hAnsi="Sylfaen" w:cs="Times New Roman"/>
          <w:sz w:val="24"/>
          <w:szCs w:val="24"/>
        </w:rPr>
        <w:t>կառուցվել</w:t>
      </w:r>
      <w:r w:rsidR="00617CE7" w:rsidRPr="002F52A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617CE7" w:rsidRPr="002F52A6">
        <w:rPr>
          <w:rFonts w:ascii="Sylfaen" w:eastAsia="Times New Roman" w:hAnsi="Sylfaen" w:cs="Times New Roman"/>
          <w:sz w:val="24"/>
          <w:szCs w:val="24"/>
        </w:rPr>
        <w:t>է</w:t>
      </w:r>
      <w:r w:rsidR="00617CE7" w:rsidRPr="002F52A6">
        <w:rPr>
          <w:rFonts w:ascii="Sylfaen" w:eastAsia="Times New Roman" w:hAnsi="Sylfaen" w:cs="Times New Roman"/>
          <w:sz w:val="24"/>
          <w:szCs w:val="24"/>
          <w:lang w:val="af-ZA"/>
        </w:rPr>
        <w:t xml:space="preserve"> 2001</w:t>
      </w:r>
      <w:r w:rsidR="00617CE7" w:rsidRPr="002F52A6">
        <w:rPr>
          <w:rFonts w:ascii="Sylfaen" w:eastAsia="Times New Roman" w:hAnsi="Sylfaen" w:cs="Times New Roman"/>
          <w:sz w:val="24"/>
          <w:szCs w:val="24"/>
        </w:rPr>
        <w:t>թ</w:t>
      </w:r>
      <w:r w:rsidR="00617CE7" w:rsidRPr="002F52A6">
        <w:rPr>
          <w:rFonts w:ascii="Sylfaen" w:hAnsi="Sylfaen"/>
          <w:sz w:val="24"/>
          <w:szCs w:val="24"/>
          <w:lang w:val="ru-RU"/>
        </w:rPr>
        <w:t>.:</w:t>
      </w:r>
      <w:r w:rsidR="00617CE7" w:rsidRPr="002F52A6">
        <w:rPr>
          <w:rFonts w:ascii="Sylfaen" w:eastAsia="Times New Roman" w:hAnsi="Sylfaen" w:cs="Times New Roman"/>
          <w:sz w:val="24"/>
          <w:szCs w:val="24"/>
          <w:lang w:val="ru-RU"/>
        </w:rPr>
        <w:t xml:space="preserve"> Գոմքի </w:t>
      </w:r>
      <w:r w:rsidR="00617CE7" w:rsidRPr="002F52A6">
        <w:rPr>
          <w:rFonts w:ascii="Sylfaen" w:eastAsia="Times New Roman" w:hAnsi="Sylfaen" w:cs="Times New Roman"/>
          <w:sz w:val="24"/>
          <w:szCs w:val="24"/>
        </w:rPr>
        <w:t>և</w:t>
      </w:r>
      <w:r w:rsidR="00617CE7" w:rsidRPr="002F52A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617CE7" w:rsidRPr="002F52A6">
        <w:rPr>
          <w:rFonts w:ascii="Sylfaen" w:eastAsia="Times New Roman" w:hAnsi="Sylfaen" w:cs="Times New Roman"/>
          <w:sz w:val="24"/>
          <w:szCs w:val="24"/>
        </w:rPr>
        <w:t>Սերսի</w:t>
      </w:r>
      <w:r w:rsidR="00617CE7" w:rsidRPr="002F52A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617CE7" w:rsidRPr="002F52A6">
        <w:rPr>
          <w:rFonts w:ascii="Sylfaen" w:hAnsi="Sylfaen"/>
          <w:sz w:val="24"/>
          <w:szCs w:val="24"/>
          <w:lang w:val="ru-RU"/>
        </w:rPr>
        <w:t>բ</w:t>
      </w:r>
      <w:r w:rsidR="00617CE7" w:rsidRPr="002F52A6">
        <w:rPr>
          <w:rFonts w:ascii="Sylfaen" w:hAnsi="Sylfaen"/>
          <w:sz w:val="24"/>
          <w:szCs w:val="24"/>
        </w:rPr>
        <w:t>ուժկետ</w:t>
      </w:r>
      <w:r w:rsidR="00617CE7" w:rsidRPr="002F52A6">
        <w:rPr>
          <w:rFonts w:ascii="Sylfaen" w:hAnsi="Sylfaen"/>
          <w:sz w:val="24"/>
          <w:szCs w:val="24"/>
          <w:lang w:val="ru-RU"/>
        </w:rPr>
        <w:t>երը</w:t>
      </w:r>
      <w:r w:rsidR="00617CE7" w:rsidRPr="002F52A6">
        <w:rPr>
          <w:rFonts w:ascii="Sylfaen" w:hAnsi="Sylfaen"/>
          <w:sz w:val="24"/>
          <w:szCs w:val="24"/>
          <w:lang w:val="af-ZA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վերանորոգվել</w:t>
      </w:r>
      <w:r w:rsidR="00617CE7" w:rsidRPr="002F52A6">
        <w:rPr>
          <w:rFonts w:ascii="Sylfaen" w:hAnsi="Sylfaen"/>
          <w:sz w:val="24"/>
          <w:szCs w:val="24"/>
          <w:lang w:val="af-ZA"/>
        </w:rPr>
        <w:t xml:space="preserve"> </w:t>
      </w:r>
      <w:r w:rsidR="00617CE7" w:rsidRPr="002F52A6">
        <w:rPr>
          <w:rFonts w:ascii="Sylfaen" w:hAnsi="Sylfaen"/>
          <w:sz w:val="24"/>
          <w:szCs w:val="24"/>
          <w:lang w:val="ru-RU"/>
        </w:rPr>
        <w:t>են</w:t>
      </w:r>
      <w:r w:rsidR="00617CE7" w:rsidRPr="002F52A6">
        <w:rPr>
          <w:rFonts w:ascii="Sylfaen" w:hAnsi="Sylfaen"/>
          <w:sz w:val="24"/>
          <w:szCs w:val="24"/>
          <w:lang w:val="af-ZA"/>
        </w:rPr>
        <w:t xml:space="preserve"> </w:t>
      </w:r>
      <w:r w:rsidR="00172E95" w:rsidRPr="0079541D">
        <w:rPr>
          <w:rFonts w:ascii="Sylfaen" w:hAnsi="Sylfaen"/>
          <w:sz w:val="24"/>
          <w:szCs w:val="24"/>
          <w:lang w:val="af-ZA"/>
        </w:rPr>
        <w:t>&lt;&lt;</w:t>
      </w:r>
      <w:r w:rsidR="00617CE7" w:rsidRPr="0079541D">
        <w:rPr>
          <w:rFonts w:ascii="Sylfaen" w:hAnsi="Sylfaen"/>
          <w:sz w:val="24"/>
          <w:szCs w:val="24"/>
        </w:rPr>
        <w:t>Օքսֆամ</w:t>
      </w:r>
      <w:r w:rsidR="00172E95" w:rsidRPr="0079541D">
        <w:rPr>
          <w:rFonts w:ascii="Sylfaen" w:hAnsi="Sylfaen"/>
          <w:sz w:val="24"/>
          <w:szCs w:val="24"/>
        </w:rPr>
        <w:t>&gt;&gt;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միջազգային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կազմակերպության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lastRenderedPageBreak/>
        <w:t>աջակցությամբ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: </w:t>
      </w:r>
      <w:r w:rsidR="00617CE7" w:rsidRPr="002F52A6">
        <w:rPr>
          <w:rFonts w:ascii="Sylfaen" w:hAnsi="Sylfaen"/>
          <w:sz w:val="24"/>
          <w:szCs w:val="24"/>
        </w:rPr>
        <w:t>Մեկական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բուժկետեր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կան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նաև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Մարտիրոս, </w:t>
      </w:r>
      <w:r w:rsidR="00617CE7" w:rsidRPr="002F52A6">
        <w:rPr>
          <w:rFonts w:ascii="Sylfaen" w:hAnsi="Sylfaen"/>
          <w:sz w:val="24"/>
          <w:szCs w:val="24"/>
        </w:rPr>
        <w:t>Արտավան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, </w:t>
      </w:r>
      <w:r w:rsidR="00617CE7" w:rsidRPr="002F52A6">
        <w:rPr>
          <w:rFonts w:ascii="Sylfaen" w:hAnsi="Sylfaen"/>
          <w:sz w:val="24"/>
          <w:szCs w:val="24"/>
        </w:rPr>
        <w:t>Խնձորուտ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ու Նոր Ազնաբերդ </w:t>
      </w:r>
      <w:r w:rsidR="00617CE7" w:rsidRPr="002F52A6">
        <w:rPr>
          <w:rFonts w:ascii="Sylfaen" w:hAnsi="Sylfaen"/>
          <w:sz w:val="24"/>
          <w:szCs w:val="24"/>
        </w:rPr>
        <w:t>բնակավայրերում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: </w:t>
      </w:r>
      <w:r w:rsidR="00617CE7" w:rsidRPr="002F52A6">
        <w:rPr>
          <w:rFonts w:ascii="Sylfaen" w:hAnsi="Sylfaen"/>
          <w:sz w:val="24"/>
          <w:szCs w:val="24"/>
        </w:rPr>
        <w:t>Նշյալ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բոլոր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բուժկետերն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ունեն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1-</w:t>
      </w:r>
      <w:r w:rsidR="00617CE7" w:rsidRPr="002F52A6">
        <w:rPr>
          <w:rFonts w:ascii="Sylfaen" w:hAnsi="Sylfaen"/>
          <w:sz w:val="24"/>
          <w:szCs w:val="24"/>
        </w:rPr>
        <w:t>ական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="00617CE7" w:rsidRPr="002F52A6">
        <w:rPr>
          <w:rFonts w:ascii="Sylfaen" w:hAnsi="Sylfaen"/>
          <w:sz w:val="24"/>
          <w:szCs w:val="24"/>
        </w:rPr>
        <w:t>աշխատող</w:t>
      </w:r>
      <w:r w:rsidR="00617CE7" w:rsidRPr="002F52A6">
        <w:rPr>
          <w:rFonts w:ascii="Sylfaen" w:hAnsi="Sylfaen"/>
          <w:sz w:val="24"/>
          <w:szCs w:val="24"/>
          <w:lang w:val="ru-RU"/>
        </w:rPr>
        <w:t xml:space="preserve">: </w:t>
      </w:r>
    </w:p>
    <w:p w:rsidR="00617CE7" w:rsidRPr="004E61F1" w:rsidRDefault="00617CE7" w:rsidP="000B22B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F52A6">
        <w:rPr>
          <w:rFonts w:ascii="Sylfaen" w:hAnsi="Sylfaen"/>
          <w:sz w:val="24"/>
          <w:szCs w:val="24"/>
        </w:rPr>
        <w:t>Համայնքի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կազմի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մեջ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մտնող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առողջապահական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բոլոր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հիմնարկներում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առկա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է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նոր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գույքի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և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սարքավորումների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ձեռքբերման</w:t>
      </w:r>
      <w:r w:rsidRPr="002F52A6">
        <w:rPr>
          <w:rFonts w:ascii="Sylfaen" w:hAnsi="Sylfaen"/>
          <w:sz w:val="24"/>
          <w:szCs w:val="24"/>
          <w:lang w:val="ru-RU"/>
        </w:rPr>
        <w:t xml:space="preserve"> </w:t>
      </w:r>
      <w:r w:rsidRPr="002F52A6">
        <w:rPr>
          <w:rFonts w:ascii="Sylfaen" w:hAnsi="Sylfaen"/>
          <w:sz w:val="24"/>
          <w:szCs w:val="24"/>
        </w:rPr>
        <w:t>կարիք</w:t>
      </w:r>
      <w:r w:rsidRPr="002F52A6">
        <w:rPr>
          <w:rFonts w:ascii="Sylfaen" w:hAnsi="Sylfaen"/>
          <w:sz w:val="24"/>
          <w:szCs w:val="24"/>
          <w:lang w:val="ru-RU"/>
        </w:rPr>
        <w:t>: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</w:p>
    <w:p w:rsidR="00D564BA" w:rsidRPr="004E61F1" w:rsidRDefault="00D564BA" w:rsidP="000B22B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8"/>
          <w:szCs w:val="24"/>
          <w:lang w:val="ru-RU"/>
        </w:rPr>
      </w:pPr>
    </w:p>
    <w:p w:rsidR="00EA57B7" w:rsidRPr="00E173EF" w:rsidRDefault="00EA57B7" w:rsidP="00D564B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7" w:name="_Toc363561670"/>
      <w:bookmarkStart w:id="28" w:name="_Toc363629130"/>
      <w:r w:rsidRPr="00E173E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Համայնքի սեփականություն</w:t>
      </w:r>
      <w:bookmarkEnd w:id="27"/>
      <w:bookmarkEnd w:id="28"/>
    </w:p>
    <w:p w:rsidR="00D564BA" w:rsidRPr="00E173EF" w:rsidRDefault="00D564BA" w:rsidP="00D564BA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sz w:val="12"/>
          <w:szCs w:val="26"/>
          <w:lang w:val="ru-RU"/>
        </w:rPr>
      </w:pPr>
    </w:p>
    <w:p w:rsidR="00BA5F8A" w:rsidRPr="00E173EF" w:rsidRDefault="000F434B" w:rsidP="0025764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E173EF">
        <w:rPr>
          <w:rFonts w:ascii="Sylfaen" w:hAnsi="Sylfaen"/>
          <w:sz w:val="24"/>
          <w:szCs w:val="24"/>
        </w:rPr>
        <w:t>Զառիթափ</w:t>
      </w:r>
      <w:r w:rsidR="00D362FD" w:rsidRPr="00E173EF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E173EF">
        <w:rPr>
          <w:rFonts w:ascii="Sylfaen" w:hAnsi="Sylfaen"/>
          <w:sz w:val="24"/>
          <w:szCs w:val="24"/>
        </w:rPr>
        <w:t>համայնքի</w:t>
      </w:r>
      <w:r w:rsidR="00D362FD" w:rsidRPr="00E173EF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E173EF">
        <w:rPr>
          <w:rFonts w:ascii="Sylfaen" w:hAnsi="Sylfaen"/>
          <w:sz w:val="24"/>
          <w:szCs w:val="24"/>
        </w:rPr>
        <w:t>սեփականություն</w:t>
      </w:r>
      <w:r w:rsidR="000E2948" w:rsidRPr="00E173EF">
        <w:rPr>
          <w:rFonts w:ascii="Sylfaen" w:hAnsi="Sylfaen"/>
          <w:sz w:val="24"/>
          <w:szCs w:val="24"/>
        </w:rPr>
        <w:t>ը</w:t>
      </w:r>
      <w:r w:rsidR="00D362FD" w:rsidRPr="00E173EF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E173EF">
        <w:rPr>
          <w:rFonts w:ascii="Sylfaen" w:hAnsi="Sylfaen"/>
          <w:sz w:val="24"/>
          <w:szCs w:val="24"/>
        </w:rPr>
        <w:t>ներկայացված</w:t>
      </w:r>
      <w:r w:rsidR="00D362FD" w:rsidRPr="00E173EF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E173EF">
        <w:rPr>
          <w:rFonts w:ascii="Sylfaen" w:hAnsi="Sylfaen"/>
          <w:sz w:val="24"/>
          <w:szCs w:val="24"/>
        </w:rPr>
        <w:t>է</w:t>
      </w:r>
      <w:r w:rsidR="00D362FD" w:rsidRPr="00E173EF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E173EF">
        <w:rPr>
          <w:rFonts w:ascii="Sylfaen" w:hAnsi="Sylfaen"/>
          <w:sz w:val="24"/>
          <w:szCs w:val="24"/>
        </w:rPr>
        <w:t>աղյուսակ</w:t>
      </w:r>
      <w:r w:rsidR="00D362FD" w:rsidRPr="00E173EF">
        <w:rPr>
          <w:rFonts w:ascii="Sylfaen" w:hAnsi="Sylfaen"/>
          <w:sz w:val="24"/>
          <w:szCs w:val="24"/>
          <w:lang w:val="ru-RU"/>
        </w:rPr>
        <w:t xml:space="preserve"> </w:t>
      </w:r>
      <w:r w:rsidR="00113C50" w:rsidRPr="00113C50">
        <w:rPr>
          <w:rFonts w:ascii="Sylfaen" w:hAnsi="Sylfaen"/>
          <w:sz w:val="24"/>
          <w:szCs w:val="24"/>
          <w:lang w:val="ru-RU"/>
        </w:rPr>
        <w:t>11</w:t>
      </w:r>
      <w:r w:rsidR="00D362FD" w:rsidRPr="00E173EF">
        <w:rPr>
          <w:rFonts w:ascii="Sylfaen" w:hAnsi="Sylfaen"/>
          <w:sz w:val="24"/>
          <w:szCs w:val="24"/>
          <w:lang w:val="ru-RU"/>
        </w:rPr>
        <w:t>-</w:t>
      </w:r>
      <w:r w:rsidR="00D362FD" w:rsidRPr="00E173EF">
        <w:rPr>
          <w:rFonts w:ascii="Sylfaen" w:hAnsi="Sylfaen"/>
          <w:sz w:val="24"/>
          <w:szCs w:val="24"/>
        </w:rPr>
        <w:t>ում</w:t>
      </w:r>
      <w:r w:rsidR="00D362FD" w:rsidRPr="00E173EF">
        <w:rPr>
          <w:rFonts w:ascii="Sylfaen" w:hAnsi="Sylfaen"/>
          <w:sz w:val="24"/>
          <w:szCs w:val="24"/>
          <w:lang w:val="ru-RU"/>
        </w:rPr>
        <w:t xml:space="preserve">: </w:t>
      </w:r>
    </w:p>
    <w:p w:rsidR="0025764B" w:rsidRPr="000F434B" w:rsidRDefault="0025764B" w:rsidP="0025764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6"/>
          <w:szCs w:val="24"/>
          <w:lang w:val="ru-RU"/>
        </w:rPr>
      </w:pPr>
    </w:p>
    <w:p w:rsidR="005F31CC" w:rsidRPr="00E173EF" w:rsidRDefault="005F31CC" w:rsidP="0025764B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E173EF">
        <w:rPr>
          <w:rFonts w:ascii="Sylfaen" w:hAnsi="Sylfaen"/>
          <w:i/>
          <w:sz w:val="24"/>
          <w:szCs w:val="24"/>
        </w:rPr>
        <w:t xml:space="preserve">Աղյուսակ </w:t>
      </w:r>
      <w:r w:rsidR="00113C50">
        <w:rPr>
          <w:rFonts w:ascii="Sylfaen" w:hAnsi="Sylfaen"/>
          <w:i/>
          <w:sz w:val="24"/>
          <w:szCs w:val="24"/>
        </w:rPr>
        <w:t>11</w:t>
      </w:r>
      <w:r w:rsidRPr="00E173EF">
        <w:rPr>
          <w:rFonts w:ascii="Sylfaen" w:hAnsi="Sylfaen"/>
          <w:i/>
          <w:sz w:val="24"/>
          <w:szCs w:val="24"/>
        </w:rPr>
        <w:t>.</w:t>
      </w:r>
      <w:proofErr w:type="gramEnd"/>
      <w:r w:rsidRPr="00E173EF">
        <w:rPr>
          <w:rFonts w:ascii="Sylfaen" w:hAnsi="Sylfaen"/>
          <w:i/>
          <w:sz w:val="24"/>
          <w:szCs w:val="24"/>
        </w:rPr>
        <w:t xml:space="preserve"> </w:t>
      </w:r>
      <w:r w:rsidR="000F434B" w:rsidRPr="00E173EF">
        <w:rPr>
          <w:rFonts w:ascii="Sylfaen" w:hAnsi="Sylfaen"/>
          <w:i/>
          <w:sz w:val="24"/>
          <w:szCs w:val="24"/>
        </w:rPr>
        <w:t>Զառիթափ</w:t>
      </w:r>
      <w:r w:rsidR="0025764B" w:rsidRPr="00E173EF">
        <w:rPr>
          <w:rFonts w:ascii="Sylfaen" w:hAnsi="Sylfaen"/>
          <w:i/>
          <w:sz w:val="24"/>
          <w:szCs w:val="24"/>
        </w:rPr>
        <w:t xml:space="preserve"> հ</w:t>
      </w:r>
      <w:r w:rsidRPr="00E173EF">
        <w:rPr>
          <w:rFonts w:ascii="Sylfaen" w:hAnsi="Sylfaen"/>
          <w:i/>
          <w:sz w:val="24"/>
          <w:szCs w:val="24"/>
        </w:rPr>
        <w:t>ամայնքի սեփականություն</w:t>
      </w:r>
      <w:r w:rsidR="00D836F1" w:rsidRPr="00E173EF">
        <w:rPr>
          <w:rFonts w:ascii="Sylfaen" w:hAnsi="Sylfaen"/>
          <w:i/>
          <w:sz w:val="24"/>
          <w:szCs w:val="24"/>
        </w:rPr>
        <w:t>ը</w:t>
      </w:r>
    </w:p>
    <w:p w:rsidR="0025764B" w:rsidRPr="000F434B" w:rsidRDefault="0025764B" w:rsidP="0025764B">
      <w:pPr>
        <w:spacing w:after="0" w:line="0" w:lineRule="atLeast"/>
        <w:ind w:firstLine="720"/>
        <w:jc w:val="both"/>
        <w:rPr>
          <w:i/>
          <w:color w:val="00B050"/>
          <w:sz w:val="12"/>
        </w:rPr>
      </w:pPr>
    </w:p>
    <w:tbl>
      <w:tblPr>
        <w:tblStyle w:val="TableGrid"/>
        <w:tblW w:w="999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637"/>
        <w:gridCol w:w="3330"/>
        <w:gridCol w:w="1170"/>
        <w:gridCol w:w="630"/>
        <w:gridCol w:w="540"/>
        <w:gridCol w:w="540"/>
        <w:gridCol w:w="540"/>
        <w:gridCol w:w="540"/>
        <w:gridCol w:w="540"/>
        <w:gridCol w:w="540"/>
        <w:gridCol w:w="450"/>
        <w:gridCol w:w="540"/>
      </w:tblGrid>
      <w:tr w:rsidR="00E173EF" w:rsidRPr="00B655F9" w:rsidTr="00E173EF">
        <w:trPr>
          <w:cantSplit/>
          <w:trHeight w:val="449"/>
        </w:trPr>
        <w:tc>
          <w:tcPr>
            <w:tcW w:w="637" w:type="dxa"/>
            <w:vMerge w:val="restart"/>
            <w:vAlign w:val="center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7E2BF1">
              <w:rPr>
                <w:rFonts w:ascii="Sylfaen" w:hAnsi="Sylfaen"/>
                <w:b/>
                <w:lang w:val="hy-AM"/>
              </w:rPr>
              <w:t>ՀՀ</w:t>
            </w:r>
          </w:p>
        </w:tc>
        <w:tc>
          <w:tcPr>
            <w:tcW w:w="3330" w:type="dxa"/>
            <w:vMerge w:val="restart"/>
            <w:vAlign w:val="center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7E2BF1">
              <w:rPr>
                <w:rFonts w:ascii="Sylfaen" w:hAnsi="Sylfaen"/>
                <w:b/>
                <w:lang w:val="hy-AM"/>
              </w:rPr>
              <w:t>Անվանում</w:t>
            </w:r>
          </w:p>
        </w:tc>
        <w:tc>
          <w:tcPr>
            <w:tcW w:w="1170" w:type="dxa"/>
            <w:vMerge w:val="restart"/>
            <w:vAlign w:val="center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7E2BF1">
              <w:rPr>
                <w:rFonts w:ascii="Sylfaen" w:hAnsi="Sylfaen"/>
                <w:b/>
                <w:lang w:val="hy-AM"/>
              </w:rPr>
              <w:t>Չափման միավոր</w:t>
            </w:r>
          </w:p>
        </w:tc>
        <w:tc>
          <w:tcPr>
            <w:tcW w:w="4860" w:type="dxa"/>
            <w:gridSpan w:val="9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7E2BF1">
              <w:rPr>
                <w:rFonts w:ascii="Sylfaen" w:hAnsi="Sylfaen"/>
                <w:b/>
                <w:lang w:val="hy-AM"/>
              </w:rPr>
              <w:t>Ըստ համայնքի կազմի մեջ մտնող վարչական միավորների</w:t>
            </w:r>
          </w:p>
        </w:tc>
      </w:tr>
      <w:tr w:rsidR="00E173EF" w:rsidRPr="004A0792" w:rsidTr="00E173EF">
        <w:trPr>
          <w:cantSplit/>
          <w:trHeight w:val="1916"/>
        </w:trPr>
        <w:tc>
          <w:tcPr>
            <w:tcW w:w="637" w:type="dxa"/>
            <w:vMerge/>
            <w:vAlign w:val="center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  <w:b/>
                <w:lang w:val="hy-AM"/>
              </w:rPr>
            </w:pPr>
          </w:p>
        </w:tc>
        <w:tc>
          <w:tcPr>
            <w:tcW w:w="3330" w:type="dxa"/>
            <w:vMerge/>
            <w:vAlign w:val="center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  <w:b/>
                <w:lang w:val="hy-AM"/>
              </w:rPr>
            </w:pPr>
          </w:p>
        </w:tc>
        <w:tc>
          <w:tcPr>
            <w:tcW w:w="1170" w:type="dxa"/>
            <w:vMerge/>
            <w:textDirection w:val="btLr"/>
          </w:tcPr>
          <w:p w:rsidR="00E173EF" w:rsidRPr="007E2BF1" w:rsidRDefault="00E173EF" w:rsidP="00B90E64">
            <w:pPr>
              <w:ind w:left="113" w:right="113"/>
              <w:rPr>
                <w:rFonts w:ascii="Sylfaen" w:hAnsi="Sylfaen"/>
                <w:b/>
                <w:lang w:val="hy-AM"/>
              </w:rPr>
            </w:pPr>
          </w:p>
        </w:tc>
        <w:tc>
          <w:tcPr>
            <w:tcW w:w="630" w:type="dxa"/>
            <w:textDirection w:val="btLr"/>
          </w:tcPr>
          <w:p w:rsidR="00E173EF" w:rsidRPr="001A2F89" w:rsidRDefault="00E173EF" w:rsidP="00B90E64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Զառիթափ</w:t>
            </w:r>
          </w:p>
        </w:tc>
        <w:tc>
          <w:tcPr>
            <w:tcW w:w="540" w:type="dxa"/>
            <w:textDirection w:val="btLr"/>
          </w:tcPr>
          <w:p w:rsidR="00E173EF" w:rsidRPr="001A2F89" w:rsidRDefault="00E173EF" w:rsidP="00B90E64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Արտավան</w:t>
            </w:r>
          </w:p>
        </w:tc>
        <w:tc>
          <w:tcPr>
            <w:tcW w:w="540" w:type="dxa"/>
            <w:textDirection w:val="btLr"/>
          </w:tcPr>
          <w:p w:rsidR="00E173EF" w:rsidRPr="001A2F89" w:rsidRDefault="00E173EF" w:rsidP="00B90E64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Սարավան</w:t>
            </w:r>
          </w:p>
        </w:tc>
        <w:tc>
          <w:tcPr>
            <w:tcW w:w="540" w:type="dxa"/>
            <w:textDirection w:val="btLr"/>
          </w:tcPr>
          <w:p w:rsidR="00E173EF" w:rsidRPr="00E173EF" w:rsidRDefault="00E173EF" w:rsidP="00B90E64">
            <w:pPr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lang w:val="ru-RU"/>
              </w:rPr>
              <w:t>Բարձր</w:t>
            </w:r>
            <w:r>
              <w:rPr>
                <w:rFonts w:ascii="Sylfaen" w:hAnsi="Sylfaen"/>
                <w:b/>
              </w:rPr>
              <w:t>ունի</w:t>
            </w:r>
          </w:p>
        </w:tc>
        <w:tc>
          <w:tcPr>
            <w:tcW w:w="540" w:type="dxa"/>
            <w:textDirection w:val="btLr"/>
          </w:tcPr>
          <w:p w:rsidR="00E173EF" w:rsidRPr="00D57DB8" w:rsidRDefault="00E173EF" w:rsidP="00B90E64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Գոմք</w:t>
            </w:r>
          </w:p>
        </w:tc>
        <w:tc>
          <w:tcPr>
            <w:tcW w:w="540" w:type="dxa"/>
            <w:textDirection w:val="btLr"/>
          </w:tcPr>
          <w:p w:rsidR="00E173EF" w:rsidRPr="001F72FD" w:rsidRDefault="00E173EF" w:rsidP="00B90E64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Մարտիրոս</w:t>
            </w:r>
          </w:p>
        </w:tc>
        <w:tc>
          <w:tcPr>
            <w:tcW w:w="540" w:type="dxa"/>
            <w:textDirection w:val="btLr"/>
          </w:tcPr>
          <w:p w:rsidR="00E173EF" w:rsidRPr="004A21A1" w:rsidRDefault="00E173EF" w:rsidP="00B90E64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Նոր Ազնաբերդ</w:t>
            </w:r>
          </w:p>
        </w:tc>
        <w:tc>
          <w:tcPr>
            <w:tcW w:w="450" w:type="dxa"/>
            <w:textDirection w:val="btLr"/>
          </w:tcPr>
          <w:p w:rsidR="00E173EF" w:rsidRPr="001F6521" w:rsidRDefault="00E173EF" w:rsidP="00B90E64">
            <w:pPr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Սերս</w:t>
            </w:r>
          </w:p>
        </w:tc>
        <w:tc>
          <w:tcPr>
            <w:tcW w:w="540" w:type="dxa"/>
            <w:textDirection w:val="btLr"/>
          </w:tcPr>
          <w:p w:rsidR="00E173EF" w:rsidRPr="005D5D55" w:rsidRDefault="00E173EF" w:rsidP="00B90E64">
            <w:pPr>
              <w:ind w:left="113" w:right="113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Խնձորուտ</w:t>
            </w:r>
          </w:p>
        </w:tc>
      </w:tr>
      <w:tr w:rsidR="00E173EF" w:rsidRPr="007E2BF1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  <w:lang w:val="hy-AM"/>
              </w:rPr>
            </w:pPr>
            <w:r w:rsidRPr="007E2BF1">
              <w:rPr>
                <w:rFonts w:ascii="Sylfaen" w:hAnsi="Sylfaen"/>
                <w:lang w:val="hy-AM"/>
              </w:rPr>
              <w:t>1</w:t>
            </w:r>
          </w:p>
        </w:tc>
        <w:tc>
          <w:tcPr>
            <w:tcW w:w="3330" w:type="dxa"/>
          </w:tcPr>
          <w:p w:rsidR="00E173EF" w:rsidRPr="004E61F1" w:rsidRDefault="00E173EF" w:rsidP="00B90E64">
            <w:pPr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Վարչական շենք</w:t>
            </w:r>
            <w:r w:rsidR="004E61F1">
              <w:rPr>
                <w:rStyle w:val="FootnoteReference"/>
                <w:rFonts w:ascii="Sylfaen" w:hAnsi="Sylfaen"/>
              </w:rPr>
              <w:footnoteReference w:id="11"/>
            </w:r>
          </w:p>
        </w:tc>
        <w:tc>
          <w:tcPr>
            <w:tcW w:w="1170" w:type="dxa"/>
          </w:tcPr>
          <w:p w:rsidR="00E173EF" w:rsidRPr="00A51AC8" w:rsidRDefault="00E173EF" w:rsidP="00B90E64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Pr="001A2F89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1A2F89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607DCC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A51AC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36180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45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173EF" w:rsidRPr="007E2BF1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2</w:t>
            </w:r>
          </w:p>
        </w:tc>
        <w:tc>
          <w:tcPr>
            <w:tcW w:w="3330" w:type="dxa"/>
          </w:tcPr>
          <w:p w:rsidR="00E173EF" w:rsidRPr="002F52A6" w:rsidRDefault="00E173EF" w:rsidP="00B90E64">
            <w:pPr>
              <w:jc w:val="both"/>
              <w:rPr>
                <w:rFonts w:ascii="Sylfaen" w:hAnsi="Sylfaen"/>
                <w:color w:val="FF0000"/>
              </w:rPr>
            </w:pPr>
            <w:r w:rsidRPr="002F52A6">
              <w:rPr>
                <w:rFonts w:ascii="Sylfaen" w:hAnsi="Sylfaen"/>
                <w:color w:val="FF0000"/>
              </w:rPr>
              <w:t xml:space="preserve">Ջրմուղի ցանց 4 միավոր </w:t>
            </w:r>
          </w:p>
        </w:tc>
        <w:tc>
          <w:tcPr>
            <w:tcW w:w="1170" w:type="dxa"/>
          </w:tcPr>
          <w:p w:rsidR="00E173EF" w:rsidRPr="002F52A6" w:rsidRDefault="00E173EF" w:rsidP="00B90E64">
            <w:pPr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գծմ</w:t>
            </w:r>
          </w:p>
        </w:tc>
        <w:tc>
          <w:tcPr>
            <w:tcW w:w="63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45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  <w:r w:rsidRPr="002F52A6">
              <w:rPr>
                <w:rFonts w:ascii="Sylfaen" w:hAnsi="Sylfaen"/>
                <w:color w:val="FF0000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  <w:r w:rsidRPr="002F52A6">
              <w:rPr>
                <w:rFonts w:ascii="Sylfaen" w:hAnsi="Sylfaen"/>
                <w:color w:val="FF0000"/>
              </w:rPr>
              <w:t>1</w:t>
            </w:r>
          </w:p>
        </w:tc>
      </w:tr>
      <w:tr w:rsidR="00E173EF" w:rsidRPr="007E2BF1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3</w:t>
            </w:r>
          </w:p>
        </w:tc>
        <w:tc>
          <w:tcPr>
            <w:tcW w:w="3330" w:type="dxa"/>
          </w:tcPr>
          <w:p w:rsidR="00E173EF" w:rsidRPr="002F52A6" w:rsidRDefault="00E173EF" w:rsidP="00B90E64">
            <w:pPr>
              <w:jc w:val="both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</w:rPr>
              <w:t xml:space="preserve">Ոռոգման ցանց 2 միավոր </w:t>
            </w:r>
          </w:p>
        </w:tc>
        <w:tc>
          <w:tcPr>
            <w:tcW w:w="1170" w:type="dxa"/>
          </w:tcPr>
          <w:p w:rsidR="00E173EF" w:rsidRPr="002F52A6" w:rsidRDefault="00E173EF" w:rsidP="00B90E64">
            <w:pPr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գծմ</w:t>
            </w:r>
          </w:p>
        </w:tc>
        <w:tc>
          <w:tcPr>
            <w:tcW w:w="63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45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  <w:r w:rsidRPr="002F52A6">
              <w:rPr>
                <w:rFonts w:ascii="Sylfaen" w:hAnsi="Sylfaen"/>
                <w:color w:val="FF0000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  <w:r w:rsidRPr="002F52A6">
              <w:rPr>
                <w:rFonts w:ascii="Sylfaen" w:hAnsi="Sylfaen"/>
                <w:color w:val="FF0000"/>
              </w:rPr>
              <w:t>1</w:t>
            </w:r>
          </w:p>
        </w:tc>
      </w:tr>
      <w:tr w:rsidR="00E173EF" w:rsidRPr="007E2BF1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4</w:t>
            </w:r>
          </w:p>
        </w:tc>
        <w:tc>
          <w:tcPr>
            <w:tcW w:w="3330" w:type="dxa"/>
          </w:tcPr>
          <w:p w:rsidR="00E173EF" w:rsidRPr="007E2BF1" w:rsidRDefault="00E173EF" w:rsidP="00B90E6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Գրադարան</w:t>
            </w:r>
          </w:p>
        </w:tc>
        <w:tc>
          <w:tcPr>
            <w:tcW w:w="1170" w:type="dxa"/>
          </w:tcPr>
          <w:p w:rsidR="00E173EF" w:rsidRPr="0079016E" w:rsidRDefault="00E173EF" w:rsidP="00B90E64">
            <w:pPr>
              <w:rPr>
                <w:rFonts w:ascii="Sylfaen" w:hAnsi="Sylfaen"/>
                <w:lang w:val="ru-RU"/>
              </w:rPr>
            </w:pPr>
            <w:r w:rsidRPr="00F83E5F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1A2F89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607DCC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A51AC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D57DB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1F72FD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36180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45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</w:tr>
      <w:tr w:rsidR="00E173EF" w:rsidRPr="007E2BF1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5</w:t>
            </w:r>
          </w:p>
        </w:tc>
        <w:tc>
          <w:tcPr>
            <w:tcW w:w="3330" w:type="dxa"/>
          </w:tcPr>
          <w:p w:rsidR="00E173EF" w:rsidRPr="007E2BF1" w:rsidRDefault="00E173EF" w:rsidP="00B90E6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Բուժկետ</w:t>
            </w:r>
          </w:p>
        </w:tc>
        <w:tc>
          <w:tcPr>
            <w:tcW w:w="1170" w:type="dxa"/>
          </w:tcPr>
          <w:p w:rsidR="00E173EF" w:rsidRPr="0079016E" w:rsidRDefault="00E173EF" w:rsidP="00B90E64">
            <w:pPr>
              <w:rPr>
                <w:rFonts w:ascii="Sylfaen" w:hAnsi="Sylfaen"/>
                <w:lang w:val="ru-RU"/>
              </w:rPr>
            </w:pPr>
            <w:r w:rsidRPr="00F83E5F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1A2F89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607DCC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A51AC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D57DB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36180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45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</w:tr>
      <w:tr w:rsidR="00E173EF" w:rsidRPr="007E2BF1" w:rsidTr="00E173EF">
        <w:tc>
          <w:tcPr>
            <w:tcW w:w="637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  <w:r w:rsidRPr="002F52A6">
              <w:rPr>
                <w:rFonts w:ascii="Sylfaen" w:hAnsi="Sylfaen"/>
                <w:color w:val="FF0000"/>
              </w:rPr>
              <w:t>6</w:t>
            </w:r>
          </w:p>
        </w:tc>
        <w:tc>
          <w:tcPr>
            <w:tcW w:w="3330" w:type="dxa"/>
          </w:tcPr>
          <w:p w:rsidR="00E173EF" w:rsidRPr="002F52A6" w:rsidRDefault="00E173EF" w:rsidP="00B90E64">
            <w:pPr>
              <w:rPr>
                <w:rFonts w:ascii="Sylfaen" w:hAnsi="Sylfaen"/>
                <w:color w:val="FF0000"/>
              </w:rPr>
            </w:pPr>
            <w:r w:rsidRPr="002F52A6">
              <w:rPr>
                <w:rFonts w:ascii="Sylfaen" w:hAnsi="Sylfaen"/>
                <w:color w:val="FF0000"/>
              </w:rPr>
              <w:t>Ներհամայնքային ճանապ</w:t>
            </w:r>
            <w:r w:rsidR="00172E95">
              <w:rPr>
                <w:rFonts w:ascii="Sylfaen" w:hAnsi="Sylfaen"/>
                <w:color w:val="FF0000"/>
              </w:rPr>
              <w:t>.</w:t>
            </w:r>
          </w:p>
        </w:tc>
        <w:tc>
          <w:tcPr>
            <w:tcW w:w="1170" w:type="dxa"/>
          </w:tcPr>
          <w:p w:rsidR="00E173EF" w:rsidRPr="002F52A6" w:rsidRDefault="00E173EF" w:rsidP="00B90E64">
            <w:pPr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գծմ</w:t>
            </w:r>
          </w:p>
        </w:tc>
        <w:tc>
          <w:tcPr>
            <w:tcW w:w="63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15</w:t>
            </w: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1</w:t>
            </w:r>
          </w:p>
        </w:tc>
        <w:tc>
          <w:tcPr>
            <w:tcW w:w="45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  <w:r w:rsidRPr="002F52A6">
              <w:rPr>
                <w:rFonts w:ascii="Sylfaen" w:hAnsi="Sylfaen"/>
                <w:color w:val="FF0000"/>
              </w:rPr>
              <w:t>1</w:t>
            </w:r>
          </w:p>
        </w:tc>
      </w:tr>
      <w:tr w:rsidR="00E173EF" w:rsidRPr="007E2BF1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7</w:t>
            </w:r>
          </w:p>
        </w:tc>
        <w:tc>
          <w:tcPr>
            <w:tcW w:w="3330" w:type="dxa"/>
          </w:tcPr>
          <w:p w:rsidR="00E173EF" w:rsidRPr="007E2BF1" w:rsidRDefault="00E173EF" w:rsidP="00B90E64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Մշակույթի տուն </w:t>
            </w:r>
          </w:p>
        </w:tc>
        <w:tc>
          <w:tcPr>
            <w:tcW w:w="1170" w:type="dxa"/>
          </w:tcPr>
          <w:p w:rsidR="00E173EF" w:rsidRPr="0079016E" w:rsidRDefault="00E173EF" w:rsidP="00B90E64">
            <w:pPr>
              <w:rPr>
                <w:rFonts w:ascii="Sylfaen" w:hAnsi="Sylfaen"/>
                <w:lang w:val="ru-RU"/>
              </w:rPr>
            </w:pPr>
            <w:r w:rsidRPr="00E73AA5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607DCC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A51AC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D57DB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1F72FD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36180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45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</w:tr>
      <w:tr w:rsidR="00E173EF" w:rsidRPr="007E2BF1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8</w:t>
            </w:r>
          </w:p>
        </w:tc>
        <w:tc>
          <w:tcPr>
            <w:tcW w:w="3330" w:type="dxa"/>
          </w:tcPr>
          <w:p w:rsidR="00E173EF" w:rsidRPr="007E2BF1" w:rsidRDefault="00E173EF" w:rsidP="00B90E6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Գյուղտեխնիկա  և գործիքներ </w:t>
            </w:r>
          </w:p>
        </w:tc>
        <w:tc>
          <w:tcPr>
            <w:tcW w:w="1170" w:type="dxa"/>
          </w:tcPr>
          <w:p w:rsidR="00E173EF" w:rsidRPr="0079016E" w:rsidRDefault="00E173EF" w:rsidP="00B90E64">
            <w:pPr>
              <w:rPr>
                <w:rFonts w:ascii="Sylfaen" w:hAnsi="Sylfaen"/>
                <w:lang w:val="ru-RU"/>
              </w:rPr>
            </w:pPr>
            <w:r w:rsidRPr="00E73AA5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607DCC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540" w:type="dxa"/>
          </w:tcPr>
          <w:p w:rsidR="00E173EF" w:rsidRPr="00A51AC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36180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45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</w:tr>
      <w:tr w:rsidR="00E173EF" w:rsidRPr="007E2BF1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12</w:t>
            </w:r>
          </w:p>
        </w:tc>
        <w:tc>
          <w:tcPr>
            <w:tcW w:w="3330" w:type="dxa"/>
          </w:tcPr>
          <w:p w:rsidR="00E173EF" w:rsidRPr="00A51AC8" w:rsidRDefault="00E173EF" w:rsidP="00B90E64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Հուշարձան</w:t>
            </w:r>
          </w:p>
        </w:tc>
        <w:tc>
          <w:tcPr>
            <w:tcW w:w="1170" w:type="dxa"/>
          </w:tcPr>
          <w:p w:rsidR="00E173EF" w:rsidRPr="0079016E" w:rsidRDefault="00E173EF" w:rsidP="00B90E64">
            <w:pPr>
              <w:rPr>
                <w:rFonts w:ascii="Sylfaen" w:hAnsi="Sylfaen"/>
                <w:lang w:val="ru-RU"/>
              </w:rPr>
            </w:pPr>
            <w:r w:rsidRPr="00AC1775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A51AC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1F72FD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36180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45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173EF" w:rsidRPr="007E2BF1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13</w:t>
            </w:r>
          </w:p>
        </w:tc>
        <w:tc>
          <w:tcPr>
            <w:tcW w:w="3330" w:type="dxa"/>
          </w:tcPr>
          <w:p w:rsidR="00E173EF" w:rsidRPr="001F72FD" w:rsidRDefault="00E173EF" w:rsidP="00B90E64">
            <w:pPr>
              <w:jc w:val="both"/>
              <w:rPr>
                <w:rFonts w:ascii="Sylfaen" w:eastAsia="Times New Roman" w:hAnsi="Sylfaen" w:cs="Times New Roman"/>
                <w:lang w:val="ru-RU"/>
              </w:rPr>
            </w:pPr>
            <w:r w:rsidRPr="00037404">
              <w:rPr>
                <w:rFonts w:ascii="Sylfaen" w:eastAsia="Times New Roman" w:hAnsi="Sylfaen" w:cs="Times New Roman"/>
              </w:rPr>
              <w:t>Գերեզմանատուն</w:t>
            </w:r>
          </w:p>
        </w:tc>
        <w:tc>
          <w:tcPr>
            <w:tcW w:w="1170" w:type="dxa"/>
          </w:tcPr>
          <w:p w:rsidR="00E173EF" w:rsidRPr="0079016E" w:rsidRDefault="00E173EF" w:rsidP="00B90E64">
            <w:pPr>
              <w:rPr>
                <w:rFonts w:ascii="Sylfaen" w:hAnsi="Sylfaen"/>
                <w:lang w:val="ru-RU"/>
              </w:rPr>
            </w:pPr>
            <w:r w:rsidRPr="00AC1775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1F72FD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36180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45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</w:tr>
      <w:tr w:rsidR="00E173EF" w:rsidRPr="007E2BF1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14</w:t>
            </w:r>
          </w:p>
        </w:tc>
        <w:tc>
          <w:tcPr>
            <w:tcW w:w="3330" w:type="dxa"/>
          </w:tcPr>
          <w:p w:rsidR="00E173EF" w:rsidRPr="00D57DB8" w:rsidRDefault="00E173EF" w:rsidP="00B90E64">
            <w:pPr>
              <w:ind w:left="335" w:hanging="295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 xml:space="preserve">Ծառայողական </w:t>
            </w:r>
            <w:r w:rsidR="00172E95">
              <w:rPr>
                <w:rFonts w:ascii="Sylfaen" w:hAnsi="Sylfaen"/>
              </w:rPr>
              <w:t>մեքենա</w:t>
            </w:r>
            <w:r>
              <w:rPr>
                <w:rFonts w:ascii="Sylfaen" w:hAnsi="Sylfaen"/>
              </w:rPr>
              <w:t xml:space="preserve"> </w:t>
            </w:r>
          </w:p>
        </w:tc>
        <w:tc>
          <w:tcPr>
            <w:tcW w:w="1170" w:type="dxa"/>
          </w:tcPr>
          <w:p w:rsidR="00E173EF" w:rsidRDefault="00E173EF" w:rsidP="00B90E64">
            <w:r w:rsidRPr="00AC1775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D57DB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</w:tr>
      <w:tr w:rsidR="00E173EF" w:rsidRPr="007E2BF1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15</w:t>
            </w:r>
          </w:p>
        </w:tc>
        <w:tc>
          <w:tcPr>
            <w:tcW w:w="3330" w:type="dxa"/>
          </w:tcPr>
          <w:p w:rsidR="00E173EF" w:rsidRPr="00D57DB8" w:rsidRDefault="00E173EF" w:rsidP="00B90E64">
            <w:pPr>
              <w:ind w:left="335" w:hanging="295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 xml:space="preserve">Անասնագոմ </w:t>
            </w:r>
          </w:p>
        </w:tc>
        <w:tc>
          <w:tcPr>
            <w:tcW w:w="1170" w:type="dxa"/>
          </w:tcPr>
          <w:p w:rsidR="00E173EF" w:rsidRDefault="00E173EF" w:rsidP="00B90E64">
            <w:r w:rsidRPr="00AC1775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D57DB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</w:p>
        </w:tc>
      </w:tr>
      <w:tr w:rsidR="00E173EF" w:rsidRPr="005F31CC" w:rsidTr="00E173EF">
        <w:tc>
          <w:tcPr>
            <w:tcW w:w="637" w:type="dxa"/>
          </w:tcPr>
          <w:p w:rsidR="00E173EF" w:rsidRDefault="00E173EF" w:rsidP="00B90E64">
            <w:pPr>
              <w:jc w:val="center"/>
              <w:rPr>
                <w:rFonts w:ascii="Sylfaen" w:hAnsi="Sylfaen"/>
              </w:rPr>
            </w:pPr>
            <w:r w:rsidRPr="007E2BF1">
              <w:rPr>
                <w:rFonts w:ascii="Sylfaen" w:hAnsi="Sylfaen"/>
              </w:rPr>
              <w:t>16</w:t>
            </w:r>
          </w:p>
        </w:tc>
        <w:tc>
          <w:tcPr>
            <w:tcW w:w="3330" w:type="dxa"/>
          </w:tcPr>
          <w:p w:rsidR="00E173EF" w:rsidRPr="00D57DB8" w:rsidRDefault="00E173EF" w:rsidP="00B90E64">
            <w:pPr>
              <w:ind w:left="335" w:hanging="295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Բաղնիք</w:t>
            </w:r>
          </w:p>
        </w:tc>
        <w:tc>
          <w:tcPr>
            <w:tcW w:w="1170" w:type="dxa"/>
          </w:tcPr>
          <w:p w:rsidR="00E173EF" w:rsidRDefault="00E173EF" w:rsidP="00B90E64">
            <w:r w:rsidRPr="00AC1775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D57DB8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</w:tr>
      <w:tr w:rsidR="00E173EF" w:rsidRPr="005F31CC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17</w:t>
            </w:r>
          </w:p>
        </w:tc>
        <w:tc>
          <w:tcPr>
            <w:tcW w:w="3330" w:type="dxa"/>
          </w:tcPr>
          <w:p w:rsidR="00E173EF" w:rsidRDefault="00E173EF" w:rsidP="00B90E64">
            <w:pPr>
              <w:ind w:left="335" w:hanging="295"/>
              <w:jc w:val="both"/>
              <w:rPr>
                <w:rFonts w:ascii="Sylfaen" w:hAnsi="Sylfaen"/>
              </w:rPr>
            </w:pPr>
            <w:r w:rsidRPr="003060DC">
              <w:rPr>
                <w:rFonts w:ascii="Sylfaen" w:eastAsia="Times New Roman" w:hAnsi="Sylfaen" w:cs="Times New Roman"/>
              </w:rPr>
              <w:t>Ներհամայնքային կ</w:t>
            </w:r>
            <w:r>
              <w:rPr>
                <w:rFonts w:ascii="Sylfaen" w:eastAsia="Times New Roman" w:hAnsi="Sylfaen" w:cs="Times New Roman"/>
              </w:rPr>
              <w:t>ամուրջ</w:t>
            </w:r>
          </w:p>
        </w:tc>
        <w:tc>
          <w:tcPr>
            <w:tcW w:w="1170" w:type="dxa"/>
          </w:tcPr>
          <w:p w:rsidR="00E173EF" w:rsidRDefault="00E173EF" w:rsidP="00B90E64">
            <w:r w:rsidRPr="00AC1775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1F72FD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40" w:type="dxa"/>
          </w:tcPr>
          <w:p w:rsidR="00E173EF" w:rsidRPr="001F72FD" w:rsidRDefault="00E173EF" w:rsidP="00B90E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45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</w:tr>
      <w:tr w:rsidR="00E173EF" w:rsidRPr="005F31CC" w:rsidTr="00E173EF">
        <w:tc>
          <w:tcPr>
            <w:tcW w:w="637" w:type="dxa"/>
          </w:tcPr>
          <w:p w:rsidR="00E173EF" w:rsidRPr="007E2BF1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18</w:t>
            </w:r>
          </w:p>
        </w:tc>
        <w:tc>
          <w:tcPr>
            <w:tcW w:w="3330" w:type="dxa"/>
          </w:tcPr>
          <w:p w:rsidR="00E173EF" w:rsidRDefault="00E173EF" w:rsidP="00B90E64">
            <w:pPr>
              <w:ind w:left="335" w:hanging="295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Պահեստ մոդուլ</w:t>
            </w:r>
          </w:p>
        </w:tc>
        <w:tc>
          <w:tcPr>
            <w:tcW w:w="1170" w:type="dxa"/>
          </w:tcPr>
          <w:p w:rsidR="00E173EF" w:rsidRDefault="00E173EF" w:rsidP="00B90E64">
            <w:r w:rsidRPr="00AC1775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45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540" w:type="dxa"/>
          </w:tcPr>
          <w:p w:rsidR="00E173EF" w:rsidRPr="005F31CC" w:rsidRDefault="00E173EF" w:rsidP="00B90E6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173EF" w:rsidRPr="005F31CC" w:rsidTr="00E173EF">
        <w:tc>
          <w:tcPr>
            <w:tcW w:w="637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  <w:r w:rsidRPr="002F52A6">
              <w:rPr>
                <w:rFonts w:ascii="Sylfaen" w:hAnsi="Sylfaen"/>
                <w:color w:val="FF0000"/>
              </w:rPr>
              <w:t>19</w:t>
            </w:r>
          </w:p>
        </w:tc>
        <w:tc>
          <w:tcPr>
            <w:tcW w:w="3330" w:type="dxa"/>
          </w:tcPr>
          <w:p w:rsidR="00E173EF" w:rsidRPr="002F52A6" w:rsidRDefault="00E173EF" w:rsidP="00B90E64">
            <w:pPr>
              <w:ind w:left="335" w:hanging="295"/>
              <w:jc w:val="both"/>
              <w:rPr>
                <w:rFonts w:ascii="Sylfaen" w:hAnsi="Sylfaen"/>
                <w:color w:val="FF0000"/>
              </w:rPr>
            </w:pPr>
            <w:r w:rsidRPr="002F52A6">
              <w:rPr>
                <w:rFonts w:ascii="Sylfaen" w:hAnsi="Sylfaen"/>
                <w:color w:val="FF0000"/>
              </w:rPr>
              <w:t>Եկեղեցի</w:t>
            </w:r>
          </w:p>
        </w:tc>
        <w:tc>
          <w:tcPr>
            <w:tcW w:w="1170" w:type="dxa"/>
          </w:tcPr>
          <w:p w:rsidR="00E173EF" w:rsidRPr="002F52A6" w:rsidRDefault="00E173EF" w:rsidP="00B90E64">
            <w:pPr>
              <w:rPr>
                <w:color w:val="FF0000"/>
              </w:rPr>
            </w:pPr>
            <w:r w:rsidRPr="002F52A6">
              <w:rPr>
                <w:rFonts w:ascii="Sylfaen" w:hAnsi="Sylfaen"/>
                <w:color w:val="FF0000"/>
                <w:lang w:val="ru-RU"/>
              </w:rPr>
              <w:t>հատ</w:t>
            </w:r>
          </w:p>
        </w:tc>
        <w:tc>
          <w:tcPr>
            <w:tcW w:w="63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45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</w:p>
        </w:tc>
        <w:tc>
          <w:tcPr>
            <w:tcW w:w="540" w:type="dxa"/>
          </w:tcPr>
          <w:p w:rsidR="00E173EF" w:rsidRPr="002F52A6" w:rsidRDefault="00E173EF" w:rsidP="00B90E64">
            <w:pPr>
              <w:jc w:val="center"/>
              <w:rPr>
                <w:rFonts w:ascii="Sylfaen" w:hAnsi="Sylfaen"/>
                <w:color w:val="FF0000"/>
              </w:rPr>
            </w:pPr>
            <w:r w:rsidRPr="002F52A6">
              <w:rPr>
                <w:rFonts w:ascii="Sylfaen" w:hAnsi="Sylfaen"/>
                <w:color w:val="FF0000"/>
              </w:rPr>
              <w:t>2</w:t>
            </w:r>
          </w:p>
        </w:tc>
      </w:tr>
    </w:tbl>
    <w:p w:rsidR="00D209D7" w:rsidRPr="000F434B" w:rsidRDefault="00D209D7" w:rsidP="005E4DEA">
      <w:pPr>
        <w:spacing w:after="0" w:line="240" w:lineRule="auto"/>
        <w:rPr>
          <w:rFonts w:ascii="Sylfaen" w:hAnsi="Sylfaen"/>
          <w:color w:val="00B050"/>
        </w:rPr>
      </w:pPr>
    </w:p>
    <w:p w:rsidR="00EA57B7" w:rsidRPr="00E173EF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29" w:name="_Toc363561671"/>
      <w:bookmarkStart w:id="30" w:name="_Toc363629131"/>
      <w:r w:rsidRPr="00E173E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Բնություն</w:t>
      </w:r>
      <w:r w:rsidRPr="00E173EF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E173E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E173EF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E173E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շրջակա</w:t>
      </w:r>
      <w:r w:rsidRPr="00E173EF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E173E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միջավայրի</w:t>
      </w:r>
      <w:r w:rsidRPr="00E173EF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E173E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պաշտպանություն</w:t>
      </w:r>
      <w:bookmarkEnd w:id="29"/>
      <w:bookmarkEnd w:id="30"/>
    </w:p>
    <w:p w:rsidR="000A6D1B" w:rsidRPr="000F434B" w:rsidRDefault="000A6D1B" w:rsidP="000A6D1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hy-AM"/>
        </w:rPr>
      </w:pPr>
    </w:p>
    <w:p w:rsidR="000A6D1B" w:rsidRPr="00E173EF" w:rsidRDefault="00E8076C" w:rsidP="000A6D1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hy-AM"/>
        </w:rPr>
      </w:pPr>
      <w:r w:rsidRPr="00E173EF">
        <w:rPr>
          <w:rFonts w:ascii="Sylfaen" w:hAnsi="Sylfaen"/>
          <w:sz w:val="24"/>
          <w:szCs w:val="24"/>
          <w:lang w:val="hy-AM"/>
        </w:rPr>
        <w:t>Համայնքի համար կարևոր</w:t>
      </w:r>
      <w:r w:rsidRPr="00E173EF">
        <w:rPr>
          <w:rFonts w:ascii="Sylfaen" w:hAnsi="Sylfaen"/>
          <w:sz w:val="24"/>
          <w:szCs w:val="24"/>
          <w:lang w:val="af-ZA"/>
        </w:rPr>
        <w:t xml:space="preserve"> </w:t>
      </w:r>
      <w:r w:rsidRPr="00E173EF">
        <w:rPr>
          <w:rFonts w:ascii="Sylfaen" w:hAnsi="Sylfaen"/>
          <w:sz w:val="24"/>
          <w:szCs w:val="24"/>
          <w:lang w:val="hy-AM"/>
        </w:rPr>
        <w:t>նշանակություն</w:t>
      </w:r>
      <w:r w:rsidRPr="00E173EF">
        <w:rPr>
          <w:rFonts w:ascii="Sylfaen" w:hAnsi="Sylfaen"/>
          <w:sz w:val="24"/>
          <w:szCs w:val="24"/>
          <w:lang w:val="af-ZA"/>
        </w:rPr>
        <w:t xml:space="preserve"> </w:t>
      </w:r>
      <w:r w:rsidRPr="00E173EF">
        <w:rPr>
          <w:rFonts w:ascii="Sylfaen" w:hAnsi="Sylfaen"/>
          <w:sz w:val="24"/>
          <w:szCs w:val="24"/>
          <w:lang w:val="hy-AM"/>
        </w:rPr>
        <w:t>ունի</w:t>
      </w:r>
      <w:r w:rsidRPr="00E173EF">
        <w:rPr>
          <w:rFonts w:ascii="Sylfaen" w:hAnsi="Sylfaen"/>
          <w:sz w:val="24"/>
          <w:szCs w:val="24"/>
          <w:lang w:val="af-ZA"/>
        </w:rPr>
        <w:t xml:space="preserve"> </w:t>
      </w:r>
      <w:r w:rsidRPr="00E173EF">
        <w:rPr>
          <w:rFonts w:ascii="Sylfaen" w:hAnsi="Sylfaen"/>
          <w:sz w:val="24"/>
          <w:szCs w:val="24"/>
          <w:lang w:val="hy-AM"/>
        </w:rPr>
        <w:t>կարկտակայանի</w:t>
      </w:r>
      <w:r w:rsidRPr="00E173EF">
        <w:rPr>
          <w:rFonts w:ascii="Sylfaen" w:hAnsi="Sylfaen"/>
          <w:sz w:val="24"/>
          <w:szCs w:val="24"/>
          <w:lang w:val="af-ZA"/>
        </w:rPr>
        <w:t xml:space="preserve"> </w:t>
      </w:r>
      <w:r w:rsidRPr="00E173EF">
        <w:rPr>
          <w:rFonts w:ascii="Sylfaen" w:hAnsi="Sylfaen"/>
          <w:sz w:val="24"/>
          <w:szCs w:val="24"/>
          <w:lang w:val="hy-AM"/>
        </w:rPr>
        <w:t>տեղադրումը</w:t>
      </w:r>
      <w:r w:rsidRPr="00E173EF">
        <w:rPr>
          <w:rFonts w:ascii="Sylfaen" w:hAnsi="Sylfaen"/>
          <w:sz w:val="24"/>
          <w:szCs w:val="24"/>
          <w:lang w:val="af-ZA"/>
        </w:rPr>
        <w:t xml:space="preserve">, </w:t>
      </w:r>
      <w:r w:rsidRPr="00E173EF">
        <w:rPr>
          <w:rFonts w:ascii="Sylfaen" w:hAnsi="Sylfaen"/>
          <w:sz w:val="24"/>
          <w:szCs w:val="24"/>
          <w:lang w:val="hy-AM"/>
        </w:rPr>
        <w:t>քանի</w:t>
      </w:r>
      <w:r w:rsidRPr="00E173EF">
        <w:rPr>
          <w:rFonts w:ascii="Sylfaen" w:hAnsi="Sylfaen"/>
          <w:sz w:val="24"/>
          <w:szCs w:val="24"/>
          <w:lang w:val="af-ZA"/>
        </w:rPr>
        <w:t xml:space="preserve"> </w:t>
      </w:r>
      <w:r w:rsidRPr="00E173EF">
        <w:rPr>
          <w:rFonts w:ascii="Sylfaen" w:hAnsi="Sylfaen"/>
          <w:sz w:val="24"/>
          <w:szCs w:val="24"/>
          <w:lang w:val="hy-AM"/>
        </w:rPr>
        <w:t>որ</w:t>
      </w:r>
      <w:r w:rsidRPr="00E173EF">
        <w:rPr>
          <w:rFonts w:ascii="Sylfaen" w:hAnsi="Sylfaen"/>
          <w:sz w:val="24"/>
          <w:szCs w:val="24"/>
          <w:lang w:val="af-ZA"/>
        </w:rPr>
        <w:t xml:space="preserve"> </w:t>
      </w:r>
      <w:r w:rsidRPr="00E173EF">
        <w:rPr>
          <w:rFonts w:ascii="Sylfaen" w:hAnsi="Sylfaen"/>
          <w:sz w:val="24"/>
          <w:szCs w:val="24"/>
          <w:lang w:val="hy-AM"/>
        </w:rPr>
        <w:t>կարկուտը</w:t>
      </w:r>
      <w:r w:rsidRPr="00E173EF">
        <w:rPr>
          <w:rFonts w:ascii="Sylfaen" w:hAnsi="Sylfaen"/>
          <w:sz w:val="24"/>
          <w:szCs w:val="24"/>
          <w:lang w:val="af-ZA"/>
        </w:rPr>
        <w:t xml:space="preserve"> </w:t>
      </w:r>
      <w:r w:rsidRPr="00E173EF">
        <w:rPr>
          <w:rFonts w:ascii="Sylfaen" w:hAnsi="Sylfaen"/>
          <w:sz w:val="24"/>
          <w:szCs w:val="24"/>
          <w:lang w:val="hy-AM"/>
        </w:rPr>
        <w:t>հաճախ</w:t>
      </w:r>
      <w:r w:rsidRPr="00E173EF">
        <w:rPr>
          <w:rFonts w:ascii="Sylfaen" w:hAnsi="Sylfaen"/>
          <w:sz w:val="24"/>
          <w:szCs w:val="24"/>
          <w:lang w:val="af-ZA"/>
        </w:rPr>
        <w:t xml:space="preserve"> </w:t>
      </w:r>
      <w:r w:rsidRPr="00E173EF">
        <w:rPr>
          <w:rFonts w:ascii="Sylfaen" w:hAnsi="Sylfaen"/>
          <w:sz w:val="24"/>
          <w:szCs w:val="24"/>
          <w:lang w:val="hy-AM"/>
        </w:rPr>
        <w:t>է</w:t>
      </w:r>
      <w:r w:rsidRPr="00E173EF">
        <w:rPr>
          <w:rFonts w:ascii="Sylfaen" w:hAnsi="Sylfaen"/>
          <w:sz w:val="24"/>
          <w:szCs w:val="24"/>
          <w:lang w:val="af-ZA"/>
        </w:rPr>
        <w:t xml:space="preserve"> </w:t>
      </w:r>
      <w:r w:rsidRPr="00E173EF">
        <w:rPr>
          <w:rFonts w:ascii="Sylfaen" w:hAnsi="Sylfaen"/>
          <w:sz w:val="24"/>
          <w:szCs w:val="24"/>
          <w:lang w:val="hy-AM"/>
        </w:rPr>
        <w:t>փչացնում</w:t>
      </w:r>
      <w:r w:rsidRPr="00E173EF">
        <w:rPr>
          <w:rFonts w:ascii="Sylfaen" w:hAnsi="Sylfaen"/>
          <w:sz w:val="24"/>
          <w:szCs w:val="24"/>
          <w:lang w:val="af-ZA"/>
        </w:rPr>
        <w:t xml:space="preserve"> </w:t>
      </w:r>
      <w:r w:rsidRPr="00E173EF">
        <w:rPr>
          <w:rFonts w:ascii="Sylfaen" w:hAnsi="Sylfaen"/>
          <w:sz w:val="24"/>
          <w:szCs w:val="24"/>
          <w:lang w:val="hy-AM"/>
        </w:rPr>
        <w:t>բերքը</w:t>
      </w:r>
      <w:r w:rsidRPr="00E173EF">
        <w:rPr>
          <w:rFonts w:ascii="Sylfaen" w:hAnsi="Sylfaen"/>
          <w:sz w:val="24"/>
          <w:szCs w:val="24"/>
          <w:lang w:val="af-ZA"/>
        </w:rPr>
        <w:t xml:space="preserve">:  </w:t>
      </w:r>
      <w:r w:rsidRPr="00E173EF">
        <w:rPr>
          <w:rFonts w:ascii="Sylfaen" w:hAnsi="Sylfaen"/>
          <w:sz w:val="24"/>
          <w:szCs w:val="24"/>
          <w:lang w:val="hy-AM"/>
        </w:rPr>
        <w:t xml:space="preserve">Արտավանում և Սարավանում սելավատարի բացակայության պատճառով անձրևների  ժամանակ գյուղերում լուրջ խնդիրներ են առաջանում: </w:t>
      </w:r>
      <w:r w:rsidRPr="00E173EF">
        <w:rPr>
          <w:rFonts w:ascii="Sylfaen" w:eastAsia="Times New Roman" w:hAnsi="Sylfaen" w:cs="Times New Roman"/>
          <w:sz w:val="24"/>
          <w:szCs w:val="24"/>
          <w:lang w:val="hy-AM"/>
        </w:rPr>
        <w:t xml:space="preserve">Մարտիրոսի ամենամեծ հիմնախնդիրը սողանքն  է: Այստեղ վթարային է </w:t>
      </w:r>
      <w:r w:rsidRPr="00E173EF">
        <w:rPr>
          <w:rFonts w:ascii="Sylfaen" w:eastAsia="Times New Roman" w:hAnsi="Sylfaen" w:cs="Times New Roman"/>
          <w:sz w:val="24"/>
          <w:szCs w:val="24"/>
          <w:lang w:val="hy-AM"/>
        </w:rPr>
        <w:lastRenderedPageBreak/>
        <w:t xml:space="preserve">բնակֆոնդի 85%-ը:  Չնայած կատարված ջրահեռացման աշխատանքներին, սողանքը շարունակում է ակտիվ մնալ: </w:t>
      </w:r>
      <w:r w:rsidRPr="00E173EF">
        <w:rPr>
          <w:rFonts w:ascii="Sylfaen" w:hAnsi="Sylfaen"/>
          <w:sz w:val="24"/>
          <w:szCs w:val="24"/>
          <w:lang w:val="hy-AM"/>
        </w:rPr>
        <w:t>Խնձորուտի չ</w:t>
      </w:r>
      <w:r w:rsidRPr="00E173EF">
        <w:rPr>
          <w:rFonts w:ascii="Sylfaen" w:eastAsia="Times New Roman" w:hAnsi="Sylfaen" w:cs="Times New Roman"/>
          <w:sz w:val="24"/>
          <w:szCs w:val="24"/>
          <w:lang w:val="hy-AM"/>
        </w:rPr>
        <w:t>որային կլիմայի գերակայության պայմաններում ոռոգման ցանցի անմխիթար վիճակի հետևանքով սրվում է անապատացման խնդիրը:  Սելավատարի բացակայության պատճառով  լանջերին գտնվող 150 հա հողատարածություններ գտնվում են կորոզիայի  և հողատարության վտանգի տակ:</w:t>
      </w:r>
      <w:r w:rsidR="00C03249" w:rsidRPr="00E173EF">
        <w:rPr>
          <w:rFonts w:ascii="Sylfaen" w:hAnsi="Sylfaen"/>
          <w:color w:val="00B050"/>
          <w:sz w:val="24"/>
          <w:szCs w:val="24"/>
          <w:lang w:val="hy-AM"/>
        </w:rPr>
        <w:t xml:space="preserve"> </w:t>
      </w:r>
    </w:p>
    <w:p w:rsidR="008865C2" w:rsidRPr="000F434B" w:rsidRDefault="008865C2" w:rsidP="000A6D1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hy-AM"/>
        </w:rPr>
      </w:pPr>
    </w:p>
    <w:p w:rsidR="00EA57B7" w:rsidRPr="004A76CA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hy-AM"/>
        </w:rPr>
      </w:pPr>
      <w:bookmarkStart w:id="31" w:name="_Toc363561672"/>
      <w:bookmarkStart w:id="32" w:name="_Toc363629132"/>
      <w:r w:rsidRPr="004A76CA">
        <w:rPr>
          <w:rFonts w:ascii="Sylfaen" w:eastAsiaTheme="majorEastAsia" w:hAnsi="Sylfaen" w:cs="Sylfaen"/>
          <w:b/>
          <w:bCs/>
          <w:sz w:val="26"/>
          <w:szCs w:val="26"/>
          <w:lang w:val="hy-AM"/>
        </w:rPr>
        <w:t>Բնակարանային տնտեսություն</w:t>
      </w:r>
      <w:bookmarkEnd w:id="31"/>
      <w:bookmarkEnd w:id="32"/>
    </w:p>
    <w:p w:rsidR="00DA171C" w:rsidRPr="000F434B" w:rsidRDefault="00DA171C" w:rsidP="008865C2">
      <w:pPr>
        <w:spacing w:after="0" w:line="240" w:lineRule="auto"/>
        <w:rPr>
          <w:color w:val="00B050"/>
          <w:sz w:val="12"/>
          <w:lang w:val="hy-AM"/>
        </w:rPr>
      </w:pPr>
    </w:p>
    <w:p w:rsidR="004A76CA" w:rsidRPr="00E8076C" w:rsidRDefault="00BE674C" w:rsidP="00BE674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007EB1">
        <w:rPr>
          <w:rFonts w:ascii="Sylfaen" w:hAnsi="Sylfaen"/>
          <w:sz w:val="24"/>
          <w:szCs w:val="24"/>
          <w:lang w:val="hy-AM"/>
        </w:rPr>
        <w:t>Համայնքում կան</w:t>
      </w:r>
      <w:r w:rsidR="00023E63" w:rsidRPr="00007EB1">
        <w:rPr>
          <w:rFonts w:ascii="Sylfaen" w:hAnsi="Sylfaen"/>
          <w:sz w:val="24"/>
          <w:szCs w:val="24"/>
          <w:lang w:val="hy-AM"/>
        </w:rPr>
        <w:t xml:space="preserve"> </w:t>
      </w:r>
      <w:r w:rsidR="00F27E0A" w:rsidRPr="00007EB1">
        <w:rPr>
          <w:rFonts w:ascii="Sylfaen" w:hAnsi="Sylfaen"/>
          <w:sz w:val="24"/>
          <w:szCs w:val="24"/>
          <w:lang w:val="hy-AM"/>
        </w:rPr>
        <w:t>961</w:t>
      </w:r>
      <w:r w:rsidR="00023E63" w:rsidRPr="00007EB1">
        <w:rPr>
          <w:rFonts w:ascii="Sylfaen" w:hAnsi="Sylfaen"/>
          <w:sz w:val="24"/>
          <w:szCs w:val="24"/>
          <w:lang w:val="hy-AM"/>
        </w:rPr>
        <w:t xml:space="preserve"> հատ</w:t>
      </w:r>
      <w:r w:rsidRPr="00007EB1">
        <w:rPr>
          <w:rFonts w:ascii="Sylfaen" w:hAnsi="Sylfaen"/>
          <w:sz w:val="24"/>
          <w:szCs w:val="24"/>
          <w:lang w:val="hy-AM"/>
        </w:rPr>
        <w:t xml:space="preserve"> բնակելի տներ և </w:t>
      </w:r>
      <w:r w:rsidR="00F27E0A" w:rsidRPr="00007EB1">
        <w:rPr>
          <w:rFonts w:ascii="Sylfaen" w:hAnsi="Sylfaen"/>
          <w:sz w:val="24"/>
          <w:szCs w:val="24"/>
          <w:lang w:val="hy-AM"/>
        </w:rPr>
        <w:t>5</w:t>
      </w:r>
      <w:r w:rsidRPr="00007EB1">
        <w:rPr>
          <w:rFonts w:ascii="Sylfaen" w:hAnsi="Sylfaen"/>
          <w:sz w:val="24"/>
          <w:szCs w:val="24"/>
          <w:lang w:val="hy-AM"/>
        </w:rPr>
        <w:t xml:space="preserve">2 հատ բազմաբնակարանային շենքեր, որտեղ կա </w:t>
      </w:r>
      <w:r w:rsidR="00F27E0A" w:rsidRPr="00007EB1">
        <w:rPr>
          <w:rFonts w:ascii="Sylfaen" w:hAnsi="Sylfaen"/>
          <w:sz w:val="24"/>
          <w:szCs w:val="24"/>
          <w:lang w:val="hy-AM"/>
        </w:rPr>
        <w:t xml:space="preserve">115 </w:t>
      </w:r>
      <w:r w:rsidRPr="00007EB1">
        <w:rPr>
          <w:rFonts w:ascii="Sylfaen" w:hAnsi="Sylfaen"/>
          <w:sz w:val="24"/>
          <w:szCs w:val="24"/>
          <w:lang w:val="hy-AM"/>
        </w:rPr>
        <w:t xml:space="preserve">բնակարան: Բազմաբնակարանային շենքերը բոլորը գտնվում են </w:t>
      </w:r>
      <w:r w:rsidR="00007EB1" w:rsidRPr="00007EB1">
        <w:rPr>
          <w:rFonts w:ascii="Sylfaen" w:hAnsi="Sylfaen"/>
          <w:sz w:val="24"/>
          <w:szCs w:val="24"/>
          <w:lang w:val="hy-AM"/>
        </w:rPr>
        <w:t>Մարտիրոս բնակավայրու</w:t>
      </w:r>
      <w:r w:rsidR="00007EB1" w:rsidRPr="004A76CA">
        <w:rPr>
          <w:rFonts w:ascii="Sylfaen" w:hAnsi="Sylfaen"/>
          <w:sz w:val="24"/>
          <w:szCs w:val="24"/>
          <w:lang w:val="hy-AM"/>
        </w:rPr>
        <w:t>մ</w:t>
      </w:r>
      <w:r w:rsidRPr="004A76CA">
        <w:rPr>
          <w:rFonts w:ascii="Sylfaen" w:hAnsi="Sylfaen"/>
          <w:sz w:val="24"/>
          <w:szCs w:val="24"/>
          <w:lang w:val="hy-AM"/>
        </w:rPr>
        <w:t xml:space="preserve">: </w:t>
      </w:r>
      <w:r w:rsidR="00023E63" w:rsidRPr="004A76CA">
        <w:rPr>
          <w:rFonts w:ascii="Sylfaen" w:hAnsi="Sylfaen"/>
          <w:sz w:val="24"/>
          <w:szCs w:val="24"/>
          <w:lang w:val="hy-AM"/>
        </w:rPr>
        <w:t xml:space="preserve">Բնակելի տների </w:t>
      </w:r>
      <w:r w:rsidR="004A76CA" w:rsidRPr="004A76CA">
        <w:rPr>
          <w:rFonts w:ascii="Sylfaen" w:hAnsi="Sylfaen"/>
          <w:sz w:val="24"/>
          <w:szCs w:val="24"/>
          <w:lang w:val="hy-AM"/>
        </w:rPr>
        <w:t>1/3-ը</w:t>
      </w:r>
      <w:r w:rsidR="00023E63" w:rsidRPr="004A76CA">
        <w:rPr>
          <w:rFonts w:ascii="Sylfaen" w:hAnsi="Sylfaen"/>
          <w:sz w:val="24"/>
          <w:szCs w:val="24"/>
          <w:lang w:val="hy-AM"/>
        </w:rPr>
        <w:t>՝ 31</w:t>
      </w:r>
      <w:r w:rsidR="004A76CA" w:rsidRPr="004A76CA">
        <w:rPr>
          <w:rFonts w:ascii="Sylfaen" w:hAnsi="Sylfaen"/>
          <w:sz w:val="24"/>
          <w:szCs w:val="24"/>
          <w:lang w:val="hy-AM"/>
        </w:rPr>
        <w:t>0</w:t>
      </w:r>
      <w:r w:rsidR="00023E63" w:rsidRPr="004A76CA">
        <w:rPr>
          <w:rFonts w:ascii="Sylfaen" w:hAnsi="Sylfaen"/>
          <w:sz w:val="24"/>
          <w:szCs w:val="24"/>
          <w:lang w:val="hy-AM"/>
        </w:rPr>
        <w:t xml:space="preserve"> հատ, գտնվում են համայնքի կենտրոնում:</w:t>
      </w:r>
      <w:r w:rsidR="004A76CA" w:rsidRPr="004A76CA">
        <w:rPr>
          <w:rFonts w:ascii="Sylfaen" w:hAnsi="Sylfaen"/>
          <w:sz w:val="24"/>
          <w:szCs w:val="24"/>
          <w:lang w:val="hy-AM"/>
        </w:rPr>
        <w:t xml:space="preserve"> </w:t>
      </w:r>
      <w:r w:rsidR="00B2717F">
        <w:rPr>
          <w:rFonts w:ascii="Sylfaen" w:hAnsi="Sylfaen"/>
          <w:sz w:val="24"/>
          <w:szCs w:val="24"/>
          <w:lang w:val="hy-AM"/>
        </w:rPr>
        <w:t>Արտավան</w:t>
      </w:r>
      <w:r w:rsidR="004A76CA" w:rsidRPr="004A76CA">
        <w:rPr>
          <w:rFonts w:ascii="Sylfaen" w:hAnsi="Sylfaen"/>
          <w:sz w:val="24"/>
          <w:szCs w:val="24"/>
          <w:lang w:val="hy-AM"/>
        </w:rPr>
        <w:t xml:space="preserve">ի բնակելի տների թիվը կազմում է 106 հատ, Սարավանինը՝ 86 հատ, Խնձորուտինը`112 հատ, Նոր Ազնաբերդինը՝ 44 հատ, Բարձրունունը՝ 125 հատ, Սերսինը՝ 80 հատ, Մարտիրոսինը՝ 11 հատ և Գոմքինը՝ 87 հատ: </w:t>
      </w:r>
    </w:p>
    <w:p w:rsidR="004A76CA" w:rsidRPr="00E8076C" w:rsidRDefault="004A76CA" w:rsidP="00BE674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E8076C">
        <w:rPr>
          <w:rFonts w:ascii="Sylfaen" w:hAnsi="Sylfaen"/>
          <w:sz w:val="24"/>
          <w:szCs w:val="24"/>
          <w:lang w:val="hy-AM"/>
        </w:rPr>
        <w:t xml:space="preserve">Համայնքում կան 55 վթարային տներ և շենքեր, որոնցից մեկը գտնվում է Սերսում, իսկ մնացյալը՝ Մարտիրոսում: </w:t>
      </w:r>
      <w:r w:rsidR="00A11D34" w:rsidRPr="00E8076C">
        <w:rPr>
          <w:rFonts w:ascii="Sylfaen" w:hAnsi="Sylfaen"/>
          <w:sz w:val="24"/>
          <w:szCs w:val="24"/>
          <w:lang w:val="hy-AM"/>
        </w:rPr>
        <w:t>Փաստորեն, Մարտիրոսի առանձնատների և շենքերի մեծ մասը  վթարային վիճակում</w:t>
      </w:r>
      <w:r w:rsidR="00B2717F">
        <w:rPr>
          <w:rFonts w:ascii="Sylfaen" w:hAnsi="Sylfaen"/>
          <w:sz w:val="24"/>
          <w:szCs w:val="24"/>
        </w:rPr>
        <w:t xml:space="preserve"> է</w:t>
      </w:r>
      <w:r w:rsidR="00A11D34" w:rsidRPr="00E8076C">
        <w:rPr>
          <w:rFonts w:ascii="Sylfaen" w:hAnsi="Sylfaen"/>
          <w:sz w:val="24"/>
          <w:szCs w:val="24"/>
          <w:lang w:val="hy-AM"/>
        </w:rPr>
        <w:t xml:space="preserve">, ինչի պատճառը գյուղի սողանքային գոտում գտնվելն է: </w:t>
      </w:r>
    </w:p>
    <w:p w:rsidR="009A2AA2" w:rsidRPr="00E8076C" w:rsidRDefault="009A2AA2" w:rsidP="00BE674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E8076C">
        <w:rPr>
          <w:rFonts w:ascii="Sylfaen" w:hAnsi="Sylfaen"/>
          <w:sz w:val="24"/>
          <w:szCs w:val="24"/>
          <w:lang w:val="hy-AM"/>
        </w:rPr>
        <w:t>Բնակարանային տնտեսության ոլորտում համայնքի կազմի մեջ մտնող բոլոր բնակավայրերում առկա են հիմնախնդիրներ, ինչի պատճառը հիմնականում բնակչության ծանր սոցիալական վիճակն է: Համայնքում կան զգալի քանակությամբ կիսակառույց շենքեր, որոնք ավարտին հասցնելու կարիք կա: Բնակելի տները մեծ մասամբ շատ մաշված են և վերանորոգման կարիք ունեն: Նոր բնակարաններով ապահովման կարիք ունեն համայնքի երիտասարդ ընտանիքներ</w:t>
      </w:r>
      <w:r w:rsidR="00B2717F">
        <w:rPr>
          <w:rFonts w:ascii="Sylfaen" w:hAnsi="Sylfaen"/>
          <w:sz w:val="24"/>
          <w:szCs w:val="24"/>
        </w:rPr>
        <w:t>ը</w:t>
      </w:r>
      <w:r w:rsidR="0068775D">
        <w:rPr>
          <w:rFonts w:ascii="Sylfaen" w:hAnsi="Sylfaen"/>
          <w:sz w:val="24"/>
          <w:szCs w:val="24"/>
        </w:rPr>
        <w:t xml:space="preserve"> </w:t>
      </w:r>
      <w:r w:rsidRPr="00E8076C">
        <w:rPr>
          <w:rFonts w:ascii="Sylfaen" w:hAnsi="Sylfaen"/>
          <w:sz w:val="24"/>
          <w:szCs w:val="24"/>
          <w:lang w:val="hy-AM"/>
        </w:rPr>
        <w:t xml:space="preserve">: </w:t>
      </w:r>
    </w:p>
    <w:p w:rsidR="008865C2" w:rsidRPr="000F434B" w:rsidRDefault="008865C2" w:rsidP="00BE674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4"/>
          <w:lang w:val="hy-AM"/>
        </w:rPr>
      </w:pPr>
    </w:p>
    <w:p w:rsidR="0033566D" w:rsidRPr="0078147C" w:rsidRDefault="0033566D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3" w:name="_Toc363561673"/>
      <w:bookmarkStart w:id="34" w:name="_Toc363629133"/>
      <w:r w:rsidRPr="0078147C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Փողոցային լուսավորություն</w:t>
      </w:r>
      <w:bookmarkEnd w:id="33"/>
      <w:bookmarkEnd w:id="34"/>
    </w:p>
    <w:p w:rsidR="0033566D" w:rsidRPr="000F434B" w:rsidRDefault="0033566D" w:rsidP="0033566D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78147C" w:rsidRPr="0078147C" w:rsidRDefault="0078147C" w:rsidP="0078147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8147C">
        <w:rPr>
          <w:rFonts w:ascii="Sylfaen" w:hAnsi="Sylfaen"/>
          <w:sz w:val="24"/>
          <w:szCs w:val="24"/>
        </w:rPr>
        <w:t xml:space="preserve">Համայնքի </w:t>
      </w:r>
      <w:r>
        <w:rPr>
          <w:rFonts w:ascii="Sylfaen" w:hAnsi="Sylfaen"/>
          <w:sz w:val="24"/>
          <w:szCs w:val="24"/>
        </w:rPr>
        <w:t xml:space="preserve">կազմի մեջ գնտվող </w:t>
      </w:r>
      <w:r w:rsidRPr="0078147C">
        <w:rPr>
          <w:rFonts w:ascii="Sylfaen" w:hAnsi="Sylfaen"/>
          <w:sz w:val="24"/>
          <w:szCs w:val="24"/>
        </w:rPr>
        <w:t>ոչ մի բնակավայրում չկա փողոցային լուսավորություն:</w:t>
      </w:r>
    </w:p>
    <w:p w:rsidR="005E4DEA" w:rsidRPr="000F434B" w:rsidRDefault="005E4DEA" w:rsidP="008865C2">
      <w:pPr>
        <w:spacing w:after="0" w:line="240" w:lineRule="auto"/>
        <w:rPr>
          <w:color w:val="00B050"/>
        </w:rPr>
      </w:pPr>
    </w:p>
    <w:p w:rsidR="00EA57B7" w:rsidRPr="0078147C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5" w:name="_Toc363561674"/>
      <w:bookmarkStart w:id="36" w:name="_Toc363629134"/>
      <w:r w:rsidRPr="0078147C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Աղբահանություն</w:t>
      </w:r>
      <w:bookmarkEnd w:id="35"/>
      <w:bookmarkEnd w:id="36"/>
    </w:p>
    <w:p w:rsidR="00645740" w:rsidRPr="0078147C" w:rsidRDefault="00645740" w:rsidP="00645740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78147C" w:rsidRPr="0078147C" w:rsidRDefault="0078147C" w:rsidP="0078147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8147C">
        <w:rPr>
          <w:rFonts w:ascii="Sylfaen" w:hAnsi="Sylfaen"/>
          <w:sz w:val="24"/>
          <w:szCs w:val="24"/>
        </w:rPr>
        <w:t xml:space="preserve">Համայնքի կազմում գտնվող բոլոր բնակավայրերում </w:t>
      </w:r>
      <w:r w:rsidRPr="0078147C">
        <w:rPr>
          <w:rFonts w:ascii="Sylfaen" w:hAnsi="Sylfaen"/>
          <w:sz w:val="24"/>
          <w:szCs w:val="24"/>
          <w:lang w:val="ru-RU"/>
        </w:rPr>
        <w:t>աղբահանությունը</w:t>
      </w:r>
      <w:r w:rsidRPr="0078147C">
        <w:rPr>
          <w:rFonts w:ascii="Sylfaen" w:hAnsi="Sylfaen"/>
          <w:sz w:val="24"/>
          <w:szCs w:val="24"/>
        </w:rPr>
        <w:t xml:space="preserve"> </w:t>
      </w:r>
      <w:r w:rsidRPr="0078147C">
        <w:rPr>
          <w:rFonts w:ascii="Sylfaen" w:hAnsi="Sylfaen"/>
          <w:sz w:val="24"/>
          <w:szCs w:val="24"/>
          <w:lang w:val="ru-RU"/>
        </w:rPr>
        <w:t>կատարվում</w:t>
      </w:r>
      <w:r w:rsidRPr="0078147C">
        <w:rPr>
          <w:rFonts w:ascii="Sylfaen" w:hAnsi="Sylfaen"/>
          <w:sz w:val="24"/>
          <w:szCs w:val="24"/>
        </w:rPr>
        <w:t xml:space="preserve"> </w:t>
      </w:r>
      <w:r w:rsidRPr="0078147C">
        <w:rPr>
          <w:rFonts w:ascii="Sylfaen" w:hAnsi="Sylfaen"/>
          <w:sz w:val="24"/>
          <w:szCs w:val="24"/>
          <w:lang w:val="ru-RU"/>
        </w:rPr>
        <w:t>է</w:t>
      </w:r>
      <w:r w:rsidRPr="0078147C">
        <w:rPr>
          <w:rFonts w:ascii="Sylfaen" w:hAnsi="Sylfaen"/>
          <w:sz w:val="24"/>
          <w:szCs w:val="24"/>
        </w:rPr>
        <w:t xml:space="preserve"> </w:t>
      </w:r>
      <w:r w:rsidRPr="0078147C">
        <w:rPr>
          <w:rFonts w:ascii="Sylfaen" w:hAnsi="Sylfaen"/>
          <w:sz w:val="24"/>
          <w:szCs w:val="24"/>
          <w:lang w:val="ru-RU"/>
        </w:rPr>
        <w:t>անհատական</w:t>
      </w:r>
      <w:r w:rsidRPr="0078147C">
        <w:rPr>
          <w:rFonts w:ascii="Sylfaen" w:hAnsi="Sylfaen"/>
          <w:sz w:val="24"/>
          <w:szCs w:val="24"/>
        </w:rPr>
        <w:t xml:space="preserve"> </w:t>
      </w:r>
      <w:r w:rsidR="004464A8">
        <w:rPr>
          <w:rFonts w:ascii="Sylfaen" w:hAnsi="Sylfaen"/>
          <w:sz w:val="24"/>
          <w:szCs w:val="24"/>
        </w:rPr>
        <w:t>եղանակով</w:t>
      </w:r>
      <w:r w:rsidRPr="0078147C">
        <w:rPr>
          <w:rFonts w:ascii="Sylfaen" w:hAnsi="Sylfaen"/>
          <w:sz w:val="24"/>
          <w:szCs w:val="24"/>
        </w:rPr>
        <w:t xml:space="preserve">: </w:t>
      </w:r>
      <w:r w:rsidRPr="0078147C">
        <w:rPr>
          <w:rFonts w:ascii="Sylfaen" w:hAnsi="Sylfaen"/>
          <w:sz w:val="24"/>
          <w:szCs w:val="24"/>
          <w:lang w:val="ru-RU"/>
        </w:rPr>
        <w:t>Սարավանում</w:t>
      </w:r>
      <w:r w:rsidRPr="0078147C">
        <w:rPr>
          <w:rFonts w:ascii="Sylfaen" w:hAnsi="Sylfaen"/>
          <w:sz w:val="24"/>
          <w:szCs w:val="24"/>
        </w:rPr>
        <w:t xml:space="preserve"> և Խնձորուտում </w:t>
      </w:r>
      <w:r w:rsidR="005564FB">
        <w:rPr>
          <w:rFonts w:ascii="Sylfaen" w:hAnsi="Sylfaen"/>
          <w:sz w:val="24"/>
          <w:szCs w:val="24"/>
        </w:rPr>
        <w:t>աղբը հավաքելու համար կան հատկացված մեքենաներ</w:t>
      </w:r>
      <w:r w:rsidRPr="0078147C">
        <w:rPr>
          <w:rFonts w:ascii="Sylfaen" w:hAnsi="Sylfaen"/>
          <w:sz w:val="24"/>
          <w:szCs w:val="24"/>
        </w:rPr>
        <w:t xml:space="preserve">: </w:t>
      </w:r>
      <w:r w:rsidR="005564FB">
        <w:rPr>
          <w:rFonts w:ascii="Sylfaen" w:hAnsi="Sylfaen"/>
          <w:sz w:val="24"/>
          <w:szCs w:val="24"/>
        </w:rPr>
        <w:t xml:space="preserve">Զառիթափում, Արտավանում և </w:t>
      </w:r>
      <w:r w:rsidRPr="0078147C">
        <w:rPr>
          <w:rFonts w:ascii="Sylfaen" w:hAnsi="Sylfaen"/>
          <w:sz w:val="24"/>
          <w:szCs w:val="24"/>
          <w:lang w:val="ru-RU"/>
        </w:rPr>
        <w:t>Մարտիրոսում</w:t>
      </w:r>
      <w:r w:rsidRPr="0078147C">
        <w:rPr>
          <w:rFonts w:ascii="Sylfaen" w:hAnsi="Sylfaen"/>
          <w:sz w:val="24"/>
          <w:szCs w:val="24"/>
        </w:rPr>
        <w:t xml:space="preserve"> </w:t>
      </w:r>
      <w:r w:rsidR="005564FB">
        <w:rPr>
          <w:rFonts w:ascii="Sylfaen" w:hAnsi="Sylfaen"/>
          <w:sz w:val="24"/>
          <w:szCs w:val="24"/>
        </w:rPr>
        <w:t>աղբը</w:t>
      </w:r>
      <w:r w:rsidRPr="0078147C">
        <w:rPr>
          <w:rFonts w:ascii="Sylfaen" w:hAnsi="Sylfaen"/>
          <w:sz w:val="24"/>
          <w:szCs w:val="24"/>
        </w:rPr>
        <w:t xml:space="preserve"> </w:t>
      </w:r>
      <w:r w:rsidRPr="0078147C">
        <w:rPr>
          <w:rFonts w:ascii="Sylfaen" w:hAnsi="Sylfaen"/>
          <w:sz w:val="24"/>
          <w:szCs w:val="24"/>
          <w:lang w:val="ru-RU"/>
        </w:rPr>
        <w:t>հիմնականում</w:t>
      </w:r>
      <w:r w:rsidRPr="0078147C">
        <w:rPr>
          <w:rFonts w:ascii="Sylfaen" w:hAnsi="Sylfaen"/>
          <w:sz w:val="24"/>
          <w:szCs w:val="24"/>
        </w:rPr>
        <w:t xml:space="preserve"> </w:t>
      </w:r>
      <w:r w:rsidRPr="0078147C">
        <w:rPr>
          <w:rFonts w:ascii="Sylfaen" w:hAnsi="Sylfaen"/>
          <w:sz w:val="24"/>
          <w:szCs w:val="24"/>
          <w:lang w:val="ru-RU"/>
        </w:rPr>
        <w:t>այրվում</w:t>
      </w:r>
      <w:r w:rsidRPr="0078147C">
        <w:rPr>
          <w:rFonts w:ascii="Sylfaen" w:hAnsi="Sylfaen"/>
          <w:sz w:val="24"/>
          <w:szCs w:val="24"/>
        </w:rPr>
        <w:t xml:space="preserve"> </w:t>
      </w:r>
      <w:r w:rsidRPr="0078147C">
        <w:rPr>
          <w:rFonts w:ascii="Sylfaen" w:hAnsi="Sylfaen"/>
          <w:sz w:val="24"/>
          <w:szCs w:val="24"/>
          <w:lang w:val="ru-RU"/>
        </w:rPr>
        <w:t>է</w:t>
      </w:r>
      <w:r w:rsidRPr="0078147C">
        <w:rPr>
          <w:rFonts w:ascii="Sylfaen" w:hAnsi="Sylfaen"/>
          <w:sz w:val="24"/>
          <w:szCs w:val="24"/>
        </w:rPr>
        <w:t xml:space="preserve">: </w:t>
      </w:r>
    </w:p>
    <w:p w:rsidR="00645740" w:rsidRPr="000F434B" w:rsidRDefault="00645740" w:rsidP="005E4DEA">
      <w:pPr>
        <w:spacing w:after="0" w:line="240" w:lineRule="auto"/>
        <w:rPr>
          <w:color w:val="00B050"/>
        </w:rPr>
      </w:pPr>
    </w:p>
    <w:p w:rsidR="00EA57B7" w:rsidRPr="00250193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37" w:name="_Toc363561675"/>
      <w:bookmarkStart w:id="38" w:name="_Toc363629135"/>
      <w:r w:rsidRPr="00250193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Խմելու</w:t>
      </w:r>
      <w:r w:rsidRPr="00250193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50193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ջրի</w:t>
      </w:r>
      <w:r w:rsidRPr="00250193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50193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ջրամատակարարում</w:t>
      </w:r>
      <w:r w:rsidRPr="00250193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50193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250193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250193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ջրահեռացում</w:t>
      </w:r>
      <w:bookmarkEnd w:id="37"/>
      <w:bookmarkEnd w:id="38"/>
    </w:p>
    <w:p w:rsidR="00111B76" w:rsidRPr="000F434B" w:rsidRDefault="00111B76" w:rsidP="00111B7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250193" w:rsidRPr="00250193" w:rsidRDefault="00250193" w:rsidP="0025019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250193">
        <w:rPr>
          <w:rFonts w:ascii="Sylfaen" w:hAnsi="Sylfaen"/>
          <w:sz w:val="24"/>
          <w:szCs w:val="24"/>
          <w:lang w:val="ru-RU"/>
        </w:rPr>
        <w:t>Զառիթափում</w:t>
      </w:r>
      <w:r w:rsidRPr="00250193">
        <w:rPr>
          <w:rFonts w:ascii="Sylfaen" w:hAnsi="Sylfaen"/>
          <w:sz w:val="24"/>
          <w:szCs w:val="24"/>
          <w:lang w:val="af-ZA"/>
        </w:rPr>
        <w:t xml:space="preserve">, </w:t>
      </w:r>
      <w:r w:rsidRPr="00250193">
        <w:rPr>
          <w:rFonts w:ascii="Sylfaen" w:hAnsi="Sylfaen"/>
          <w:sz w:val="24"/>
          <w:szCs w:val="24"/>
          <w:lang w:val="ru-RU"/>
        </w:rPr>
        <w:t>Արտավանում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և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Սարավանում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բնակչության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համապատասխանաբար</w:t>
      </w:r>
      <w:r w:rsidRPr="00250193">
        <w:rPr>
          <w:rFonts w:ascii="Sylfaen" w:hAnsi="Sylfaen"/>
          <w:sz w:val="24"/>
          <w:szCs w:val="24"/>
          <w:lang w:val="af-ZA"/>
        </w:rPr>
        <w:t xml:space="preserve"> 100, 99 </w:t>
      </w:r>
      <w:r w:rsidRPr="00250193">
        <w:rPr>
          <w:rFonts w:ascii="Sylfaen" w:hAnsi="Sylfaen"/>
          <w:sz w:val="24"/>
          <w:szCs w:val="24"/>
          <w:lang w:val="ru-RU"/>
        </w:rPr>
        <w:t>և</w:t>
      </w:r>
      <w:r w:rsidRPr="00250193">
        <w:rPr>
          <w:rFonts w:ascii="Sylfaen" w:hAnsi="Sylfaen"/>
          <w:sz w:val="24"/>
          <w:szCs w:val="24"/>
          <w:lang w:val="af-ZA"/>
        </w:rPr>
        <w:t xml:space="preserve"> 99 </w:t>
      </w:r>
      <w:r w:rsidRPr="00250193">
        <w:rPr>
          <w:rFonts w:ascii="Sylfaen" w:hAnsi="Sylfaen"/>
          <w:sz w:val="24"/>
          <w:szCs w:val="24"/>
          <w:lang w:val="ru-RU"/>
        </w:rPr>
        <w:t>տոկոսն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ապահովված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է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շուրջօրյա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ջրամատակարարմամբ</w:t>
      </w:r>
      <w:r w:rsidRPr="00250193">
        <w:rPr>
          <w:rFonts w:ascii="Sylfaen" w:hAnsi="Sylfaen"/>
          <w:sz w:val="24"/>
          <w:szCs w:val="24"/>
          <w:lang w:val="af-ZA"/>
        </w:rPr>
        <w:t xml:space="preserve">, </w:t>
      </w:r>
      <w:r w:rsidRPr="00250193">
        <w:rPr>
          <w:rFonts w:ascii="Sylfaen" w:hAnsi="Sylfaen"/>
          <w:sz w:val="24"/>
          <w:szCs w:val="24"/>
          <w:lang w:val="ru-RU"/>
        </w:rPr>
        <w:t>որի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համար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գումար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չի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ru-RU"/>
        </w:rPr>
        <w:t>վճարում</w:t>
      </w:r>
      <w:r w:rsidRPr="00250193">
        <w:rPr>
          <w:rFonts w:ascii="Sylfaen" w:hAnsi="Sylfaen"/>
          <w:sz w:val="24"/>
          <w:szCs w:val="24"/>
          <w:lang w:val="af-ZA"/>
        </w:rPr>
        <w:t>:</w:t>
      </w:r>
    </w:p>
    <w:p w:rsidR="00250193" w:rsidRPr="00250193" w:rsidRDefault="00250193" w:rsidP="0025019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250193">
        <w:rPr>
          <w:rFonts w:ascii="Sylfaen" w:hAnsi="Sylfaen"/>
          <w:sz w:val="24"/>
          <w:szCs w:val="24"/>
          <w:lang w:val="ru-RU"/>
        </w:rPr>
        <w:lastRenderedPageBreak/>
        <w:t>Զառիթափ</w:t>
      </w:r>
      <w:r w:rsidR="00907909">
        <w:rPr>
          <w:rFonts w:ascii="Sylfaen" w:hAnsi="Sylfaen"/>
          <w:sz w:val="24"/>
          <w:szCs w:val="24"/>
        </w:rPr>
        <w:t>ի</w:t>
      </w:r>
      <w:r w:rsidR="00907909" w:rsidRPr="00907909">
        <w:rPr>
          <w:rFonts w:ascii="Sylfaen" w:hAnsi="Sylfaen"/>
          <w:sz w:val="24"/>
          <w:szCs w:val="24"/>
          <w:lang w:val="af-ZA"/>
        </w:rPr>
        <w:t xml:space="preserve"> </w:t>
      </w:r>
      <w:r w:rsidRPr="00250193">
        <w:rPr>
          <w:rFonts w:ascii="Sylfaen" w:hAnsi="Sylfaen"/>
          <w:sz w:val="24"/>
          <w:szCs w:val="24"/>
          <w:lang w:val="af-ZA"/>
        </w:rPr>
        <w:t xml:space="preserve">ջրամատակարարման համակարգը կառուցվել է 1948-1968թթ.: Հատկապես քայքայված վիճակում է արտաքին 1.5 կմ հատվածը և ներքին </w:t>
      </w:r>
      <w:r w:rsidR="0068775D">
        <w:rPr>
          <w:rFonts w:ascii="Sylfaen" w:hAnsi="Sylfaen"/>
          <w:sz w:val="24"/>
          <w:szCs w:val="24"/>
          <w:lang w:val="af-ZA"/>
        </w:rPr>
        <w:t>ցանցն</w:t>
      </w:r>
      <w:r w:rsidRPr="00250193">
        <w:rPr>
          <w:rFonts w:ascii="Sylfaen" w:hAnsi="Sylfaen"/>
          <w:sz w:val="24"/>
          <w:szCs w:val="24"/>
          <w:lang w:val="af-ZA"/>
        </w:rPr>
        <w:t xml:space="preserve"> ամբողջությամբ:  </w:t>
      </w:r>
    </w:p>
    <w:p w:rsidR="00250193" w:rsidRPr="00250193" w:rsidRDefault="00250193" w:rsidP="0025019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250193">
        <w:rPr>
          <w:rFonts w:ascii="Sylfaen" w:hAnsi="Sylfaen"/>
          <w:sz w:val="24"/>
          <w:szCs w:val="24"/>
          <w:lang w:val="ru-RU"/>
        </w:rPr>
        <w:t>Արտավան</w:t>
      </w:r>
      <w:r w:rsidRPr="00250193">
        <w:rPr>
          <w:rFonts w:ascii="Sylfaen" w:hAnsi="Sylfaen"/>
          <w:sz w:val="24"/>
          <w:szCs w:val="24"/>
          <w:lang w:val="af-ZA"/>
        </w:rPr>
        <w:t xml:space="preserve">ի ջրամատակարարման համակարգը կառուցվել է 1960թ.: Ջրագծի երկարությունը 12 կմ է: </w:t>
      </w:r>
      <w:r w:rsidR="0068775D">
        <w:rPr>
          <w:rFonts w:ascii="Sylfaen" w:hAnsi="Sylfaen"/>
          <w:sz w:val="24"/>
          <w:szCs w:val="24"/>
          <w:lang w:val="af-ZA"/>
        </w:rPr>
        <w:t>Ջրագիծն</w:t>
      </w:r>
      <w:r w:rsidRPr="00250193">
        <w:rPr>
          <w:rFonts w:ascii="Sylfaen" w:hAnsi="Sylfaen"/>
          <w:sz w:val="24"/>
          <w:szCs w:val="24"/>
          <w:lang w:val="af-ZA"/>
        </w:rPr>
        <w:t xml:space="preserve"> անցնում է լեռնային տարածքով  և հաճախակի սելավների պատճառով խողովակները ջարդվում են: Մաշված խողովակների պատճառով ջրի կորուստը կազմում է 20-30%:</w:t>
      </w:r>
    </w:p>
    <w:p w:rsidR="00250193" w:rsidRPr="00250193" w:rsidRDefault="00250193" w:rsidP="0025019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250193">
        <w:rPr>
          <w:rFonts w:ascii="Sylfaen" w:hAnsi="Sylfaen"/>
          <w:sz w:val="24"/>
          <w:szCs w:val="24"/>
          <w:lang w:val="af-ZA"/>
        </w:rPr>
        <w:t xml:space="preserve">Խմելու ջրի խնդիր </w:t>
      </w:r>
      <w:r w:rsidRPr="00250193">
        <w:rPr>
          <w:rFonts w:ascii="Sylfaen" w:hAnsi="Sylfaen"/>
          <w:sz w:val="24"/>
          <w:szCs w:val="24"/>
          <w:lang w:val="ru-RU"/>
        </w:rPr>
        <w:t>Սարավանը</w:t>
      </w:r>
      <w:r w:rsidRPr="00250193">
        <w:rPr>
          <w:rFonts w:ascii="Sylfaen" w:hAnsi="Sylfaen"/>
          <w:sz w:val="24"/>
          <w:szCs w:val="24"/>
          <w:lang w:val="af-ZA"/>
        </w:rPr>
        <w:t xml:space="preserve"> չունի:</w:t>
      </w:r>
    </w:p>
    <w:p w:rsidR="00250193" w:rsidRPr="00250193" w:rsidRDefault="00C24C9F" w:rsidP="0025019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  <w:lang w:val="ru-RU"/>
        </w:rPr>
        <w:t>Բարձր</w:t>
      </w:r>
      <w:r>
        <w:rPr>
          <w:rFonts w:ascii="Sylfaen" w:hAnsi="Sylfaen"/>
          <w:sz w:val="24"/>
          <w:szCs w:val="24"/>
        </w:rPr>
        <w:t>ունու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, </w:t>
      </w:r>
      <w:r w:rsidR="00250193" w:rsidRPr="00250193">
        <w:rPr>
          <w:rFonts w:ascii="Sylfaen" w:hAnsi="Sylfaen"/>
          <w:sz w:val="24"/>
          <w:szCs w:val="24"/>
        </w:rPr>
        <w:t>Նոր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Ազնաբերդի, Սերսի </w:t>
      </w:r>
      <w:r w:rsidR="00250193" w:rsidRPr="00250193">
        <w:rPr>
          <w:rFonts w:ascii="Sylfaen" w:hAnsi="Sylfaen"/>
          <w:sz w:val="24"/>
          <w:szCs w:val="24"/>
          <w:lang w:val="ru-RU"/>
        </w:rPr>
        <w:t>և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="00250193" w:rsidRPr="00250193">
        <w:rPr>
          <w:rFonts w:ascii="Sylfaen" w:hAnsi="Sylfaen"/>
          <w:sz w:val="24"/>
          <w:szCs w:val="24"/>
          <w:lang w:val="ru-RU"/>
        </w:rPr>
        <w:t>Մարտիրոսի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="00250193" w:rsidRPr="00250193">
        <w:rPr>
          <w:rFonts w:ascii="Sylfaen" w:hAnsi="Sylfaen"/>
          <w:sz w:val="24"/>
          <w:szCs w:val="24"/>
          <w:lang w:val="ru-RU"/>
        </w:rPr>
        <w:t>բնակչության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100 </w:t>
      </w:r>
      <w:r w:rsidR="00250193" w:rsidRPr="00250193">
        <w:rPr>
          <w:rFonts w:ascii="Sylfaen" w:hAnsi="Sylfaen"/>
          <w:sz w:val="24"/>
          <w:szCs w:val="24"/>
          <w:lang w:val="ru-RU"/>
        </w:rPr>
        <w:t>տոկոսն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="00250193" w:rsidRPr="00250193">
        <w:rPr>
          <w:rFonts w:ascii="Sylfaen" w:hAnsi="Sylfaen"/>
          <w:sz w:val="24"/>
          <w:szCs w:val="24"/>
          <w:lang w:val="ru-RU"/>
        </w:rPr>
        <w:t>ապահովված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="00250193" w:rsidRPr="00250193">
        <w:rPr>
          <w:rFonts w:ascii="Sylfaen" w:hAnsi="Sylfaen"/>
          <w:sz w:val="24"/>
          <w:szCs w:val="24"/>
          <w:lang w:val="ru-RU"/>
        </w:rPr>
        <w:t>է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="00250193" w:rsidRPr="00250193">
        <w:rPr>
          <w:rFonts w:ascii="Sylfaen" w:hAnsi="Sylfaen"/>
          <w:sz w:val="24"/>
          <w:szCs w:val="24"/>
          <w:lang w:val="ru-RU"/>
        </w:rPr>
        <w:t>շուրջօրյա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="00250193" w:rsidRPr="00250193">
        <w:rPr>
          <w:rFonts w:ascii="Sylfaen" w:hAnsi="Sylfaen"/>
          <w:sz w:val="24"/>
          <w:szCs w:val="24"/>
          <w:lang w:val="ru-RU"/>
        </w:rPr>
        <w:t>ջրամատակարարմամբ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, </w:t>
      </w:r>
      <w:r w:rsidR="00250193" w:rsidRPr="00250193">
        <w:rPr>
          <w:rFonts w:ascii="Sylfaen" w:hAnsi="Sylfaen"/>
          <w:sz w:val="24"/>
          <w:szCs w:val="24"/>
          <w:lang w:val="ru-RU"/>
        </w:rPr>
        <w:t>որի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="00250193" w:rsidRPr="00250193">
        <w:rPr>
          <w:rFonts w:ascii="Sylfaen" w:hAnsi="Sylfaen"/>
          <w:sz w:val="24"/>
          <w:szCs w:val="24"/>
          <w:lang w:val="ru-RU"/>
        </w:rPr>
        <w:t>համար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="00250193" w:rsidRPr="00250193">
        <w:rPr>
          <w:rFonts w:ascii="Sylfaen" w:hAnsi="Sylfaen"/>
          <w:sz w:val="24"/>
          <w:szCs w:val="24"/>
          <w:lang w:val="ru-RU"/>
        </w:rPr>
        <w:t>գումար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="00250193" w:rsidRPr="00250193">
        <w:rPr>
          <w:rFonts w:ascii="Sylfaen" w:hAnsi="Sylfaen"/>
          <w:sz w:val="24"/>
          <w:szCs w:val="24"/>
          <w:lang w:val="ru-RU"/>
        </w:rPr>
        <w:t>չի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="00250193" w:rsidRPr="00250193">
        <w:rPr>
          <w:rFonts w:ascii="Sylfaen" w:hAnsi="Sylfaen"/>
          <w:sz w:val="24"/>
          <w:szCs w:val="24"/>
          <w:lang w:val="ru-RU"/>
        </w:rPr>
        <w:t>վճարում</w:t>
      </w:r>
      <w:r w:rsidR="00250193" w:rsidRPr="00250193">
        <w:rPr>
          <w:rFonts w:ascii="Sylfaen" w:hAnsi="Sylfaen"/>
          <w:sz w:val="24"/>
          <w:szCs w:val="24"/>
          <w:lang w:val="af-ZA"/>
        </w:rPr>
        <w:t xml:space="preserve">: </w:t>
      </w:r>
      <w:r>
        <w:rPr>
          <w:rFonts w:ascii="Sylfaen" w:hAnsi="Sylfaen"/>
          <w:sz w:val="24"/>
          <w:szCs w:val="24"/>
          <w:lang w:val="af-ZA"/>
        </w:rPr>
        <w:t>Ա</w:t>
      </w:r>
      <w:r w:rsidR="00250193" w:rsidRPr="00250193">
        <w:rPr>
          <w:rFonts w:ascii="Sylfaen" w:eastAsia="Times New Roman" w:hAnsi="Sylfaen" w:cs="Times New Roman"/>
          <w:sz w:val="24"/>
          <w:szCs w:val="24"/>
          <w:lang w:val="af-ZA"/>
        </w:rPr>
        <w:t>նմխիթար վիճակում  է գտն</w:t>
      </w:r>
      <w:r w:rsidR="0068775D">
        <w:rPr>
          <w:rFonts w:ascii="Sylfaen" w:eastAsia="Times New Roman" w:hAnsi="Sylfaen" w:cs="Times New Roman"/>
          <w:sz w:val="24"/>
          <w:szCs w:val="24"/>
          <w:lang w:val="af-ZA"/>
        </w:rPr>
        <w:t>վ</w:t>
      </w:r>
      <w:r w:rsidR="00250193"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ում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Բարձրունու </w:t>
      </w:r>
      <w:r w:rsidR="00250193"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սարի ջրավազանը և 500 գծմ ջրագիծը: </w:t>
      </w:r>
      <w:r w:rsidR="00250193" w:rsidRPr="00250193">
        <w:rPr>
          <w:rFonts w:ascii="Sylfaen" w:hAnsi="Sylfaen"/>
          <w:sz w:val="24"/>
          <w:szCs w:val="24"/>
          <w:lang w:val="ru-RU"/>
        </w:rPr>
        <w:t>Մարտիրոս</w:t>
      </w:r>
      <w:r w:rsidR="00250193" w:rsidRPr="00250193">
        <w:rPr>
          <w:rFonts w:ascii="Sylfaen" w:eastAsia="Times New Roman" w:hAnsi="Sylfaen" w:cs="Times New Roman"/>
          <w:sz w:val="24"/>
          <w:szCs w:val="24"/>
          <w:lang w:val="af-ZA"/>
        </w:rPr>
        <w:t>ի խմելու ջրի գրագիծը կառուցվել է 1972թ</w:t>
      </w:r>
      <w:r w:rsidR="0068775D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250193"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  և մաշված վիճակում է: Մեծ է ջրի կորուստը:</w:t>
      </w:r>
      <w:r w:rsidR="004E135F">
        <w:rPr>
          <w:rFonts w:ascii="Sylfaen" w:eastAsia="Times New Roman" w:hAnsi="Sylfaen" w:cs="Times New Roman"/>
          <w:sz w:val="24"/>
          <w:szCs w:val="24"/>
          <w:lang w:val="af-ZA"/>
        </w:rPr>
        <w:t xml:space="preserve"> Վերանորոգման կարիք ունի Սերսի խմելու ջրի ցանցի մի մասը: </w:t>
      </w:r>
    </w:p>
    <w:p w:rsidR="00250193" w:rsidRDefault="00250193" w:rsidP="00F45E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250193">
        <w:rPr>
          <w:rFonts w:ascii="Sylfaen" w:eastAsia="Times New Roman" w:hAnsi="Sylfaen" w:cs="Times New Roman"/>
          <w:sz w:val="24"/>
          <w:szCs w:val="24"/>
          <w:lang w:val="ru-RU"/>
        </w:rPr>
        <w:t>Գոմք</w:t>
      </w:r>
      <w:r w:rsidR="009A5D1E">
        <w:rPr>
          <w:rFonts w:ascii="Sylfaen" w:eastAsia="Times New Roman" w:hAnsi="Sylfaen" w:cs="Times New Roman"/>
          <w:sz w:val="24"/>
          <w:szCs w:val="24"/>
        </w:rPr>
        <w:t>ի</w:t>
      </w:r>
      <w:r w:rsidR="009A5D1E" w:rsidRPr="009A5D1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A5D1E">
        <w:rPr>
          <w:rFonts w:ascii="Sylfaen" w:eastAsia="Times New Roman" w:hAnsi="Sylfaen" w:cs="Times New Roman"/>
          <w:sz w:val="24"/>
          <w:szCs w:val="24"/>
          <w:lang w:val="af-ZA"/>
        </w:rPr>
        <w:t>և Խնձորուտի</w:t>
      </w:r>
      <w:r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50193">
        <w:rPr>
          <w:rFonts w:ascii="Sylfaen" w:eastAsia="Times New Roman" w:hAnsi="Sylfaen" w:cs="Times New Roman"/>
          <w:sz w:val="24"/>
          <w:szCs w:val="24"/>
          <w:lang w:val="ru-RU"/>
        </w:rPr>
        <w:t>տնային</w:t>
      </w:r>
      <w:r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50193">
        <w:rPr>
          <w:rFonts w:ascii="Sylfaen" w:eastAsia="Times New Roman" w:hAnsi="Sylfaen" w:cs="Times New Roman"/>
          <w:sz w:val="24"/>
          <w:szCs w:val="24"/>
          <w:lang w:val="ru-RU"/>
        </w:rPr>
        <w:t>տնտեսությունների</w:t>
      </w:r>
      <w:r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 80 </w:t>
      </w:r>
      <w:r w:rsidRPr="00250193">
        <w:rPr>
          <w:rFonts w:ascii="Sylfaen" w:eastAsia="Times New Roman" w:hAnsi="Sylfaen" w:cs="Times New Roman"/>
          <w:sz w:val="24"/>
          <w:szCs w:val="24"/>
          <w:lang w:val="ru-RU"/>
        </w:rPr>
        <w:t>տոկոսն</w:t>
      </w:r>
      <w:r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50193">
        <w:rPr>
          <w:rFonts w:ascii="Sylfaen" w:eastAsia="Times New Roman" w:hAnsi="Sylfaen" w:cs="Times New Roman"/>
          <w:sz w:val="24"/>
          <w:szCs w:val="24"/>
          <w:lang w:val="ru-RU"/>
        </w:rPr>
        <w:t>ապահովված</w:t>
      </w:r>
      <w:r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50193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50193">
        <w:rPr>
          <w:rFonts w:ascii="Sylfaen" w:eastAsia="Times New Roman" w:hAnsi="Sylfaen" w:cs="Times New Roman"/>
          <w:sz w:val="24"/>
          <w:szCs w:val="24"/>
          <w:lang w:val="ru-RU"/>
        </w:rPr>
        <w:t>շուրջօրյա</w:t>
      </w:r>
      <w:r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50193">
        <w:rPr>
          <w:rFonts w:ascii="Sylfaen" w:eastAsia="Times New Roman" w:hAnsi="Sylfaen" w:cs="Times New Roman"/>
          <w:sz w:val="24"/>
          <w:szCs w:val="24"/>
          <w:lang w:val="ru-RU"/>
        </w:rPr>
        <w:t>ջրամատակարարմամբ՝</w:t>
      </w:r>
      <w:r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50193">
        <w:rPr>
          <w:rFonts w:ascii="Sylfaen" w:eastAsia="Times New Roman" w:hAnsi="Sylfaen" w:cs="Times New Roman"/>
          <w:sz w:val="24"/>
          <w:szCs w:val="24"/>
          <w:lang w:val="ru-RU"/>
        </w:rPr>
        <w:t>անվճար</w:t>
      </w:r>
      <w:r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250193">
        <w:rPr>
          <w:rFonts w:ascii="Sylfaen" w:eastAsia="Times New Roman" w:hAnsi="Sylfaen" w:cs="Times New Roman"/>
          <w:sz w:val="24"/>
          <w:szCs w:val="24"/>
          <w:lang w:val="ru-RU"/>
        </w:rPr>
        <w:t>հիմունքով</w:t>
      </w:r>
      <w:r w:rsidRPr="00250193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250193">
        <w:rPr>
          <w:rFonts w:ascii="Sylfaen" w:hAnsi="Sylfaen"/>
          <w:sz w:val="24"/>
          <w:szCs w:val="24"/>
          <w:lang w:val="af-ZA"/>
        </w:rPr>
        <w:t xml:space="preserve"> </w:t>
      </w:r>
      <w:r w:rsidR="009A5D1E">
        <w:rPr>
          <w:rFonts w:ascii="Sylfaen" w:hAnsi="Sylfaen"/>
          <w:sz w:val="24"/>
          <w:szCs w:val="24"/>
          <w:lang w:val="af-ZA"/>
        </w:rPr>
        <w:t xml:space="preserve">Գոմքի </w:t>
      </w:r>
      <w:r w:rsidRPr="00250193">
        <w:rPr>
          <w:rFonts w:ascii="Sylfaen" w:hAnsi="Sylfaen"/>
          <w:sz w:val="24"/>
          <w:szCs w:val="24"/>
          <w:lang w:val="af-ZA"/>
        </w:rPr>
        <w:t xml:space="preserve">խմելու  </w:t>
      </w:r>
      <w:r w:rsidRPr="00250193">
        <w:rPr>
          <w:rFonts w:ascii="Sylfaen" w:hAnsi="Sylfaen"/>
          <w:sz w:val="24"/>
          <w:szCs w:val="24"/>
          <w:lang w:val="ru-RU"/>
        </w:rPr>
        <w:t>ջ</w:t>
      </w:r>
      <w:r w:rsidRPr="00250193">
        <w:rPr>
          <w:rFonts w:ascii="Sylfaen" w:hAnsi="Sylfaen"/>
          <w:sz w:val="24"/>
          <w:szCs w:val="24"/>
          <w:lang w:val="af-ZA"/>
        </w:rPr>
        <w:t>րագիծը  անմխիթար վիճակում է: Պետք է ամբողջովին փոխվի 3 կմ ներքին ցանց</w:t>
      </w:r>
      <w:r w:rsidR="009A5D1E">
        <w:rPr>
          <w:rFonts w:ascii="Sylfaen" w:hAnsi="Sylfaen"/>
          <w:sz w:val="24"/>
          <w:szCs w:val="24"/>
          <w:lang w:val="af-ZA"/>
        </w:rPr>
        <w:t>ը</w:t>
      </w:r>
      <w:r w:rsidRPr="00250193">
        <w:rPr>
          <w:rFonts w:ascii="Sylfaen" w:hAnsi="Sylfaen"/>
          <w:sz w:val="24"/>
          <w:szCs w:val="24"/>
          <w:lang w:val="af-ZA"/>
        </w:rPr>
        <w:t xml:space="preserve"> և 3 կմ արտաքին ցանց</w:t>
      </w:r>
      <w:r w:rsidR="009A5D1E">
        <w:rPr>
          <w:rFonts w:ascii="Sylfaen" w:hAnsi="Sylfaen"/>
          <w:sz w:val="24"/>
          <w:szCs w:val="24"/>
          <w:lang w:val="af-ZA"/>
        </w:rPr>
        <w:t>ը</w:t>
      </w:r>
      <w:r w:rsidRPr="00250193">
        <w:rPr>
          <w:rFonts w:ascii="Sylfaen" w:hAnsi="Sylfaen"/>
          <w:sz w:val="24"/>
          <w:szCs w:val="24"/>
          <w:lang w:val="af-ZA"/>
        </w:rPr>
        <w:t>: Խողովակները ամբողջովին փտել</w:t>
      </w:r>
      <w:r w:rsidR="009A5D1E">
        <w:rPr>
          <w:rFonts w:ascii="Sylfaen" w:hAnsi="Sylfaen"/>
          <w:sz w:val="24"/>
          <w:szCs w:val="24"/>
          <w:lang w:val="af-ZA"/>
        </w:rPr>
        <w:t xml:space="preserve"> են </w:t>
      </w:r>
      <w:r w:rsidRPr="00250193">
        <w:rPr>
          <w:rFonts w:ascii="Sylfaen" w:hAnsi="Sylfaen"/>
          <w:sz w:val="24"/>
          <w:szCs w:val="24"/>
          <w:lang w:val="af-ZA"/>
        </w:rPr>
        <w:t xml:space="preserve">և քայքայվել են, մեծ է ջրի կորուստը: </w:t>
      </w:r>
      <w:r w:rsidR="009A5D1E">
        <w:rPr>
          <w:rFonts w:ascii="Sylfaen" w:eastAsia="Times New Roman" w:hAnsi="Sylfaen" w:cs="Times New Roman"/>
          <w:sz w:val="24"/>
          <w:szCs w:val="24"/>
          <w:lang w:val="af-ZA"/>
        </w:rPr>
        <w:t>Խնձորուտի</w:t>
      </w:r>
      <w:r w:rsidR="009A5D1E" w:rsidRPr="00250193">
        <w:rPr>
          <w:rFonts w:ascii="Sylfaen" w:eastAsia="Times New Roman" w:hAnsi="Sylfaen" w:cs="Times New Roman"/>
          <w:sz w:val="24"/>
          <w:szCs w:val="24"/>
          <w:lang w:val="af-ZA"/>
        </w:rPr>
        <w:t xml:space="preserve"> խմելու ջրամատակարարման համակարգը կառուցվել է 1980թ, քայքայված վիճակում է: Մեծ է ջրի կորուստը: Խմելու ջրի ցանցը վերանորոգման կարիք ունի:</w:t>
      </w:r>
      <w:r w:rsidR="009A5D1E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Այս բնակավայրերում ք</w:t>
      </w:r>
      <w:r w:rsidRPr="00250193">
        <w:rPr>
          <w:rFonts w:ascii="Sylfaen" w:hAnsi="Sylfaen"/>
          <w:sz w:val="24"/>
          <w:szCs w:val="24"/>
          <w:lang w:val="af-ZA"/>
        </w:rPr>
        <w:t>այքայված խողովակներից կեղտաջրերը թափանցում են խմելու ջրի ցանց</w:t>
      </w:r>
      <w:r w:rsidRPr="00250193">
        <w:rPr>
          <w:rFonts w:ascii="Sylfaen" w:eastAsia="Times New Roman" w:hAnsi="Sylfaen" w:cs="Times New Roman"/>
          <w:sz w:val="24"/>
          <w:szCs w:val="24"/>
          <w:lang w:val="af-ZA"/>
        </w:rPr>
        <w:t>՝ վտանգելով բնակչության առողջությունը:</w:t>
      </w:r>
    </w:p>
    <w:p w:rsidR="00F45E4E" w:rsidRPr="00893687" w:rsidRDefault="00F45E4E" w:rsidP="00F45E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sz w:val="24"/>
          <w:szCs w:val="24"/>
          <w:lang w:val="af-ZA"/>
        </w:rPr>
        <w:t>Նախորդ տարիների ընթացքում ոլորտում կատարվել են մի որոշ աշխատանքներ: Վերանորոգվել է Զառիթափի խմելու ջրի արտաքին ցանցի մի մասը, Խնձորուտի խմելու ջրի ներքին ցանցի մի մասը, հիմնանորոգվել է Նոր Ազնաբերդի խմելու ջրի ցանցը, Բարձրունու խմելու ջրի արտաքին ցանցը, Սերսի խմելու ջրի ցանց</w:t>
      </w:r>
      <w:r w:rsidR="004D4689">
        <w:rPr>
          <w:rFonts w:ascii="Sylfaen" w:eastAsia="Times New Roman" w:hAnsi="Sylfaen" w:cs="Times New Roman"/>
          <w:sz w:val="24"/>
          <w:szCs w:val="24"/>
          <w:lang w:val="af-ZA"/>
        </w:rPr>
        <w:t>ի մի մասը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և Գոմքի խմելու ջրի ներքին </w:t>
      </w:r>
      <w:r w:rsidRPr="00893687">
        <w:rPr>
          <w:rFonts w:ascii="Sylfaen" w:eastAsia="Times New Roman" w:hAnsi="Sylfaen" w:cs="Times New Roman"/>
          <w:sz w:val="24"/>
          <w:szCs w:val="24"/>
          <w:lang w:val="af-ZA"/>
        </w:rPr>
        <w:t xml:space="preserve">ցանցի մի մասը: </w:t>
      </w:r>
    </w:p>
    <w:p w:rsidR="00F056B3" w:rsidRPr="00893687" w:rsidRDefault="00893687" w:rsidP="00F056B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893687">
        <w:rPr>
          <w:rFonts w:ascii="Sylfaen" w:hAnsi="Sylfaen"/>
          <w:sz w:val="24"/>
          <w:szCs w:val="24"/>
          <w:lang w:val="af-ZA"/>
        </w:rPr>
        <w:t>Գոմքում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խմելու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ջրի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ջրամատակարարումն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իրականացվում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է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ՀՋԿ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7737" w:rsidRPr="00893687">
        <w:rPr>
          <w:rFonts w:ascii="Sylfaen" w:hAnsi="Sylfaen"/>
          <w:sz w:val="24"/>
          <w:szCs w:val="24"/>
        </w:rPr>
        <w:t>ՓԲ</w:t>
      </w:r>
      <w:r w:rsidR="00F056B3" w:rsidRPr="00893687">
        <w:rPr>
          <w:rFonts w:ascii="Sylfaen" w:hAnsi="Sylfaen"/>
          <w:sz w:val="24"/>
          <w:szCs w:val="24"/>
        </w:rPr>
        <w:t>Ը</w:t>
      </w:r>
      <w:r w:rsidR="00F056B3" w:rsidRPr="00893687">
        <w:rPr>
          <w:rFonts w:ascii="Sylfaen" w:hAnsi="Sylfaen"/>
          <w:sz w:val="24"/>
          <w:szCs w:val="24"/>
          <w:lang w:val="af-ZA"/>
        </w:rPr>
        <w:t>-</w:t>
      </w:r>
      <w:r w:rsidR="00F056B3" w:rsidRPr="00893687">
        <w:rPr>
          <w:rFonts w:ascii="Sylfaen" w:hAnsi="Sylfaen"/>
          <w:sz w:val="24"/>
          <w:szCs w:val="24"/>
        </w:rPr>
        <w:t>ի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կողմից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: </w:t>
      </w:r>
      <w:r w:rsidR="00F056B3" w:rsidRPr="00893687">
        <w:rPr>
          <w:rFonts w:ascii="Sylfaen" w:hAnsi="Sylfaen"/>
          <w:sz w:val="24"/>
          <w:szCs w:val="24"/>
        </w:rPr>
        <w:t>Համայնքի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կազմի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մեջ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մտնող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Pr="00893687">
        <w:rPr>
          <w:rFonts w:ascii="Sylfaen" w:hAnsi="Sylfaen"/>
          <w:sz w:val="24"/>
          <w:szCs w:val="24"/>
          <w:lang w:val="af-ZA"/>
        </w:rPr>
        <w:t xml:space="preserve">մնացյալ </w:t>
      </w:r>
      <w:r w:rsidR="00F056B3" w:rsidRPr="00893687">
        <w:rPr>
          <w:rFonts w:ascii="Sylfaen" w:hAnsi="Sylfaen"/>
          <w:sz w:val="24"/>
          <w:szCs w:val="24"/>
        </w:rPr>
        <w:t>բնակավայրերում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ջրամատակարարումը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չի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իրականացվում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որևէ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օպերատորի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893687">
        <w:rPr>
          <w:rFonts w:ascii="Sylfaen" w:hAnsi="Sylfaen"/>
          <w:sz w:val="24"/>
          <w:szCs w:val="24"/>
        </w:rPr>
        <w:t>կողմից</w:t>
      </w:r>
      <w:r w:rsidR="00F056B3" w:rsidRPr="00893687">
        <w:rPr>
          <w:rFonts w:ascii="Sylfaen" w:hAnsi="Sylfaen"/>
          <w:sz w:val="24"/>
          <w:szCs w:val="24"/>
          <w:lang w:val="af-ZA"/>
        </w:rPr>
        <w:t xml:space="preserve">: </w:t>
      </w:r>
    </w:p>
    <w:p w:rsidR="00C417C8" w:rsidRPr="000F434B" w:rsidRDefault="00C417C8" w:rsidP="0096056E">
      <w:pPr>
        <w:spacing w:after="0" w:line="0" w:lineRule="atLeast"/>
        <w:ind w:firstLine="720"/>
        <w:jc w:val="both"/>
        <w:rPr>
          <w:rFonts w:ascii="Sylfaen" w:hAnsi="Sylfaen"/>
          <w:color w:val="00B050"/>
          <w:szCs w:val="24"/>
          <w:lang w:val="af-ZA"/>
        </w:rPr>
      </w:pPr>
    </w:p>
    <w:p w:rsidR="00C417C8" w:rsidRPr="00AB36E1" w:rsidRDefault="00C417C8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9" w:name="_Toc363561676"/>
      <w:bookmarkStart w:id="40" w:name="_Toc363629136"/>
      <w:r w:rsidRPr="00AB36E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Կոյուղի</w:t>
      </w:r>
      <w:bookmarkEnd w:id="39"/>
      <w:bookmarkEnd w:id="40"/>
    </w:p>
    <w:p w:rsidR="00C417C8" w:rsidRPr="000F434B" w:rsidRDefault="00C417C8" w:rsidP="00C417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4"/>
        </w:rPr>
      </w:pPr>
    </w:p>
    <w:p w:rsidR="009D2222" w:rsidRPr="00556F90" w:rsidRDefault="009D2222" w:rsidP="009D2222">
      <w:pPr>
        <w:spacing w:after="0" w:line="0" w:lineRule="atLeast"/>
        <w:ind w:firstLine="720"/>
        <w:jc w:val="both"/>
        <w:rPr>
          <w:rFonts w:ascii="Sylfaen" w:hAnsi="Sylfaen"/>
          <w:sz w:val="24"/>
          <w:lang w:val="af-ZA"/>
        </w:rPr>
      </w:pPr>
      <w:r w:rsidRPr="00556F90">
        <w:rPr>
          <w:rFonts w:ascii="Sylfaen" w:hAnsi="Sylfaen"/>
          <w:sz w:val="24"/>
          <w:lang w:val="ru-RU"/>
        </w:rPr>
        <w:t>Զառիթափն</w:t>
      </w:r>
      <w:r w:rsidRPr="00556F90">
        <w:rPr>
          <w:rFonts w:ascii="Sylfaen" w:hAnsi="Sylfaen"/>
          <w:sz w:val="24"/>
        </w:rPr>
        <w:t xml:space="preserve"> </w:t>
      </w:r>
      <w:r w:rsidRPr="00556F90">
        <w:rPr>
          <w:rFonts w:ascii="Sylfaen" w:hAnsi="Sylfaen"/>
          <w:sz w:val="24"/>
          <w:lang w:val="ru-RU"/>
        </w:rPr>
        <w:t>ու</w:t>
      </w:r>
      <w:r w:rsidRPr="00556F90">
        <w:rPr>
          <w:rFonts w:ascii="Sylfaen" w:hAnsi="Sylfaen"/>
          <w:sz w:val="24"/>
        </w:rPr>
        <w:t xml:space="preserve"> </w:t>
      </w:r>
      <w:r w:rsidRPr="00556F90">
        <w:rPr>
          <w:rFonts w:ascii="Sylfaen" w:hAnsi="Sylfaen"/>
          <w:sz w:val="24"/>
          <w:lang w:val="ru-RU"/>
        </w:rPr>
        <w:t>Արտավանը</w:t>
      </w:r>
      <w:r w:rsidRPr="00556F90">
        <w:rPr>
          <w:rFonts w:ascii="Sylfaen" w:hAnsi="Sylfaen"/>
          <w:sz w:val="24"/>
        </w:rPr>
        <w:t xml:space="preserve"> </w:t>
      </w:r>
      <w:r w:rsidRPr="00556F90">
        <w:rPr>
          <w:rFonts w:ascii="Sylfaen" w:hAnsi="Sylfaen"/>
          <w:sz w:val="24"/>
          <w:lang w:val="ru-RU"/>
        </w:rPr>
        <w:t>ունեն</w:t>
      </w:r>
      <w:r w:rsidRPr="00556F90">
        <w:rPr>
          <w:rFonts w:ascii="Sylfaen" w:hAnsi="Sylfaen"/>
          <w:sz w:val="24"/>
        </w:rPr>
        <w:t xml:space="preserve"> </w:t>
      </w:r>
      <w:r w:rsidRPr="00556F90">
        <w:rPr>
          <w:rFonts w:ascii="Sylfaen" w:hAnsi="Sylfaen"/>
          <w:sz w:val="24"/>
          <w:lang w:val="ru-RU"/>
        </w:rPr>
        <w:t>կոյուղագծեր</w:t>
      </w:r>
      <w:r w:rsidR="00306C6E">
        <w:rPr>
          <w:rFonts w:ascii="Sylfaen" w:hAnsi="Sylfaen"/>
          <w:sz w:val="24"/>
        </w:rPr>
        <w:t>: Կոյուղագծերին միացված են</w:t>
      </w:r>
      <w:r w:rsidRPr="00556F90">
        <w:rPr>
          <w:rFonts w:ascii="Sylfaen" w:hAnsi="Sylfaen"/>
          <w:sz w:val="24"/>
        </w:rPr>
        <w:t xml:space="preserve"> </w:t>
      </w:r>
      <w:r w:rsidRPr="00556F90">
        <w:rPr>
          <w:rFonts w:ascii="Sylfaen" w:hAnsi="Sylfaen"/>
          <w:sz w:val="24"/>
          <w:lang w:val="ru-RU"/>
        </w:rPr>
        <w:t>Զառիթափի</w:t>
      </w:r>
      <w:r w:rsidRPr="00556F90">
        <w:rPr>
          <w:rFonts w:ascii="Sylfaen" w:hAnsi="Sylfaen"/>
          <w:sz w:val="24"/>
        </w:rPr>
        <w:t xml:space="preserve"> </w:t>
      </w:r>
      <w:r w:rsidRPr="00556F90">
        <w:rPr>
          <w:rFonts w:ascii="Sylfaen" w:hAnsi="Sylfaen"/>
          <w:sz w:val="24"/>
          <w:lang w:val="ru-RU"/>
        </w:rPr>
        <w:t>ը</w:t>
      </w:r>
      <w:r w:rsidRPr="00556F90">
        <w:rPr>
          <w:rFonts w:ascii="Sylfaen" w:hAnsi="Sylfaen"/>
          <w:sz w:val="24"/>
          <w:lang w:val="af-ZA"/>
        </w:rPr>
        <w:t>նտանիքների 65%</w:t>
      </w:r>
      <w:r w:rsidRPr="00556F90">
        <w:rPr>
          <w:rFonts w:ascii="Sylfaen" w:hAnsi="Sylfaen"/>
          <w:sz w:val="24"/>
        </w:rPr>
        <w:t>-</w:t>
      </w:r>
      <w:r w:rsidR="00306C6E">
        <w:rPr>
          <w:rFonts w:ascii="Sylfaen" w:hAnsi="Sylfaen"/>
          <w:sz w:val="24"/>
        </w:rPr>
        <w:t xml:space="preserve">ը, իսկ </w:t>
      </w:r>
      <w:r w:rsidRPr="00556F90">
        <w:rPr>
          <w:rFonts w:ascii="Sylfaen" w:hAnsi="Sylfaen"/>
          <w:sz w:val="24"/>
          <w:lang w:val="ru-RU"/>
        </w:rPr>
        <w:t>Արտավանի</w:t>
      </w:r>
      <w:r w:rsidR="00306C6E">
        <w:rPr>
          <w:rFonts w:ascii="Sylfaen" w:hAnsi="Sylfaen"/>
          <w:sz w:val="24"/>
        </w:rPr>
        <w:t xml:space="preserve"> ընտանիքների՝ </w:t>
      </w:r>
      <w:r w:rsidRPr="00556F90">
        <w:rPr>
          <w:rFonts w:ascii="Sylfaen" w:hAnsi="Sylfaen"/>
          <w:sz w:val="24"/>
        </w:rPr>
        <w:t>30</w:t>
      </w:r>
      <w:r w:rsidR="00306C6E">
        <w:rPr>
          <w:rFonts w:ascii="Sylfaen" w:hAnsi="Sylfaen"/>
          <w:sz w:val="24"/>
        </w:rPr>
        <w:t xml:space="preserve"> %-</w:t>
      </w:r>
      <w:r w:rsidRPr="00556F90">
        <w:rPr>
          <w:rFonts w:ascii="Sylfaen" w:hAnsi="Sylfaen"/>
          <w:sz w:val="24"/>
          <w:lang w:val="ru-RU"/>
        </w:rPr>
        <w:t>ը</w:t>
      </w:r>
      <w:r w:rsidRPr="00556F90">
        <w:rPr>
          <w:rFonts w:ascii="Sylfaen" w:hAnsi="Sylfaen"/>
          <w:sz w:val="24"/>
          <w:lang w:val="af-ZA"/>
        </w:rPr>
        <w:t>:</w:t>
      </w:r>
      <w:r w:rsidRPr="00556F90">
        <w:rPr>
          <w:rFonts w:ascii="Sylfaen" w:hAnsi="Sylfaen"/>
          <w:sz w:val="24"/>
        </w:rPr>
        <w:t xml:space="preserve"> </w:t>
      </w:r>
      <w:r w:rsidR="00306C6E" w:rsidRPr="00556F90">
        <w:rPr>
          <w:rFonts w:ascii="Sylfaen" w:hAnsi="Sylfaen"/>
          <w:sz w:val="24"/>
          <w:lang w:val="ru-RU"/>
        </w:rPr>
        <w:t>Սարավանը</w:t>
      </w:r>
      <w:r w:rsidR="00306C6E">
        <w:rPr>
          <w:rFonts w:ascii="Sylfaen" w:hAnsi="Sylfaen"/>
          <w:sz w:val="24"/>
        </w:rPr>
        <w:t>,</w:t>
      </w:r>
      <w:r w:rsidR="00306C6E" w:rsidRPr="00306C6E">
        <w:rPr>
          <w:rFonts w:ascii="Sylfaen" w:hAnsi="Sylfaen"/>
          <w:sz w:val="24"/>
        </w:rPr>
        <w:t xml:space="preserve"> </w:t>
      </w:r>
      <w:r w:rsidRPr="00556F90">
        <w:rPr>
          <w:rFonts w:ascii="Sylfaen" w:hAnsi="Sylfaen"/>
          <w:sz w:val="24"/>
          <w:lang w:val="ru-RU"/>
        </w:rPr>
        <w:t>Բարձրաշենը</w:t>
      </w:r>
      <w:r w:rsidRPr="00556F90">
        <w:rPr>
          <w:rFonts w:ascii="Sylfaen" w:hAnsi="Sylfaen"/>
          <w:sz w:val="24"/>
        </w:rPr>
        <w:t xml:space="preserve">, </w:t>
      </w:r>
      <w:r w:rsidRPr="00556F90">
        <w:rPr>
          <w:rFonts w:ascii="Sylfaen" w:hAnsi="Sylfaen"/>
          <w:sz w:val="24"/>
          <w:lang w:val="ru-RU"/>
        </w:rPr>
        <w:t>Գոմքը</w:t>
      </w:r>
      <w:r w:rsidRPr="00556F90">
        <w:rPr>
          <w:rFonts w:ascii="Sylfaen" w:hAnsi="Sylfaen"/>
          <w:sz w:val="24"/>
        </w:rPr>
        <w:t xml:space="preserve">, </w:t>
      </w:r>
      <w:r w:rsidRPr="00556F90">
        <w:rPr>
          <w:rFonts w:ascii="Sylfaen" w:hAnsi="Sylfaen"/>
          <w:sz w:val="24"/>
          <w:lang w:val="ru-RU"/>
        </w:rPr>
        <w:t>Մարտիրոսը</w:t>
      </w:r>
      <w:r w:rsidRPr="00556F90">
        <w:rPr>
          <w:rFonts w:ascii="Sylfaen" w:hAnsi="Sylfaen"/>
          <w:sz w:val="24"/>
        </w:rPr>
        <w:t xml:space="preserve">, Նոր Ազնաբերդը, Սերսը, Խնձորուտը </w:t>
      </w:r>
      <w:r w:rsidRPr="00556F90">
        <w:rPr>
          <w:rFonts w:ascii="Sylfaen" w:hAnsi="Sylfaen"/>
          <w:sz w:val="24"/>
          <w:lang w:val="ru-RU"/>
        </w:rPr>
        <w:t>կոյուղի</w:t>
      </w:r>
      <w:r w:rsidRPr="00556F90">
        <w:rPr>
          <w:rFonts w:ascii="Sylfaen" w:hAnsi="Sylfaen"/>
          <w:sz w:val="24"/>
        </w:rPr>
        <w:t xml:space="preserve"> </w:t>
      </w:r>
      <w:r w:rsidRPr="00556F90">
        <w:rPr>
          <w:rFonts w:ascii="Sylfaen" w:hAnsi="Sylfaen"/>
          <w:sz w:val="24"/>
          <w:lang w:val="ru-RU"/>
        </w:rPr>
        <w:t>չունեն</w:t>
      </w:r>
      <w:r w:rsidRPr="00556F90">
        <w:rPr>
          <w:rFonts w:ascii="Sylfaen" w:hAnsi="Sylfaen"/>
          <w:sz w:val="24"/>
        </w:rPr>
        <w:t xml:space="preserve">: </w:t>
      </w:r>
      <w:r w:rsidRPr="00556F90">
        <w:rPr>
          <w:rFonts w:ascii="Sylfaen" w:hAnsi="Sylfaen"/>
          <w:sz w:val="24"/>
          <w:lang w:val="ru-RU"/>
        </w:rPr>
        <w:t>Մարտիրոս</w:t>
      </w:r>
      <w:r w:rsidRPr="00556F90">
        <w:rPr>
          <w:rFonts w:ascii="Sylfaen" w:eastAsia="Times New Roman" w:hAnsi="Sylfaen" w:cs="Times New Roman"/>
          <w:sz w:val="24"/>
          <w:lang w:val="af-ZA"/>
        </w:rPr>
        <w:t>ի կոյուղին կառուցվել է 1975թ. և քայքայված վիճակում է: Ամբողջ կեղտաջր</w:t>
      </w:r>
      <w:r w:rsidR="00306C6E">
        <w:rPr>
          <w:rFonts w:ascii="Sylfaen" w:eastAsia="Times New Roman" w:hAnsi="Sylfaen" w:cs="Times New Roman"/>
          <w:sz w:val="24"/>
          <w:lang w:val="af-ZA"/>
        </w:rPr>
        <w:t>ե</w:t>
      </w:r>
      <w:r w:rsidRPr="00556F90">
        <w:rPr>
          <w:rFonts w:ascii="Sylfaen" w:eastAsia="Times New Roman" w:hAnsi="Sylfaen" w:cs="Times New Roman"/>
          <w:sz w:val="24"/>
          <w:lang w:val="af-ZA"/>
        </w:rPr>
        <w:t>րը դուրս են գալիս համայնքի փողոցները, առաջանում է խիստ հակասանիտարական վիճակ, նպաստում է համայնքում առկա սողանքային երևույթների ակտիվացմանը:</w:t>
      </w:r>
    </w:p>
    <w:p w:rsidR="00C417C8" w:rsidRPr="000F434B" w:rsidRDefault="00C417C8" w:rsidP="008865C2">
      <w:pPr>
        <w:spacing w:after="0" w:line="240" w:lineRule="auto"/>
        <w:rPr>
          <w:color w:val="00B050"/>
          <w:lang w:val="af-ZA"/>
        </w:rPr>
      </w:pPr>
    </w:p>
    <w:p w:rsidR="00EA57B7" w:rsidRPr="0054612F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1" w:name="_Toc363561677"/>
      <w:bookmarkStart w:id="42" w:name="_Toc363629137"/>
      <w:r w:rsidRPr="0054612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Գյուղատնտեսություն</w:t>
      </w:r>
      <w:bookmarkEnd w:id="41"/>
      <w:bookmarkEnd w:id="42"/>
    </w:p>
    <w:p w:rsidR="00C417C8" w:rsidRPr="0054612F" w:rsidRDefault="00C417C8" w:rsidP="00C417C8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B94869" w:rsidRDefault="000F434B" w:rsidP="00C417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54612F">
        <w:rPr>
          <w:rFonts w:ascii="Sylfaen" w:hAnsi="Sylfaen"/>
          <w:sz w:val="24"/>
          <w:szCs w:val="24"/>
        </w:rPr>
        <w:lastRenderedPageBreak/>
        <w:t>Զառիթափ</w:t>
      </w:r>
      <w:r w:rsidR="00C417C8" w:rsidRPr="0054612F">
        <w:rPr>
          <w:rFonts w:ascii="Sylfaen" w:hAnsi="Sylfaen"/>
          <w:sz w:val="24"/>
          <w:szCs w:val="24"/>
        </w:rPr>
        <w:t xml:space="preserve"> համայնքի գյուղատնտեսական հիմնական ուղղվածությունն են անասնապահությունը, դաշտային </w:t>
      </w:r>
      <w:r w:rsidR="00C417C8" w:rsidRPr="00B94869">
        <w:rPr>
          <w:rFonts w:ascii="Sylfaen" w:hAnsi="Sylfaen"/>
          <w:sz w:val="24"/>
          <w:szCs w:val="24"/>
        </w:rPr>
        <w:t>մշակաբույսերի աճեցումը</w:t>
      </w:r>
      <w:r w:rsidR="004F6FD1" w:rsidRPr="00B94869">
        <w:rPr>
          <w:rFonts w:ascii="Sylfaen" w:hAnsi="Sylfaen"/>
          <w:sz w:val="24"/>
          <w:szCs w:val="24"/>
        </w:rPr>
        <w:t xml:space="preserve"> և այգեգործությունը: </w:t>
      </w:r>
      <w:r w:rsidR="002F42A0" w:rsidRPr="00B94869">
        <w:rPr>
          <w:rFonts w:ascii="Sylfaen" w:hAnsi="Sylfaen"/>
          <w:sz w:val="24"/>
          <w:szCs w:val="24"/>
        </w:rPr>
        <w:t xml:space="preserve">Հիմնականում մշակվում </w:t>
      </w:r>
      <w:r w:rsidR="000E2948" w:rsidRPr="00B94869">
        <w:rPr>
          <w:rFonts w:ascii="Sylfaen" w:hAnsi="Sylfaen"/>
          <w:sz w:val="24"/>
          <w:szCs w:val="24"/>
        </w:rPr>
        <w:t>են</w:t>
      </w:r>
      <w:r w:rsidR="002F42A0" w:rsidRPr="00B94869">
        <w:rPr>
          <w:rFonts w:ascii="Sylfaen" w:hAnsi="Sylfaen"/>
          <w:sz w:val="24"/>
          <w:szCs w:val="24"/>
        </w:rPr>
        <w:t xml:space="preserve"> ցորեն, գարի, առվույտ, կարտոֆիլ, կաղամբ</w:t>
      </w:r>
      <w:r w:rsidR="00A56BED" w:rsidRPr="00B94869">
        <w:rPr>
          <w:rFonts w:ascii="Sylfaen" w:hAnsi="Sylfaen"/>
          <w:sz w:val="24"/>
          <w:szCs w:val="24"/>
        </w:rPr>
        <w:t>,</w:t>
      </w:r>
      <w:r w:rsidR="002F42A0" w:rsidRPr="00B94869">
        <w:rPr>
          <w:rFonts w:ascii="Sylfaen" w:hAnsi="Sylfaen"/>
          <w:sz w:val="24"/>
          <w:szCs w:val="24"/>
        </w:rPr>
        <w:t xml:space="preserve"> </w:t>
      </w:r>
      <w:r w:rsidR="00282827" w:rsidRPr="00B94869">
        <w:rPr>
          <w:rFonts w:ascii="Sylfaen" w:hAnsi="Sylfaen"/>
          <w:sz w:val="24"/>
          <w:szCs w:val="24"/>
        </w:rPr>
        <w:t xml:space="preserve">այլ </w:t>
      </w:r>
      <w:r w:rsidR="002F42A0" w:rsidRPr="00B94869">
        <w:rPr>
          <w:rFonts w:ascii="Sylfaen" w:hAnsi="Sylfaen"/>
          <w:sz w:val="24"/>
          <w:szCs w:val="24"/>
        </w:rPr>
        <w:t xml:space="preserve">բանջարա-բոստանային </w:t>
      </w:r>
      <w:r w:rsidR="00A56BED" w:rsidRPr="00B94869">
        <w:rPr>
          <w:rFonts w:ascii="Sylfaen" w:hAnsi="Sylfaen"/>
          <w:sz w:val="24"/>
          <w:szCs w:val="24"/>
        </w:rPr>
        <w:t>կուլտուրաներ, սխտոր</w:t>
      </w:r>
      <w:r w:rsidR="00282827" w:rsidRPr="00B94869">
        <w:rPr>
          <w:rFonts w:ascii="Sylfaen" w:hAnsi="Sylfaen"/>
          <w:sz w:val="24"/>
          <w:szCs w:val="24"/>
        </w:rPr>
        <w:t>, կերային կուլտուրաներ</w:t>
      </w:r>
      <w:r w:rsidR="002F42A0" w:rsidRPr="00B94869">
        <w:rPr>
          <w:rFonts w:ascii="Sylfaen" w:hAnsi="Sylfaen"/>
          <w:sz w:val="24"/>
          <w:szCs w:val="24"/>
        </w:rPr>
        <w:t xml:space="preserve">: </w:t>
      </w:r>
    </w:p>
    <w:p w:rsidR="00B1750A" w:rsidRPr="00B1750A" w:rsidRDefault="002B6BAB" w:rsidP="00B1750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75D76">
        <w:rPr>
          <w:rFonts w:ascii="Sylfaen" w:hAnsi="Sylfaen"/>
          <w:sz w:val="24"/>
          <w:szCs w:val="24"/>
        </w:rPr>
        <w:t xml:space="preserve">Համայնքում գյուղատնտեսությունը կախված է բնության քմահաճույքներից: Անձրևային տարիներին որոշ չափով հնարավոր է լինում բերք հավաքել, իսկ երաշտի տարիներին բերքի 80% -ը ոչնչանում է:  Համայնքում զարգացած է  </w:t>
      </w:r>
      <w:r w:rsidR="0093613C">
        <w:rPr>
          <w:rFonts w:ascii="Sylfaen" w:hAnsi="Sylfaen"/>
          <w:sz w:val="24"/>
          <w:szCs w:val="24"/>
        </w:rPr>
        <w:t xml:space="preserve">նաև </w:t>
      </w:r>
      <w:r w:rsidRPr="00D75D76">
        <w:rPr>
          <w:rFonts w:ascii="Sylfaen" w:hAnsi="Sylfaen"/>
          <w:sz w:val="24"/>
          <w:szCs w:val="24"/>
        </w:rPr>
        <w:t>անասնապահությունը</w:t>
      </w:r>
      <w:r w:rsidR="00E53E5E" w:rsidRPr="00D75D76">
        <w:rPr>
          <w:rFonts w:ascii="Sylfaen" w:hAnsi="Sylfaen"/>
          <w:sz w:val="24"/>
          <w:szCs w:val="24"/>
        </w:rPr>
        <w:t>: Ս</w:t>
      </w:r>
      <w:r w:rsidRPr="00D75D76">
        <w:rPr>
          <w:rFonts w:ascii="Sylfaen" w:hAnsi="Sylfaen"/>
          <w:sz w:val="24"/>
          <w:szCs w:val="24"/>
        </w:rPr>
        <w:t xml:space="preserve">ակայն երաշտ տարիներին </w:t>
      </w:r>
      <w:r w:rsidR="00E53E5E" w:rsidRPr="00D75D76">
        <w:rPr>
          <w:rFonts w:ascii="Sylfaen" w:hAnsi="Sylfaen"/>
          <w:sz w:val="24"/>
          <w:szCs w:val="24"/>
        </w:rPr>
        <w:t xml:space="preserve">անասնապահությամբ զբաղվողները մեծ դժվարություններ են ունենում խոտի և խտացված կերի ձեռք բերման հարցում: </w:t>
      </w:r>
      <w:r w:rsidR="00D75D76">
        <w:rPr>
          <w:rFonts w:ascii="Sylfaen" w:hAnsi="Sylfaen"/>
          <w:sz w:val="24"/>
          <w:szCs w:val="24"/>
        </w:rPr>
        <w:t xml:space="preserve">Համայնքում զարգանում է մեղվաբուծությունը: </w:t>
      </w:r>
      <w:r w:rsidR="00B1750A" w:rsidRPr="00B1750A">
        <w:rPr>
          <w:rFonts w:ascii="Sylfaen" w:hAnsi="Sylfaen"/>
          <w:sz w:val="24"/>
          <w:szCs w:val="24"/>
        </w:rPr>
        <w:t xml:space="preserve">Բնակլիմայական պայմաններից կախված՝ համայնքում գյուղատնտեսության  արտադրողականությունը շատ ցածր է: Արտադրանքն ունի բարձր ինքնարժեք: Համայնքում զբաղվում են նաև այգեգործությամբ, սակայն ճյուղը դարձել է ոչ եկամտաբեր: </w:t>
      </w:r>
    </w:p>
    <w:p w:rsidR="00B1750A" w:rsidRDefault="00BC0446" w:rsidP="00B1750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Համայնքում մեծ տոկոս են կազմում անջրդի հողատեսքերը: </w:t>
      </w:r>
    </w:p>
    <w:p w:rsidR="0093613C" w:rsidRDefault="0093613C" w:rsidP="00B1750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Համայնքի կազմի մեջ մտնող բոլոր բնակավայրերում առկա են ոռոգման համակարգեր, սակայն բնակավայրերի մեծ մասում այս համակարգերի հետ կապված </w:t>
      </w:r>
      <w:r w:rsidR="002F52A6">
        <w:rPr>
          <w:rFonts w:ascii="Sylfaen" w:hAnsi="Sylfaen"/>
          <w:sz w:val="24"/>
          <w:szCs w:val="24"/>
          <w:lang w:val="ru-RU"/>
        </w:rPr>
        <w:t>կան</w:t>
      </w:r>
      <w:r>
        <w:rPr>
          <w:rFonts w:ascii="Sylfaen" w:hAnsi="Sylfaen"/>
          <w:sz w:val="24"/>
          <w:szCs w:val="24"/>
        </w:rPr>
        <w:t xml:space="preserve"> լուրջ խնդիրներ: Ընդլայնման անհրաժեշտություն ունի Զառիթափի ոռոգման ջրի ցանցը: </w:t>
      </w:r>
      <w:r w:rsidR="00F142B9">
        <w:rPr>
          <w:rFonts w:ascii="Sylfaen" w:hAnsi="Sylfaen"/>
          <w:sz w:val="24"/>
          <w:szCs w:val="24"/>
        </w:rPr>
        <w:t xml:space="preserve">Անմխիթար, քայքայված վիճակում են գտնվում Արտավանի, Խնձորուտի ոռոգման ջրի ցանցերը: Վերանորոգման կարիք ունի նաև Սերսի ոռոգման ջրի ցանցը: </w:t>
      </w:r>
      <w:r w:rsidR="00C02DA0">
        <w:rPr>
          <w:rFonts w:ascii="Sylfaen" w:hAnsi="Sylfaen"/>
          <w:sz w:val="24"/>
          <w:szCs w:val="24"/>
        </w:rPr>
        <w:t xml:space="preserve">Գոմքում անհրաժեշտ է կառուցել նոր ջրատար, </w:t>
      </w:r>
      <w:r w:rsidR="00C02DA0" w:rsidRPr="00EF5A7A">
        <w:rPr>
          <w:rFonts w:ascii="Sylfaen" w:hAnsi="Sylfaen"/>
          <w:sz w:val="24"/>
          <w:szCs w:val="24"/>
        </w:rPr>
        <w:t>քանի որ ջուրը չի բավականացնում, և հաճախ խմելու ջուրն է օգտագործվում ոռոգման համար:</w:t>
      </w:r>
      <w:r w:rsidR="00B85C38" w:rsidRPr="00EF5A7A">
        <w:rPr>
          <w:rFonts w:ascii="Sylfaen" w:hAnsi="Sylfaen"/>
          <w:sz w:val="24"/>
          <w:szCs w:val="24"/>
        </w:rPr>
        <w:t xml:space="preserve"> Նոր ջրատարի կարիք է զգացվում նաև Խնձորուտում: Սարավանում ոռոգման ջրի ներքին ցանց չկա, առուներից  եկող ջուրը քանդում է ճանապարհները: Նոր Ազնաբերդ մտնող մայր առուները հաճախ են լցվում տիղմով, քանդվում են: Անհարաժեշտ է 3000 մ երկարությամբ մայր առուն անցկացնել կիսախողովակներով:   </w:t>
      </w:r>
      <w:r w:rsidR="009A5FD7" w:rsidRPr="00EF5A7A">
        <w:rPr>
          <w:rFonts w:ascii="Sylfaen" w:hAnsi="Sylfaen"/>
          <w:sz w:val="24"/>
          <w:szCs w:val="24"/>
        </w:rPr>
        <w:t>Բարձրունու ոռոգման ջրամբարը գտնվում է գյուղից 6 կմ վերև: Կառուցվել է 1990թ</w:t>
      </w:r>
      <w:r w:rsidR="0068775D">
        <w:rPr>
          <w:rFonts w:ascii="Sylfaen" w:hAnsi="Sylfaen"/>
          <w:sz w:val="24"/>
          <w:szCs w:val="24"/>
        </w:rPr>
        <w:t>.</w:t>
      </w:r>
      <w:r w:rsidR="009A5FD7" w:rsidRPr="00EF5A7A">
        <w:rPr>
          <w:rFonts w:ascii="Sylfaen" w:hAnsi="Sylfaen"/>
          <w:sz w:val="24"/>
          <w:szCs w:val="24"/>
        </w:rPr>
        <w:t xml:space="preserve"> և ունի 90000 խմ տարողություն: Վերջին տարիներին սողանքների պատճառով առաջացել են մեծ ճեղքվածքներ, ինչի  պատճառով  մեծ է ջրի արտահոսքը, և միայն 50%-ով  է բավարարում գյուղի բնակչության կարիքները: Անհրաժեշտ է սարի հետև կոչվող տարածքում </w:t>
      </w:r>
      <w:r w:rsidR="009A5FD7" w:rsidRPr="008A4F83">
        <w:rPr>
          <w:rFonts w:ascii="Sylfaen" w:hAnsi="Sylfaen"/>
          <w:sz w:val="24"/>
          <w:szCs w:val="24"/>
        </w:rPr>
        <w:t xml:space="preserve">կառուցել 5000 մ ջրագիծ, քանի որ առվով հոսքը տալիս է  մեծ կորուստներ: </w:t>
      </w:r>
    </w:p>
    <w:p w:rsidR="00B15F3E" w:rsidRPr="008A4F83" w:rsidRDefault="00B15F3E" w:rsidP="00B1750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A4F83">
        <w:rPr>
          <w:rFonts w:ascii="Sylfaen" w:hAnsi="Sylfaen"/>
          <w:sz w:val="24"/>
          <w:szCs w:val="24"/>
        </w:rPr>
        <w:t>Բացի ոռոգման համակարգի հետ կապված խնդիրներից, համայնքում գյուղատնտեսությունը զարգացնելու համար կան գյուղմթերքների իրացման հետ կապված դժվարություններ</w:t>
      </w:r>
      <w:r w:rsidR="00AC4687" w:rsidRPr="008A4F83">
        <w:rPr>
          <w:rFonts w:ascii="Sylfaen" w:hAnsi="Sylfaen"/>
          <w:sz w:val="24"/>
          <w:szCs w:val="24"/>
        </w:rPr>
        <w:t xml:space="preserve">, գյուղտեխնիկայի պակաս: </w:t>
      </w:r>
      <w:r w:rsidR="008A4F83" w:rsidRPr="008A4F83">
        <w:rPr>
          <w:rFonts w:ascii="Sylfaen" w:hAnsi="Sylfaen"/>
          <w:sz w:val="24"/>
          <w:szCs w:val="24"/>
        </w:rPr>
        <w:t>Գոմքում շո</w:t>
      </w:r>
      <w:r w:rsidR="00D03271">
        <w:rPr>
          <w:rFonts w:ascii="Sylfaen" w:hAnsi="Sylfaen"/>
          <w:sz w:val="24"/>
          <w:szCs w:val="24"/>
        </w:rPr>
        <w:t>ւ</w:t>
      </w:r>
      <w:r w:rsidR="008A4F83" w:rsidRPr="008A4F83">
        <w:rPr>
          <w:rFonts w:ascii="Sylfaen" w:hAnsi="Sylfaen"/>
          <w:sz w:val="24"/>
          <w:szCs w:val="24"/>
        </w:rPr>
        <w:t xml:space="preserve">տով կգործարկվի պանրի գործարան, որը կմթերի </w:t>
      </w:r>
      <w:proofErr w:type="gramStart"/>
      <w:r w:rsidR="008A4F83" w:rsidRPr="008A4F83">
        <w:rPr>
          <w:rFonts w:ascii="Sylfaen" w:hAnsi="Sylfaen"/>
          <w:sz w:val="24"/>
          <w:szCs w:val="24"/>
        </w:rPr>
        <w:t>արտադրված  կաթը</w:t>
      </w:r>
      <w:proofErr w:type="gramEnd"/>
      <w:r w:rsidR="008A4F83" w:rsidRPr="008A4F83">
        <w:rPr>
          <w:rFonts w:ascii="Sylfaen" w:hAnsi="Sylfaen"/>
          <w:sz w:val="24"/>
          <w:szCs w:val="24"/>
        </w:rPr>
        <w:t xml:space="preserve">: Այստեղ կառուցվել է սառնարան: </w:t>
      </w:r>
    </w:p>
    <w:p w:rsidR="002B6BAB" w:rsidRPr="008A4F83" w:rsidRDefault="002B6BAB" w:rsidP="002B6B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EA57B7" w:rsidRPr="0077676C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3" w:name="_Toc363561678"/>
      <w:bookmarkStart w:id="44" w:name="_Toc363629138"/>
      <w:r w:rsidRPr="0077676C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Արդյունաբերություն</w:t>
      </w:r>
      <w:bookmarkEnd w:id="43"/>
      <w:bookmarkEnd w:id="44"/>
    </w:p>
    <w:p w:rsidR="00C545CA" w:rsidRPr="000F434B" w:rsidRDefault="00C545CA" w:rsidP="00C545CA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77676C" w:rsidRPr="0077676C" w:rsidRDefault="0077676C" w:rsidP="0077676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7676C">
        <w:rPr>
          <w:rFonts w:ascii="Sylfaen" w:hAnsi="Sylfaen"/>
          <w:sz w:val="24"/>
          <w:szCs w:val="24"/>
          <w:lang w:val="ru-RU"/>
        </w:rPr>
        <w:t>Զառիթափ</w:t>
      </w:r>
      <w:r w:rsidRPr="0077676C">
        <w:rPr>
          <w:rFonts w:ascii="Sylfaen" w:hAnsi="Sylfaen"/>
          <w:sz w:val="24"/>
          <w:szCs w:val="24"/>
        </w:rPr>
        <w:t xml:space="preserve"> </w:t>
      </w:r>
      <w:r w:rsidRPr="0077676C">
        <w:rPr>
          <w:rFonts w:ascii="Sylfaen" w:hAnsi="Sylfaen"/>
          <w:sz w:val="24"/>
          <w:szCs w:val="24"/>
          <w:lang w:val="ru-RU"/>
        </w:rPr>
        <w:t>հ</w:t>
      </w:r>
      <w:r w:rsidRPr="0077676C">
        <w:rPr>
          <w:rFonts w:ascii="Sylfaen" w:hAnsi="Sylfaen"/>
          <w:sz w:val="24"/>
          <w:szCs w:val="24"/>
          <w:lang w:val="af-ZA"/>
        </w:rPr>
        <w:t>ամայնքն</w:t>
      </w:r>
      <w:r>
        <w:rPr>
          <w:rFonts w:ascii="Sylfaen" w:hAnsi="Sylfaen"/>
          <w:sz w:val="24"/>
          <w:szCs w:val="24"/>
          <w:lang w:val="af-ZA"/>
        </w:rPr>
        <w:t xml:space="preserve">ի կենտրոնում նախկինում գործել է </w:t>
      </w:r>
      <w:r w:rsidRPr="00205CAF">
        <w:rPr>
          <w:rFonts w:ascii="Sylfaen" w:hAnsi="Sylfaen"/>
          <w:sz w:val="24"/>
          <w:szCs w:val="24"/>
          <w:lang w:val="af-ZA"/>
        </w:rPr>
        <w:t>էլ</w:t>
      </w:r>
      <w:r w:rsidR="00D03271" w:rsidRPr="00205CAF">
        <w:rPr>
          <w:rFonts w:ascii="Sylfaen" w:hAnsi="Sylfaen"/>
          <w:sz w:val="24"/>
          <w:szCs w:val="24"/>
          <w:lang w:val="af-ZA"/>
        </w:rPr>
        <w:t>եկտրական</w:t>
      </w:r>
      <w:r w:rsidRPr="0077676C">
        <w:rPr>
          <w:rFonts w:ascii="Sylfaen" w:hAnsi="Sylfaen"/>
          <w:sz w:val="24"/>
          <w:szCs w:val="24"/>
          <w:lang w:val="af-ZA"/>
        </w:rPr>
        <w:t xml:space="preserve"> ապարատների </w:t>
      </w:r>
      <w:r>
        <w:rPr>
          <w:rFonts w:ascii="Sylfaen" w:hAnsi="Sylfaen"/>
          <w:sz w:val="24"/>
          <w:szCs w:val="24"/>
          <w:lang w:val="af-ZA"/>
        </w:rPr>
        <w:t>գործ</w:t>
      </w:r>
      <w:r w:rsidRPr="0077676C">
        <w:rPr>
          <w:rFonts w:ascii="Sylfaen" w:hAnsi="Sylfaen"/>
          <w:sz w:val="24"/>
          <w:szCs w:val="24"/>
          <w:lang w:val="af-ZA"/>
        </w:rPr>
        <w:t>արանը, որտեղ աշխատ</w:t>
      </w:r>
      <w:r>
        <w:rPr>
          <w:rFonts w:ascii="Sylfaen" w:hAnsi="Sylfaen"/>
          <w:sz w:val="24"/>
          <w:szCs w:val="24"/>
          <w:lang w:val="af-ZA"/>
        </w:rPr>
        <w:t xml:space="preserve">ել են </w:t>
      </w:r>
      <w:r w:rsidRPr="0077676C">
        <w:rPr>
          <w:rFonts w:ascii="Sylfaen" w:hAnsi="Sylfaen"/>
          <w:sz w:val="24"/>
          <w:szCs w:val="24"/>
          <w:lang w:val="af-ZA"/>
        </w:rPr>
        <w:t>բարձր որակավորմամբ</w:t>
      </w:r>
      <w:r>
        <w:rPr>
          <w:rFonts w:ascii="Sylfaen" w:hAnsi="Sylfaen"/>
          <w:sz w:val="24"/>
          <w:szCs w:val="24"/>
          <w:lang w:val="af-ZA"/>
        </w:rPr>
        <w:t xml:space="preserve"> </w:t>
      </w:r>
      <w:r w:rsidRPr="0077676C">
        <w:rPr>
          <w:rFonts w:ascii="Sylfaen" w:hAnsi="Sylfaen"/>
          <w:sz w:val="24"/>
          <w:szCs w:val="24"/>
          <w:lang w:val="af-ZA"/>
        </w:rPr>
        <w:t>150 աշխատողներ</w:t>
      </w:r>
      <w:r>
        <w:rPr>
          <w:rFonts w:ascii="Sylfaen" w:hAnsi="Sylfaen"/>
          <w:sz w:val="24"/>
          <w:szCs w:val="24"/>
          <w:lang w:val="af-ZA"/>
        </w:rPr>
        <w:t>: Այժմ գործարանը</w:t>
      </w:r>
      <w:r w:rsidRPr="0077676C">
        <w:rPr>
          <w:rFonts w:ascii="Sylfaen" w:hAnsi="Sylfaen"/>
          <w:sz w:val="24"/>
          <w:szCs w:val="24"/>
          <w:lang w:val="af-ZA"/>
        </w:rPr>
        <w:t xml:space="preserve">  մատնված է անգործության  և չի գործում:  </w:t>
      </w:r>
    </w:p>
    <w:p w:rsidR="004B50B3" w:rsidRDefault="004B50B3" w:rsidP="00C545CA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A31D71" w:rsidRDefault="00A31D71" w:rsidP="00C545CA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A31D71" w:rsidRPr="000F434B" w:rsidRDefault="00A31D71" w:rsidP="00C545CA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EA57B7" w:rsidRPr="00FA7947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5" w:name="_Toc363561679"/>
      <w:bookmarkStart w:id="46" w:name="_Toc363629139"/>
      <w:r w:rsidRPr="00FA7947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Ճանապարհային տնտեսություն</w:t>
      </w:r>
      <w:bookmarkEnd w:id="45"/>
      <w:bookmarkEnd w:id="46"/>
    </w:p>
    <w:p w:rsidR="00421166" w:rsidRPr="003959F1" w:rsidRDefault="00421166" w:rsidP="00421166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3959F1" w:rsidRPr="00372AEB" w:rsidRDefault="00B8191F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959F1">
        <w:rPr>
          <w:rFonts w:ascii="Sylfaen" w:hAnsi="Sylfaen"/>
          <w:sz w:val="24"/>
          <w:szCs w:val="24"/>
        </w:rPr>
        <w:t xml:space="preserve">Համայնքի կազմի մեջ մտնող բոլոր </w:t>
      </w:r>
      <w:r w:rsidR="0015166C" w:rsidRPr="003959F1">
        <w:rPr>
          <w:rFonts w:ascii="Sylfaen" w:hAnsi="Sylfaen"/>
          <w:sz w:val="24"/>
          <w:szCs w:val="24"/>
        </w:rPr>
        <w:t>բ</w:t>
      </w:r>
      <w:r w:rsidRPr="003959F1">
        <w:rPr>
          <w:rFonts w:ascii="Sylfaen" w:hAnsi="Sylfaen"/>
          <w:sz w:val="24"/>
          <w:szCs w:val="24"/>
        </w:rPr>
        <w:t xml:space="preserve">նակավայրերը ունեն համայնքի կենտրոնի հետ կապող ճանապարհներ: </w:t>
      </w:r>
      <w:r w:rsidR="003959F1" w:rsidRPr="003959F1">
        <w:rPr>
          <w:rFonts w:ascii="Sylfaen" w:hAnsi="Sylfaen"/>
          <w:sz w:val="24"/>
          <w:szCs w:val="24"/>
        </w:rPr>
        <w:t xml:space="preserve">Գոմք բնակավայրը համայնքի կենտրոնին կապող </w:t>
      </w:r>
      <w:r w:rsidR="00D03271">
        <w:rPr>
          <w:rFonts w:ascii="Sylfaen" w:hAnsi="Sylfaen"/>
          <w:sz w:val="24"/>
          <w:szCs w:val="24"/>
        </w:rPr>
        <w:t xml:space="preserve">ճանապարհն </w:t>
      </w:r>
      <w:r w:rsidR="003959F1" w:rsidRPr="003959F1">
        <w:rPr>
          <w:rFonts w:ascii="Sylfaen" w:hAnsi="Sylfaen"/>
          <w:sz w:val="24"/>
          <w:szCs w:val="24"/>
        </w:rPr>
        <w:t xml:space="preserve">ունի </w:t>
      </w:r>
      <w:r w:rsidR="00AD44F4">
        <w:rPr>
          <w:rFonts w:ascii="Sylfaen" w:hAnsi="Sylfaen"/>
          <w:sz w:val="24"/>
          <w:szCs w:val="24"/>
        </w:rPr>
        <w:t>10</w:t>
      </w:r>
      <w:r w:rsidR="003959F1" w:rsidRPr="003959F1">
        <w:rPr>
          <w:rFonts w:ascii="Sylfaen" w:hAnsi="Sylfaen"/>
          <w:sz w:val="24"/>
          <w:szCs w:val="24"/>
        </w:rPr>
        <w:t xml:space="preserve"> կմ երկարություն, </w:t>
      </w:r>
      <w:r w:rsidR="003959F1">
        <w:rPr>
          <w:rFonts w:ascii="Sylfaen" w:hAnsi="Sylfaen"/>
          <w:sz w:val="24"/>
          <w:szCs w:val="24"/>
        </w:rPr>
        <w:t>Սարավանը՝ 21 կմ, Մարտիրոսը</w:t>
      </w:r>
      <w:r w:rsidR="00D03271">
        <w:rPr>
          <w:rFonts w:ascii="Sylfaen" w:hAnsi="Sylfaen"/>
          <w:sz w:val="24"/>
          <w:szCs w:val="24"/>
        </w:rPr>
        <w:t xml:space="preserve">՝ </w:t>
      </w:r>
      <w:r w:rsidR="00AD44F4">
        <w:rPr>
          <w:rFonts w:ascii="Sylfaen" w:hAnsi="Sylfaen"/>
          <w:sz w:val="24"/>
          <w:szCs w:val="24"/>
        </w:rPr>
        <w:t>7</w:t>
      </w:r>
      <w:r w:rsidR="003959F1">
        <w:rPr>
          <w:rFonts w:ascii="Sylfaen" w:hAnsi="Sylfaen"/>
          <w:sz w:val="24"/>
          <w:szCs w:val="24"/>
        </w:rPr>
        <w:t xml:space="preserve"> կմ երկարություն, Սերսը՝ 1</w:t>
      </w:r>
      <w:r w:rsidR="00AD44F4">
        <w:rPr>
          <w:rFonts w:ascii="Sylfaen" w:hAnsi="Sylfaen"/>
          <w:sz w:val="24"/>
          <w:szCs w:val="24"/>
        </w:rPr>
        <w:t>2</w:t>
      </w:r>
      <w:r w:rsidR="003959F1">
        <w:rPr>
          <w:rFonts w:ascii="Sylfaen" w:hAnsi="Sylfaen"/>
          <w:sz w:val="24"/>
          <w:szCs w:val="24"/>
        </w:rPr>
        <w:t xml:space="preserve"> կմ </w:t>
      </w:r>
      <w:r w:rsidR="00D03271">
        <w:rPr>
          <w:rFonts w:ascii="Sylfaen" w:hAnsi="Sylfaen"/>
          <w:sz w:val="24"/>
          <w:szCs w:val="24"/>
        </w:rPr>
        <w:t>երկարություն</w:t>
      </w:r>
      <w:r w:rsidR="003959F1">
        <w:rPr>
          <w:rFonts w:ascii="Sylfaen" w:hAnsi="Sylfaen"/>
          <w:sz w:val="24"/>
          <w:szCs w:val="24"/>
        </w:rPr>
        <w:t xml:space="preserve">: Նշյալ ճանապարհները ասֆալտապատ են և ձմռանը լիովին անցանելի են: Արտավան բնակավայրը համայնքի կենտրոնին կապող ճանապարհի երկարությունը 20 կմ է, Բարձրունին՝ 18 կմ: Այս ճանապարհների մի մասը լավ վիճակում է գտնվում, մյուս մասը՝ վատ: Ձմեռային անցանելիությունը սահմանափակ է: Խնձորուտ և Նոր Ազնաբերդ բնակավայրերը համայնքի կենտրոնին կապող ճանապարհներն ունեն համապատասխանաբար 17 և 16 կմ երկարություն, նրանց 1/3 մասը վատ վիճակում է գնտվում, իսկ մնացյալը՝ լավ: Ձմեռային անցանելիությունը դարձյալ սահմանափակ է: </w:t>
      </w:r>
    </w:p>
    <w:p w:rsidR="00FA7947" w:rsidRPr="00372AEB" w:rsidRDefault="00FA7947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ru-RU"/>
        </w:rPr>
        <w:t>Հա</w:t>
      </w:r>
      <w:r w:rsidR="00D03271">
        <w:rPr>
          <w:rFonts w:ascii="Sylfaen" w:hAnsi="Sylfaen"/>
          <w:sz w:val="24"/>
          <w:szCs w:val="24"/>
        </w:rPr>
        <w:t>վ</w:t>
      </w:r>
      <w:r>
        <w:rPr>
          <w:rFonts w:ascii="Sylfaen" w:hAnsi="Sylfaen"/>
          <w:sz w:val="24"/>
          <w:szCs w:val="24"/>
          <w:lang w:val="ru-RU"/>
        </w:rPr>
        <w:t>ելված</w:t>
      </w:r>
      <w:r w:rsidRPr="00372AEB">
        <w:rPr>
          <w:rFonts w:ascii="Sylfaen" w:hAnsi="Sylfaen"/>
          <w:sz w:val="24"/>
          <w:szCs w:val="24"/>
        </w:rPr>
        <w:t xml:space="preserve"> 3 –</w:t>
      </w:r>
      <w:r>
        <w:rPr>
          <w:rFonts w:ascii="Sylfaen" w:hAnsi="Sylfaen"/>
          <w:sz w:val="24"/>
          <w:szCs w:val="24"/>
          <w:lang w:val="ru-RU"/>
        </w:rPr>
        <w:t>ում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ներկայացված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է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ՀՀ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Տրանսպորտի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կապի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նախարարության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կողմից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պատրաստված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տեղեկանքը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Զառիթափ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համայնքի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բնակավայրերը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համայնքի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կենտրոնին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միացնող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ճանապարհների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վիճակի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դրանց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վերանորոգման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ու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վերականգնման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հետ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կապված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ծախսերի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մասին</w:t>
      </w:r>
      <w:r w:rsidRPr="00372AEB">
        <w:rPr>
          <w:rFonts w:ascii="Sylfaen" w:hAnsi="Sylfaen"/>
          <w:sz w:val="24"/>
          <w:szCs w:val="24"/>
        </w:rPr>
        <w:t>:</w:t>
      </w:r>
    </w:p>
    <w:p w:rsidR="00AC26E2" w:rsidRPr="00372AEB" w:rsidRDefault="00AC26E2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Անբարեկարգ</w:t>
      </w:r>
      <w:r w:rsidRPr="00372AEB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քայքայված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վիճակում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են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դժվարանցանելի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են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համայնքի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կազմի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մեջ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մտնող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բոլոր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բնակավայրերի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ներքին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ճանապարհները</w:t>
      </w:r>
      <w:r w:rsidRPr="00372AEB">
        <w:rPr>
          <w:rFonts w:ascii="Sylfaen" w:hAnsi="Sylfaen"/>
          <w:sz w:val="24"/>
          <w:szCs w:val="24"/>
        </w:rPr>
        <w:t xml:space="preserve">: </w:t>
      </w:r>
      <w:r>
        <w:rPr>
          <w:rFonts w:ascii="Sylfaen" w:hAnsi="Sylfaen"/>
          <w:sz w:val="24"/>
          <w:szCs w:val="24"/>
        </w:rPr>
        <w:t>Վերանորոգման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կարիք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ունեն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նաև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հանդամիջյան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ճանապարհները</w:t>
      </w:r>
      <w:r w:rsidRPr="00372AEB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այդ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թվում՝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Սերսից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դեպի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Լվիս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հանդամաս</w:t>
      </w:r>
      <w:r w:rsidRPr="00372AEB">
        <w:rPr>
          <w:rFonts w:ascii="Sylfaen" w:hAnsi="Sylfaen"/>
          <w:sz w:val="24"/>
          <w:szCs w:val="24"/>
        </w:rPr>
        <w:t xml:space="preserve"> (3 </w:t>
      </w:r>
      <w:r>
        <w:rPr>
          <w:rFonts w:ascii="Sylfaen" w:hAnsi="Sylfaen"/>
          <w:sz w:val="24"/>
          <w:szCs w:val="24"/>
        </w:rPr>
        <w:t>կմ</w:t>
      </w:r>
      <w:r w:rsidRPr="00372AE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և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դեպի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Գոգի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լեռը</w:t>
      </w:r>
      <w:r w:rsidRPr="00372AEB">
        <w:rPr>
          <w:rFonts w:ascii="Sylfaen" w:hAnsi="Sylfaen"/>
          <w:sz w:val="24"/>
          <w:szCs w:val="24"/>
        </w:rPr>
        <w:t xml:space="preserve"> (5 </w:t>
      </w:r>
      <w:r>
        <w:rPr>
          <w:rFonts w:ascii="Sylfaen" w:hAnsi="Sylfaen"/>
          <w:sz w:val="24"/>
          <w:szCs w:val="24"/>
        </w:rPr>
        <w:t>կմ</w:t>
      </w:r>
      <w:r w:rsidRPr="00372AE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տանող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հանդ</w:t>
      </w:r>
      <w:r w:rsidR="00D03271">
        <w:rPr>
          <w:rFonts w:ascii="Sylfaen" w:hAnsi="Sylfaen"/>
          <w:sz w:val="24"/>
          <w:szCs w:val="24"/>
        </w:rPr>
        <w:t>ա</w:t>
      </w:r>
      <w:r>
        <w:rPr>
          <w:rFonts w:ascii="Sylfaen" w:hAnsi="Sylfaen"/>
          <w:sz w:val="24"/>
          <w:szCs w:val="24"/>
        </w:rPr>
        <w:t>միջյան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ճանապարհները</w:t>
      </w:r>
      <w:r w:rsidRPr="00372AEB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որոնք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ունեն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ռազմավարական</w:t>
      </w:r>
      <w:r w:rsidRPr="00372AE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նշանակություն</w:t>
      </w:r>
      <w:r w:rsidRPr="00372AEB">
        <w:rPr>
          <w:rFonts w:ascii="Sylfaen" w:hAnsi="Sylfaen"/>
          <w:sz w:val="24"/>
          <w:szCs w:val="24"/>
        </w:rPr>
        <w:t xml:space="preserve">: </w:t>
      </w:r>
    </w:p>
    <w:p w:rsidR="003959F1" w:rsidRPr="00372AEB" w:rsidRDefault="003959F1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EA57B7" w:rsidRPr="00454FA9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7" w:name="_Toc363561680"/>
      <w:bookmarkStart w:id="48" w:name="_Toc363629140"/>
      <w:r w:rsidRPr="00454FA9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Տրանսպորտ և կապ</w:t>
      </w:r>
      <w:bookmarkEnd w:id="47"/>
      <w:bookmarkEnd w:id="48"/>
      <w:r w:rsidRPr="00454FA9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 xml:space="preserve"> </w:t>
      </w:r>
    </w:p>
    <w:p w:rsidR="00D910A6" w:rsidRPr="00FA7947" w:rsidRDefault="00D910A6" w:rsidP="007F0954">
      <w:pPr>
        <w:spacing w:after="0" w:line="0" w:lineRule="atLeast"/>
        <w:rPr>
          <w:rFonts w:ascii="Sylfaen" w:hAnsi="Sylfaen"/>
          <w:sz w:val="14"/>
          <w:szCs w:val="24"/>
        </w:rPr>
      </w:pPr>
    </w:p>
    <w:p w:rsidR="00F1381D" w:rsidRPr="00F5322A" w:rsidRDefault="00D910A6" w:rsidP="007F095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454FA9">
        <w:rPr>
          <w:rFonts w:ascii="Sylfaen" w:hAnsi="Sylfaen"/>
          <w:sz w:val="24"/>
          <w:szCs w:val="24"/>
        </w:rPr>
        <w:t xml:space="preserve">Համայնքի </w:t>
      </w:r>
      <w:r w:rsidR="00252348" w:rsidRPr="00454FA9">
        <w:rPr>
          <w:rFonts w:ascii="Sylfaen" w:hAnsi="Sylfaen"/>
          <w:sz w:val="24"/>
          <w:szCs w:val="24"/>
          <w:lang w:val="ru-RU"/>
        </w:rPr>
        <w:t>կազմի</w:t>
      </w:r>
      <w:r w:rsidR="00252348" w:rsidRPr="00454FA9">
        <w:rPr>
          <w:rFonts w:ascii="Sylfaen" w:hAnsi="Sylfaen"/>
          <w:sz w:val="24"/>
          <w:szCs w:val="24"/>
        </w:rPr>
        <w:t xml:space="preserve"> </w:t>
      </w:r>
      <w:r w:rsidR="00252348" w:rsidRPr="00454FA9">
        <w:rPr>
          <w:rFonts w:ascii="Sylfaen" w:hAnsi="Sylfaen"/>
          <w:sz w:val="24"/>
          <w:szCs w:val="24"/>
          <w:lang w:val="ru-RU"/>
        </w:rPr>
        <w:t>մեջ</w:t>
      </w:r>
      <w:r w:rsidR="00252348" w:rsidRPr="00454FA9">
        <w:rPr>
          <w:rFonts w:ascii="Sylfaen" w:hAnsi="Sylfaen"/>
          <w:sz w:val="24"/>
          <w:szCs w:val="24"/>
        </w:rPr>
        <w:t xml:space="preserve"> </w:t>
      </w:r>
      <w:r w:rsidR="00252348" w:rsidRPr="00454FA9">
        <w:rPr>
          <w:rFonts w:ascii="Sylfaen" w:hAnsi="Sylfaen"/>
          <w:sz w:val="24"/>
          <w:szCs w:val="24"/>
          <w:lang w:val="ru-RU"/>
        </w:rPr>
        <w:t>մտնող</w:t>
      </w:r>
      <w:r w:rsidR="00252348" w:rsidRPr="00454FA9">
        <w:rPr>
          <w:rFonts w:ascii="Sylfaen" w:hAnsi="Sylfaen"/>
          <w:sz w:val="24"/>
          <w:szCs w:val="24"/>
        </w:rPr>
        <w:t xml:space="preserve"> </w:t>
      </w:r>
      <w:r w:rsidR="00252348" w:rsidRPr="00454FA9">
        <w:rPr>
          <w:rFonts w:ascii="Sylfaen" w:hAnsi="Sylfaen"/>
          <w:sz w:val="24"/>
          <w:szCs w:val="24"/>
          <w:lang w:val="ru-RU"/>
        </w:rPr>
        <w:t>բոլոր</w:t>
      </w:r>
      <w:r w:rsidR="00252348" w:rsidRPr="00454FA9">
        <w:rPr>
          <w:rFonts w:ascii="Sylfaen" w:hAnsi="Sylfaen"/>
          <w:sz w:val="24"/>
          <w:szCs w:val="24"/>
        </w:rPr>
        <w:t xml:space="preserve"> </w:t>
      </w:r>
      <w:r w:rsidR="00252348" w:rsidRPr="00454FA9">
        <w:rPr>
          <w:rFonts w:ascii="Sylfaen" w:hAnsi="Sylfaen"/>
          <w:sz w:val="24"/>
          <w:szCs w:val="24"/>
          <w:lang w:val="ru-RU"/>
        </w:rPr>
        <w:t>բնակավայրերում</w:t>
      </w:r>
      <w:r w:rsidR="00252348" w:rsidRPr="00454FA9">
        <w:rPr>
          <w:rFonts w:ascii="Sylfaen" w:hAnsi="Sylfaen"/>
          <w:sz w:val="24"/>
          <w:szCs w:val="24"/>
        </w:rPr>
        <w:t xml:space="preserve"> </w:t>
      </w:r>
      <w:r w:rsidR="00252348" w:rsidRPr="00454FA9">
        <w:rPr>
          <w:rFonts w:ascii="Sylfaen" w:hAnsi="Sylfaen"/>
          <w:sz w:val="24"/>
          <w:szCs w:val="24"/>
          <w:lang w:val="ru-RU"/>
        </w:rPr>
        <w:t>առկա</w:t>
      </w:r>
      <w:r w:rsidR="00252348" w:rsidRPr="00454FA9">
        <w:rPr>
          <w:rFonts w:ascii="Sylfaen" w:hAnsi="Sylfaen"/>
          <w:sz w:val="24"/>
          <w:szCs w:val="24"/>
        </w:rPr>
        <w:t xml:space="preserve"> </w:t>
      </w:r>
      <w:r w:rsidR="00252348" w:rsidRPr="00454FA9">
        <w:rPr>
          <w:rFonts w:ascii="Sylfaen" w:hAnsi="Sylfaen"/>
          <w:sz w:val="24"/>
          <w:szCs w:val="24"/>
          <w:lang w:val="ru-RU"/>
        </w:rPr>
        <w:t>է</w:t>
      </w:r>
      <w:r w:rsidR="00252348" w:rsidRPr="00454FA9">
        <w:rPr>
          <w:rFonts w:ascii="Sylfaen" w:hAnsi="Sylfaen"/>
          <w:sz w:val="24"/>
          <w:szCs w:val="24"/>
        </w:rPr>
        <w:t xml:space="preserve"> </w:t>
      </w:r>
      <w:r w:rsidR="00252348" w:rsidRPr="00454FA9">
        <w:rPr>
          <w:rFonts w:ascii="Sylfaen" w:hAnsi="Sylfaen"/>
          <w:sz w:val="24"/>
          <w:szCs w:val="24"/>
          <w:lang w:val="ru-RU"/>
        </w:rPr>
        <w:t>տրանսպորտային</w:t>
      </w:r>
      <w:r w:rsidR="00252348" w:rsidRPr="00454FA9">
        <w:rPr>
          <w:rFonts w:ascii="Sylfaen" w:hAnsi="Sylfaen"/>
          <w:sz w:val="24"/>
          <w:szCs w:val="24"/>
        </w:rPr>
        <w:t xml:space="preserve"> </w:t>
      </w:r>
      <w:r w:rsidR="00252348" w:rsidRPr="00454FA9">
        <w:rPr>
          <w:rFonts w:ascii="Sylfaen" w:hAnsi="Sylfaen"/>
          <w:sz w:val="24"/>
          <w:szCs w:val="24"/>
          <w:lang w:val="ru-RU"/>
        </w:rPr>
        <w:t>եր</w:t>
      </w:r>
      <w:r w:rsidR="00252348" w:rsidRPr="00F5322A">
        <w:rPr>
          <w:rFonts w:ascii="Sylfaen" w:hAnsi="Sylfaen"/>
          <w:sz w:val="24"/>
          <w:szCs w:val="24"/>
          <w:lang w:val="ru-RU"/>
        </w:rPr>
        <w:t>թուղի</w:t>
      </w:r>
      <w:r w:rsidR="00252348" w:rsidRPr="00F5322A">
        <w:rPr>
          <w:rFonts w:ascii="Sylfaen" w:hAnsi="Sylfaen"/>
          <w:sz w:val="24"/>
          <w:szCs w:val="24"/>
        </w:rPr>
        <w:t xml:space="preserve">: </w:t>
      </w:r>
      <w:r w:rsidR="00252348" w:rsidRPr="00F5322A">
        <w:rPr>
          <w:rFonts w:ascii="Sylfaen" w:hAnsi="Sylfaen"/>
          <w:sz w:val="24"/>
          <w:szCs w:val="24"/>
          <w:lang w:val="ru-RU"/>
        </w:rPr>
        <w:t>Համայնքի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ավտոմեքենաների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ընդհանուր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քանակը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կազմում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է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454FA9" w:rsidRPr="00F5322A">
        <w:rPr>
          <w:rFonts w:ascii="Sylfaen" w:hAnsi="Sylfaen"/>
          <w:sz w:val="24"/>
          <w:szCs w:val="24"/>
        </w:rPr>
        <w:t>416</w:t>
      </w:r>
      <w:r w:rsidR="00252348" w:rsidRPr="00F5322A">
        <w:rPr>
          <w:rFonts w:ascii="Sylfaen" w:hAnsi="Sylfaen"/>
          <w:sz w:val="24"/>
          <w:szCs w:val="24"/>
        </w:rPr>
        <w:t xml:space="preserve">, </w:t>
      </w:r>
      <w:r w:rsidR="00252348" w:rsidRPr="00F5322A">
        <w:rPr>
          <w:rFonts w:ascii="Sylfaen" w:hAnsi="Sylfaen"/>
          <w:sz w:val="24"/>
          <w:szCs w:val="24"/>
          <w:lang w:val="ru-RU"/>
        </w:rPr>
        <w:t>որից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մարդատար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են՝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454FA9" w:rsidRPr="00F5322A">
        <w:rPr>
          <w:rFonts w:ascii="Sylfaen" w:hAnsi="Sylfaen"/>
          <w:sz w:val="24"/>
          <w:szCs w:val="24"/>
        </w:rPr>
        <w:t>301</w:t>
      </w:r>
      <w:r w:rsidR="00252348" w:rsidRPr="00F5322A">
        <w:rPr>
          <w:rFonts w:ascii="Sylfaen" w:hAnsi="Sylfaen"/>
          <w:sz w:val="24"/>
          <w:szCs w:val="24"/>
        </w:rPr>
        <w:t>-</w:t>
      </w:r>
      <w:proofErr w:type="gramStart"/>
      <w:r w:rsidR="00252348" w:rsidRPr="00F5322A">
        <w:rPr>
          <w:rFonts w:ascii="Sylfaen" w:hAnsi="Sylfaen"/>
          <w:sz w:val="24"/>
          <w:szCs w:val="24"/>
          <w:lang w:val="ru-RU"/>
        </w:rPr>
        <w:t>ը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D03271">
        <w:rPr>
          <w:rFonts w:ascii="Sylfaen" w:hAnsi="Sylfaen"/>
          <w:sz w:val="24"/>
          <w:szCs w:val="24"/>
        </w:rPr>
        <w:t>,</w:t>
      </w:r>
      <w:proofErr w:type="gramEnd"/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բեռնատար՝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454FA9" w:rsidRPr="00F5322A">
        <w:rPr>
          <w:rFonts w:ascii="Sylfaen" w:hAnsi="Sylfaen"/>
          <w:sz w:val="24"/>
          <w:szCs w:val="24"/>
        </w:rPr>
        <w:t>115</w:t>
      </w:r>
      <w:r w:rsidR="00252348" w:rsidRPr="00F5322A">
        <w:rPr>
          <w:rFonts w:ascii="Sylfaen" w:hAnsi="Sylfaen"/>
          <w:sz w:val="24"/>
          <w:szCs w:val="24"/>
        </w:rPr>
        <w:t>-</w:t>
      </w:r>
      <w:r w:rsidR="00252348" w:rsidRPr="00F5322A">
        <w:rPr>
          <w:rFonts w:ascii="Sylfaen" w:hAnsi="Sylfaen"/>
          <w:sz w:val="24"/>
          <w:szCs w:val="24"/>
          <w:lang w:val="ru-RU"/>
        </w:rPr>
        <w:t>ը</w:t>
      </w:r>
      <w:r w:rsidR="00252348" w:rsidRPr="00F5322A">
        <w:rPr>
          <w:rFonts w:ascii="Sylfaen" w:hAnsi="Sylfaen"/>
          <w:sz w:val="24"/>
          <w:szCs w:val="24"/>
        </w:rPr>
        <w:t xml:space="preserve">: </w:t>
      </w:r>
      <w:r w:rsidR="00252348" w:rsidRPr="00F5322A">
        <w:rPr>
          <w:rFonts w:ascii="Sylfaen" w:hAnsi="Sylfaen"/>
          <w:sz w:val="24"/>
          <w:szCs w:val="24"/>
          <w:lang w:val="ru-RU"/>
        </w:rPr>
        <w:t>Համայնքի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բոլոր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բնակավայրերում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առկա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են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նաև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հեռախոսային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հաղորդակցություն</w:t>
      </w:r>
      <w:r w:rsidR="00252348" w:rsidRPr="00F5322A">
        <w:rPr>
          <w:rFonts w:ascii="Sylfaen" w:hAnsi="Sylfaen"/>
          <w:sz w:val="24"/>
          <w:szCs w:val="24"/>
        </w:rPr>
        <w:t xml:space="preserve">, </w:t>
      </w:r>
      <w:r w:rsidR="00252348" w:rsidRPr="00F5322A">
        <w:rPr>
          <w:rFonts w:ascii="Sylfaen" w:hAnsi="Sylfaen"/>
          <w:sz w:val="24"/>
          <w:szCs w:val="24"/>
          <w:lang w:val="ru-RU"/>
        </w:rPr>
        <w:t>տեղական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ԱՀԿ</w:t>
      </w:r>
      <w:r w:rsidR="00252348" w:rsidRPr="00F5322A">
        <w:rPr>
          <w:rFonts w:ascii="Sylfaen" w:hAnsi="Sylfaen"/>
          <w:sz w:val="24"/>
          <w:szCs w:val="24"/>
        </w:rPr>
        <w:t xml:space="preserve">, </w:t>
      </w:r>
      <w:r w:rsidR="00252348" w:rsidRPr="00F5322A">
        <w:rPr>
          <w:rFonts w:ascii="Sylfaen" w:hAnsi="Sylfaen"/>
          <w:sz w:val="24"/>
          <w:szCs w:val="24"/>
          <w:lang w:val="ru-RU"/>
        </w:rPr>
        <w:t>բջջային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հեռախոսի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ծածկվածություն</w:t>
      </w:r>
      <w:r w:rsidR="00252348" w:rsidRPr="00F5322A">
        <w:rPr>
          <w:rFonts w:ascii="Sylfaen" w:hAnsi="Sylfaen"/>
          <w:sz w:val="24"/>
          <w:szCs w:val="24"/>
        </w:rPr>
        <w:t xml:space="preserve">, </w:t>
      </w:r>
      <w:r w:rsidR="00D6306A" w:rsidRPr="00F5322A">
        <w:rPr>
          <w:rFonts w:ascii="Sylfaen" w:hAnsi="Sylfaen"/>
          <w:sz w:val="24"/>
          <w:szCs w:val="24"/>
        </w:rPr>
        <w:t xml:space="preserve">գրեթե բոլոր բնակավայրերում՝ </w:t>
      </w:r>
      <w:r w:rsidR="00252348" w:rsidRPr="00F5322A">
        <w:rPr>
          <w:rFonts w:ascii="Sylfaen" w:hAnsi="Sylfaen"/>
          <w:sz w:val="24"/>
          <w:szCs w:val="24"/>
          <w:lang w:val="ru-RU"/>
        </w:rPr>
        <w:t>փոստային</w:t>
      </w:r>
      <w:r w:rsidR="00252348" w:rsidRPr="00F5322A">
        <w:rPr>
          <w:rFonts w:ascii="Sylfaen" w:hAnsi="Sylfaen"/>
          <w:sz w:val="24"/>
          <w:szCs w:val="24"/>
        </w:rPr>
        <w:t xml:space="preserve"> </w:t>
      </w:r>
      <w:r w:rsidR="00252348" w:rsidRPr="00F5322A">
        <w:rPr>
          <w:rFonts w:ascii="Sylfaen" w:hAnsi="Sylfaen"/>
          <w:sz w:val="24"/>
          <w:szCs w:val="24"/>
          <w:lang w:val="ru-RU"/>
        </w:rPr>
        <w:t>ծառայություն</w:t>
      </w:r>
      <w:r w:rsidR="00D6306A" w:rsidRPr="00F5322A">
        <w:rPr>
          <w:rFonts w:ascii="Sylfaen" w:hAnsi="Sylfaen"/>
          <w:sz w:val="24"/>
          <w:szCs w:val="24"/>
        </w:rPr>
        <w:t xml:space="preserve"> և հինգ բնակավայրերում՝ ինտերնետ կապ</w:t>
      </w:r>
      <w:r w:rsidR="00EC7099" w:rsidRPr="00F5322A">
        <w:rPr>
          <w:rFonts w:ascii="Sylfaen" w:hAnsi="Sylfaen"/>
          <w:sz w:val="24"/>
          <w:szCs w:val="24"/>
        </w:rPr>
        <w:t xml:space="preserve"> (</w:t>
      </w:r>
      <w:r w:rsidR="00EC7099" w:rsidRPr="00F5322A">
        <w:rPr>
          <w:rFonts w:ascii="Sylfaen" w:hAnsi="Sylfaen"/>
          <w:sz w:val="24"/>
          <w:szCs w:val="24"/>
          <w:lang w:val="ru-RU"/>
        </w:rPr>
        <w:t>աղյուսակ</w:t>
      </w:r>
      <w:r w:rsidR="00EC7099" w:rsidRPr="00F5322A">
        <w:rPr>
          <w:rFonts w:ascii="Sylfaen" w:hAnsi="Sylfaen"/>
          <w:sz w:val="24"/>
          <w:szCs w:val="24"/>
        </w:rPr>
        <w:t xml:space="preserve"> </w:t>
      </w:r>
      <w:r w:rsidR="00113C50">
        <w:rPr>
          <w:rFonts w:ascii="Sylfaen" w:hAnsi="Sylfaen"/>
          <w:sz w:val="24"/>
          <w:szCs w:val="24"/>
        </w:rPr>
        <w:t>12</w:t>
      </w:r>
      <w:r w:rsidR="00EC7099" w:rsidRPr="00F5322A">
        <w:rPr>
          <w:rFonts w:ascii="Sylfaen" w:hAnsi="Sylfaen"/>
          <w:sz w:val="24"/>
          <w:szCs w:val="24"/>
        </w:rPr>
        <w:t>)</w:t>
      </w:r>
      <w:r w:rsidR="00252348" w:rsidRPr="00F5322A">
        <w:rPr>
          <w:rFonts w:ascii="Sylfaen" w:hAnsi="Sylfaen"/>
          <w:sz w:val="24"/>
          <w:szCs w:val="24"/>
        </w:rPr>
        <w:t>:</w:t>
      </w:r>
    </w:p>
    <w:p w:rsidR="00454FA9" w:rsidRPr="00AD44F4" w:rsidRDefault="00454FA9" w:rsidP="007F0954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D910A6" w:rsidRPr="00C221DB" w:rsidRDefault="00D910A6" w:rsidP="007F095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C221DB">
        <w:rPr>
          <w:rFonts w:ascii="Sylfaen" w:hAnsi="Sylfaen"/>
          <w:i/>
          <w:sz w:val="24"/>
          <w:szCs w:val="24"/>
        </w:rPr>
        <w:t xml:space="preserve">Աղյուսակ </w:t>
      </w:r>
      <w:r w:rsidR="00113C50">
        <w:rPr>
          <w:rFonts w:ascii="Sylfaen" w:hAnsi="Sylfaen"/>
          <w:i/>
          <w:sz w:val="24"/>
          <w:szCs w:val="24"/>
        </w:rPr>
        <w:t>12</w:t>
      </w:r>
      <w:r w:rsidRPr="00C221DB">
        <w:rPr>
          <w:rFonts w:ascii="Sylfaen" w:hAnsi="Sylfaen"/>
          <w:i/>
          <w:sz w:val="24"/>
          <w:szCs w:val="24"/>
        </w:rPr>
        <w:t>.</w:t>
      </w:r>
      <w:proofErr w:type="gramEnd"/>
      <w:r w:rsidRPr="00C221DB">
        <w:rPr>
          <w:rFonts w:ascii="Sylfaen" w:hAnsi="Sylfaen"/>
          <w:i/>
          <w:sz w:val="24"/>
          <w:szCs w:val="24"/>
        </w:rPr>
        <w:t xml:space="preserve"> Տրանսպորտը և կապը բնութագրող ցուցանիշներ</w:t>
      </w:r>
    </w:p>
    <w:p w:rsidR="007F0954" w:rsidRDefault="007F0954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tbl>
      <w:tblPr>
        <w:tblStyle w:val="TableGrid"/>
        <w:tblW w:w="1017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3330"/>
        <w:gridCol w:w="720"/>
        <w:gridCol w:w="720"/>
        <w:gridCol w:w="720"/>
        <w:gridCol w:w="720"/>
        <w:gridCol w:w="720"/>
        <w:gridCol w:w="630"/>
        <w:gridCol w:w="720"/>
        <w:gridCol w:w="630"/>
        <w:gridCol w:w="720"/>
      </w:tblGrid>
      <w:tr w:rsidR="00F1381D" w:rsidRPr="00B655F9" w:rsidTr="00454FA9">
        <w:trPr>
          <w:cantSplit/>
          <w:trHeight w:val="305"/>
        </w:trPr>
        <w:tc>
          <w:tcPr>
            <w:tcW w:w="547" w:type="dxa"/>
            <w:vMerge w:val="restart"/>
            <w:vAlign w:val="center"/>
          </w:tcPr>
          <w:p w:rsidR="00F1381D" w:rsidRPr="00144515" w:rsidRDefault="00F1381D" w:rsidP="00EE0C51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3330" w:type="dxa"/>
            <w:vMerge w:val="restart"/>
            <w:vAlign w:val="center"/>
          </w:tcPr>
          <w:p w:rsidR="00F1381D" w:rsidRPr="00144515" w:rsidRDefault="00F1381D" w:rsidP="00EE0C51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6300" w:type="dxa"/>
            <w:gridSpan w:val="9"/>
          </w:tcPr>
          <w:p w:rsidR="00F1381D" w:rsidRPr="00A51AC8" w:rsidRDefault="00F1381D" w:rsidP="00EE0C51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 w:rsidRPr="00144515">
              <w:rPr>
                <w:rFonts w:ascii="Sylfaen" w:hAnsi="Sylfaen"/>
                <w:b/>
                <w:lang w:val="ru-RU"/>
              </w:rPr>
              <w:t xml:space="preserve"> 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F1381D" w:rsidRPr="00B41341" w:rsidTr="00AD44F4">
        <w:trPr>
          <w:cantSplit/>
          <w:trHeight w:val="1593"/>
        </w:trPr>
        <w:tc>
          <w:tcPr>
            <w:tcW w:w="547" w:type="dxa"/>
            <w:vMerge/>
            <w:vAlign w:val="center"/>
          </w:tcPr>
          <w:p w:rsidR="00F1381D" w:rsidRPr="008655E6" w:rsidRDefault="00F1381D" w:rsidP="00EE0C51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330" w:type="dxa"/>
            <w:vMerge/>
            <w:vAlign w:val="center"/>
          </w:tcPr>
          <w:p w:rsidR="00F1381D" w:rsidRPr="00144515" w:rsidRDefault="00F1381D" w:rsidP="00EE0C51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20" w:type="dxa"/>
            <w:textDirection w:val="btLr"/>
          </w:tcPr>
          <w:p w:rsidR="00F1381D" w:rsidRPr="001A2F89" w:rsidRDefault="00F1381D" w:rsidP="00EE0C51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Զառիթափ</w:t>
            </w:r>
          </w:p>
        </w:tc>
        <w:tc>
          <w:tcPr>
            <w:tcW w:w="720" w:type="dxa"/>
            <w:textDirection w:val="btLr"/>
          </w:tcPr>
          <w:p w:rsidR="00F1381D" w:rsidRPr="001A2F89" w:rsidRDefault="00F1381D" w:rsidP="00EE0C51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Արտավան</w:t>
            </w:r>
          </w:p>
        </w:tc>
        <w:tc>
          <w:tcPr>
            <w:tcW w:w="720" w:type="dxa"/>
            <w:textDirection w:val="btLr"/>
          </w:tcPr>
          <w:p w:rsidR="00F1381D" w:rsidRPr="001A2F89" w:rsidRDefault="00F1381D" w:rsidP="00EE0C51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Սարավան</w:t>
            </w:r>
          </w:p>
        </w:tc>
        <w:tc>
          <w:tcPr>
            <w:tcW w:w="720" w:type="dxa"/>
            <w:textDirection w:val="btLr"/>
          </w:tcPr>
          <w:p w:rsidR="00F1381D" w:rsidRPr="00144515" w:rsidRDefault="00F1381D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Բարձրաշեն</w:t>
            </w:r>
          </w:p>
        </w:tc>
        <w:tc>
          <w:tcPr>
            <w:tcW w:w="720" w:type="dxa"/>
            <w:textDirection w:val="btLr"/>
          </w:tcPr>
          <w:p w:rsidR="00F1381D" w:rsidRPr="008655E6" w:rsidRDefault="00F1381D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Գոմք</w:t>
            </w:r>
          </w:p>
        </w:tc>
        <w:tc>
          <w:tcPr>
            <w:tcW w:w="630" w:type="dxa"/>
            <w:textDirection w:val="btLr"/>
          </w:tcPr>
          <w:p w:rsidR="00F1381D" w:rsidRPr="008655E6" w:rsidRDefault="00F1381D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Մատիրոս</w:t>
            </w:r>
          </w:p>
        </w:tc>
        <w:tc>
          <w:tcPr>
            <w:tcW w:w="720" w:type="dxa"/>
            <w:textDirection w:val="btLr"/>
          </w:tcPr>
          <w:p w:rsidR="00F1381D" w:rsidRPr="0087563C" w:rsidRDefault="00F1381D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Նոր Ազնաբերդ</w:t>
            </w:r>
          </w:p>
        </w:tc>
        <w:tc>
          <w:tcPr>
            <w:tcW w:w="630" w:type="dxa"/>
            <w:textDirection w:val="btLr"/>
          </w:tcPr>
          <w:p w:rsidR="00F1381D" w:rsidRPr="001F6521" w:rsidRDefault="00F1381D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Սերս</w:t>
            </w:r>
          </w:p>
        </w:tc>
        <w:tc>
          <w:tcPr>
            <w:tcW w:w="720" w:type="dxa"/>
            <w:textDirection w:val="btLr"/>
          </w:tcPr>
          <w:p w:rsidR="00F1381D" w:rsidRPr="009D6704" w:rsidRDefault="00F1381D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Խնձորուտ</w:t>
            </w:r>
          </w:p>
        </w:tc>
      </w:tr>
      <w:tr w:rsidR="00F1381D" w:rsidRPr="00144515" w:rsidTr="00AD44F4">
        <w:tc>
          <w:tcPr>
            <w:tcW w:w="547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3330" w:type="dxa"/>
          </w:tcPr>
          <w:p w:rsidR="00F1381D" w:rsidRPr="00144515" w:rsidRDefault="00F1381D" w:rsidP="00EE0C51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Բնակավայրից տրանսպոր</w:t>
            </w:r>
            <w:r w:rsidR="00AD44F4" w:rsidRPr="00AD44F4">
              <w:rPr>
                <w:rFonts w:ascii="Sylfaen" w:hAnsi="Sylfaen"/>
                <w:lang w:val="ru-RU"/>
              </w:rPr>
              <w:t>-</w:t>
            </w:r>
            <w:r w:rsidRPr="00144515">
              <w:rPr>
                <w:rFonts w:ascii="Sylfaen" w:hAnsi="Sylfaen"/>
                <w:lang w:val="ru-RU"/>
              </w:rPr>
              <w:lastRenderedPageBreak/>
              <w:t>տային երթուղու առկայություն</w:t>
            </w:r>
          </w:p>
        </w:tc>
        <w:tc>
          <w:tcPr>
            <w:tcW w:w="720" w:type="dxa"/>
            <w:vAlign w:val="center"/>
          </w:tcPr>
          <w:p w:rsidR="00F1381D" w:rsidRPr="0092738B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lastRenderedPageBreak/>
              <w:t>Այո</w:t>
            </w:r>
          </w:p>
        </w:tc>
        <w:tc>
          <w:tcPr>
            <w:tcW w:w="72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F1381D" w:rsidRPr="001F6521" w:rsidRDefault="00F1381D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F6521" w:rsidRDefault="00F1381D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AD44F4" w:rsidRPr="00144515" w:rsidTr="00AD44F4">
        <w:trPr>
          <w:trHeight w:val="660"/>
        </w:trPr>
        <w:tc>
          <w:tcPr>
            <w:tcW w:w="547" w:type="dxa"/>
            <w:vMerge w:val="restart"/>
            <w:vAlign w:val="center"/>
          </w:tcPr>
          <w:p w:rsidR="00AD44F4" w:rsidRPr="00144515" w:rsidRDefault="00AD44F4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lastRenderedPageBreak/>
              <w:t>2</w:t>
            </w:r>
          </w:p>
        </w:tc>
        <w:tc>
          <w:tcPr>
            <w:tcW w:w="3330" w:type="dxa"/>
          </w:tcPr>
          <w:p w:rsidR="00AD44F4" w:rsidRPr="00144515" w:rsidRDefault="00AD44F4" w:rsidP="00EE0C51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 xml:space="preserve">Ավտոմեքենաների ընդհանուր քանակ, այդ թվում՝ </w:t>
            </w:r>
          </w:p>
        </w:tc>
        <w:tc>
          <w:tcPr>
            <w:tcW w:w="720" w:type="dxa"/>
            <w:vAlign w:val="center"/>
          </w:tcPr>
          <w:p w:rsidR="00AD44F4" w:rsidRPr="00454FA9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 w:rsidRPr="00454FA9">
              <w:rPr>
                <w:rFonts w:ascii="Sylfaen" w:hAnsi="Sylfaen"/>
                <w:lang w:val="ru-RU"/>
              </w:rPr>
              <w:t>137</w:t>
            </w:r>
          </w:p>
        </w:tc>
        <w:tc>
          <w:tcPr>
            <w:tcW w:w="720" w:type="dxa"/>
            <w:vAlign w:val="center"/>
          </w:tcPr>
          <w:p w:rsidR="00AD44F4" w:rsidRPr="00144515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42</w:t>
            </w:r>
          </w:p>
        </w:tc>
        <w:tc>
          <w:tcPr>
            <w:tcW w:w="720" w:type="dxa"/>
            <w:vAlign w:val="center"/>
          </w:tcPr>
          <w:p w:rsidR="00AD44F4" w:rsidRPr="00144515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27</w:t>
            </w:r>
          </w:p>
        </w:tc>
        <w:tc>
          <w:tcPr>
            <w:tcW w:w="720" w:type="dxa"/>
            <w:vAlign w:val="center"/>
          </w:tcPr>
          <w:p w:rsidR="00AD44F4" w:rsidRPr="00144515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59</w:t>
            </w:r>
          </w:p>
        </w:tc>
        <w:tc>
          <w:tcPr>
            <w:tcW w:w="720" w:type="dxa"/>
            <w:vAlign w:val="center"/>
          </w:tcPr>
          <w:p w:rsidR="00AD44F4" w:rsidRPr="00144515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12</w:t>
            </w:r>
          </w:p>
        </w:tc>
        <w:tc>
          <w:tcPr>
            <w:tcW w:w="630" w:type="dxa"/>
            <w:vAlign w:val="center"/>
          </w:tcPr>
          <w:p w:rsidR="00AD44F4" w:rsidRPr="00144515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62</w:t>
            </w:r>
          </w:p>
        </w:tc>
        <w:tc>
          <w:tcPr>
            <w:tcW w:w="720" w:type="dxa"/>
            <w:vAlign w:val="center"/>
          </w:tcPr>
          <w:p w:rsidR="00AD44F4" w:rsidRPr="0087563C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</w:t>
            </w:r>
          </w:p>
        </w:tc>
        <w:tc>
          <w:tcPr>
            <w:tcW w:w="630" w:type="dxa"/>
            <w:vAlign w:val="center"/>
          </w:tcPr>
          <w:p w:rsidR="00AD44F4" w:rsidRPr="001F6521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18</w:t>
            </w:r>
          </w:p>
        </w:tc>
        <w:tc>
          <w:tcPr>
            <w:tcW w:w="720" w:type="dxa"/>
            <w:vAlign w:val="center"/>
          </w:tcPr>
          <w:p w:rsidR="00AD44F4" w:rsidRPr="009D670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49</w:t>
            </w:r>
          </w:p>
        </w:tc>
      </w:tr>
      <w:tr w:rsidR="00AD44F4" w:rsidRPr="00144515" w:rsidTr="00AD44F4">
        <w:trPr>
          <w:trHeight w:val="270"/>
        </w:trPr>
        <w:tc>
          <w:tcPr>
            <w:tcW w:w="547" w:type="dxa"/>
            <w:vMerge/>
            <w:vAlign w:val="center"/>
          </w:tcPr>
          <w:p w:rsidR="00AD44F4" w:rsidRPr="00144515" w:rsidRDefault="00AD44F4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330" w:type="dxa"/>
          </w:tcPr>
          <w:p w:rsidR="00AD44F4" w:rsidRPr="00144515" w:rsidRDefault="00AD44F4" w:rsidP="00F1381D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մարդատար</w:t>
            </w:r>
          </w:p>
        </w:tc>
        <w:tc>
          <w:tcPr>
            <w:tcW w:w="720" w:type="dxa"/>
            <w:vAlign w:val="center"/>
          </w:tcPr>
          <w:p w:rsidR="00AD44F4" w:rsidRPr="00454FA9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 w:rsidRPr="00454FA9">
              <w:rPr>
                <w:rFonts w:ascii="Sylfaen" w:hAnsi="Sylfaen"/>
                <w:lang w:val="ru-RU"/>
              </w:rPr>
              <w:t>84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27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25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47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8</w:t>
            </w:r>
          </w:p>
        </w:tc>
        <w:tc>
          <w:tcPr>
            <w:tcW w:w="63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44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</w:t>
            </w:r>
          </w:p>
        </w:tc>
        <w:tc>
          <w:tcPr>
            <w:tcW w:w="63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14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42</w:t>
            </w:r>
          </w:p>
        </w:tc>
      </w:tr>
      <w:tr w:rsidR="00AD44F4" w:rsidRPr="00144515" w:rsidTr="00AD44F4">
        <w:trPr>
          <w:trHeight w:val="300"/>
        </w:trPr>
        <w:tc>
          <w:tcPr>
            <w:tcW w:w="547" w:type="dxa"/>
            <w:vMerge/>
            <w:vAlign w:val="center"/>
          </w:tcPr>
          <w:p w:rsidR="00AD44F4" w:rsidRPr="00144515" w:rsidRDefault="00AD44F4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330" w:type="dxa"/>
          </w:tcPr>
          <w:p w:rsidR="00AD44F4" w:rsidRPr="00144515" w:rsidRDefault="00AD44F4" w:rsidP="00F1381D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i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բեռնատար</w:t>
            </w:r>
          </w:p>
        </w:tc>
        <w:tc>
          <w:tcPr>
            <w:tcW w:w="720" w:type="dxa"/>
            <w:vAlign w:val="center"/>
          </w:tcPr>
          <w:p w:rsidR="00AD44F4" w:rsidRPr="00454FA9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 w:rsidRPr="00454FA9">
              <w:rPr>
                <w:rFonts w:ascii="Sylfaen" w:hAnsi="Sylfaen"/>
                <w:lang w:val="ru-RU"/>
              </w:rPr>
              <w:t>53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15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12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63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18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</w:t>
            </w:r>
          </w:p>
        </w:tc>
        <w:tc>
          <w:tcPr>
            <w:tcW w:w="63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</w:p>
        </w:tc>
      </w:tr>
      <w:tr w:rsidR="00F1381D" w:rsidRPr="00144515" w:rsidTr="00AD44F4">
        <w:tc>
          <w:tcPr>
            <w:tcW w:w="547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3330" w:type="dxa"/>
          </w:tcPr>
          <w:p w:rsidR="00F1381D" w:rsidRPr="00144515" w:rsidRDefault="00F1381D" w:rsidP="00EE0C51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Հեռախոսային հաղորդա</w:t>
            </w:r>
            <w:r w:rsidR="00D03271">
              <w:rPr>
                <w:rFonts w:ascii="Sylfaen" w:hAnsi="Sylfaen"/>
              </w:rPr>
              <w:t>կ</w:t>
            </w:r>
            <w:r w:rsidR="00AD44F4">
              <w:rPr>
                <w:rFonts w:ascii="Sylfaen" w:hAnsi="Sylfaen"/>
              </w:rPr>
              <w:t>-</w:t>
            </w:r>
            <w:r w:rsidRPr="00144515">
              <w:rPr>
                <w:rFonts w:ascii="Sylfaen" w:hAnsi="Sylfaen"/>
                <w:lang w:val="ru-RU"/>
              </w:rPr>
              <w:t>ցության առկայություն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4B7D0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894DFC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DB754E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CF27D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CB387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F6521" w:rsidRDefault="00F1381D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F1381D" w:rsidRPr="00144515" w:rsidTr="00AD44F4">
        <w:tc>
          <w:tcPr>
            <w:tcW w:w="547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3330" w:type="dxa"/>
          </w:tcPr>
          <w:p w:rsidR="00F1381D" w:rsidRPr="00144515" w:rsidRDefault="00F1381D" w:rsidP="00EE0C51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Տեղական ԱՀԿ առկայություն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4B7D0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894DFC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DB754E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CF27D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CB387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F6521" w:rsidRDefault="00F1381D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F1381D" w:rsidRPr="00144515" w:rsidTr="00AD44F4">
        <w:tc>
          <w:tcPr>
            <w:tcW w:w="547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3330" w:type="dxa"/>
          </w:tcPr>
          <w:p w:rsidR="00F1381D" w:rsidRPr="00144515" w:rsidRDefault="00F1381D" w:rsidP="00EE0C51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Բջջային հեռախոսի ծածկվածություն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4B7D0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894DFC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DB754E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CF27D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CB387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F6521" w:rsidRDefault="00F1381D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F1381D" w:rsidRPr="007F0954" w:rsidTr="00AD44F4">
        <w:tc>
          <w:tcPr>
            <w:tcW w:w="547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3330" w:type="dxa"/>
          </w:tcPr>
          <w:p w:rsidR="00F1381D" w:rsidRPr="00144515" w:rsidRDefault="00F1381D" w:rsidP="00EE0C51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Փոստային ծառայության առկայություն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4B7D0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894DFC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DB754E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CF27D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Default="00F1381D" w:rsidP="00AD44F4">
            <w:pPr>
              <w:jc w:val="center"/>
            </w:pPr>
            <w:r w:rsidRPr="00CB3878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87563C" w:rsidRDefault="00F1381D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Ոչ</w:t>
            </w:r>
          </w:p>
        </w:tc>
        <w:tc>
          <w:tcPr>
            <w:tcW w:w="630" w:type="dxa"/>
            <w:vAlign w:val="center"/>
          </w:tcPr>
          <w:p w:rsidR="00F1381D" w:rsidRPr="00144515" w:rsidRDefault="00F1381D" w:rsidP="00AD44F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  <w:vAlign w:val="center"/>
          </w:tcPr>
          <w:p w:rsidR="00F1381D" w:rsidRPr="001F6521" w:rsidRDefault="00F1381D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7422D9" w:rsidRPr="007F0954" w:rsidTr="00AD44F4">
        <w:trPr>
          <w:cantSplit/>
          <w:trHeight w:val="1607"/>
        </w:trPr>
        <w:tc>
          <w:tcPr>
            <w:tcW w:w="547" w:type="dxa"/>
            <w:vAlign w:val="center"/>
          </w:tcPr>
          <w:p w:rsidR="007422D9" w:rsidRPr="006C5C67" w:rsidRDefault="007422D9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</w:p>
        </w:tc>
        <w:tc>
          <w:tcPr>
            <w:tcW w:w="3330" w:type="dxa"/>
          </w:tcPr>
          <w:p w:rsidR="007422D9" w:rsidRPr="006C5C67" w:rsidRDefault="007422D9" w:rsidP="00EE0C51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Ինտերնետ կապի առկայություն</w:t>
            </w:r>
          </w:p>
        </w:tc>
        <w:tc>
          <w:tcPr>
            <w:tcW w:w="720" w:type="dxa"/>
            <w:textDirection w:val="btLr"/>
          </w:tcPr>
          <w:p w:rsidR="007422D9" w:rsidRPr="007422D9" w:rsidRDefault="007422D9" w:rsidP="007422D9">
            <w:pPr>
              <w:spacing w:line="0" w:lineRule="atLeast"/>
              <w:ind w:left="115" w:right="115"/>
              <w:jc w:val="center"/>
              <w:rPr>
                <w:rFonts w:ascii="Sylfaen" w:hAnsi="Sylfaen"/>
                <w:color w:val="000000"/>
              </w:rPr>
            </w:pPr>
            <w:r w:rsidRPr="007422D9">
              <w:rPr>
                <w:rFonts w:ascii="Sylfaen" w:hAnsi="Sylfaen"/>
                <w:color w:val="000000"/>
              </w:rPr>
              <w:t xml:space="preserve">4.1 </w:t>
            </w:r>
            <w:r w:rsidRPr="007422D9">
              <w:rPr>
                <w:rFonts w:ascii="Sylfaen" w:hAnsi="Sylfaen" w:cs="Sylfaen"/>
                <w:color w:val="000000"/>
              </w:rPr>
              <w:t>Մբ</w:t>
            </w:r>
            <w:r w:rsidRPr="007422D9">
              <w:rPr>
                <w:rFonts w:ascii="Sylfaen" w:hAnsi="Sylfaen"/>
                <w:color w:val="000000"/>
              </w:rPr>
              <w:t>/</w:t>
            </w:r>
            <w:r w:rsidRPr="007422D9">
              <w:rPr>
                <w:rFonts w:ascii="Sylfaen" w:hAnsi="Sylfaen" w:cs="Sylfaen"/>
                <w:color w:val="000000"/>
              </w:rPr>
              <w:t>վ</w:t>
            </w:r>
            <w:r w:rsidRPr="007422D9">
              <w:rPr>
                <w:rFonts w:ascii="Sylfaen" w:hAnsi="Sylfaen"/>
                <w:color w:val="000000"/>
              </w:rPr>
              <w:t xml:space="preserve">, </w:t>
            </w:r>
          </w:p>
          <w:p w:rsidR="007422D9" w:rsidRPr="007422D9" w:rsidRDefault="007422D9" w:rsidP="007422D9">
            <w:pPr>
              <w:spacing w:line="0" w:lineRule="atLeast"/>
              <w:ind w:left="115" w:right="115"/>
              <w:jc w:val="center"/>
              <w:rPr>
                <w:rFonts w:ascii="Sylfaen" w:hAnsi="Sylfaen"/>
                <w:lang w:eastAsia="ru-RU"/>
              </w:rPr>
            </w:pPr>
            <w:r w:rsidRPr="007422D9">
              <w:rPr>
                <w:rFonts w:ascii="Sylfaen" w:hAnsi="Sylfaen"/>
                <w:color w:val="000000"/>
              </w:rPr>
              <w:t>USB modem</w:t>
            </w:r>
          </w:p>
        </w:tc>
        <w:tc>
          <w:tcPr>
            <w:tcW w:w="720" w:type="dxa"/>
            <w:textDirection w:val="btLr"/>
          </w:tcPr>
          <w:p w:rsidR="007422D9" w:rsidRPr="007422D9" w:rsidRDefault="007422D9" w:rsidP="007422D9">
            <w:pPr>
              <w:spacing w:line="0" w:lineRule="atLeast"/>
              <w:ind w:left="115" w:right="115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20" w:type="dxa"/>
            <w:textDirection w:val="btLr"/>
          </w:tcPr>
          <w:p w:rsidR="007422D9" w:rsidRPr="007422D9" w:rsidRDefault="007422D9" w:rsidP="007422D9">
            <w:pPr>
              <w:spacing w:line="0" w:lineRule="atLeast"/>
              <w:ind w:left="115" w:right="115"/>
              <w:jc w:val="center"/>
              <w:rPr>
                <w:rFonts w:ascii="Sylfaen" w:hAnsi="Sylfaen"/>
                <w:color w:val="000000"/>
              </w:rPr>
            </w:pPr>
            <w:r w:rsidRPr="007422D9">
              <w:rPr>
                <w:rFonts w:ascii="Sylfaen" w:hAnsi="Sylfaen"/>
                <w:color w:val="000000"/>
              </w:rPr>
              <w:t xml:space="preserve">0.25 </w:t>
            </w:r>
            <w:r w:rsidRPr="007422D9">
              <w:rPr>
                <w:rFonts w:ascii="Sylfaen" w:hAnsi="Sylfaen" w:cs="Sylfaen"/>
                <w:color w:val="000000"/>
              </w:rPr>
              <w:t>Մբ</w:t>
            </w:r>
            <w:r w:rsidRPr="007422D9">
              <w:rPr>
                <w:rFonts w:ascii="Sylfaen" w:hAnsi="Sylfaen"/>
                <w:color w:val="000000"/>
              </w:rPr>
              <w:t>/</w:t>
            </w:r>
            <w:r w:rsidRPr="007422D9">
              <w:rPr>
                <w:rFonts w:ascii="Sylfaen" w:hAnsi="Sylfaen" w:cs="Sylfaen"/>
                <w:color w:val="000000"/>
              </w:rPr>
              <w:t>վ</w:t>
            </w:r>
            <w:r w:rsidRPr="007422D9">
              <w:rPr>
                <w:rFonts w:ascii="Sylfaen" w:hAnsi="Sylfaen"/>
                <w:color w:val="000000"/>
              </w:rPr>
              <w:t xml:space="preserve">, </w:t>
            </w:r>
          </w:p>
          <w:p w:rsidR="007422D9" w:rsidRPr="007422D9" w:rsidRDefault="007422D9" w:rsidP="007422D9">
            <w:pPr>
              <w:spacing w:line="0" w:lineRule="atLeast"/>
              <w:ind w:left="115" w:right="115"/>
              <w:jc w:val="center"/>
              <w:rPr>
                <w:rFonts w:ascii="Sylfaen" w:hAnsi="Sylfaen"/>
                <w:lang w:eastAsia="ru-RU"/>
              </w:rPr>
            </w:pPr>
            <w:r w:rsidRPr="007422D9">
              <w:rPr>
                <w:rFonts w:ascii="Sylfaen" w:hAnsi="Sylfaen"/>
                <w:color w:val="000000"/>
              </w:rPr>
              <w:t>USB modem</w:t>
            </w:r>
          </w:p>
        </w:tc>
        <w:tc>
          <w:tcPr>
            <w:tcW w:w="720" w:type="dxa"/>
            <w:textDirection w:val="btLr"/>
          </w:tcPr>
          <w:p w:rsidR="007422D9" w:rsidRPr="007422D9" w:rsidRDefault="007422D9" w:rsidP="007422D9">
            <w:pPr>
              <w:spacing w:line="0" w:lineRule="atLeast"/>
              <w:ind w:left="115" w:right="115"/>
              <w:jc w:val="center"/>
              <w:rPr>
                <w:rFonts w:ascii="Sylfaen" w:hAnsi="Sylfaen"/>
                <w:color w:val="000000"/>
              </w:rPr>
            </w:pPr>
            <w:r w:rsidRPr="007422D9">
              <w:rPr>
                <w:rFonts w:ascii="Sylfaen" w:hAnsi="Sylfaen"/>
                <w:color w:val="000000"/>
              </w:rPr>
              <w:t xml:space="preserve">0.5 </w:t>
            </w:r>
            <w:r w:rsidRPr="007422D9">
              <w:rPr>
                <w:rFonts w:ascii="Sylfaen" w:hAnsi="Sylfaen" w:cs="Sylfaen"/>
                <w:color w:val="000000"/>
              </w:rPr>
              <w:t>Մբ</w:t>
            </w:r>
            <w:r w:rsidRPr="007422D9">
              <w:rPr>
                <w:rFonts w:ascii="Sylfaen" w:hAnsi="Sylfaen"/>
                <w:color w:val="000000"/>
              </w:rPr>
              <w:t>/</w:t>
            </w:r>
            <w:r w:rsidRPr="007422D9">
              <w:rPr>
                <w:rFonts w:ascii="Sylfaen" w:hAnsi="Sylfaen" w:cs="Sylfaen"/>
                <w:color w:val="000000"/>
              </w:rPr>
              <w:t>վ</w:t>
            </w:r>
            <w:r w:rsidRPr="007422D9">
              <w:rPr>
                <w:rFonts w:ascii="Sylfaen" w:hAnsi="Sylfaen"/>
                <w:color w:val="000000"/>
              </w:rPr>
              <w:t>,</w:t>
            </w:r>
          </w:p>
          <w:p w:rsidR="007422D9" w:rsidRPr="007422D9" w:rsidRDefault="007422D9" w:rsidP="007422D9">
            <w:pPr>
              <w:spacing w:line="0" w:lineRule="atLeast"/>
              <w:ind w:left="115" w:right="115"/>
              <w:jc w:val="center"/>
              <w:rPr>
                <w:rFonts w:ascii="Sylfaen" w:hAnsi="Sylfaen"/>
                <w:lang w:eastAsia="ru-RU"/>
              </w:rPr>
            </w:pPr>
            <w:r w:rsidRPr="007422D9">
              <w:rPr>
                <w:rFonts w:ascii="Sylfaen" w:hAnsi="Sylfaen"/>
                <w:color w:val="000000"/>
              </w:rPr>
              <w:t xml:space="preserve"> USB modem</w:t>
            </w:r>
          </w:p>
        </w:tc>
        <w:tc>
          <w:tcPr>
            <w:tcW w:w="720" w:type="dxa"/>
            <w:textDirection w:val="btLr"/>
          </w:tcPr>
          <w:p w:rsidR="007422D9" w:rsidRPr="007422D9" w:rsidRDefault="007422D9" w:rsidP="007422D9">
            <w:pPr>
              <w:spacing w:line="0" w:lineRule="atLeast"/>
              <w:ind w:left="115" w:right="115"/>
              <w:jc w:val="center"/>
              <w:rPr>
                <w:rFonts w:ascii="Sylfaen" w:hAnsi="Sylfaen"/>
                <w:color w:val="000000"/>
              </w:rPr>
            </w:pPr>
            <w:r w:rsidRPr="007422D9">
              <w:rPr>
                <w:rFonts w:ascii="Sylfaen" w:hAnsi="Sylfaen"/>
                <w:color w:val="000000"/>
              </w:rPr>
              <w:t xml:space="preserve">1 </w:t>
            </w:r>
            <w:r w:rsidRPr="007422D9">
              <w:rPr>
                <w:rFonts w:ascii="Sylfaen" w:hAnsi="Sylfaen" w:cs="Sylfaen"/>
                <w:color w:val="000000"/>
              </w:rPr>
              <w:t>Մբ</w:t>
            </w:r>
            <w:r w:rsidRPr="007422D9">
              <w:rPr>
                <w:rFonts w:ascii="Sylfaen" w:hAnsi="Sylfaen"/>
                <w:color w:val="000000"/>
              </w:rPr>
              <w:t>/</w:t>
            </w:r>
            <w:r w:rsidRPr="007422D9">
              <w:rPr>
                <w:rFonts w:ascii="Sylfaen" w:hAnsi="Sylfaen" w:cs="Sylfaen"/>
                <w:color w:val="000000"/>
              </w:rPr>
              <w:t>վ</w:t>
            </w:r>
            <w:r w:rsidRPr="007422D9">
              <w:rPr>
                <w:rFonts w:ascii="Sylfaen" w:hAnsi="Sylfaen"/>
                <w:color w:val="000000"/>
              </w:rPr>
              <w:t>,</w:t>
            </w:r>
          </w:p>
          <w:p w:rsidR="007422D9" w:rsidRPr="007422D9" w:rsidRDefault="007422D9" w:rsidP="007422D9">
            <w:pPr>
              <w:spacing w:line="0" w:lineRule="atLeast"/>
              <w:ind w:left="115" w:right="115"/>
              <w:jc w:val="center"/>
              <w:rPr>
                <w:rFonts w:ascii="Sylfaen" w:hAnsi="Sylfaen"/>
                <w:lang w:eastAsia="ru-RU"/>
              </w:rPr>
            </w:pPr>
            <w:r w:rsidRPr="007422D9">
              <w:rPr>
                <w:rFonts w:ascii="Sylfaen" w:hAnsi="Sylfaen"/>
                <w:color w:val="000000"/>
              </w:rPr>
              <w:t xml:space="preserve"> USB modem</w:t>
            </w:r>
          </w:p>
        </w:tc>
        <w:tc>
          <w:tcPr>
            <w:tcW w:w="630" w:type="dxa"/>
            <w:textDirection w:val="btLr"/>
          </w:tcPr>
          <w:p w:rsidR="007422D9" w:rsidRPr="007422D9" w:rsidRDefault="007422D9" w:rsidP="007422D9">
            <w:pPr>
              <w:spacing w:line="0" w:lineRule="atLeast"/>
              <w:ind w:left="115" w:right="115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20" w:type="dxa"/>
            <w:textDirection w:val="btLr"/>
          </w:tcPr>
          <w:p w:rsidR="007422D9" w:rsidRPr="007422D9" w:rsidRDefault="007422D9" w:rsidP="007422D9">
            <w:pPr>
              <w:spacing w:line="0" w:lineRule="atLeast"/>
              <w:ind w:left="115" w:right="115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630" w:type="dxa"/>
            <w:textDirection w:val="btLr"/>
          </w:tcPr>
          <w:p w:rsidR="007422D9" w:rsidRPr="007422D9" w:rsidRDefault="007422D9" w:rsidP="007422D9">
            <w:pPr>
              <w:spacing w:line="0" w:lineRule="atLeast"/>
              <w:ind w:left="115" w:right="115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20" w:type="dxa"/>
            <w:textDirection w:val="btLr"/>
          </w:tcPr>
          <w:p w:rsidR="007422D9" w:rsidRPr="007422D9" w:rsidRDefault="007422D9" w:rsidP="007422D9">
            <w:pPr>
              <w:spacing w:line="0" w:lineRule="atLeast"/>
              <w:ind w:left="115" w:right="115"/>
              <w:jc w:val="center"/>
              <w:rPr>
                <w:rFonts w:ascii="Sylfaen" w:hAnsi="Sylfaen"/>
                <w:color w:val="000000"/>
              </w:rPr>
            </w:pPr>
            <w:r w:rsidRPr="007422D9">
              <w:rPr>
                <w:rFonts w:ascii="Sylfaen" w:hAnsi="Sylfaen"/>
                <w:color w:val="000000"/>
              </w:rPr>
              <w:t xml:space="preserve">0.25 </w:t>
            </w:r>
            <w:r w:rsidRPr="007422D9">
              <w:rPr>
                <w:rFonts w:ascii="Sylfaen" w:hAnsi="Sylfaen" w:cs="Sylfaen"/>
                <w:color w:val="000000"/>
              </w:rPr>
              <w:t>Մբ</w:t>
            </w:r>
            <w:r w:rsidRPr="007422D9">
              <w:rPr>
                <w:rFonts w:ascii="Sylfaen" w:hAnsi="Sylfaen"/>
                <w:color w:val="000000"/>
              </w:rPr>
              <w:t>/</w:t>
            </w:r>
            <w:r w:rsidRPr="007422D9">
              <w:rPr>
                <w:rFonts w:ascii="Sylfaen" w:hAnsi="Sylfaen" w:cs="Sylfaen"/>
                <w:color w:val="000000"/>
              </w:rPr>
              <w:t>վ</w:t>
            </w:r>
            <w:r w:rsidRPr="007422D9">
              <w:rPr>
                <w:rFonts w:ascii="Sylfaen" w:hAnsi="Sylfaen"/>
                <w:color w:val="000000"/>
              </w:rPr>
              <w:t xml:space="preserve">, </w:t>
            </w:r>
          </w:p>
          <w:p w:rsidR="007422D9" w:rsidRPr="007422D9" w:rsidRDefault="007422D9" w:rsidP="007422D9">
            <w:pPr>
              <w:spacing w:line="0" w:lineRule="atLeast"/>
              <w:ind w:left="115" w:right="115"/>
              <w:jc w:val="center"/>
              <w:rPr>
                <w:rFonts w:ascii="Sylfaen" w:hAnsi="Sylfaen"/>
                <w:lang w:eastAsia="ru-RU"/>
              </w:rPr>
            </w:pPr>
            <w:r w:rsidRPr="007422D9">
              <w:rPr>
                <w:rFonts w:ascii="Sylfaen" w:hAnsi="Sylfaen"/>
                <w:color w:val="000000"/>
              </w:rPr>
              <w:t>USB modem</w:t>
            </w:r>
          </w:p>
        </w:tc>
      </w:tr>
    </w:tbl>
    <w:p w:rsidR="00F1381D" w:rsidRDefault="00F1381D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F1381D" w:rsidRDefault="00F1381D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EA57B7" w:rsidRPr="00F5322A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9" w:name="_Toc363561681"/>
      <w:bookmarkStart w:id="50" w:name="_Toc363629141"/>
      <w:r w:rsidRPr="00F5322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Առևտուր և սպասարկում</w:t>
      </w:r>
      <w:bookmarkEnd w:id="49"/>
      <w:bookmarkEnd w:id="50"/>
    </w:p>
    <w:p w:rsidR="002566E0" w:rsidRPr="000F434B" w:rsidRDefault="002566E0" w:rsidP="002566E0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lang w:val="ru-RU"/>
        </w:rPr>
      </w:pPr>
    </w:p>
    <w:p w:rsidR="00F5322A" w:rsidRPr="00F5322A" w:rsidRDefault="00F5322A" w:rsidP="00F5322A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ru-RU"/>
        </w:rPr>
      </w:pPr>
      <w:r>
        <w:rPr>
          <w:rFonts w:ascii="Sylfaen" w:hAnsi="Sylfaen" w:cs="Sylfaen"/>
          <w:sz w:val="24"/>
          <w:szCs w:val="24"/>
          <w:lang w:val="ru-RU"/>
        </w:rPr>
        <w:t>Զառիթափ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sz w:val="24"/>
          <w:szCs w:val="24"/>
        </w:rPr>
        <w:t>համայնքի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sz w:val="24"/>
          <w:szCs w:val="24"/>
        </w:rPr>
        <w:t>կենտրոնում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առ</w:t>
      </w:r>
      <w:r w:rsidRPr="00F5322A">
        <w:rPr>
          <w:rFonts w:ascii="Sylfaen" w:hAnsi="Sylfaen" w:cs="Sylfaen"/>
          <w:sz w:val="24"/>
          <w:szCs w:val="24"/>
          <w:lang w:val="af-ZA"/>
        </w:rPr>
        <w:t>ևտրի</w:t>
      </w:r>
      <w:r w:rsidRPr="00F5322A">
        <w:rPr>
          <w:rFonts w:ascii="Sylfaen" w:hAnsi="Sylfaen"/>
          <w:sz w:val="24"/>
          <w:szCs w:val="24"/>
          <w:lang w:val="af-ZA"/>
        </w:rPr>
        <w:t xml:space="preserve"> </w:t>
      </w:r>
      <w:r w:rsidRPr="00F5322A">
        <w:rPr>
          <w:rFonts w:ascii="Sylfaen" w:hAnsi="Sylfaen" w:cs="Sylfaen"/>
          <w:sz w:val="24"/>
          <w:szCs w:val="24"/>
          <w:lang w:val="af-ZA"/>
        </w:rPr>
        <w:t>և</w:t>
      </w:r>
      <w:r w:rsidRPr="00F5322A"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 w:cs="Sylfaen"/>
          <w:sz w:val="24"/>
          <w:szCs w:val="24"/>
          <w:lang w:val="af-ZA"/>
        </w:rPr>
        <w:t>սպասարկումների</w:t>
      </w:r>
      <w:r w:rsidRPr="00F5322A">
        <w:rPr>
          <w:rFonts w:ascii="Sylfaen" w:hAnsi="Sylfaen"/>
          <w:sz w:val="24"/>
          <w:szCs w:val="24"/>
          <w:lang w:val="af-ZA"/>
        </w:rPr>
        <w:t xml:space="preserve"> </w:t>
      </w:r>
      <w:r w:rsidRPr="00F5322A">
        <w:rPr>
          <w:rFonts w:ascii="Sylfaen" w:hAnsi="Sylfaen" w:cs="Sylfaen"/>
          <w:sz w:val="24"/>
          <w:szCs w:val="24"/>
          <w:lang w:val="af-ZA"/>
        </w:rPr>
        <w:t>փոքր</w:t>
      </w:r>
      <w:r w:rsidRPr="00F5322A">
        <w:rPr>
          <w:rFonts w:ascii="Sylfaen" w:hAnsi="Sylfaen"/>
          <w:sz w:val="24"/>
          <w:szCs w:val="24"/>
          <w:lang w:val="af-ZA"/>
        </w:rPr>
        <w:t xml:space="preserve"> </w:t>
      </w:r>
      <w:r w:rsidRPr="00F5322A">
        <w:rPr>
          <w:rFonts w:ascii="Sylfaen" w:hAnsi="Sylfaen" w:cs="Sylfaen"/>
          <w:sz w:val="24"/>
          <w:szCs w:val="24"/>
          <w:lang w:val="af-ZA"/>
        </w:rPr>
        <w:t>և</w:t>
      </w:r>
      <w:r w:rsidRPr="00F5322A"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 w:cs="Sylfaen"/>
          <w:sz w:val="24"/>
          <w:szCs w:val="24"/>
          <w:lang w:val="af-ZA"/>
        </w:rPr>
        <w:t>միջին</w:t>
      </w:r>
      <w:r w:rsidRPr="00F5322A"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 w:cs="Sylfaen"/>
          <w:sz w:val="24"/>
          <w:szCs w:val="24"/>
          <w:lang w:val="af-ZA"/>
        </w:rPr>
        <w:t>օբյեկտների</w:t>
      </w:r>
      <w:r w:rsidRPr="00F5322A"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 w:cs="Sylfaen"/>
          <w:sz w:val="24"/>
          <w:szCs w:val="24"/>
          <w:lang w:val="af-ZA"/>
        </w:rPr>
        <w:t>թիվը</w:t>
      </w:r>
      <w:r>
        <w:rPr>
          <w:rFonts w:ascii="Sylfaen" w:hAnsi="Sylfaen" w:cs="Sylfaen"/>
          <w:sz w:val="24"/>
          <w:szCs w:val="24"/>
          <w:lang w:val="af-ZA"/>
        </w:rPr>
        <w:t xml:space="preserve"> կազմում է</w:t>
      </w:r>
      <w:r w:rsidRPr="00F5322A">
        <w:rPr>
          <w:rFonts w:ascii="Sylfaen" w:hAnsi="Sylfaen"/>
          <w:sz w:val="24"/>
          <w:szCs w:val="24"/>
          <w:lang w:val="af-ZA"/>
        </w:rPr>
        <w:t xml:space="preserve"> 10</w:t>
      </w:r>
      <w:r w:rsidRPr="00F5322A">
        <w:rPr>
          <w:rFonts w:ascii="Sylfaen" w:hAnsi="Sylfaen"/>
          <w:sz w:val="24"/>
          <w:szCs w:val="24"/>
          <w:lang w:val="ru-RU"/>
        </w:rPr>
        <w:t>, որից</w:t>
      </w:r>
      <w:r w:rsidRPr="00F5322A"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/>
          <w:sz w:val="24"/>
          <w:szCs w:val="24"/>
          <w:lang w:val="ru-RU"/>
        </w:rPr>
        <w:t xml:space="preserve">8-ը </w:t>
      </w:r>
      <w:r w:rsidRPr="00F5322A">
        <w:rPr>
          <w:rFonts w:ascii="Sylfaen" w:hAnsi="Sylfaen" w:cs="Sylfaen"/>
          <w:sz w:val="24"/>
          <w:szCs w:val="24"/>
          <w:lang w:val="af-ZA"/>
        </w:rPr>
        <w:t>առևտրի</w:t>
      </w:r>
      <w:r w:rsidRPr="00F5322A">
        <w:rPr>
          <w:rFonts w:ascii="Sylfaen" w:hAnsi="Sylfaen"/>
          <w:sz w:val="24"/>
          <w:szCs w:val="24"/>
          <w:lang w:val="af-ZA"/>
        </w:rPr>
        <w:t xml:space="preserve"> </w:t>
      </w:r>
      <w:r w:rsidRPr="00F5322A">
        <w:rPr>
          <w:rFonts w:ascii="Sylfaen" w:hAnsi="Sylfaen" w:cs="Sylfaen"/>
          <w:sz w:val="24"/>
          <w:szCs w:val="24"/>
          <w:lang w:val="af-ZA"/>
        </w:rPr>
        <w:t>մանր</w:t>
      </w:r>
      <w:r w:rsidRPr="00F5322A"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 w:cs="Sylfaen"/>
          <w:sz w:val="24"/>
          <w:szCs w:val="24"/>
          <w:lang w:val="af-ZA"/>
        </w:rPr>
        <w:t>կրպակներ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են: </w:t>
      </w:r>
      <w:r w:rsidRPr="00F5322A">
        <w:rPr>
          <w:rFonts w:ascii="Sylfaen" w:hAnsi="Sylfaen"/>
          <w:sz w:val="24"/>
          <w:szCs w:val="24"/>
          <w:lang w:val="ru-RU"/>
        </w:rPr>
        <w:t>Արտավանում, Սարավանում և Խնձորուտում ա</w:t>
      </w:r>
      <w:r w:rsidRPr="00F5322A">
        <w:rPr>
          <w:rFonts w:ascii="Sylfaen" w:hAnsi="Sylfaen" w:cs="Sylfaen"/>
          <w:sz w:val="24"/>
          <w:szCs w:val="24"/>
          <w:lang w:val="af-ZA"/>
        </w:rPr>
        <w:t>ռևտրի</w:t>
      </w:r>
      <w:r w:rsidRPr="00F5322A">
        <w:rPr>
          <w:rFonts w:ascii="Sylfaen" w:hAnsi="Sylfaen"/>
          <w:sz w:val="24"/>
          <w:szCs w:val="24"/>
          <w:lang w:val="af-ZA"/>
        </w:rPr>
        <w:t xml:space="preserve"> </w:t>
      </w:r>
      <w:r w:rsidRPr="00F5322A">
        <w:rPr>
          <w:rFonts w:ascii="Sylfaen" w:hAnsi="Sylfaen" w:cs="Sylfaen"/>
          <w:sz w:val="24"/>
          <w:szCs w:val="24"/>
          <w:lang w:val="af-ZA"/>
        </w:rPr>
        <w:t>և</w:t>
      </w:r>
      <w:r w:rsidRPr="00F5322A"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 w:cs="Sylfaen"/>
          <w:sz w:val="24"/>
          <w:szCs w:val="24"/>
          <w:lang w:val="af-ZA"/>
        </w:rPr>
        <w:t>սպասարկումների</w:t>
      </w:r>
      <w:r w:rsidRPr="00F5322A">
        <w:rPr>
          <w:rFonts w:ascii="Sylfaen" w:hAnsi="Sylfaen"/>
          <w:sz w:val="24"/>
          <w:szCs w:val="24"/>
          <w:lang w:val="af-ZA"/>
        </w:rPr>
        <w:t xml:space="preserve"> </w:t>
      </w:r>
      <w:r w:rsidRPr="00F5322A">
        <w:rPr>
          <w:rFonts w:ascii="Sylfaen" w:hAnsi="Sylfaen" w:cs="Sylfaen"/>
          <w:sz w:val="24"/>
          <w:szCs w:val="24"/>
          <w:lang w:val="af-ZA"/>
        </w:rPr>
        <w:t>փոքր</w:t>
      </w:r>
      <w:r w:rsidRPr="00F5322A">
        <w:rPr>
          <w:rFonts w:ascii="Sylfaen" w:hAnsi="Sylfaen"/>
          <w:sz w:val="24"/>
          <w:szCs w:val="24"/>
          <w:lang w:val="af-ZA"/>
        </w:rPr>
        <w:t xml:space="preserve"> </w:t>
      </w:r>
      <w:r w:rsidR="00D03271">
        <w:rPr>
          <w:rFonts w:ascii="Sylfaen" w:hAnsi="Sylfaen" w:cs="Sylfaen"/>
          <w:sz w:val="24"/>
          <w:szCs w:val="24"/>
          <w:lang w:val="af-ZA"/>
        </w:rPr>
        <w:t>ու</w:t>
      </w:r>
      <w:r w:rsidRPr="00F5322A"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 w:cs="Sylfaen"/>
          <w:sz w:val="24"/>
          <w:szCs w:val="24"/>
          <w:lang w:val="af-ZA"/>
        </w:rPr>
        <w:t>միջին</w:t>
      </w:r>
      <w:r w:rsidRPr="00F5322A"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 w:cs="Sylfaen"/>
          <w:sz w:val="24"/>
          <w:szCs w:val="24"/>
          <w:lang w:val="af-ZA"/>
        </w:rPr>
        <w:t>օբյեկտների</w:t>
      </w:r>
      <w:r w:rsidRPr="00F5322A"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 w:cs="Sylfaen"/>
          <w:sz w:val="24"/>
          <w:szCs w:val="24"/>
          <w:lang w:val="af-ZA"/>
        </w:rPr>
        <w:t>թիվը</w:t>
      </w:r>
      <w:r>
        <w:rPr>
          <w:rFonts w:ascii="Sylfaen" w:hAnsi="Sylfaen" w:cs="Sylfaen"/>
          <w:sz w:val="24"/>
          <w:szCs w:val="24"/>
          <w:lang w:val="af-ZA"/>
        </w:rPr>
        <w:t xml:space="preserve"> կազմում է</w:t>
      </w:r>
      <w:r w:rsidRPr="00F5322A">
        <w:rPr>
          <w:rFonts w:ascii="Sylfaen" w:hAnsi="Sylfaen"/>
          <w:sz w:val="24"/>
          <w:szCs w:val="24"/>
          <w:lang w:val="af-ZA"/>
        </w:rPr>
        <w:t xml:space="preserve"> </w:t>
      </w:r>
      <w:r w:rsidRPr="00F5322A">
        <w:rPr>
          <w:rFonts w:ascii="Sylfaen" w:hAnsi="Sylfaen"/>
          <w:sz w:val="24"/>
          <w:szCs w:val="24"/>
          <w:lang w:val="ru-RU"/>
        </w:rPr>
        <w:t>համապատասխանաբար</w:t>
      </w:r>
      <w:r w:rsidRPr="00F5322A">
        <w:rPr>
          <w:rFonts w:ascii="Sylfaen" w:hAnsi="Sylfaen"/>
          <w:sz w:val="24"/>
          <w:szCs w:val="24"/>
          <w:lang w:val="af-ZA"/>
        </w:rPr>
        <w:t xml:space="preserve"> 2</w:t>
      </w:r>
      <w:r w:rsidRPr="00F5322A">
        <w:rPr>
          <w:rFonts w:ascii="Sylfaen" w:hAnsi="Sylfaen"/>
          <w:sz w:val="24"/>
          <w:szCs w:val="24"/>
          <w:lang w:val="ru-RU"/>
        </w:rPr>
        <w:t xml:space="preserve">, 4 </w:t>
      </w:r>
      <w:r>
        <w:rPr>
          <w:rFonts w:ascii="Sylfaen" w:hAnsi="Sylfaen"/>
          <w:sz w:val="24"/>
          <w:szCs w:val="24"/>
        </w:rPr>
        <w:t>և</w:t>
      </w:r>
      <w:r w:rsidRPr="00F5322A">
        <w:rPr>
          <w:rFonts w:ascii="Sylfaen" w:hAnsi="Sylfaen"/>
          <w:sz w:val="24"/>
          <w:szCs w:val="24"/>
          <w:lang w:val="ru-RU"/>
        </w:rPr>
        <w:t xml:space="preserve"> 3, որ</w:t>
      </w:r>
      <w:r>
        <w:rPr>
          <w:rFonts w:ascii="Sylfaen" w:hAnsi="Sylfaen"/>
          <w:sz w:val="24"/>
          <w:szCs w:val="24"/>
        </w:rPr>
        <w:t>ոնք</w:t>
      </w:r>
      <w:r w:rsidRPr="00F5322A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բոլորն</w:t>
      </w:r>
      <w:r w:rsidRPr="00F5322A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էլ</w:t>
      </w:r>
      <w:r w:rsidRPr="00F5322A">
        <w:rPr>
          <w:rFonts w:ascii="Sylfaen" w:hAnsi="Sylfaen"/>
          <w:sz w:val="24"/>
          <w:szCs w:val="24"/>
          <w:lang w:val="ru-RU"/>
        </w:rPr>
        <w:t xml:space="preserve"> </w:t>
      </w:r>
      <w:r w:rsidRPr="00F5322A">
        <w:rPr>
          <w:rFonts w:ascii="Sylfaen" w:hAnsi="Sylfaen" w:cs="Sylfaen"/>
          <w:sz w:val="24"/>
          <w:szCs w:val="24"/>
          <w:lang w:val="af-ZA"/>
        </w:rPr>
        <w:t>առևտրի</w:t>
      </w:r>
      <w:r w:rsidRPr="00F5322A"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 w:cs="Sylfaen"/>
          <w:sz w:val="24"/>
          <w:szCs w:val="24"/>
          <w:lang w:val="af-ZA"/>
        </w:rPr>
        <w:t>մանր</w:t>
      </w:r>
      <w:r>
        <w:rPr>
          <w:rFonts w:ascii="Sylfaen" w:hAnsi="Sylfaen"/>
          <w:sz w:val="24"/>
          <w:szCs w:val="24"/>
          <w:lang w:val="af-ZA"/>
        </w:rPr>
        <w:t xml:space="preserve">  </w:t>
      </w:r>
      <w:r w:rsidRPr="00F5322A">
        <w:rPr>
          <w:rFonts w:ascii="Sylfaen" w:hAnsi="Sylfaen" w:cs="Sylfaen"/>
          <w:sz w:val="24"/>
          <w:szCs w:val="24"/>
          <w:lang w:val="af-ZA"/>
        </w:rPr>
        <w:t>կրպակներ</w:t>
      </w:r>
      <w:r w:rsidRPr="00F5322A">
        <w:rPr>
          <w:rFonts w:ascii="Sylfaen" w:hAnsi="Sylfaen"/>
          <w:sz w:val="24"/>
          <w:szCs w:val="24"/>
          <w:lang w:val="af-ZA"/>
        </w:rPr>
        <w:t xml:space="preserve"> </w:t>
      </w:r>
      <w:r w:rsidRPr="00F5322A">
        <w:rPr>
          <w:rFonts w:ascii="Sylfaen" w:hAnsi="Sylfaen"/>
          <w:sz w:val="24"/>
          <w:szCs w:val="24"/>
          <w:lang w:val="ru-RU"/>
        </w:rPr>
        <w:t xml:space="preserve">են: 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Բարձրաշենում, </w:t>
      </w:r>
      <w:r w:rsidRPr="00F5322A">
        <w:rPr>
          <w:rFonts w:ascii="Sylfaen" w:hAnsi="Sylfaen" w:cs="Sylfaen"/>
          <w:sz w:val="24"/>
          <w:szCs w:val="24"/>
        </w:rPr>
        <w:t>Սերսում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</w:t>
      </w:r>
      <w:r w:rsidRPr="00F5322A">
        <w:rPr>
          <w:rFonts w:ascii="Sylfaen" w:hAnsi="Sylfaen" w:cs="Sylfaen"/>
          <w:sz w:val="24"/>
          <w:szCs w:val="24"/>
        </w:rPr>
        <w:t>և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</w:t>
      </w:r>
      <w:r w:rsidRPr="00F5322A">
        <w:rPr>
          <w:rFonts w:ascii="Sylfaen" w:hAnsi="Sylfaen" w:cs="Sylfaen"/>
          <w:sz w:val="24"/>
          <w:szCs w:val="24"/>
        </w:rPr>
        <w:t>Նոր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</w:t>
      </w:r>
      <w:r w:rsidRPr="00F5322A">
        <w:rPr>
          <w:rFonts w:ascii="Sylfaen" w:hAnsi="Sylfaen" w:cs="Sylfaen"/>
          <w:sz w:val="24"/>
          <w:szCs w:val="24"/>
        </w:rPr>
        <w:t>Ազնաբերդում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sz w:val="24"/>
          <w:szCs w:val="24"/>
        </w:rPr>
        <w:t>կան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sz w:val="24"/>
          <w:szCs w:val="24"/>
        </w:rPr>
        <w:t>ընդամենը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sz w:val="24"/>
          <w:szCs w:val="24"/>
        </w:rPr>
        <w:t>մեկական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sz w:val="24"/>
          <w:szCs w:val="24"/>
        </w:rPr>
        <w:t>առևտրի</w:t>
      </w:r>
      <w:r w:rsidRPr="00F5322A">
        <w:rPr>
          <w:rFonts w:ascii="Sylfaen" w:hAnsi="Sylfaen" w:cs="Sylfaen"/>
          <w:sz w:val="24"/>
          <w:szCs w:val="24"/>
          <w:lang w:val="ru-RU"/>
        </w:rPr>
        <w:t xml:space="preserve"> </w:t>
      </w:r>
      <w:r>
        <w:rPr>
          <w:rFonts w:ascii="Sylfaen" w:hAnsi="Sylfaen" w:cs="Sylfaen"/>
          <w:sz w:val="24"/>
          <w:szCs w:val="24"/>
        </w:rPr>
        <w:t>կրպակներ</w:t>
      </w:r>
      <w:r w:rsidRPr="00F5322A">
        <w:rPr>
          <w:rFonts w:ascii="Sylfaen" w:hAnsi="Sylfaen" w:cs="Sylfaen"/>
          <w:sz w:val="24"/>
          <w:szCs w:val="24"/>
          <w:lang w:val="ru-RU"/>
        </w:rPr>
        <w:t>:</w:t>
      </w:r>
    </w:p>
    <w:p w:rsidR="004B50B3" w:rsidRPr="000F434B" w:rsidRDefault="004B50B3" w:rsidP="002566E0">
      <w:pPr>
        <w:spacing w:after="0" w:line="0" w:lineRule="atLeast"/>
        <w:ind w:firstLine="720"/>
        <w:jc w:val="both"/>
        <w:rPr>
          <w:rFonts w:ascii="Sylfaen" w:hAnsi="Sylfaen"/>
          <w:color w:val="00B050"/>
          <w:szCs w:val="24"/>
          <w:lang w:val="ru-RU"/>
        </w:rPr>
      </w:pPr>
    </w:p>
    <w:p w:rsidR="00EA57B7" w:rsidRPr="00F5322A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51" w:name="_Toc363561682"/>
      <w:bookmarkStart w:id="52" w:name="_Toc363629142"/>
      <w:r w:rsidRPr="00F5322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Հողօգտագործում</w:t>
      </w:r>
      <w:bookmarkEnd w:id="51"/>
      <w:bookmarkEnd w:id="52"/>
    </w:p>
    <w:p w:rsidR="00B34C91" w:rsidRPr="000F434B" w:rsidRDefault="00B34C91" w:rsidP="00A527D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p w:rsidR="00821F2C" w:rsidRPr="004E61F1" w:rsidRDefault="001F2E74" w:rsidP="001F2E7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614948">
        <w:rPr>
          <w:rFonts w:ascii="Sylfaen" w:hAnsi="Sylfaen"/>
          <w:sz w:val="24"/>
          <w:szCs w:val="24"/>
        </w:rPr>
        <w:t>Համայնք</w:t>
      </w:r>
      <w:r w:rsidRPr="00614948">
        <w:rPr>
          <w:rFonts w:ascii="Sylfaen" w:hAnsi="Sylfaen"/>
          <w:sz w:val="24"/>
          <w:szCs w:val="24"/>
          <w:lang w:val="ru-RU"/>
        </w:rPr>
        <w:t xml:space="preserve">ի կազմի մեջ մտնող </w:t>
      </w:r>
      <w:r w:rsidR="00821F2C" w:rsidRPr="00614948">
        <w:rPr>
          <w:rFonts w:ascii="Sylfaen" w:hAnsi="Sylfaen"/>
          <w:sz w:val="24"/>
          <w:szCs w:val="24"/>
          <w:lang w:val="ru-RU"/>
        </w:rPr>
        <w:t>բնակավայրեր</w:t>
      </w:r>
      <w:r w:rsidR="00821F2C" w:rsidRPr="00614948">
        <w:rPr>
          <w:rFonts w:ascii="Sylfaen" w:hAnsi="Sylfaen"/>
          <w:sz w:val="24"/>
          <w:szCs w:val="24"/>
        </w:rPr>
        <w:t>ում</w:t>
      </w:r>
      <w:r w:rsidR="00821F2C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614948">
        <w:rPr>
          <w:rFonts w:ascii="Sylfaen" w:hAnsi="Sylfaen"/>
          <w:sz w:val="24"/>
          <w:szCs w:val="24"/>
        </w:rPr>
        <w:t>մեկ</w:t>
      </w:r>
      <w:r w:rsidR="00821F2C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614948">
        <w:rPr>
          <w:rFonts w:ascii="Sylfaen" w:hAnsi="Sylfaen"/>
          <w:sz w:val="24"/>
          <w:szCs w:val="24"/>
        </w:rPr>
        <w:t>տնտեսությանը</w:t>
      </w:r>
      <w:r w:rsidR="00821F2C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614948">
        <w:rPr>
          <w:rFonts w:ascii="Sylfaen" w:hAnsi="Sylfaen"/>
          <w:sz w:val="24"/>
          <w:szCs w:val="24"/>
        </w:rPr>
        <w:t>պատկանող</w:t>
      </w:r>
      <w:r w:rsidR="00821F2C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614948">
        <w:rPr>
          <w:rFonts w:ascii="Sylfaen" w:hAnsi="Sylfaen"/>
          <w:sz w:val="24"/>
          <w:szCs w:val="24"/>
        </w:rPr>
        <w:t>հողերի</w:t>
      </w:r>
      <w:r w:rsidR="00821F2C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614948">
        <w:rPr>
          <w:rFonts w:ascii="Sylfaen" w:hAnsi="Sylfaen"/>
          <w:sz w:val="24"/>
          <w:szCs w:val="24"/>
        </w:rPr>
        <w:t>միջին</w:t>
      </w:r>
      <w:r w:rsidR="00821F2C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614948">
        <w:rPr>
          <w:rFonts w:ascii="Sylfaen" w:hAnsi="Sylfaen"/>
          <w:sz w:val="24"/>
          <w:szCs w:val="24"/>
        </w:rPr>
        <w:t>չափը</w:t>
      </w:r>
      <w:r w:rsidR="00821F2C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614948">
        <w:rPr>
          <w:rFonts w:ascii="Sylfaen" w:hAnsi="Sylfaen"/>
          <w:sz w:val="24"/>
          <w:szCs w:val="24"/>
        </w:rPr>
        <w:t>կազմում</w:t>
      </w:r>
      <w:r w:rsidR="00821F2C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614948">
        <w:rPr>
          <w:rFonts w:ascii="Sylfaen" w:hAnsi="Sylfaen"/>
          <w:sz w:val="24"/>
          <w:szCs w:val="24"/>
        </w:rPr>
        <w:t>է</w:t>
      </w:r>
      <w:r w:rsidR="00821F2C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614948">
        <w:rPr>
          <w:rFonts w:ascii="Sylfaen" w:hAnsi="Sylfaen"/>
          <w:sz w:val="24"/>
          <w:szCs w:val="24"/>
        </w:rPr>
        <w:t>հիմնականում</w:t>
      </w:r>
      <w:r w:rsidR="00821F2C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614948" w:rsidRPr="00614948">
        <w:rPr>
          <w:rFonts w:ascii="Sylfaen" w:hAnsi="Sylfaen"/>
          <w:sz w:val="24"/>
          <w:szCs w:val="24"/>
          <w:lang w:val="ru-RU"/>
        </w:rPr>
        <w:t>2</w:t>
      </w:r>
      <w:proofErr w:type="gramStart"/>
      <w:r w:rsidR="00614948" w:rsidRPr="00614948">
        <w:rPr>
          <w:rFonts w:ascii="Sylfaen" w:hAnsi="Sylfaen"/>
          <w:sz w:val="24"/>
          <w:szCs w:val="24"/>
          <w:lang w:val="ru-RU"/>
        </w:rPr>
        <w:t>,1</w:t>
      </w:r>
      <w:proofErr w:type="gramEnd"/>
      <w:r w:rsidR="00614948" w:rsidRPr="00614948">
        <w:rPr>
          <w:rFonts w:ascii="Sylfaen" w:hAnsi="Sylfaen"/>
          <w:sz w:val="24"/>
          <w:szCs w:val="24"/>
          <w:lang w:val="ru-RU"/>
        </w:rPr>
        <w:t xml:space="preserve"> – 5 </w:t>
      </w:r>
      <w:r w:rsidR="00614948" w:rsidRPr="00614948">
        <w:rPr>
          <w:rFonts w:ascii="Sylfaen" w:hAnsi="Sylfaen"/>
          <w:sz w:val="24"/>
          <w:szCs w:val="24"/>
        </w:rPr>
        <w:t>հա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: </w:t>
      </w:r>
      <w:r w:rsidR="00614948">
        <w:rPr>
          <w:rFonts w:ascii="Sylfaen" w:hAnsi="Sylfaen"/>
          <w:sz w:val="24"/>
          <w:szCs w:val="24"/>
        </w:rPr>
        <w:t>Այս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614948">
        <w:rPr>
          <w:rFonts w:ascii="Sylfaen" w:hAnsi="Sylfaen"/>
          <w:sz w:val="24"/>
          <w:szCs w:val="24"/>
        </w:rPr>
        <w:t>ցուցանիշը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614948">
        <w:rPr>
          <w:rFonts w:ascii="Sylfaen" w:hAnsi="Sylfaen"/>
          <w:sz w:val="24"/>
          <w:szCs w:val="24"/>
        </w:rPr>
        <w:t>համեմատաբար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614948">
        <w:rPr>
          <w:rFonts w:ascii="Sylfaen" w:hAnsi="Sylfaen"/>
          <w:sz w:val="24"/>
          <w:szCs w:val="24"/>
        </w:rPr>
        <w:t>ցածր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614948">
        <w:rPr>
          <w:rFonts w:ascii="Sylfaen" w:hAnsi="Sylfaen"/>
          <w:sz w:val="24"/>
          <w:szCs w:val="24"/>
        </w:rPr>
        <w:t>է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614948">
        <w:rPr>
          <w:rFonts w:ascii="Sylfaen" w:hAnsi="Sylfaen"/>
          <w:sz w:val="24"/>
          <w:szCs w:val="24"/>
        </w:rPr>
        <w:t>Զառիթափ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, </w:t>
      </w:r>
      <w:r w:rsidR="00614948">
        <w:rPr>
          <w:rFonts w:ascii="Sylfaen" w:hAnsi="Sylfaen"/>
          <w:sz w:val="24"/>
          <w:szCs w:val="24"/>
        </w:rPr>
        <w:t>Գոմք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, </w:t>
      </w:r>
      <w:r w:rsidR="00614948">
        <w:rPr>
          <w:rFonts w:ascii="Sylfaen" w:hAnsi="Sylfaen"/>
          <w:sz w:val="24"/>
          <w:szCs w:val="24"/>
        </w:rPr>
        <w:t>Նոր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614948">
        <w:rPr>
          <w:rFonts w:ascii="Sylfaen" w:hAnsi="Sylfaen"/>
          <w:sz w:val="24"/>
          <w:szCs w:val="24"/>
        </w:rPr>
        <w:t>Ազնաբերդ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614948">
        <w:rPr>
          <w:rFonts w:ascii="Sylfaen" w:hAnsi="Sylfaen"/>
          <w:sz w:val="24"/>
          <w:szCs w:val="24"/>
        </w:rPr>
        <w:t>և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614948">
        <w:rPr>
          <w:rFonts w:ascii="Sylfaen" w:hAnsi="Sylfaen"/>
          <w:sz w:val="24"/>
          <w:szCs w:val="24"/>
        </w:rPr>
        <w:t>Խնձորուտ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 </w:t>
      </w:r>
      <w:r w:rsidR="00614948">
        <w:rPr>
          <w:rFonts w:ascii="Sylfaen" w:hAnsi="Sylfaen"/>
          <w:sz w:val="24"/>
          <w:szCs w:val="24"/>
        </w:rPr>
        <w:t>բնակավայրերում</w:t>
      </w:r>
      <w:r w:rsidR="00614948" w:rsidRPr="00614948">
        <w:rPr>
          <w:rFonts w:ascii="Sylfaen" w:hAnsi="Sylfaen"/>
          <w:sz w:val="24"/>
          <w:szCs w:val="24"/>
          <w:lang w:val="ru-RU"/>
        </w:rPr>
        <w:t xml:space="preserve">: </w:t>
      </w:r>
    </w:p>
    <w:p w:rsidR="00B62EAD" w:rsidRPr="004E61F1" w:rsidRDefault="00614948" w:rsidP="006149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614948">
        <w:rPr>
          <w:rFonts w:ascii="Sylfaen" w:hAnsi="Sylfaen"/>
          <w:sz w:val="24"/>
          <w:szCs w:val="24"/>
        </w:rPr>
        <w:t>Համայնքի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Pr="00614948">
        <w:rPr>
          <w:rFonts w:ascii="Sylfaen" w:hAnsi="Sylfaen"/>
          <w:sz w:val="24"/>
          <w:szCs w:val="24"/>
        </w:rPr>
        <w:t>կազմի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Pr="00614948">
        <w:rPr>
          <w:rFonts w:ascii="Sylfaen" w:hAnsi="Sylfaen"/>
          <w:sz w:val="24"/>
          <w:szCs w:val="24"/>
        </w:rPr>
        <w:t>մեջ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Pr="00614948">
        <w:rPr>
          <w:rFonts w:ascii="Sylfaen" w:hAnsi="Sylfaen"/>
          <w:sz w:val="24"/>
          <w:szCs w:val="24"/>
        </w:rPr>
        <w:t>մտնող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Pr="00614948">
        <w:rPr>
          <w:rFonts w:ascii="Sylfaen" w:hAnsi="Sylfaen"/>
          <w:sz w:val="24"/>
          <w:szCs w:val="24"/>
        </w:rPr>
        <w:t>բոլոր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Pr="00614948">
        <w:rPr>
          <w:rFonts w:ascii="Sylfaen" w:hAnsi="Sylfaen"/>
          <w:sz w:val="24"/>
          <w:szCs w:val="24"/>
        </w:rPr>
        <w:t>բնակավայրերում</w:t>
      </w:r>
      <w:r w:rsidRPr="004E61F1">
        <w:rPr>
          <w:rFonts w:ascii="Sylfaen" w:hAnsi="Sylfaen"/>
          <w:sz w:val="24"/>
          <w:szCs w:val="24"/>
          <w:lang w:val="ru-RU"/>
        </w:rPr>
        <w:t xml:space="preserve">, </w:t>
      </w:r>
      <w:r w:rsidRPr="00614948">
        <w:rPr>
          <w:rFonts w:ascii="Sylfaen" w:hAnsi="Sylfaen"/>
          <w:sz w:val="24"/>
          <w:szCs w:val="24"/>
        </w:rPr>
        <w:t>բացի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Pr="00614948">
        <w:rPr>
          <w:rFonts w:ascii="Sylfaen" w:hAnsi="Sylfaen"/>
          <w:sz w:val="24"/>
          <w:szCs w:val="24"/>
        </w:rPr>
        <w:t>Զառիթափից</w:t>
      </w:r>
      <w:r w:rsidRPr="004E61F1">
        <w:rPr>
          <w:rFonts w:ascii="Sylfaen" w:hAnsi="Sylfaen"/>
          <w:sz w:val="24"/>
          <w:szCs w:val="24"/>
          <w:lang w:val="ru-RU"/>
        </w:rPr>
        <w:t xml:space="preserve">, </w:t>
      </w:r>
      <w:r w:rsidRPr="00614948">
        <w:rPr>
          <w:rFonts w:ascii="Sylfaen" w:hAnsi="Sylfaen"/>
          <w:sz w:val="24"/>
          <w:szCs w:val="24"/>
        </w:rPr>
        <w:t>մեկ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614948">
        <w:rPr>
          <w:rFonts w:ascii="Sylfaen" w:hAnsi="Sylfaen"/>
          <w:sz w:val="24"/>
          <w:szCs w:val="24"/>
          <w:lang w:val="ru-RU"/>
        </w:rPr>
        <w:t>տնտեսությանը</w:t>
      </w:r>
      <w:r w:rsidR="001F2E74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614948">
        <w:rPr>
          <w:rFonts w:ascii="Sylfaen" w:hAnsi="Sylfaen"/>
          <w:sz w:val="24"/>
          <w:szCs w:val="24"/>
          <w:lang w:val="ru-RU"/>
        </w:rPr>
        <w:t>պատկանող</w:t>
      </w:r>
      <w:r w:rsidR="001F2E74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614948">
        <w:rPr>
          <w:rFonts w:ascii="Sylfaen" w:hAnsi="Sylfaen"/>
          <w:sz w:val="24"/>
          <w:szCs w:val="24"/>
          <w:lang w:val="ru-RU"/>
        </w:rPr>
        <w:t>գյուղատնտեսական</w:t>
      </w:r>
      <w:r w:rsidR="001F2E74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614948">
        <w:rPr>
          <w:rFonts w:ascii="Sylfaen" w:hAnsi="Sylfaen"/>
          <w:sz w:val="24"/>
          <w:szCs w:val="24"/>
          <w:lang w:val="ru-RU"/>
        </w:rPr>
        <w:t>հողամասերի</w:t>
      </w:r>
      <w:r w:rsidR="001F2E74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614948">
        <w:rPr>
          <w:rFonts w:ascii="Sylfaen" w:hAnsi="Sylfaen"/>
          <w:sz w:val="24"/>
          <w:szCs w:val="24"/>
          <w:lang w:val="ru-RU"/>
        </w:rPr>
        <w:t>քանակը</w:t>
      </w:r>
      <w:r w:rsidR="001F2E74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614948">
        <w:rPr>
          <w:rFonts w:ascii="Sylfaen" w:hAnsi="Sylfaen"/>
          <w:sz w:val="24"/>
          <w:szCs w:val="24"/>
          <w:lang w:val="ru-RU"/>
        </w:rPr>
        <w:t>կազմում</w:t>
      </w:r>
      <w:r w:rsidR="001F2E74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614948">
        <w:rPr>
          <w:rFonts w:ascii="Sylfaen" w:hAnsi="Sylfaen"/>
          <w:sz w:val="24"/>
          <w:szCs w:val="24"/>
          <w:lang w:val="ru-RU"/>
        </w:rPr>
        <w:t>է</w:t>
      </w:r>
      <w:r w:rsidR="001F2E74" w:rsidRPr="004E61F1">
        <w:rPr>
          <w:rFonts w:ascii="Sylfaen" w:hAnsi="Sylfaen"/>
          <w:sz w:val="24"/>
          <w:szCs w:val="24"/>
          <w:lang w:val="ru-RU"/>
        </w:rPr>
        <w:t xml:space="preserve"> 2-3 </w:t>
      </w:r>
      <w:r w:rsidR="001F2E74" w:rsidRPr="00614948">
        <w:rPr>
          <w:rFonts w:ascii="Sylfaen" w:hAnsi="Sylfaen"/>
          <w:sz w:val="24"/>
          <w:szCs w:val="24"/>
          <w:lang w:val="ru-RU"/>
        </w:rPr>
        <w:t>հողա</w:t>
      </w:r>
      <w:r w:rsidR="00AD44F4">
        <w:rPr>
          <w:rFonts w:ascii="Sylfaen" w:hAnsi="Sylfaen"/>
          <w:sz w:val="24"/>
          <w:szCs w:val="24"/>
          <w:lang w:val="ru-RU"/>
        </w:rPr>
        <w:t>կտոր</w:t>
      </w:r>
      <w:r w:rsidR="001F2E74" w:rsidRPr="004E61F1">
        <w:rPr>
          <w:rFonts w:ascii="Sylfaen" w:hAnsi="Sylfaen"/>
          <w:sz w:val="24"/>
          <w:szCs w:val="24"/>
          <w:lang w:val="ru-RU"/>
        </w:rPr>
        <w:t xml:space="preserve">: </w:t>
      </w:r>
    </w:p>
    <w:p w:rsidR="00EE0C51" w:rsidRPr="004E61F1" w:rsidRDefault="00EE0C51" w:rsidP="006149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</w:rPr>
        <w:t>Ընդհանուր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առմամբ</w:t>
      </w:r>
      <w:r w:rsidRPr="004E61F1">
        <w:rPr>
          <w:rFonts w:ascii="Sylfaen" w:hAnsi="Sylfaen"/>
          <w:sz w:val="24"/>
          <w:szCs w:val="24"/>
          <w:lang w:val="ru-RU"/>
        </w:rPr>
        <w:t xml:space="preserve">, </w:t>
      </w:r>
      <w:r>
        <w:rPr>
          <w:rFonts w:ascii="Sylfaen" w:hAnsi="Sylfaen"/>
          <w:sz w:val="24"/>
          <w:szCs w:val="24"/>
        </w:rPr>
        <w:t>համայնքում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բարձր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է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չմշակվող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հողամասերի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քանակությունը</w:t>
      </w:r>
      <w:r w:rsidRPr="004E61F1">
        <w:rPr>
          <w:rFonts w:ascii="Sylfaen" w:hAnsi="Sylfaen"/>
          <w:sz w:val="24"/>
          <w:szCs w:val="24"/>
          <w:lang w:val="ru-RU"/>
        </w:rPr>
        <w:t xml:space="preserve">: </w:t>
      </w:r>
    </w:p>
    <w:p w:rsidR="00714E68" w:rsidRPr="004E61F1" w:rsidRDefault="00EE0C51" w:rsidP="001F2E7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</w:rPr>
        <w:t>Համայնքում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հողազուրկ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տնային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տնտեսություններ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կան</w:t>
      </w:r>
      <w:r w:rsidRPr="004E61F1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Զառիթափ</w:t>
      </w:r>
      <w:r w:rsidRPr="004E61F1">
        <w:rPr>
          <w:rFonts w:ascii="Sylfaen" w:hAnsi="Sylfaen"/>
          <w:sz w:val="24"/>
          <w:szCs w:val="24"/>
          <w:lang w:val="ru-RU"/>
        </w:rPr>
        <w:t xml:space="preserve">, </w:t>
      </w:r>
      <w:r>
        <w:rPr>
          <w:rFonts w:ascii="Sylfaen" w:hAnsi="Sylfaen"/>
          <w:sz w:val="24"/>
          <w:szCs w:val="24"/>
        </w:rPr>
        <w:t>Սարավան</w:t>
      </w:r>
      <w:r w:rsidRPr="004E61F1">
        <w:rPr>
          <w:rFonts w:ascii="Sylfaen" w:hAnsi="Sylfaen"/>
          <w:sz w:val="24"/>
          <w:szCs w:val="24"/>
          <w:lang w:val="ru-RU"/>
        </w:rPr>
        <w:t xml:space="preserve">, </w:t>
      </w:r>
      <w:r w:rsidR="00714E68">
        <w:rPr>
          <w:rFonts w:ascii="Sylfaen" w:hAnsi="Sylfaen"/>
          <w:sz w:val="24"/>
          <w:szCs w:val="24"/>
        </w:rPr>
        <w:t>Գոմք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, </w:t>
      </w:r>
      <w:r w:rsidR="00714E68">
        <w:rPr>
          <w:rFonts w:ascii="Sylfaen" w:hAnsi="Sylfaen"/>
          <w:sz w:val="24"/>
          <w:szCs w:val="24"/>
        </w:rPr>
        <w:t>Մարտիրոս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և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Նոր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Ազնաբերդ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բնակավայրերում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: </w:t>
      </w:r>
      <w:r w:rsidR="00714E68">
        <w:rPr>
          <w:rFonts w:ascii="Sylfaen" w:hAnsi="Sylfaen"/>
          <w:sz w:val="24"/>
          <w:szCs w:val="24"/>
        </w:rPr>
        <w:t>Հողազուրկ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տնային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տնտեսությունների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թիվը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մեծ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է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Սարավան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և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Գոմք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 </w:t>
      </w:r>
      <w:r w:rsidR="00714E68">
        <w:rPr>
          <w:rFonts w:ascii="Sylfaen" w:hAnsi="Sylfaen"/>
          <w:sz w:val="24"/>
          <w:szCs w:val="24"/>
        </w:rPr>
        <w:t>բնակավայրերում</w:t>
      </w:r>
      <w:r w:rsidR="00714E68" w:rsidRPr="004E61F1">
        <w:rPr>
          <w:rFonts w:ascii="Sylfaen" w:hAnsi="Sylfaen"/>
          <w:sz w:val="24"/>
          <w:szCs w:val="24"/>
          <w:lang w:val="ru-RU"/>
        </w:rPr>
        <w:t xml:space="preserve">: </w:t>
      </w:r>
    </w:p>
    <w:p w:rsidR="00940844" w:rsidRPr="00B655F9" w:rsidRDefault="00940844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A31D71" w:rsidRPr="00B655F9" w:rsidRDefault="00A31D71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A31D71" w:rsidRPr="00B655F9" w:rsidRDefault="00A31D71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A31D71" w:rsidRPr="00B655F9" w:rsidRDefault="00A31D71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940844" w:rsidRPr="0092738B" w:rsidRDefault="00940844" w:rsidP="0094084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940844">
        <w:rPr>
          <w:rFonts w:ascii="Sylfaen" w:hAnsi="Sylfaen"/>
          <w:i/>
          <w:sz w:val="24"/>
          <w:szCs w:val="24"/>
        </w:rPr>
        <w:t>Աղյուսակ</w:t>
      </w:r>
      <w:r w:rsidR="00113C50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113C50">
        <w:rPr>
          <w:rFonts w:ascii="Sylfaen" w:hAnsi="Sylfaen"/>
          <w:i/>
          <w:sz w:val="24"/>
          <w:szCs w:val="24"/>
        </w:rPr>
        <w:t>13</w:t>
      </w:r>
      <w:r w:rsidR="00D03271">
        <w:rPr>
          <w:rFonts w:ascii="Sylfaen" w:hAnsi="Sylfaen"/>
          <w:i/>
          <w:sz w:val="24"/>
          <w:szCs w:val="24"/>
        </w:rPr>
        <w:t>.</w:t>
      </w:r>
      <w:proofErr w:type="gramEnd"/>
      <w:r w:rsidRPr="00940844">
        <w:rPr>
          <w:rFonts w:ascii="Sylfaen" w:hAnsi="Sylfaen"/>
          <w:i/>
          <w:sz w:val="24"/>
          <w:szCs w:val="24"/>
        </w:rPr>
        <w:t xml:space="preserve"> Հ</w:t>
      </w:r>
      <w:r>
        <w:rPr>
          <w:rFonts w:ascii="Sylfaen" w:hAnsi="Sylfaen"/>
          <w:i/>
          <w:sz w:val="24"/>
          <w:szCs w:val="24"/>
        </w:rPr>
        <w:t>ամայնքի</w:t>
      </w:r>
      <w:r w:rsidRPr="0092738B">
        <w:rPr>
          <w:rFonts w:ascii="Sylfaen" w:hAnsi="Sylfaen"/>
          <w:i/>
          <w:sz w:val="24"/>
          <w:szCs w:val="24"/>
          <w:lang w:val="ru-RU"/>
        </w:rPr>
        <w:t xml:space="preserve"> </w:t>
      </w:r>
      <w:r>
        <w:rPr>
          <w:rFonts w:ascii="Sylfaen" w:hAnsi="Sylfaen"/>
          <w:i/>
          <w:sz w:val="24"/>
          <w:szCs w:val="24"/>
        </w:rPr>
        <w:t>հողօգտագործման</w:t>
      </w:r>
      <w:r w:rsidRPr="0092738B">
        <w:rPr>
          <w:rFonts w:ascii="Sylfaen" w:hAnsi="Sylfaen"/>
          <w:i/>
          <w:sz w:val="24"/>
          <w:szCs w:val="24"/>
          <w:lang w:val="ru-RU"/>
        </w:rPr>
        <w:t xml:space="preserve"> </w:t>
      </w:r>
      <w:r>
        <w:rPr>
          <w:rFonts w:ascii="Sylfaen" w:hAnsi="Sylfaen"/>
          <w:i/>
          <w:sz w:val="24"/>
          <w:szCs w:val="24"/>
        </w:rPr>
        <w:t>ցուցանիշներ</w:t>
      </w:r>
    </w:p>
    <w:p w:rsidR="00940844" w:rsidRPr="0092738B" w:rsidRDefault="00940844" w:rsidP="00940844">
      <w:pPr>
        <w:spacing w:after="0" w:line="0" w:lineRule="atLeast"/>
        <w:jc w:val="both"/>
        <w:rPr>
          <w:rFonts w:ascii="Sylfaen" w:hAnsi="Sylfaen"/>
          <w:sz w:val="24"/>
          <w:szCs w:val="24"/>
          <w:lang w:val="ru-RU"/>
        </w:rPr>
      </w:pPr>
    </w:p>
    <w:tbl>
      <w:tblPr>
        <w:tblStyle w:val="TableGrid"/>
        <w:tblW w:w="1008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2970"/>
        <w:gridCol w:w="720"/>
        <w:gridCol w:w="720"/>
        <w:gridCol w:w="720"/>
        <w:gridCol w:w="720"/>
        <w:gridCol w:w="720"/>
        <w:gridCol w:w="720"/>
        <w:gridCol w:w="720"/>
        <w:gridCol w:w="810"/>
        <w:gridCol w:w="720"/>
      </w:tblGrid>
      <w:tr w:rsidR="00940844" w:rsidRPr="00B655F9" w:rsidTr="00940844">
        <w:trPr>
          <w:cantSplit/>
          <w:trHeight w:val="377"/>
        </w:trPr>
        <w:tc>
          <w:tcPr>
            <w:tcW w:w="547" w:type="dxa"/>
            <w:vMerge w:val="restart"/>
            <w:vAlign w:val="center"/>
          </w:tcPr>
          <w:p w:rsidR="00940844" w:rsidRPr="00144515" w:rsidRDefault="00940844" w:rsidP="00EE0C51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2970" w:type="dxa"/>
            <w:vMerge w:val="restart"/>
            <w:vAlign w:val="center"/>
          </w:tcPr>
          <w:p w:rsidR="00940844" w:rsidRPr="00144515" w:rsidRDefault="00940844" w:rsidP="00EE0C51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6570" w:type="dxa"/>
            <w:gridSpan w:val="9"/>
          </w:tcPr>
          <w:p w:rsidR="00940844" w:rsidRPr="00950613" w:rsidRDefault="00940844" w:rsidP="00EE0C51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 w:rsidRPr="00F94970">
              <w:rPr>
                <w:rFonts w:ascii="Sylfaen" w:hAnsi="Sylfaen"/>
                <w:b/>
                <w:lang w:val="ru-RU"/>
              </w:rPr>
              <w:t xml:space="preserve"> 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940844" w:rsidRPr="00B41341" w:rsidTr="00AD44F4">
        <w:trPr>
          <w:cantSplit/>
          <w:trHeight w:val="1720"/>
        </w:trPr>
        <w:tc>
          <w:tcPr>
            <w:tcW w:w="547" w:type="dxa"/>
            <w:vMerge/>
            <w:vAlign w:val="center"/>
          </w:tcPr>
          <w:p w:rsidR="00940844" w:rsidRPr="00F94970" w:rsidRDefault="00940844" w:rsidP="00EE0C51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2970" w:type="dxa"/>
            <w:vMerge/>
            <w:vAlign w:val="center"/>
          </w:tcPr>
          <w:p w:rsidR="00940844" w:rsidRPr="00F94970" w:rsidRDefault="00940844" w:rsidP="00EE0C51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20" w:type="dxa"/>
            <w:textDirection w:val="btLr"/>
          </w:tcPr>
          <w:p w:rsidR="00940844" w:rsidRPr="001A2F89" w:rsidRDefault="00940844" w:rsidP="00EE0C51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Զառիթափ</w:t>
            </w:r>
          </w:p>
        </w:tc>
        <w:tc>
          <w:tcPr>
            <w:tcW w:w="720" w:type="dxa"/>
            <w:textDirection w:val="btLr"/>
          </w:tcPr>
          <w:p w:rsidR="00940844" w:rsidRPr="001A2F89" w:rsidRDefault="00940844" w:rsidP="00EE0C51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Արտավան</w:t>
            </w:r>
          </w:p>
        </w:tc>
        <w:tc>
          <w:tcPr>
            <w:tcW w:w="720" w:type="dxa"/>
            <w:textDirection w:val="btLr"/>
          </w:tcPr>
          <w:p w:rsidR="00940844" w:rsidRPr="001A2F89" w:rsidRDefault="00940844" w:rsidP="00EE0C51">
            <w:pPr>
              <w:ind w:left="113" w:right="113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Սարավան</w:t>
            </w:r>
          </w:p>
        </w:tc>
        <w:tc>
          <w:tcPr>
            <w:tcW w:w="720" w:type="dxa"/>
            <w:textDirection w:val="btLr"/>
          </w:tcPr>
          <w:p w:rsidR="00940844" w:rsidRPr="00F94970" w:rsidRDefault="00940844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Բարձրաշեն</w:t>
            </w:r>
          </w:p>
        </w:tc>
        <w:tc>
          <w:tcPr>
            <w:tcW w:w="720" w:type="dxa"/>
            <w:textDirection w:val="btLr"/>
          </w:tcPr>
          <w:p w:rsidR="00940844" w:rsidRPr="00F94970" w:rsidRDefault="00940844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Գոմք</w:t>
            </w:r>
          </w:p>
        </w:tc>
        <w:tc>
          <w:tcPr>
            <w:tcW w:w="720" w:type="dxa"/>
            <w:textDirection w:val="btLr"/>
          </w:tcPr>
          <w:p w:rsidR="00940844" w:rsidRPr="00F94970" w:rsidRDefault="00940844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Մարտիրոս</w:t>
            </w:r>
          </w:p>
        </w:tc>
        <w:tc>
          <w:tcPr>
            <w:tcW w:w="720" w:type="dxa"/>
            <w:textDirection w:val="btLr"/>
          </w:tcPr>
          <w:p w:rsidR="00940844" w:rsidRPr="00EF53A0" w:rsidRDefault="00940844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Նոր Ազնաբերդ</w:t>
            </w:r>
          </w:p>
        </w:tc>
        <w:tc>
          <w:tcPr>
            <w:tcW w:w="810" w:type="dxa"/>
            <w:textDirection w:val="btLr"/>
          </w:tcPr>
          <w:p w:rsidR="00940844" w:rsidRPr="001F6521" w:rsidRDefault="00940844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Սերս</w:t>
            </w:r>
          </w:p>
        </w:tc>
        <w:tc>
          <w:tcPr>
            <w:tcW w:w="720" w:type="dxa"/>
            <w:textDirection w:val="btLr"/>
          </w:tcPr>
          <w:p w:rsidR="00940844" w:rsidRPr="00B4290F" w:rsidRDefault="00940844" w:rsidP="00EE0C51">
            <w:pPr>
              <w:spacing w:line="0" w:lineRule="atLeast"/>
              <w:ind w:left="113" w:right="113"/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Խնձորուտ</w:t>
            </w:r>
          </w:p>
        </w:tc>
      </w:tr>
      <w:tr w:rsidR="00940844" w:rsidRPr="00144515" w:rsidTr="00AD44F4">
        <w:trPr>
          <w:cantSplit/>
          <w:trHeight w:val="1134"/>
        </w:trPr>
        <w:tc>
          <w:tcPr>
            <w:tcW w:w="547" w:type="dxa"/>
          </w:tcPr>
          <w:p w:rsidR="00940844" w:rsidRPr="001E4B9B" w:rsidRDefault="00940844" w:rsidP="00EE0C51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2970" w:type="dxa"/>
          </w:tcPr>
          <w:p w:rsidR="00940844" w:rsidRPr="001E4B9B" w:rsidRDefault="00940844" w:rsidP="00AD44F4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Մեկ</w:t>
            </w:r>
            <w:r w:rsidRPr="001E4B9B">
              <w:rPr>
                <w:rFonts w:ascii="Sylfaen" w:hAnsi="Sylfaen"/>
              </w:rPr>
              <w:t xml:space="preserve"> </w:t>
            </w:r>
            <w:r w:rsidR="00AD44F4">
              <w:rPr>
                <w:rFonts w:ascii="Sylfaen" w:hAnsi="Sylfaen"/>
              </w:rPr>
              <w:t>տնտ</w:t>
            </w:r>
            <w:r w:rsidR="00AD44F4" w:rsidRPr="00AD44F4">
              <w:rPr>
                <w:rFonts w:ascii="Sylfaen" w:hAnsi="Sylfaen"/>
              </w:rPr>
              <w:t>.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պատկանող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գյուղատնտեսական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միջին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չափը</w:t>
            </w:r>
            <w:r w:rsidRPr="001E4B9B">
              <w:rPr>
                <w:rFonts w:ascii="Sylfaen" w:hAnsi="Sylfaen"/>
              </w:rPr>
              <w:t xml:space="preserve"> (</w:t>
            </w:r>
            <w:r>
              <w:rPr>
                <w:rFonts w:ascii="Sylfaen" w:hAnsi="Sylfaen"/>
              </w:rPr>
              <w:t>հա</w:t>
            </w:r>
            <w:r w:rsidRPr="001E4B9B">
              <w:rPr>
                <w:rFonts w:ascii="Sylfaen" w:hAnsi="Sylfaen"/>
              </w:rPr>
              <w:t>)</w:t>
            </w:r>
          </w:p>
        </w:tc>
        <w:tc>
          <w:tcPr>
            <w:tcW w:w="720" w:type="dxa"/>
            <w:textDirection w:val="btLr"/>
          </w:tcPr>
          <w:p w:rsidR="00940844" w:rsidRPr="004D78DF" w:rsidRDefault="00940844" w:rsidP="00AD44F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 w:rsidRPr="004D78DF">
              <w:rPr>
                <w:rFonts w:ascii="Sylfaen" w:hAnsi="Sylfaen"/>
              </w:rPr>
              <w:t xml:space="preserve">0.6-1.0 </w:t>
            </w:r>
            <w:r w:rsidRPr="004D78DF">
              <w:rPr>
                <w:rFonts w:ascii="Sylfaen" w:hAnsi="Sylfaen" w:cs="Sylfaen"/>
              </w:rPr>
              <w:t>հա</w:t>
            </w:r>
          </w:p>
        </w:tc>
        <w:tc>
          <w:tcPr>
            <w:tcW w:w="720" w:type="dxa"/>
            <w:textDirection w:val="btLr"/>
          </w:tcPr>
          <w:p w:rsidR="00940844" w:rsidRPr="004D78DF" w:rsidRDefault="00940844" w:rsidP="00AD44F4">
            <w:pPr>
              <w:ind w:left="57" w:right="113"/>
              <w:jc w:val="center"/>
              <w:rPr>
                <w:rFonts w:ascii="Sylfaen" w:eastAsia="Times New Roman" w:hAnsi="Sylfaen" w:cs="Times New Roman"/>
              </w:rPr>
            </w:pPr>
            <w:r w:rsidRPr="004D78DF">
              <w:rPr>
                <w:rFonts w:ascii="Sylfaen" w:eastAsia="Times New Roman" w:hAnsi="Sylfaen" w:cs="Times New Roman"/>
              </w:rPr>
              <w:t xml:space="preserve">2.1-5 </w:t>
            </w:r>
            <w:r w:rsidRPr="004D78DF">
              <w:rPr>
                <w:rFonts w:ascii="Sylfaen" w:eastAsia="Times New Roman" w:hAnsi="Sylfaen" w:cs="Sylfaen"/>
              </w:rPr>
              <w:t>հա</w:t>
            </w:r>
          </w:p>
          <w:p w:rsidR="00940844" w:rsidRPr="004D78DF" w:rsidRDefault="00940844" w:rsidP="00AD44F4">
            <w:pPr>
              <w:spacing w:line="0" w:lineRule="atLeast"/>
              <w:ind w:left="57" w:right="113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  <w:textDirection w:val="btLr"/>
          </w:tcPr>
          <w:p w:rsidR="00940844" w:rsidRPr="004D78DF" w:rsidRDefault="00940844" w:rsidP="00AD44F4">
            <w:pPr>
              <w:ind w:left="57" w:right="113"/>
              <w:jc w:val="center"/>
              <w:rPr>
                <w:rFonts w:ascii="Sylfaen" w:eastAsia="Times New Roman" w:hAnsi="Sylfaen" w:cs="Times New Roman"/>
              </w:rPr>
            </w:pPr>
            <w:r w:rsidRPr="004D78DF">
              <w:rPr>
                <w:rFonts w:ascii="Sylfaen" w:eastAsia="Times New Roman" w:hAnsi="Sylfaen" w:cs="Times New Roman"/>
              </w:rPr>
              <w:t xml:space="preserve">2.1-5 </w:t>
            </w:r>
            <w:r w:rsidRPr="004D78DF">
              <w:rPr>
                <w:rFonts w:ascii="Sylfaen" w:eastAsia="Times New Roman" w:hAnsi="Sylfaen" w:cs="Sylfaen"/>
              </w:rPr>
              <w:t>հա</w:t>
            </w:r>
          </w:p>
          <w:p w:rsidR="00940844" w:rsidRPr="004D78DF" w:rsidRDefault="00940844" w:rsidP="00AD44F4">
            <w:pPr>
              <w:spacing w:line="0" w:lineRule="atLeast"/>
              <w:ind w:left="57" w:right="113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  <w:textDirection w:val="btLr"/>
          </w:tcPr>
          <w:p w:rsidR="00940844" w:rsidRPr="004D78DF" w:rsidRDefault="00940844" w:rsidP="00AD44F4">
            <w:pPr>
              <w:ind w:left="57" w:right="113"/>
              <w:jc w:val="center"/>
              <w:rPr>
                <w:rFonts w:ascii="Sylfaen" w:eastAsia="Times New Roman" w:hAnsi="Sylfaen" w:cs="Times New Roman"/>
              </w:rPr>
            </w:pPr>
            <w:r w:rsidRPr="004D78DF">
              <w:rPr>
                <w:rFonts w:ascii="Sylfaen" w:eastAsia="Times New Roman" w:hAnsi="Sylfaen" w:cs="Times New Roman"/>
              </w:rPr>
              <w:t xml:space="preserve">2.1-5 </w:t>
            </w:r>
            <w:r w:rsidRPr="004D78DF">
              <w:rPr>
                <w:rFonts w:ascii="Sylfaen" w:eastAsia="Times New Roman" w:hAnsi="Sylfaen" w:cs="Sylfaen"/>
              </w:rPr>
              <w:t>հա</w:t>
            </w:r>
          </w:p>
          <w:p w:rsidR="00940844" w:rsidRPr="004D78DF" w:rsidRDefault="00940844" w:rsidP="00AD44F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  <w:textDirection w:val="btLr"/>
          </w:tcPr>
          <w:p w:rsidR="00940844" w:rsidRPr="00AD44F4" w:rsidRDefault="00940844" w:rsidP="00AD44F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 xml:space="preserve">1-2 </w:t>
            </w:r>
            <w:r w:rsidRPr="004D78DF">
              <w:rPr>
                <w:rFonts w:ascii="Sylfaen" w:hAnsi="Sylfaen"/>
                <w:lang w:val="ru-RU"/>
              </w:rPr>
              <w:t>հա</w:t>
            </w:r>
          </w:p>
        </w:tc>
        <w:tc>
          <w:tcPr>
            <w:tcW w:w="720" w:type="dxa"/>
            <w:textDirection w:val="btLr"/>
          </w:tcPr>
          <w:p w:rsidR="00940844" w:rsidRPr="004D78DF" w:rsidRDefault="00940844" w:rsidP="00AD44F4">
            <w:pPr>
              <w:ind w:left="57" w:right="113"/>
              <w:jc w:val="center"/>
              <w:rPr>
                <w:rFonts w:ascii="Sylfaen" w:eastAsia="Times New Roman" w:hAnsi="Sylfaen" w:cs="Times New Roman"/>
              </w:rPr>
            </w:pPr>
            <w:r w:rsidRPr="004D78DF">
              <w:rPr>
                <w:rFonts w:ascii="Sylfaen" w:eastAsia="Times New Roman" w:hAnsi="Sylfaen" w:cs="Times New Roman"/>
              </w:rPr>
              <w:t xml:space="preserve">2.1-5 </w:t>
            </w:r>
            <w:r w:rsidRPr="004D78DF">
              <w:rPr>
                <w:rFonts w:ascii="Sylfaen" w:eastAsia="Times New Roman" w:hAnsi="Sylfaen" w:cs="Sylfaen"/>
              </w:rPr>
              <w:t>հա</w:t>
            </w:r>
          </w:p>
          <w:p w:rsidR="00940844" w:rsidRPr="004D78DF" w:rsidRDefault="00940844" w:rsidP="00AD44F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  <w:textDirection w:val="btLr"/>
          </w:tcPr>
          <w:p w:rsidR="00940844" w:rsidRPr="00AD44F4" w:rsidRDefault="00940844" w:rsidP="00AD44F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 xml:space="preserve">1-2 </w:t>
            </w:r>
            <w:r w:rsidRPr="004D78DF">
              <w:rPr>
                <w:rFonts w:ascii="Sylfaen" w:hAnsi="Sylfaen"/>
                <w:lang w:val="ru-RU"/>
              </w:rPr>
              <w:t>հա</w:t>
            </w:r>
          </w:p>
        </w:tc>
        <w:tc>
          <w:tcPr>
            <w:tcW w:w="810" w:type="dxa"/>
            <w:textDirection w:val="btLr"/>
          </w:tcPr>
          <w:p w:rsidR="00940844" w:rsidRPr="004D78DF" w:rsidRDefault="00940844" w:rsidP="00AD44F4">
            <w:pPr>
              <w:ind w:left="57" w:right="113"/>
              <w:jc w:val="center"/>
              <w:rPr>
                <w:rFonts w:ascii="Sylfaen" w:eastAsia="Times New Roman" w:hAnsi="Sylfaen" w:cs="Times New Roman"/>
              </w:rPr>
            </w:pPr>
            <w:r w:rsidRPr="004D78DF">
              <w:rPr>
                <w:rFonts w:ascii="Sylfaen" w:eastAsia="Times New Roman" w:hAnsi="Sylfaen" w:cs="Times New Roman"/>
              </w:rPr>
              <w:t xml:space="preserve">2.1-5 </w:t>
            </w:r>
            <w:r w:rsidRPr="004D78DF">
              <w:rPr>
                <w:rFonts w:ascii="Sylfaen" w:eastAsia="Times New Roman" w:hAnsi="Sylfaen" w:cs="Sylfaen"/>
              </w:rPr>
              <w:t>հա</w:t>
            </w:r>
          </w:p>
          <w:p w:rsidR="00940844" w:rsidRPr="004D78DF" w:rsidRDefault="00940844" w:rsidP="00AD44F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</w:p>
        </w:tc>
        <w:tc>
          <w:tcPr>
            <w:tcW w:w="720" w:type="dxa"/>
            <w:textDirection w:val="btLr"/>
          </w:tcPr>
          <w:p w:rsidR="00940844" w:rsidRPr="00AD44F4" w:rsidRDefault="00940844" w:rsidP="00AD44F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 xml:space="preserve">1-2 </w:t>
            </w:r>
            <w:r w:rsidRPr="004D78DF">
              <w:rPr>
                <w:rFonts w:ascii="Sylfaen" w:hAnsi="Sylfaen"/>
                <w:lang w:val="ru-RU"/>
              </w:rPr>
              <w:t>հա</w:t>
            </w:r>
          </w:p>
        </w:tc>
      </w:tr>
      <w:tr w:rsidR="00940844" w:rsidRPr="002B5A65" w:rsidTr="00AD44F4">
        <w:tc>
          <w:tcPr>
            <w:tcW w:w="547" w:type="dxa"/>
          </w:tcPr>
          <w:p w:rsidR="00940844" w:rsidRPr="001E4B9B" w:rsidRDefault="00940844" w:rsidP="00EE0C51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2970" w:type="dxa"/>
          </w:tcPr>
          <w:p w:rsidR="00940844" w:rsidRPr="008655E6" w:rsidRDefault="00940844" w:rsidP="00AD44F4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Մեկ</w:t>
            </w:r>
            <w:r w:rsidRPr="008655E6">
              <w:rPr>
                <w:rFonts w:ascii="Sylfaen" w:hAnsi="Sylfaen"/>
              </w:rPr>
              <w:t xml:space="preserve"> </w:t>
            </w:r>
            <w:r w:rsidR="00AD44F4">
              <w:rPr>
                <w:rFonts w:ascii="Sylfaen" w:hAnsi="Sylfaen"/>
              </w:rPr>
              <w:t>տնտ</w:t>
            </w:r>
            <w:r w:rsidR="00AD44F4" w:rsidRPr="00AD44F4">
              <w:rPr>
                <w:rFonts w:ascii="Sylfaen" w:hAnsi="Sylfaen"/>
              </w:rPr>
              <w:t xml:space="preserve">. </w:t>
            </w:r>
            <w:r>
              <w:rPr>
                <w:rFonts w:ascii="Sylfaen" w:hAnsi="Sylfaen"/>
              </w:rPr>
              <w:t>պատկանող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գյուղատնտեսական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հող</w:t>
            </w:r>
            <w:r w:rsidR="00AD44F4">
              <w:rPr>
                <w:rFonts w:ascii="Sylfaen" w:hAnsi="Sylfaen"/>
                <w:lang w:val="ru-RU"/>
              </w:rPr>
              <w:t>ակտորների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քանակը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 xml:space="preserve">1 </w:t>
            </w:r>
            <w:r w:rsidRPr="004D78DF">
              <w:rPr>
                <w:rFonts w:ascii="Sylfaen" w:hAnsi="Sylfaen"/>
                <w:lang w:val="ru-RU"/>
              </w:rPr>
              <w:t>հող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D78DF">
              <w:rPr>
                <w:rFonts w:ascii="Sylfaen" w:hAnsi="Sylfaen"/>
              </w:rPr>
              <w:t xml:space="preserve">2-3 </w:t>
            </w:r>
            <w:r w:rsidRPr="004D78DF">
              <w:rPr>
                <w:rFonts w:ascii="Sylfaen" w:hAnsi="Sylfaen"/>
                <w:lang w:val="ru-RU"/>
              </w:rPr>
              <w:t>հող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D78DF">
              <w:rPr>
                <w:rFonts w:ascii="Sylfaen" w:hAnsi="Sylfaen"/>
              </w:rPr>
              <w:t xml:space="preserve">2-3 </w:t>
            </w:r>
            <w:r w:rsidRPr="004D78DF">
              <w:rPr>
                <w:rFonts w:ascii="Sylfaen" w:hAnsi="Sylfaen"/>
                <w:lang w:val="ru-RU"/>
              </w:rPr>
              <w:t>հող</w:t>
            </w:r>
          </w:p>
        </w:tc>
        <w:tc>
          <w:tcPr>
            <w:tcW w:w="720" w:type="dxa"/>
            <w:vAlign w:val="center"/>
          </w:tcPr>
          <w:p w:rsidR="00940844" w:rsidRPr="004D78DF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D78DF">
              <w:rPr>
                <w:rFonts w:ascii="Sylfaen" w:hAnsi="Sylfaen"/>
              </w:rPr>
              <w:t xml:space="preserve">2-3 </w:t>
            </w:r>
            <w:r w:rsidRPr="004D78DF">
              <w:rPr>
                <w:rFonts w:ascii="Sylfaen" w:hAnsi="Sylfaen"/>
                <w:lang w:val="ru-RU"/>
              </w:rPr>
              <w:t>հող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 xml:space="preserve">2-3 </w:t>
            </w:r>
            <w:r w:rsidRPr="004D78DF">
              <w:rPr>
                <w:rFonts w:ascii="Sylfaen" w:hAnsi="Sylfaen"/>
                <w:lang w:val="ru-RU"/>
              </w:rPr>
              <w:t>հող</w:t>
            </w:r>
          </w:p>
        </w:tc>
        <w:tc>
          <w:tcPr>
            <w:tcW w:w="720" w:type="dxa"/>
            <w:vAlign w:val="center"/>
          </w:tcPr>
          <w:p w:rsidR="00940844" w:rsidRPr="004D78DF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D78DF">
              <w:rPr>
                <w:rFonts w:ascii="Sylfaen" w:hAnsi="Sylfaen"/>
              </w:rPr>
              <w:t xml:space="preserve">2-3 </w:t>
            </w:r>
            <w:r w:rsidRPr="004D78DF">
              <w:rPr>
                <w:rFonts w:ascii="Sylfaen" w:hAnsi="Sylfaen"/>
                <w:lang w:val="ru-RU"/>
              </w:rPr>
              <w:t>հող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 xml:space="preserve">2-3 </w:t>
            </w:r>
            <w:r w:rsidRPr="004D78DF">
              <w:rPr>
                <w:rFonts w:ascii="Sylfaen" w:hAnsi="Sylfaen"/>
                <w:lang w:val="ru-RU"/>
              </w:rPr>
              <w:t>հող</w:t>
            </w:r>
          </w:p>
        </w:tc>
        <w:tc>
          <w:tcPr>
            <w:tcW w:w="810" w:type="dxa"/>
            <w:vAlign w:val="center"/>
          </w:tcPr>
          <w:p w:rsidR="00940844" w:rsidRPr="004D78DF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4D78DF">
              <w:rPr>
                <w:rFonts w:ascii="Sylfaen" w:hAnsi="Sylfaen"/>
              </w:rPr>
              <w:t xml:space="preserve">2-3 </w:t>
            </w:r>
            <w:r w:rsidRPr="004D78DF">
              <w:rPr>
                <w:rFonts w:ascii="Sylfaen" w:hAnsi="Sylfaen"/>
                <w:lang w:val="ru-RU"/>
              </w:rPr>
              <w:t>հող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 xml:space="preserve">2-3 </w:t>
            </w:r>
            <w:r w:rsidRPr="004D78DF">
              <w:rPr>
                <w:rFonts w:ascii="Sylfaen" w:hAnsi="Sylfaen"/>
                <w:lang w:val="ru-RU"/>
              </w:rPr>
              <w:t>հող</w:t>
            </w:r>
          </w:p>
        </w:tc>
      </w:tr>
      <w:tr w:rsidR="00AD44F4" w:rsidRPr="002B5A65" w:rsidTr="00AD44F4">
        <w:trPr>
          <w:trHeight w:val="840"/>
        </w:trPr>
        <w:tc>
          <w:tcPr>
            <w:tcW w:w="547" w:type="dxa"/>
            <w:vMerge w:val="restart"/>
          </w:tcPr>
          <w:p w:rsidR="00AD44F4" w:rsidRPr="001E4B9B" w:rsidRDefault="00AD44F4" w:rsidP="00EE0C51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2970" w:type="dxa"/>
          </w:tcPr>
          <w:p w:rsidR="00AD44F4" w:rsidRPr="00AD44F4" w:rsidRDefault="00AD44F4" w:rsidP="00AD44F4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Չմշակվող</w:t>
            </w:r>
            <w:r w:rsidRPr="00AD44F4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AD44F4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տոկոսը՝</w:t>
            </w:r>
          </w:p>
          <w:p w:rsidR="00AD44F4" w:rsidRPr="002B5A65" w:rsidRDefault="00AD44F4" w:rsidP="00AD44F4">
            <w:pPr>
              <w:pStyle w:val="ListParagraph"/>
              <w:numPr>
                <w:ilvl w:val="0"/>
                <w:numId w:val="40"/>
              </w:numPr>
              <w:spacing w:line="0" w:lineRule="atLeast"/>
              <w:rPr>
                <w:rFonts w:ascii="Sylfaen" w:hAnsi="Sylfaen"/>
                <w:lang w:val="ru-RU"/>
              </w:rPr>
            </w:pPr>
            <w:r w:rsidRPr="002B5A65">
              <w:rPr>
                <w:rFonts w:ascii="Sylfaen" w:hAnsi="Sylfaen"/>
              </w:rPr>
              <w:t>քաղաքացիների</w:t>
            </w:r>
            <w:r w:rsidRPr="00AD44F4">
              <w:rPr>
                <w:rFonts w:ascii="Sylfaen" w:hAnsi="Sylfaen"/>
              </w:rPr>
              <w:t xml:space="preserve"> </w:t>
            </w:r>
            <w:r w:rsidRPr="002B5A65">
              <w:rPr>
                <w:rFonts w:ascii="Sylfaen" w:hAnsi="Sylfaen"/>
              </w:rPr>
              <w:t>սեփականության</w:t>
            </w:r>
            <w:r w:rsidRPr="00AD44F4">
              <w:rPr>
                <w:rFonts w:ascii="Sylfaen" w:hAnsi="Sylfaen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pStyle w:val="ListParagraph"/>
              <w:spacing w:line="0" w:lineRule="atLeast"/>
              <w:ind w:left="245"/>
              <w:jc w:val="center"/>
              <w:rPr>
                <w:rFonts w:ascii="Sylfaen" w:hAnsi="Sylfaen"/>
              </w:rPr>
            </w:pPr>
          </w:p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</w:rPr>
              <w:t>20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pStyle w:val="ListParagraph"/>
              <w:spacing w:line="0" w:lineRule="atLeast"/>
              <w:ind w:left="245"/>
              <w:jc w:val="center"/>
              <w:rPr>
                <w:rFonts w:ascii="Sylfaen" w:hAnsi="Sylfaen"/>
              </w:rPr>
            </w:pPr>
          </w:p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</w:rPr>
              <w:t>20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pStyle w:val="ListParagraph"/>
              <w:spacing w:line="0" w:lineRule="atLeast"/>
              <w:ind w:left="245"/>
              <w:jc w:val="center"/>
              <w:rPr>
                <w:rFonts w:ascii="Sylfaen" w:hAnsi="Sylfaen"/>
              </w:rPr>
            </w:pPr>
          </w:p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  <w:lang w:val="ru-RU"/>
              </w:rPr>
              <w:t>40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pStyle w:val="ListParagraph"/>
              <w:spacing w:line="0" w:lineRule="atLeast"/>
              <w:ind w:left="245"/>
              <w:jc w:val="center"/>
              <w:rPr>
                <w:rFonts w:ascii="Sylfaen" w:hAnsi="Sylfaen"/>
              </w:rPr>
            </w:pPr>
          </w:p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  <w:lang w:val="ru-RU"/>
              </w:rPr>
              <w:t>32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pStyle w:val="ListParagraph"/>
              <w:spacing w:line="0" w:lineRule="atLeast"/>
              <w:ind w:left="245"/>
              <w:jc w:val="center"/>
              <w:rPr>
                <w:rFonts w:ascii="Sylfaen" w:hAnsi="Sylfaen"/>
              </w:rPr>
            </w:pPr>
          </w:p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  <w:lang w:val="ru-RU"/>
              </w:rPr>
              <w:t>41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pStyle w:val="ListParagraph"/>
              <w:spacing w:line="0" w:lineRule="atLeast"/>
              <w:ind w:left="245"/>
              <w:jc w:val="center"/>
              <w:rPr>
                <w:rFonts w:ascii="Sylfaen" w:hAnsi="Sylfaen"/>
              </w:rPr>
            </w:pPr>
          </w:p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  <w:lang w:val="ru-RU"/>
              </w:rPr>
              <w:t>50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pStyle w:val="ListParagraph"/>
              <w:spacing w:line="0" w:lineRule="atLeast"/>
              <w:ind w:left="245"/>
              <w:jc w:val="center"/>
              <w:rPr>
                <w:rFonts w:ascii="Sylfaen" w:hAnsi="Sylfaen"/>
              </w:rPr>
            </w:pPr>
          </w:p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  <w:lang w:val="ru-RU"/>
              </w:rPr>
              <w:t>50</w:t>
            </w:r>
          </w:p>
        </w:tc>
        <w:tc>
          <w:tcPr>
            <w:tcW w:w="810" w:type="dxa"/>
            <w:vAlign w:val="center"/>
          </w:tcPr>
          <w:p w:rsidR="00AD44F4" w:rsidRDefault="00AD44F4" w:rsidP="00AD44F4">
            <w:pPr>
              <w:pStyle w:val="ListParagraph"/>
              <w:spacing w:line="0" w:lineRule="atLeast"/>
              <w:ind w:left="245"/>
              <w:jc w:val="center"/>
              <w:rPr>
                <w:rFonts w:ascii="Sylfaen" w:hAnsi="Sylfaen"/>
              </w:rPr>
            </w:pPr>
          </w:p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</w:rPr>
              <w:t>4</w:t>
            </w:r>
            <w:r w:rsidRPr="00AD44F4"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pStyle w:val="ListParagraph"/>
              <w:spacing w:line="0" w:lineRule="atLeast"/>
              <w:ind w:left="245"/>
              <w:jc w:val="center"/>
              <w:rPr>
                <w:rFonts w:ascii="Sylfaen" w:hAnsi="Sylfaen"/>
              </w:rPr>
            </w:pPr>
          </w:p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</w:rPr>
              <w:t>7</w:t>
            </w:r>
            <w:r w:rsidRPr="00AD44F4">
              <w:rPr>
                <w:rFonts w:ascii="Sylfaen" w:hAnsi="Sylfaen"/>
                <w:lang w:val="ru-RU"/>
              </w:rPr>
              <w:t>0</w:t>
            </w:r>
          </w:p>
        </w:tc>
      </w:tr>
      <w:tr w:rsidR="00AD44F4" w:rsidRPr="002B5A65" w:rsidTr="00AD44F4">
        <w:trPr>
          <w:trHeight w:val="525"/>
        </w:trPr>
        <w:tc>
          <w:tcPr>
            <w:tcW w:w="547" w:type="dxa"/>
            <w:vMerge/>
          </w:tcPr>
          <w:p w:rsidR="00AD44F4" w:rsidRDefault="00AD44F4" w:rsidP="00EE0C51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2970" w:type="dxa"/>
          </w:tcPr>
          <w:p w:rsidR="00AD44F4" w:rsidRDefault="00AD44F4" w:rsidP="00AD44F4">
            <w:pPr>
              <w:pStyle w:val="ListParagraph"/>
              <w:numPr>
                <w:ilvl w:val="0"/>
                <w:numId w:val="40"/>
              </w:numPr>
              <w:spacing w:line="0" w:lineRule="atLeast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>համայնքային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 w:rsidRPr="002B5A65">
              <w:rPr>
                <w:rFonts w:ascii="Sylfaen" w:hAnsi="Sylfaen"/>
              </w:rPr>
              <w:t>սեփականության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</w:rPr>
              <w:t>40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  <w:lang w:val="ru-RU"/>
              </w:rPr>
              <w:t>50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  <w:lang w:val="ru-RU"/>
              </w:rPr>
              <w:t>60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  <w:lang w:val="ru-RU"/>
              </w:rPr>
              <w:t>20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  <w:lang w:val="ru-RU"/>
              </w:rPr>
              <w:t>70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  <w:lang w:val="ru-RU"/>
              </w:rPr>
              <w:t>70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6</w:t>
            </w:r>
            <w:r w:rsidRPr="00AD44F4"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810" w:type="dxa"/>
            <w:vAlign w:val="center"/>
          </w:tcPr>
          <w:p w:rsid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8</w:t>
            </w:r>
            <w:r w:rsidRPr="00AD44F4"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720" w:type="dxa"/>
            <w:vAlign w:val="center"/>
          </w:tcPr>
          <w:p w:rsid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5</w:t>
            </w:r>
            <w:r w:rsidRPr="00AD44F4">
              <w:rPr>
                <w:rFonts w:ascii="Sylfaen" w:hAnsi="Sylfaen"/>
                <w:lang w:val="ru-RU"/>
              </w:rPr>
              <w:t>0</w:t>
            </w:r>
          </w:p>
        </w:tc>
      </w:tr>
      <w:tr w:rsidR="00AD44F4" w:rsidRPr="002B5A65" w:rsidTr="00AD44F4">
        <w:trPr>
          <w:trHeight w:val="645"/>
        </w:trPr>
        <w:tc>
          <w:tcPr>
            <w:tcW w:w="547" w:type="dxa"/>
            <w:vMerge/>
          </w:tcPr>
          <w:p w:rsidR="00AD44F4" w:rsidRDefault="00AD44F4" w:rsidP="00EE0C51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2970" w:type="dxa"/>
          </w:tcPr>
          <w:p w:rsidR="00AD44F4" w:rsidRPr="002B5A65" w:rsidRDefault="00AD44F4" w:rsidP="00AD44F4">
            <w:pPr>
              <w:pStyle w:val="ListParagraph"/>
              <w:numPr>
                <w:ilvl w:val="0"/>
                <w:numId w:val="40"/>
              </w:numPr>
              <w:spacing w:line="0" w:lineRule="atLeast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 xml:space="preserve">պետական սեփականության </w:t>
            </w:r>
          </w:p>
        </w:tc>
        <w:tc>
          <w:tcPr>
            <w:tcW w:w="720" w:type="dxa"/>
            <w:vAlign w:val="center"/>
          </w:tcPr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50</w:t>
            </w:r>
          </w:p>
        </w:tc>
        <w:tc>
          <w:tcPr>
            <w:tcW w:w="720" w:type="dxa"/>
            <w:vAlign w:val="center"/>
          </w:tcPr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  <w:lang w:val="ru-RU"/>
              </w:rPr>
              <w:t>70</w:t>
            </w:r>
          </w:p>
        </w:tc>
        <w:tc>
          <w:tcPr>
            <w:tcW w:w="720" w:type="dxa"/>
            <w:vAlign w:val="center"/>
          </w:tcPr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  <w:lang w:val="ru-RU"/>
              </w:rPr>
              <w:t>70</w:t>
            </w:r>
          </w:p>
        </w:tc>
        <w:tc>
          <w:tcPr>
            <w:tcW w:w="720" w:type="dxa"/>
            <w:vAlign w:val="center"/>
          </w:tcPr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  <w:lang w:val="ru-RU"/>
              </w:rPr>
              <w:t>50</w:t>
            </w:r>
          </w:p>
        </w:tc>
        <w:tc>
          <w:tcPr>
            <w:tcW w:w="720" w:type="dxa"/>
            <w:vAlign w:val="center"/>
          </w:tcPr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  <w:lang w:val="ru-RU"/>
              </w:rPr>
              <w:t>50</w:t>
            </w:r>
          </w:p>
        </w:tc>
        <w:tc>
          <w:tcPr>
            <w:tcW w:w="720" w:type="dxa"/>
            <w:vAlign w:val="center"/>
          </w:tcPr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  <w:lang w:val="ru-RU"/>
              </w:rPr>
            </w:pPr>
            <w:r w:rsidRPr="00AD44F4">
              <w:rPr>
                <w:rFonts w:ascii="Sylfaen" w:hAnsi="Sylfaen"/>
                <w:lang w:val="ru-RU"/>
              </w:rPr>
              <w:t>80</w:t>
            </w:r>
          </w:p>
        </w:tc>
        <w:tc>
          <w:tcPr>
            <w:tcW w:w="720" w:type="dxa"/>
            <w:vAlign w:val="center"/>
          </w:tcPr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  <w:lang w:val="ru-RU"/>
              </w:rPr>
              <w:t>80</w:t>
            </w:r>
          </w:p>
        </w:tc>
        <w:tc>
          <w:tcPr>
            <w:tcW w:w="810" w:type="dxa"/>
            <w:vAlign w:val="center"/>
          </w:tcPr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  <w:lang w:val="ru-RU"/>
              </w:rPr>
              <w:t>80</w:t>
            </w:r>
          </w:p>
        </w:tc>
        <w:tc>
          <w:tcPr>
            <w:tcW w:w="720" w:type="dxa"/>
            <w:vAlign w:val="center"/>
          </w:tcPr>
          <w:p w:rsidR="00AD44F4" w:rsidRPr="00AD44F4" w:rsidRDefault="00AD44F4" w:rsidP="00AD44F4">
            <w:pPr>
              <w:spacing w:line="0" w:lineRule="atLeast"/>
              <w:ind w:left="65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-</w:t>
            </w:r>
          </w:p>
        </w:tc>
      </w:tr>
      <w:tr w:rsidR="00940844" w:rsidRPr="00144515" w:rsidTr="00AD44F4">
        <w:tc>
          <w:tcPr>
            <w:tcW w:w="547" w:type="dxa"/>
          </w:tcPr>
          <w:p w:rsidR="00940844" w:rsidRPr="001E4B9B" w:rsidRDefault="00940844" w:rsidP="00EE0C51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2970" w:type="dxa"/>
          </w:tcPr>
          <w:p w:rsidR="00940844" w:rsidRPr="002B5A65" w:rsidRDefault="00940844" w:rsidP="00AD44F4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Տնամերձ </w:t>
            </w:r>
            <w:r w:rsidR="00AD44F4">
              <w:rPr>
                <w:rFonts w:ascii="Sylfaen" w:hAnsi="Sylfaen"/>
              </w:rPr>
              <w:t>հողամաս</w:t>
            </w:r>
            <w:r w:rsidR="00AD44F4" w:rsidRPr="00AD44F4">
              <w:rPr>
                <w:rFonts w:ascii="Sylfaen" w:hAnsi="Sylfaen"/>
              </w:rPr>
              <w:t>.</w:t>
            </w:r>
            <w:r>
              <w:rPr>
                <w:rFonts w:ascii="Sylfaen" w:hAnsi="Sylfaen"/>
              </w:rPr>
              <w:t xml:space="preserve"> թիվը</w:t>
            </w:r>
          </w:p>
        </w:tc>
        <w:tc>
          <w:tcPr>
            <w:tcW w:w="720" w:type="dxa"/>
            <w:vAlign w:val="center"/>
          </w:tcPr>
          <w:p w:rsidR="00940844" w:rsidRPr="0000355B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403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106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90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145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112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215</w:t>
            </w:r>
          </w:p>
        </w:tc>
        <w:tc>
          <w:tcPr>
            <w:tcW w:w="720" w:type="dxa"/>
            <w:vAlign w:val="center"/>
          </w:tcPr>
          <w:p w:rsidR="00940844" w:rsidRPr="00EF53A0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62</w:t>
            </w:r>
          </w:p>
        </w:tc>
        <w:tc>
          <w:tcPr>
            <w:tcW w:w="810" w:type="dxa"/>
            <w:vAlign w:val="center"/>
          </w:tcPr>
          <w:p w:rsidR="00940844" w:rsidRPr="001F6521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90</w:t>
            </w:r>
          </w:p>
        </w:tc>
        <w:tc>
          <w:tcPr>
            <w:tcW w:w="720" w:type="dxa"/>
            <w:vAlign w:val="center"/>
          </w:tcPr>
          <w:p w:rsidR="00940844" w:rsidRPr="00B4290F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164</w:t>
            </w:r>
          </w:p>
        </w:tc>
      </w:tr>
      <w:tr w:rsidR="00940844" w:rsidRPr="007F0954" w:rsidTr="00AD44F4">
        <w:tc>
          <w:tcPr>
            <w:tcW w:w="547" w:type="dxa"/>
          </w:tcPr>
          <w:p w:rsidR="00940844" w:rsidRPr="001E4B9B" w:rsidRDefault="00940844" w:rsidP="00EE0C51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</w:t>
            </w:r>
          </w:p>
        </w:tc>
        <w:tc>
          <w:tcPr>
            <w:tcW w:w="2970" w:type="dxa"/>
          </w:tcPr>
          <w:p w:rsidR="00940844" w:rsidRPr="00F94970" w:rsidRDefault="00940844" w:rsidP="00AD44F4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Հողազուրկ </w:t>
            </w:r>
            <w:r w:rsidR="00AD44F4">
              <w:rPr>
                <w:rFonts w:ascii="Sylfaen" w:hAnsi="Sylfaen"/>
              </w:rPr>
              <w:t>տնտ</w:t>
            </w:r>
            <w:r w:rsidR="00AD44F4">
              <w:rPr>
                <w:rFonts w:ascii="Sylfaen" w:hAnsi="Sylfaen"/>
                <w:lang w:val="ru-RU"/>
              </w:rPr>
              <w:t>.</w:t>
            </w:r>
            <w:r>
              <w:rPr>
                <w:rFonts w:ascii="Sylfaen" w:hAnsi="Sylfaen"/>
              </w:rPr>
              <w:t xml:space="preserve"> թիվը</w:t>
            </w:r>
          </w:p>
        </w:tc>
        <w:tc>
          <w:tcPr>
            <w:tcW w:w="720" w:type="dxa"/>
            <w:vAlign w:val="center"/>
          </w:tcPr>
          <w:p w:rsidR="00940844" w:rsidRPr="0000355B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-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30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-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28</w:t>
            </w:r>
          </w:p>
        </w:tc>
        <w:tc>
          <w:tcPr>
            <w:tcW w:w="720" w:type="dxa"/>
            <w:vAlign w:val="center"/>
          </w:tcPr>
          <w:p w:rsidR="00940844" w:rsidRPr="00AD44F4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D44F4">
              <w:rPr>
                <w:rFonts w:ascii="Sylfaen" w:hAnsi="Sylfaen"/>
              </w:rPr>
              <w:t>7</w:t>
            </w:r>
          </w:p>
        </w:tc>
        <w:tc>
          <w:tcPr>
            <w:tcW w:w="720" w:type="dxa"/>
            <w:vAlign w:val="center"/>
          </w:tcPr>
          <w:p w:rsidR="00940844" w:rsidRPr="00EF53A0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</w:t>
            </w:r>
          </w:p>
        </w:tc>
        <w:tc>
          <w:tcPr>
            <w:tcW w:w="810" w:type="dxa"/>
            <w:vAlign w:val="center"/>
          </w:tcPr>
          <w:p w:rsidR="00940844" w:rsidRPr="001F6521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20" w:type="dxa"/>
            <w:vAlign w:val="center"/>
          </w:tcPr>
          <w:p w:rsidR="00940844" w:rsidRPr="00B4290F" w:rsidRDefault="00940844" w:rsidP="00AD44F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</w:tbl>
    <w:p w:rsidR="00AD44F4" w:rsidRDefault="00AD44F4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4F7887" w:rsidRPr="00FA7947" w:rsidRDefault="004F7887" w:rsidP="004B50B3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53" w:name="_Toc365233215"/>
      <w:r w:rsidRPr="00EB4190">
        <w:rPr>
          <w:rFonts w:ascii="Sylfaen" w:hAnsi="Sylfaen" w:cs="Sylfaen"/>
          <w:color w:val="auto"/>
        </w:rPr>
        <w:t>Համայնքում</w:t>
      </w:r>
      <w:r w:rsidRPr="00FA7947">
        <w:rPr>
          <w:rFonts w:ascii="Sylfaen" w:hAnsi="Sylfaen" w:cs="Sylfaen"/>
          <w:color w:val="auto"/>
        </w:rPr>
        <w:t xml:space="preserve"> </w:t>
      </w:r>
      <w:r w:rsidRPr="00EB4190">
        <w:rPr>
          <w:rFonts w:ascii="Sylfaen" w:hAnsi="Sylfaen" w:cs="Sylfaen"/>
          <w:color w:val="auto"/>
        </w:rPr>
        <w:t>առկա</w:t>
      </w:r>
      <w:r w:rsidRPr="00FA7947">
        <w:rPr>
          <w:rFonts w:ascii="Sylfaen" w:hAnsi="Sylfaen" w:cs="Sylfaen"/>
          <w:color w:val="auto"/>
        </w:rPr>
        <w:t xml:space="preserve"> </w:t>
      </w:r>
      <w:r w:rsidRPr="00EB4190">
        <w:rPr>
          <w:rFonts w:ascii="Sylfaen" w:hAnsi="Sylfaen" w:cs="Sylfaen"/>
          <w:color w:val="auto"/>
        </w:rPr>
        <w:t>հիմնահարցերն</w:t>
      </w:r>
      <w:r w:rsidRPr="00FA7947">
        <w:rPr>
          <w:rFonts w:ascii="Sylfaen" w:hAnsi="Sylfaen" w:cs="Sylfaen"/>
          <w:color w:val="auto"/>
        </w:rPr>
        <w:t xml:space="preserve"> </w:t>
      </w:r>
      <w:r w:rsidRPr="00EB4190">
        <w:rPr>
          <w:rFonts w:ascii="Sylfaen" w:hAnsi="Sylfaen" w:cs="Sylfaen"/>
          <w:color w:val="auto"/>
        </w:rPr>
        <w:t>ու</w:t>
      </w:r>
      <w:r w:rsidRPr="00FA7947">
        <w:rPr>
          <w:rFonts w:ascii="Sylfaen" w:hAnsi="Sylfaen" w:cs="Sylfaen"/>
          <w:color w:val="auto"/>
        </w:rPr>
        <w:t xml:space="preserve"> </w:t>
      </w:r>
      <w:r w:rsidRPr="00EB4190">
        <w:rPr>
          <w:rFonts w:ascii="Sylfaen" w:hAnsi="Sylfaen" w:cs="Sylfaen"/>
          <w:color w:val="auto"/>
        </w:rPr>
        <w:t>դրանց</w:t>
      </w:r>
      <w:r w:rsidRPr="00FA7947">
        <w:rPr>
          <w:rFonts w:ascii="Sylfaen" w:hAnsi="Sylfaen" w:cs="Sylfaen"/>
          <w:color w:val="auto"/>
        </w:rPr>
        <w:t xml:space="preserve"> </w:t>
      </w:r>
      <w:r w:rsidRPr="00EB4190">
        <w:rPr>
          <w:rFonts w:ascii="Sylfaen" w:hAnsi="Sylfaen" w:cs="Sylfaen"/>
          <w:color w:val="auto"/>
        </w:rPr>
        <w:t>լուծմանն</w:t>
      </w:r>
      <w:r w:rsidRPr="00FA7947">
        <w:rPr>
          <w:rFonts w:ascii="Sylfaen" w:hAnsi="Sylfaen" w:cs="Sylfaen"/>
          <w:color w:val="auto"/>
        </w:rPr>
        <w:t xml:space="preserve"> </w:t>
      </w:r>
      <w:r w:rsidRPr="00EB4190">
        <w:rPr>
          <w:rFonts w:ascii="Sylfaen" w:hAnsi="Sylfaen" w:cs="Sylfaen"/>
          <w:color w:val="auto"/>
        </w:rPr>
        <w:t>ուղղված</w:t>
      </w:r>
      <w:r w:rsidRPr="00FA7947">
        <w:rPr>
          <w:rFonts w:ascii="Sylfaen" w:hAnsi="Sylfaen" w:cs="Sylfaen"/>
          <w:color w:val="auto"/>
        </w:rPr>
        <w:t xml:space="preserve"> </w:t>
      </w:r>
      <w:r w:rsidRPr="00EB4190">
        <w:rPr>
          <w:rFonts w:ascii="Sylfaen" w:hAnsi="Sylfaen" w:cs="Sylfaen"/>
          <w:color w:val="auto"/>
        </w:rPr>
        <w:t>ծրագրերը</w:t>
      </w:r>
      <w:bookmarkEnd w:id="53"/>
    </w:p>
    <w:p w:rsidR="004B50B3" w:rsidRPr="00FA7947" w:rsidRDefault="004B50B3" w:rsidP="0043213F">
      <w:pPr>
        <w:spacing w:after="0" w:line="240" w:lineRule="auto"/>
        <w:rPr>
          <w:rFonts w:ascii="Sylfaen" w:hAnsi="Sylfaen"/>
          <w:color w:val="00B050"/>
          <w:sz w:val="12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36"/>
        <w:gridCol w:w="4818"/>
        <w:gridCol w:w="4860"/>
      </w:tblGrid>
      <w:tr w:rsidR="000C1B38" w:rsidRPr="00A77759" w:rsidTr="00EF6BAE">
        <w:trPr>
          <w:trHeight w:val="716"/>
        </w:trPr>
        <w:tc>
          <w:tcPr>
            <w:tcW w:w="436" w:type="dxa"/>
          </w:tcPr>
          <w:p w:rsidR="000C1B38" w:rsidRPr="00FA7947" w:rsidRDefault="000C1B38" w:rsidP="00591AB6">
            <w:pPr>
              <w:rPr>
                <w:rFonts w:ascii="Sylfaen" w:hAnsi="Sylfaen"/>
                <w:b/>
              </w:rPr>
            </w:pPr>
          </w:p>
        </w:tc>
        <w:tc>
          <w:tcPr>
            <w:tcW w:w="4818" w:type="dxa"/>
            <w:vAlign w:val="center"/>
          </w:tcPr>
          <w:p w:rsidR="000C1B38" w:rsidRPr="00A77759" w:rsidRDefault="000C1B38" w:rsidP="00591AB6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A77759">
              <w:rPr>
                <w:rFonts w:ascii="Sylfaen" w:hAnsi="Sylfaen"/>
                <w:b/>
              </w:rPr>
              <w:t>Հիմնահարցեր</w:t>
            </w:r>
          </w:p>
        </w:tc>
        <w:tc>
          <w:tcPr>
            <w:tcW w:w="4860" w:type="dxa"/>
            <w:vAlign w:val="center"/>
          </w:tcPr>
          <w:p w:rsidR="000C1B38" w:rsidRPr="00A77759" w:rsidRDefault="000C1B38" w:rsidP="00591AB6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A77759">
              <w:rPr>
                <w:rFonts w:ascii="Sylfaen" w:hAnsi="Sylfaen"/>
                <w:b/>
              </w:rPr>
              <w:t>Հիմնահարցերի լուծմանն ուղղված ծրագրեր</w:t>
            </w:r>
          </w:p>
        </w:tc>
      </w:tr>
      <w:tr w:rsidR="000C1B38" w:rsidRPr="00A77759" w:rsidTr="00EF6BAE">
        <w:trPr>
          <w:trHeight w:val="511"/>
        </w:trPr>
        <w:tc>
          <w:tcPr>
            <w:tcW w:w="10114" w:type="dxa"/>
            <w:gridSpan w:val="3"/>
            <w:vAlign w:val="center"/>
          </w:tcPr>
          <w:p w:rsidR="000C1B38" w:rsidRPr="00A77759" w:rsidRDefault="000C1B38" w:rsidP="00591AB6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A77759">
              <w:rPr>
                <w:rFonts w:ascii="Sylfaen" w:hAnsi="Sylfaen"/>
                <w:b/>
                <w:i/>
                <w:lang w:val="ru-RU"/>
              </w:rPr>
              <w:t>Տեղական ինքնակառավարման լիազարություններ</w:t>
            </w:r>
          </w:p>
        </w:tc>
      </w:tr>
      <w:tr w:rsidR="000C1B38" w:rsidRPr="00A77759" w:rsidTr="00EF6BAE">
        <w:trPr>
          <w:trHeight w:val="108"/>
        </w:trPr>
        <w:tc>
          <w:tcPr>
            <w:tcW w:w="436" w:type="dxa"/>
            <w:vMerge w:val="restart"/>
            <w:vAlign w:val="center"/>
          </w:tcPr>
          <w:p w:rsidR="000C1B38" w:rsidRPr="00F43370" w:rsidRDefault="00F43370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1</w:t>
            </w:r>
          </w:p>
        </w:tc>
        <w:tc>
          <w:tcPr>
            <w:tcW w:w="4818" w:type="dxa"/>
            <w:vMerge w:val="restart"/>
            <w:vAlign w:val="center"/>
          </w:tcPr>
          <w:p w:rsidR="000C1B38" w:rsidRPr="00A77759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գործող մշակույթի տների շենքային պայմանների բարելավման անհրաժեշտություն</w:t>
            </w:r>
          </w:p>
        </w:tc>
        <w:tc>
          <w:tcPr>
            <w:tcW w:w="4860" w:type="dxa"/>
            <w:vAlign w:val="center"/>
          </w:tcPr>
          <w:p w:rsidR="000C1B38" w:rsidRPr="00A77759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Սարավանի մշակույթի տան վերանորոգում</w:t>
            </w:r>
          </w:p>
        </w:tc>
      </w:tr>
      <w:tr w:rsidR="000C1B38" w:rsidRPr="00A77759" w:rsidTr="00EF6BAE">
        <w:trPr>
          <w:trHeight w:val="108"/>
        </w:trPr>
        <w:tc>
          <w:tcPr>
            <w:tcW w:w="436" w:type="dxa"/>
            <w:vMerge/>
            <w:vAlign w:val="center"/>
          </w:tcPr>
          <w:p w:rsidR="000C1B38" w:rsidRPr="00A77759" w:rsidRDefault="000C1B38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0C1B38" w:rsidRPr="00A77759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4860" w:type="dxa"/>
            <w:vAlign w:val="center"/>
          </w:tcPr>
          <w:p w:rsidR="000C1B38" w:rsidRPr="00880542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Մարտիրոսի մշակույթի տան վերանորոգում</w:t>
            </w:r>
          </w:p>
        </w:tc>
      </w:tr>
      <w:tr w:rsidR="000C1B38" w:rsidRPr="00B655F9" w:rsidTr="00EF6BAE">
        <w:trPr>
          <w:trHeight w:val="108"/>
        </w:trPr>
        <w:tc>
          <w:tcPr>
            <w:tcW w:w="436" w:type="dxa"/>
            <w:vMerge/>
            <w:vAlign w:val="center"/>
          </w:tcPr>
          <w:p w:rsidR="000C1B38" w:rsidRPr="00A77759" w:rsidRDefault="000C1B38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0C1B38" w:rsidRPr="00A77759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4860" w:type="dxa"/>
            <w:vAlign w:val="center"/>
          </w:tcPr>
          <w:p w:rsidR="000C1B38" w:rsidRPr="000A10BA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Զառիթափի</w:t>
            </w:r>
            <w:r w:rsidRPr="000A10B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մշակույթի</w:t>
            </w:r>
            <w:r w:rsidRPr="000A10B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տան</w:t>
            </w:r>
            <w:r w:rsidRPr="000A10B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շինարարության</w:t>
            </w:r>
            <w:r w:rsidRPr="000A10B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ավարտում</w:t>
            </w:r>
          </w:p>
        </w:tc>
      </w:tr>
      <w:tr w:rsidR="000C1B38" w:rsidRPr="00B655F9" w:rsidTr="00EF6BAE">
        <w:trPr>
          <w:trHeight w:val="108"/>
        </w:trPr>
        <w:tc>
          <w:tcPr>
            <w:tcW w:w="436" w:type="dxa"/>
            <w:vMerge/>
            <w:vAlign w:val="center"/>
          </w:tcPr>
          <w:p w:rsidR="000C1B38" w:rsidRPr="00F64322" w:rsidRDefault="000C1B38" w:rsidP="00591AB6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4818" w:type="dxa"/>
            <w:vMerge/>
            <w:vAlign w:val="center"/>
          </w:tcPr>
          <w:p w:rsidR="000C1B38" w:rsidRPr="00A77759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4860" w:type="dxa"/>
            <w:vAlign w:val="center"/>
          </w:tcPr>
          <w:p w:rsidR="000C1B38" w:rsidRPr="000A10BA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Նոր</w:t>
            </w:r>
            <w:r w:rsidRPr="000A10B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Ազնաբերդի</w:t>
            </w:r>
            <w:r w:rsidRPr="000A10B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մշակույթի</w:t>
            </w:r>
            <w:r w:rsidRPr="000A10B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տան</w:t>
            </w:r>
            <w:r w:rsidRPr="000A10BA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հիմնանորոգում</w:t>
            </w:r>
          </w:p>
        </w:tc>
      </w:tr>
      <w:tr w:rsidR="000C1B38" w:rsidRPr="00B655F9" w:rsidTr="00EF6BAE">
        <w:trPr>
          <w:trHeight w:val="108"/>
        </w:trPr>
        <w:tc>
          <w:tcPr>
            <w:tcW w:w="436" w:type="dxa"/>
            <w:vMerge/>
            <w:vAlign w:val="center"/>
          </w:tcPr>
          <w:p w:rsidR="000C1B38" w:rsidRPr="000A10BA" w:rsidRDefault="000C1B38" w:rsidP="00591AB6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4818" w:type="dxa"/>
            <w:vMerge/>
            <w:vAlign w:val="center"/>
          </w:tcPr>
          <w:p w:rsidR="000C1B38" w:rsidRPr="000A10BA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4860" w:type="dxa"/>
            <w:vAlign w:val="center"/>
          </w:tcPr>
          <w:p w:rsidR="000C1B38" w:rsidRPr="00F64322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Գոմքի</w:t>
            </w:r>
            <w:r w:rsidRPr="00F64322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մշակույթի</w:t>
            </w:r>
            <w:r w:rsidRPr="00F64322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տան</w:t>
            </w:r>
            <w:r w:rsidRPr="00F64322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շենքի</w:t>
            </w:r>
            <w:r w:rsidRPr="00F64322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վերանորոգում</w:t>
            </w:r>
          </w:p>
        </w:tc>
      </w:tr>
      <w:tr w:rsidR="000C1B38" w:rsidRPr="00A77759" w:rsidTr="00EF6BAE">
        <w:trPr>
          <w:trHeight w:val="108"/>
        </w:trPr>
        <w:tc>
          <w:tcPr>
            <w:tcW w:w="436" w:type="dxa"/>
            <w:vMerge w:val="restart"/>
            <w:vAlign w:val="center"/>
          </w:tcPr>
          <w:p w:rsidR="000C1B38" w:rsidRPr="00F43370" w:rsidRDefault="00F43370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2</w:t>
            </w:r>
          </w:p>
        </w:tc>
        <w:tc>
          <w:tcPr>
            <w:tcW w:w="4818" w:type="dxa"/>
            <w:vMerge w:val="restart"/>
            <w:vAlign w:val="center"/>
          </w:tcPr>
          <w:p w:rsidR="000C1B38" w:rsidRPr="00372AEB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գրադարանների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կողմից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մատուցվող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ծառայությունների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որակի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բարձրացման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4860" w:type="dxa"/>
            <w:vAlign w:val="center"/>
          </w:tcPr>
          <w:p w:rsidR="000C1B38" w:rsidRPr="00A77759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Զառիթափի գրադարանի վերանորոգում</w:t>
            </w:r>
          </w:p>
        </w:tc>
      </w:tr>
      <w:tr w:rsidR="000C1B38" w:rsidRPr="00A77759" w:rsidTr="00EF6BAE">
        <w:trPr>
          <w:trHeight w:val="108"/>
        </w:trPr>
        <w:tc>
          <w:tcPr>
            <w:tcW w:w="436" w:type="dxa"/>
            <w:vMerge/>
            <w:vAlign w:val="center"/>
          </w:tcPr>
          <w:p w:rsidR="000C1B38" w:rsidRPr="00A77759" w:rsidRDefault="000C1B38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0C1B38" w:rsidRPr="00A77759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0C1B38" w:rsidRPr="00A77759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Գրադարանների գրքային ֆոնդի թարմացում, համալրում</w:t>
            </w:r>
          </w:p>
        </w:tc>
      </w:tr>
      <w:tr w:rsidR="000C1B38" w:rsidRPr="00A77759" w:rsidTr="00EF6BAE">
        <w:trPr>
          <w:trHeight w:val="258"/>
        </w:trPr>
        <w:tc>
          <w:tcPr>
            <w:tcW w:w="436" w:type="dxa"/>
            <w:vMerge w:val="restart"/>
            <w:vAlign w:val="center"/>
          </w:tcPr>
          <w:p w:rsidR="000C1B38" w:rsidRPr="00F43370" w:rsidRDefault="00F43370" w:rsidP="00591AB6">
            <w:pPr>
              <w:jc w:val="center"/>
              <w:rPr>
                <w:rFonts w:ascii="Sylfaen" w:hAnsi="Sylfaen"/>
                <w:szCs w:val="24"/>
              </w:rPr>
            </w:pPr>
            <w:r w:rsidRPr="00F43370">
              <w:rPr>
                <w:rFonts w:ascii="Sylfaen" w:hAnsi="Sylfaen"/>
                <w:szCs w:val="24"/>
              </w:rPr>
              <w:lastRenderedPageBreak/>
              <w:t>3</w:t>
            </w:r>
          </w:p>
        </w:tc>
        <w:tc>
          <w:tcPr>
            <w:tcW w:w="4818" w:type="dxa"/>
            <w:vMerge w:val="restart"/>
            <w:vAlign w:val="center"/>
          </w:tcPr>
          <w:p w:rsidR="000C1B38" w:rsidRPr="00517E77" w:rsidRDefault="00EF6BAE" w:rsidP="00EF6BAE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ի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բնակավայրերից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շատերում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նախադպրոցական և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ամբողջ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համայնքում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 արտադպրոցական դաստի</w:t>
            </w:r>
            <w:r w:rsidR="00D03271">
              <w:rPr>
                <w:rFonts w:ascii="Sylfaen" w:hAnsi="Sylfaen" w:cs="Sylfaen"/>
                <w:sz w:val="20"/>
                <w:szCs w:val="24"/>
              </w:rPr>
              <w:t>ա</w:t>
            </w:r>
            <w:r w:rsidRPr="00EF6BAE">
              <w:rPr>
                <w:rFonts w:ascii="Sylfaen" w:hAnsi="Sylfaen" w:cs="Sylfaen"/>
                <w:sz w:val="20"/>
                <w:szCs w:val="24"/>
              </w:rPr>
              <w:t>րակության հնարավորությունների բացակայություն</w:t>
            </w:r>
          </w:p>
        </w:tc>
        <w:tc>
          <w:tcPr>
            <w:tcW w:w="4860" w:type="dxa"/>
            <w:vAlign w:val="center"/>
          </w:tcPr>
          <w:p w:rsidR="000C1B38" w:rsidRPr="00F43370" w:rsidRDefault="00F43370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Համայնքում</w:t>
            </w:r>
            <w:r w:rsidRPr="00F43370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երաժշտական</w:t>
            </w:r>
            <w:r w:rsidRPr="00F43370">
              <w:rPr>
                <w:rFonts w:ascii="Sylfaen" w:hAnsi="Sylfaen" w:cs="Sylfaen"/>
                <w:sz w:val="20"/>
                <w:szCs w:val="24"/>
              </w:rPr>
              <w:t xml:space="preserve">,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արվեստի</w:t>
            </w:r>
            <w:r w:rsidRPr="00F43370">
              <w:rPr>
                <w:rFonts w:ascii="Sylfaen" w:hAnsi="Sylfaen" w:cs="Sylfaen"/>
                <w:sz w:val="20"/>
                <w:szCs w:val="24"/>
              </w:rPr>
              <w:t xml:space="preserve">,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գեղարվեստի</w:t>
            </w:r>
            <w:r w:rsidRPr="00F43370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դպրոցների</w:t>
            </w:r>
            <w:r w:rsidRPr="00F43370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կազմակերպում</w:t>
            </w:r>
          </w:p>
        </w:tc>
      </w:tr>
      <w:tr w:rsidR="000C1B38" w:rsidRPr="00A77759" w:rsidTr="00EF6BAE">
        <w:trPr>
          <w:trHeight w:val="269"/>
        </w:trPr>
        <w:tc>
          <w:tcPr>
            <w:tcW w:w="436" w:type="dxa"/>
            <w:vMerge/>
            <w:vAlign w:val="center"/>
          </w:tcPr>
          <w:p w:rsidR="000C1B38" w:rsidRPr="00A77759" w:rsidRDefault="000C1B38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0C1B38" w:rsidRPr="00A77759" w:rsidRDefault="000C1B38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0C1B38" w:rsidRPr="00A7775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EF6BAE">
              <w:rPr>
                <w:rFonts w:ascii="Sylfaen" w:hAnsi="Sylfaen" w:cs="Sylfaen"/>
                <w:sz w:val="20"/>
                <w:szCs w:val="24"/>
              </w:rPr>
              <w:t>Համայնքի բնակավայրերի շահառուների համար  նախադպրոցական և արտադպրոցական դաստի</w:t>
            </w:r>
            <w:r w:rsidR="00D03271">
              <w:rPr>
                <w:rFonts w:ascii="Sylfaen" w:hAnsi="Sylfaen" w:cs="Sylfaen"/>
                <w:sz w:val="20"/>
                <w:szCs w:val="24"/>
              </w:rPr>
              <w:t>ա</w:t>
            </w:r>
            <w:r w:rsidRPr="00EF6BAE">
              <w:rPr>
                <w:rFonts w:ascii="Sylfaen" w:hAnsi="Sylfaen" w:cs="Sylfaen"/>
                <w:sz w:val="20"/>
                <w:szCs w:val="24"/>
              </w:rPr>
              <w:t>րակության հնարավորությունների ստեղծում</w:t>
            </w:r>
          </w:p>
        </w:tc>
      </w:tr>
      <w:tr w:rsidR="00EF6BAE" w:rsidRPr="00A77759" w:rsidTr="00EF6BAE">
        <w:trPr>
          <w:trHeight w:val="269"/>
        </w:trPr>
        <w:tc>
          <w:tcPr>
            <w:tcW w:w="436" w:type="dxa"/>
            <w:vAlign w:val="center"/>
          </w:tcPr>
          <w:p w:rsidR="00EF6BAE" w:rsidRPr="00EF6BAE" w:rsidRDefault="00EF6BAE" w:rsidP="0023447E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4</w:t>
            </w:r>
          </w:p>
        </w:tc>
        <w:tc>
          <w:tcPr>
            <w:tcW w:w="4818" w:type="dxa"/>
            <w:vAlign w:val="center"/>
          </w:tcPr>
          <w:p w:rsidR="00EF6BAE" w:rsidRPr="009B6171" w:rsidRDefault="00EF6BAE" w:rsidP="0023447E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Համայնքի</w:t>
            </w:r>
            <w:r w:rsidRPr="009B6171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վարչական</w:t>
            </w:r>
            <w:r w:rsidRPr="009B6171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շենքի</w:t>
            </w:r>
            <w:r w:rsidRPr="009B6171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հնարավորություններ</w:t>
            </w:r>
            <w:r>
              <w:rPr>
                <w:rFonts w:ascii="Sylfaen" w:hAnsi="Sylfaen" w:cs="Sylfaen"/>
                <w:sz w:val="20"/>
                <w:szCs w:val="24"/>
              </w:rPr>
              <w:t>ի</w:t>
            </w:r>
            <w:r w:rsidRPr="009B6171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ընդլայնում</w:t>
            </w:r>
          </w:p>
        </w:tc>
        <w:tc>
          <w:tcPr>
            <w:tcW w:w="4860" w:type="dxa"/>
            <w:vAlign w:val="center"/>
          </w:tcPr>
          <w:p w:rsidR="00EF6BAE" w:rsidRPr="00656C0C" w:rsidRDefault="0010161D" w:rsidP="0023447E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Համայնքի</w:t>
            </w:r>
            <w:r w:rsidRPr="0010161D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կենտրոնի</w:t>
            </w:r>
            <w:r w:rsidRPr="0010161D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EF6BAE" w:rsidRPr="00300E04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EF6BAE">
              <w:rPr>
                <w:rFonts w:ascii="Sylfaen" w:hAnsi="Sylfaen" w:cs="Sylfaen"/>
                <w:sz w:val="20"/>
                <w:szCs w:val="24"/>
                <w:lang w:val="ru-RU"/>
              </w:rPr>
              <w:t>վարչական</w:t>
            </w:r>
            <w:r w:rsidR="00EF6BAE" w:rsidRPr="00300E04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EF6BAE">
              <w:rPr>
                <w:rFonts w:ascii="Sylfaen" w:hAnsi="Sylfaen" w:cs="Sylfaen"/>
                <w:sz w:val="20"/>
                <w:szCs w:val="24"/>
                <w:lang w:val="ru-RU"/>
              </w:rPr>
              <w:t>շենքի</w:t>
            </w:r>
            <w:r w:rsid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EF6BAE">
              <w:rPr>
                <w:rFonts w:ascii="Sylfaen" w:hAnsi="Sylfaen" w:cs="Sylfaen"/>
                <w:sz w:val="20"/>
                <w:szCs w:val="24"/>
                <w:lang w:val="ru-RU"/>
              </w:rPr>
              <w:t>վերանորոգում</w:t>
            </w:r>
            <w:r w:rsidR="00EF6BAE" w:rsidRPr="009B6171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EF6BAE">
              <w:rPr>
                <w:rFonts w:ascii="Sylfaen" w:hAnsi="Sylfaen" w:cs="Sylfaen"/>
                <w:sz w:val="20"/>
                <w:szCs w:val="24"/>
                <w:lang w:val="ru-RU"/>
              </w:rPr>
              <w:t>և</w:t>
            </w:r>
            <w:r w:rsidR="00EF6BAE" w:rsidRPr="00300E04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EF6BAE">
              <w:rPr>
                <w:rFonts w:ascii="Sylfaen" w:hAnsi="Sylfaen" w:cs="Sylfaen"/>
                <w:sz w:val="20"/>
                <w:szCs w:val="24"/>
                <w:lang w:val="ru-RU"/>
              </w:rPr>
              <w:t>նոր</w:t>
            </w:r>
            <w:r w:rsidR="00EF6BAE" w:rsidRPr="00300E04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EF6BAE">
              <w:rPr>
                <w:rFonts w:ascii="Sylfaen" w:hAnsi="Sylfaen" w:cs="Sylfaen"/>
                <w:sz w:val="20"/>
                <w:szCs w:val="24"/>
                <w:lang w:val="ru-RU"/>
              </w:rPr>
              <w:t>գույքի</w:t>
            </w:r>
            <w:r w:rsidR="00EF6BAE" w:rsidRPr="009B6171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EF6BAE">
              <w:rPr>
                <w:rFonts w:ascii="Sylfaen" w:hAnsi="Sylfaen" w:cs="Sylfaen"/>
                <w:sz w:val="20"/>
                <w:szCs w:val="24"/>
                <w:lang w:val="ru-RU"/>
              </w:rPr>
              <w:t>ու</w:t>
            </w:r>
            <w:r w:rsidR="00EF6BAE" w:rsidRPr="009B6171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EF6BAE">
              <w:rPr>
                <w:rFonts w:ascii="Sylfaen" w:hAnsi="Sylfaen" w:cs="Sylfaen"/>
                <w:sz w:val="20"/>
                <w:szCs w:val="24"/>
                <w:lang w:val="ru-RU"/>
              </w:rPr>
              <w:t>սարքավորումների</w:t>
            </w:r>
            <w:r w:rsidR="00EF6BAE" w:rsidRPr="00300E04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EF6BAE">
              <w:rPr>
                <w:rFonts w:ascii="Sylfaen" w:hAnsi="Sylfaen" w:cs="Sylfaen"/>
                <w:sz w:val="20"/>
                <w:szCs w:val="24"/>
                <w:lang w:val="ru-RU"/>
              </w:rPr>
              <w:t>ձեռքբերում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5</w:t>
            </w:r>
          </w:p>
        </w:tc>
        <w:tc>
          <w:tcPr>
            <w:tcW w:w="4818" w:type="dxa"/>
            <w:vAlign w:val="center"/>
          </w:tcPr>
          <w:p w:rsidR="00EF6BAE" w:rsidRPr="00A7775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փողոցային լուսավորության բացակայություն</w:t>
            </w:r>
          </w:p>
        </w:tc>
        <w:tc>
          <w:tcPr>
            <w:tcW w:w="4860" w:type="dxa"/>
            <w:vAlign w:val="center"/>
          </w:tcPr>
          <w:p w:rsidR="00EF6BAE" w:rsidRP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Համայնքի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բնակավայրերում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փողոցային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լուսավորության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կազմակերպում</w:t>
            </w:r>
          </w:p>
        </w:tc>
      </w:tr>
      <w:tr w:rsidR="0010161D" w:rsidRPr="00A77759" w:rsidTr="0010161D">
        <w:trPr>
          <w:trHeight w:val="710"/>
        </w:trPr>
        <w:tc>
          <w:tcPr>
            <w:tcW w:w="436" w:type="dxa"/>
            <w:vAlign w:val="center"/>
          </w:tcPr>
          <w:p w:rsidR="0010161D" w:rsidRPr="00A77759" w:rsidRDefault="0010161D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6</w:t>
            </w:r>
          </w:p>
        </w:tc>
        <w:tc>
          <w:tcPr>
            <w:tcW w:w="4818" w:type="dxa"/>
            <w:vAlign w:val="center"/>
          </w:tcPr>
          <w:p w:rsidR="0010161D" w:rsidRPr="00A77759" w:rsidRDefault="0010161D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աղբահանության համակարգի անբավարար վիճակ</w:t>
            </w:r>
          </w:p>
        </w:tc>
        <w:tc>
          <w:tcPr>
            <w:tcW w:w="4860" w:type="dxa"/>
            <w:vAlign w:val="center"/>
          </w:tcPr>
          <w:p w:rsidR="0010161D" w:rsidRPr="00517E77" w:rsidRDefault="0010161D" w:rsidP="0010161D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Համայնքի</w:t>
            </w:r>
            <w:r w:rsidRPr="0010161D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բոլոր</w:t>
            </w:r>
            <w:r w:rsidRPr="0010161D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բնակավայրերում</w:t>
            </w:r>
            <w:r w:rsidRPr="0010161D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</w:t>
            </w:r>
            <w:r>
              <w:rPr>
                <w:rFonts w:ascii="Sylfaen" w:hAnsi="Sylfaen" w:cs="Sylfaen"/>
                <w:sz w:val="20"/>
                <w:szCs w:val="24"/>
              </w:rPr>
              <w:t>ղբ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ահանության</w:t>
            </w:r>
            <w:r w:rsidRPr="0010161D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կազմակերպում</w:t>
            </w:r>
            <w:r w:rsidRPr="0010161D">
              <w:rPr>
                <w:rFonts w:ascii="Sylfaen" w:hAnsi="Sylfaen" w:cs="Sylfaen"/>
                <w:sz w:val="20"/>
                <w:szCs w:val="24"/>
              </w:rPr>
              <w:t xml:space="preserve"> </w:t>
            </w:r>
          </w:p>
        </w:tc>
      </w:tr>
      <w:tr w:rsidR="00EF6BAE" w:rsidRPr="00A77759" w:rsidTr="00EF6BAE">
        <w:trPr>
          <w:trHeight w:val="301"/>
        </w:trPr>
        <w:tc>
          <w:tcPr>
            <w:tcW w:w="436" w:type="dxa"/>
            <w:vMerge w:val="restart"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7</w:t>
            </w:r>
          </w:p>
        </w:tc>
        <w:tc>
          <w:tcPr>
            <w:tcW w:w="4818" w:type="dxa"/>
            <w:vMerge w:val="restart"/>
            <w:vAlign w:val="center"/>
          </w:tcPr>
          <w:p w:rsidR="00EF6BAE" w:rsidRPr="00A7775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խմելու ջրի ջրամատակարարման համակարգի բարելավման անհրաժեշտություն</w:t>
            </w:r>
          </w:p>
        </w:tc>
        <w:tc>
          <w:tcPr>
            <w:tcW w:w="4860" w:type="dxa"/>
            <w:vAlign w:val="center"/>
          </w:tcPr>
          <w:p w:rsidR="00EF6BAE" w:rsidRPr="00542632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542632">
              <w:rPr>
                <w:rFonts w:ascii="Sylfaen" w:hAnsi="Sylfaen" w:cs="Sylfaen"/>
                <w:sz w:val="20"/>
                <w:szCs w:val="24"/>
              </w:rPr>
              <w:t>Զառիթափի խմելու ջրի արտաքին ցանցի 1,5 կմ հատվածի հիմնանորոգում</w:t>
            </w:r>
          </w:p>
        </w:tc>
      </w:tr>
      <w:tr w:rsidR="00EF6BAE" w:rsidRPr="00A77759" w:rsidTr="00EF6BAE">
        <w:trPr>
          <w:trHeight w:val="301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542632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542632">
              <w:rPr>
                <w:rFonts w:ascii="Sylfaen" w:hAnsi="Sylfaen" w:cs="Sylfaen"/>
                <w:sz w:val="20"/>
                <w:szCs w:val="24"/>
              </w:rPr>
              <w:t>Զառիթափի խմելու ջրի ներքին ցանցի հիմնանորոգում</w:t>
            </w:r>
          </w:p>
        </w:tc>
      </w:tr>
      <w:tr w:rsidR="00EF6BAE" w:rsidRPr="00A77759" w:rsidTr="00EF6BAE">
        <w:trPr>
          <w:trHeight w:val="301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A7775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Արտավանի խմելու ջրի ջրագծի վերանորոգում</w:t>
            </w:r>
          </w:p>
        </w:tc>
      </w:tr>
      <w:tr w:rsidR="00EF6BAE" w:rsidRPr="00A77759" w:rsidTr="00EF6BAE">
        <w:trPr>
          <w:trHeight w:val="301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A7775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Բարձրունու սարի ջրավազանի վերանորոգում</w:t>
            </w:r>
          </w:p>
        </w:tc>
      </w:tr>
      <w:tr w:rsidR="00EF6BAE" w:rsidRPr="00A77759" w:rsidTr="00EF6BAE">
        <w:trPr>
          <w:trHeight w:val="301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Բարձրունու խմելու ջրի </w:t>
            </w:r>
            <w:r w:rsidRPr="00542632">
              <w:rPr>
                <w:rFonts w:ascii="Sylfaen" w:hAnsi="Sylfaen" w:cs="Sylfaen"/>
                <w:sz w:val="20"/>
                <w:szCs w:val="24"/>
              </w:rPr>
              <w:t>500 գծմ</w:t>
            </w:r>
            <w:r>
              <w:rPr>
                <w:rFonts w:ascii="Sylfaen" w:hAnsi="Sylfaen" w:cs="Sylfaen"/>
                <w:sz w:val="20"/>
                <w:szCs w:val="24"/>
              </w:rPr>
              <w:t xml:space="preserve"> ջրագծի վերանորոգում</w:t>
            </w:r>
          </w:p>
        </w:tc>
      </w:tr>
      <w:tr w:rsidR="00EF6BAE" w:rsidRPr="00A77759" w:rsidTr="00EF6BAE">
        <w:trPr>
          <w:trHeight w:val="301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Մարտիրոսի խմելու ջրի ջրագծի վերանորոգում</w:t>
            </w:r>
          </w:p>
        </w:tc>
      </w:tr>
      <w:tr w:rsidR="00EF6BAE" w:rsidRPr="00A77759" w:rsidTr="00EF6BAE">
        <w:trPr>
          <w:trHeight w:val="301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Գոմքի խմելու ջրի </w:t>
            </w:r>
            <w:r w:rsidRPr="00542632">
              <w:rPr>
                <w:rFonts w:ascii="Sylfaen" w:hAnsi="Sylfaen" w:cs="Sylfaen"/>
                <w:sz w:val="20"/>
                <w:szCs w:val="24"/>
              </w:rPr>
              <w:t>3 կմ ներքին ցանց</w:t>
            </w:r>
            <w:r>
              <w:rPr>
                <w:rFonts w:ascii="Sylfaen" w:hAnsi="Sylfaen" w:cs="Sylfaen"/>
                <w:sz w:val="20"/>
                <w:szCs w:val="24"/>
              </w:rPr>
              <w:t>ի</w:t>
            </w:r>
            <w:r w:rsidRPr="00542632">
              <w:rPr>
                <w:rFonts w:ascii="Sylfaen" w:hAnsi="Sylfaen" w:cs="Sylfaen"/>
                <w:sz w:val="20"/>
                <w:szCs w:val="24"/>
              </w:rPr>
              <w:t xml:space="preserve"> և 3 կմ արտաքին ցանց</w:t>
            </w:r>
            <w:r>
              <w:rPr>
                <w:rFonts w:ascii="Sylfaen" w:hAnsi="Sylfaen" w:cs="Sylfaen"/>
                <w:sz w:val="20"/>
                <w:szCs w:val="24"/>
              </w:rPr>
              <w:t>ի նորով փոխարինում</w:t>
            </w:r>
          </w:p>
        </w:tc>
      </w:tr>
      <w:tr w:rsidR="00EF6BAE" w:rsidRPr="00A77759" w:rsidTr="00EF6BAE">
        <w:trPr>
          <w:trHeight w:val="301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Խնձորուտի խմելու ջրի ջրագծի մի մասի վերանորոգում</w:t>
            </w:r>
          </w:p>
        </w:tc>
      </w:tr>
      <w:tr w:rsidR="00EF6BAE" w:rsidRPr="00A77759" w:rsidTr="00EF6BAE">
        <w:trPr>
          <w:trHeight w:val="623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A7775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Սերսի խմելու ջրի ջրագծի մի մասի վերանորոգում</w:t>
            </w:r>
          </w:p>
        </w:tc>
      </w:tr>
      <w:tr w:rsidR="00EF6BAE" w:rsidRPr="00A77759" w:rsidTr="00EF6BAE">
        <w:trPr>
          <w:trHeight w:val="623"/>
        </w:trPr>
        <w:tc>
          <w:tcPr>
            <w:tcW w:w="436" w:type="dxa"/>
            <w:vMerge w:val="restart"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8</w:t>
            </w:r>
          </w:p>
        </w:tc>
        <w:tc>
          <w:tcPr>
            <w:tcW w:w="4818" w:type="dxa"/>
            <w:vMerge w:val="restart"/>
            <w:vAlign w:val="center"/>
          </w:tcPr>
          <w:p w:rsidR="00EF6BAE" w:rsidRPr="00A7775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կոյուղու համակարգի անբավարար վիճակ</w:t>
            </w:r>
          </w:p>
        </w:tc>
        <w:tc>
          <w:tcPr>
            <w:tcW w:w="4860" w:type="dxa"/>
            <w:vAlign w:val="center"/>
          </w:tcPr>
          <w:p w:rsidR="00EF6BAE" w:rsidRPr="00A7775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Մարտիրոսի կոյուղու համակարգի վերանորոգում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517E77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38736E" w:rsidRDefault="00A7721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Սարավան</w:t>
            </w:r>
            <w:r w:rsidR="00EF6BAE" w:rsidRPr="0038736E">
              <w:rPr>
                <w:rFonts w:ascii="Sylfaen" w:hAnsi="Sylfaen" w:cs="Sylfaen"/>
                <w:sz w:val="20"/>
                <w:szCs w:val="24"/>
              </w:rPr>
              <w:t>ում Բարձրաշենում, Գոմքում, Նոր Ազնաբերդում, Սերսում և Խնձորուտում կոյուղու համակարգի կառուցում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 w:val="restart"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9</w:t>
            </w:r>
          </w:p>
        </w:tc>
        <w:tc>
          <w:tcPr>
            <w:tcW w:w="4818" w:type="dxa"/>
            <w:vMerge w:val="restart"/>
            <w:vAlign w:val="center"/>
          </w:tcPr>
          <w:p w:rsidR="00EF6BAE" w:rsidRPr="00A7775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գյուղատնտեսության զարգացման սահմանափակ հնարավորություններ</w:t>
            </w:r>
          </w:p>
        </w:tc>
        <w:tc>
          <w:tcPr>
            <w:tcW w:w="4860" w:type="dxa"/>
            <w:vAlign w:val="center"/>
          </w:tcPr>
          <w:p w:rsidR="00EF6BAE" w:rsidRPr="00A7775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Զառիթափի ոռոգման ջրի ցանցի ընդլայնում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Արտավանի ոռոգման ջրի ցանցի վերանորոգում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Խնձորուտի ոռոգման ջրի ցանցի վերանորոգում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Սերսի ոռոգման ջրի ցանցի վերանորոգում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Գոմքում ոռոգման նոր ջրատարի կառուցում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Խնձորուտում  ոռոգման նոր ջրատարի կառուցում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Նոր Ազնաբերդի 3000 մ երկարությամբ ոռոգման մայր </w:t>
            </w:r>
            <w:r w:rsidR="00A7721E">
              <w:rPr>
                <w:rFonts w:ascii="Sylfaen" w:hAnsi="Sylfaen" w:cs="Sylfaen"/>
                <w:sz w:val="20"/>
                <w:szCs w:val="24"/>
              </w:rPr>
              <w:t>առու</w:t>
            </w:r>
            <w:r>
              <w:rPr>
                <w:rFonts w:ascii="Sylfaen" w:hAnsi="Sylfaen" w:cs="Sylfaen"/>
                <w:sz w:val="20"/>
                <w:szCs w:val="24"/>
              </w:rPr>
              <w:t xml:space="preserve">ները կիսախողովակներով անցկացում 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Բարձրունու ոռոգման ջրամբարի վերանորոգում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Բարձրունի գյուղի համար սարի ետևում 5000 մ </w:t>
            </w:r>
            <w:r>
              <w:rPr>
                <w:rFonts w:ascii="Sylfaen" w:hAnsi="Sylfaen" w:cs="Sylfaen"/>
                <w:sz w:val="20"/>
                <w:szCs w:val="24"/>
              </w:rPr>
              <w:lastRenderedPageBreak/>
              <w:t>երկարությամբ ոռոգման ջրագծի կառուցում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4877F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Համայնքում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գյուղատնտեսությամբ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զբաղվող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տնտեսությունների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համար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բազմապրոֆիլ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գյուղտեխնիկայից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օգտվելու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հնարավորությունների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ստեղծում</w:t>
            </w:r>
          </w:p>
        </w:tc>
      </w:tr>
      <w:tr w:rsidR="00EF6BAE" w:rsidRPr="00A7775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517E77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EE18F7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Համայնքում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գյուղատնտեսությամբ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զբաղվող</w:t>
            </w:r>
            <w:r w:rsidRPr="004877F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տնտեսությունների</w:t>
            </w:r>
            <w:r>
              <w:rPr>
                <w:rFonts w:ascii="Sylfaen" w:hAnsi="Sylfaen" w:cs="Sylfaen"/>
                <w:sz w:val="20"/>
                <w:szCs w:val="24"/>
              </w:rPr>
              <w:t xml:space="preserve"> համար գյուղմթերքների իրացման հնարավորությունների ստեղծում</w:t>
            </w:r>
          </w:p>
        </w:tc>
      </w:tr>
      <w:tr w:rsidR="00EF6BAE" w:rsidRPr="00F31D89" w:rsidTr="00EF6BAE">
        <w:trPr>
          <w:trHeight w:val="258"/>
        </w:trPr>
        <w:tc>
          <w:tcPr>
            <w:tcW w:w="436" w:type="dxa"/>
            <w:vMerge w:val="restart"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10</w:t>
            </w:r>
          </w:p>
        </w:tc>
        <w:tc>
          <w:tcPr>
            <w:tcW w:w="4818" w:type="dxa"/>
            <w:vMerge w:val="restart"/>
            <w:vAlign w:val="center"/>
          </w:tcPr>
          <w:p w:rsidR="00EF6BAE" w:rsidRPr="00A7775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կազմի մեջ մտնող բնակավայրերի ճանապարհների ներքին ցանցի անբարեկարգ վիճակ</w:t>
            </w:r>
          </w:p>
        </w:tc>
        <w:tc>
          <w:tcPr>
            <w:tcW w:w="4860" w:type="dxa"/>
            <w:vAlign w:val="center"/>
          </w:tcPr>
          <w:p w:rsidR="00EF6BAE" w:rsidRPr="00542632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Զառիթափ բնակավայրի ճանապարհների ներքին ցանցի վերանորոգում</w:t>
            </w:r>
          </w:p>
        </w:tc>
      </w:tr>
      <w:tr w:rsidR="00EF6BAE" w:rsidRPr="00F31D8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542632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Արտավան բնակավայրի ճանապարհների ներքին ցանցի վերանորոգում</w:t>
            </w:r>
          </w:p>
        </w:tc>
      </w:tr>
      <w:tr w:rsidR="00EF6BAE" w:rsidRPr="00F31D8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542632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Սարավան  բնակավայրի ճանապարհների ներքին ցանցի վերանորոգում</w:t>
            </w:r>
          </w:p>
        </w:tc>
      </w:tr>
      <w:tr w:rsidR="00EF6BAE" w:rsidRPr="00F31D8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542632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Խնձորուտ բնակավայրի ճանապարհների ներքին ցանցի վերանորոգում</w:t>
            </w:r>
          </w:p>
        </w:tc>
      </w:tr>
      <w:tr w:rsidR="00EF6BAE" w:rsidRPr="00FF18BF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542632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Նոր Ազնաբերդ բնակավայրի ճանապարհների ներքին ցանցի վերանորոգում</w:t>
            </w:r>
          </w:p>
        </w:tc>
      </w:tr>
      <w:tr w:rsidR="00EF6BAE" w:rsidRPr="00FF18BF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542632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Բարձրունի բնակավայրի ճանապարհների ներքին ցանցի վերանորոգում</w:t>
            </w:r>
          </w:p>
        </w:tc>
      </w:tr>
      <w:tr w:rsidR="00EF6BAE" w:rsidRPr="00FF18BF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542632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Սերս բնակավայրի ճանապարհների ներքին ցանցի վերանորոգում</w:t>
            </w:r>
          </w:p>
        </w:tc>
      </w:tr>
      <w:tr w:rsidR="00EF6BAE" w:rsidRPr="00EA0EF3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EA0EF3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EA0EF3">
              <w:rPr>
                <w:rFonts w:ascii="Sylfaen" w:hAnsi="Sylfaen" w:cs="Sylfaen"/>
                <w:sz w:val="20"/>
                <w:szCs w:val="24"/>
              </w:rPr>
              <w:t xml:space="preserve">Սերսից դեպի Լվիս հանդամաս (3 կմ) և դեպի Գոգի լեռը տանող (5 կմ) հանդամիջյան ճանապարհների վերանորոգում </w:t>
            </w:r>
          </w:p>
        </w:tc>
      </w:tr>
      <w:tr w:rsidR="00EF6BAE" w:rsidRPr="00B655F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EA0EF3" w:rsidRDefault="00EF6BAE" w:rsidP="00591AB6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EA0EF3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860" w:type="dxa"/>
            <w:vAlign w:val="center"/>
          </w:tcPr>
          <w:p w:rsidR="00EF6BAE" w:rsidRPr="00F64322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Մարտիրոս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 </w:t>
            </w:r>
            <w:r>
              <w:rPr>
                <w:rFonts w:ascii="Sylfaen" w:hAnsi="Sylfaen" w:cs="Sylfaen"/>
                <w:sz w:val="20"/>
                <w:szCs w:val="24"/>
              </w:rPr>
              <w:t>բնակավայրի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ճանապարհների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ներքին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ցանց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, </w:t>
            </w:r>
            <w:r>
              <w:rPr>
                <w:rFonts w:ascii="Sylfaen" w:hAnsi="Sylfaen" w:cs="Sylfaen"/>
                <w:sz w:val="20"/>
                <w:szCs w:val="24"/>
              </w:rPr>
              <w:t>այդ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թվում՝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հին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և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նոր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գյուղերը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միմյանց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կապող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ճանապարհի</w:t>
            </w:r>
            <w:r w:rsidRPr="00F64322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վերանորոգում</w:t>
            </w:r>
          </w:p>
        </w:tc>
      </w:tr>
      <w:tr w:rsidR="00EF6BAE" w:rsidRPr="00B655F9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F31D89" w:rsidRDefault="00EF6BAE" w:rsidP="00591AB6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F31D8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860" w:type="dxa"/>
            <w:vAlign w:val="center"/>
          </w:tcPr>
          <w:p w:rsidR="00EF6BAE" w:rsidRPr="00FF18BF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Գոմք</w:t>
            </w:r>
            <w:r w:rsidRPr="00FF18BF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բնակավայրի</w:t>
            </w:r>
            <w:r w:rsidRPr="00FF18BF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ճանապարհների</w:t>
            </w:r>
            <w:r w:rsidRPr="00FF18BF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ներքին</w:t>
            </w:r>
            <w:r w:rsidRPr="00FF18BF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ցանցի</w:t>
            </w:r>
            <w:r w:rsidRPr="00FF18BF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վերանորոգում</w:t>
            </w:r>
          </w:p>
        </w:tc>
      </w:tr>
      <w:tr w:rsidR="00EF6BAE" w:rsidRPr="00B655F9" w:rsidTr="00EF6BAE">
        <w:trPr>
          <w:trHeight w:val="258"/>
        </w:trPr>
        <w:tc>
          <w:tcPr>
            <w:tcW w:w="436" w:type="dxa"/>
            <w:vAlign w:val="center"/>
          </w:tcPr>
          <w:p w:rsidR="00EF6BAE" w:rsidRPr="00F31D89" w:rsidRDefault="00EF6BAE" w:rsidP="00591AB6">
            <w:pPr>
              <w:jc w:val="center"/>
              <w:rPr>
                <w:rFonts w:ascii="Sylfaen" w:hAnsi="Sylfaen"/>
                <w:szCs w:val="24"/>
                <w:lang w:val="af-ZA"/>
              </w:rPr>
            </w:pPr>
            <w:r>
              <w:rPr>
                <w:rFonts w:ascii="Sylfaen" w:hAnsi="Sylfaen"/>
                <w:szCs w:val="24"/>
                <w:lang w:val="af-ZA"/>
              </w:rPr>
              <w:t>11</w:t>
            </w:r>
          </w:p>
        </w:tc>
        <w:tc>
          <w:tcPr>
            <w:tcW w:w="4818" w:type="dxa"/>
            <w:vAlign w:val="center"/>
          </w:tcPr>
          <w:p w:rsidR="00EF6BAE" w:rsidRPr="00F31D8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Արտավանում և Սարավանում սելավատարի բացակայություն</w:t>
            </w:r>
          </w:p>
        </w:tc>
        <w:tc>
          <w:tcPr>
            <w:tcW w:w="4860" w:type="dxa"/>
            <w:vAlign w:val="center"/>
          </w:tcPr>
          <w:p w:rsidR="00EF6BAE" w:rsidRPr="00EF6BAE" w:rsidRDefault="00EF6BAE" w:rsidP="00EF6BAE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 xml:space="preserve">Արտավան և Սարավան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բնակավայրերում</w:t>
            </w:r>
            <w:r w:rsidRPr="00EF6BAE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սելավատարների</w:t>
            </w:r>
            <w:r w:rsidRPr="00EF6BAE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կառուցում</w:t>
            </w:r>
          </w:p>
        </w:tc>
      </w:tr>
      <w:tr w:rsidR="00EF6BAE" w:rsidRPr="00F64322" w:rsidTr="00EF6BAE">
        <w:trPr>
          <w:trHeight w:val="258"/>
        </w:trPr>
        <w:tc>
          <w:tcPr>
            <w:tcW w:w="436" w:type="dxa"/>
            <w:vAlign w:val="center"/>
          </w:tcPr>
          <w:p w:rsidR="00EF6BAE" w:rsidRPr="00EF6BAE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12</w:t>
            </w:r>
          </w:p>
        </w:tc>
        <w:tc>
          <w:tcPr>
            <w:tcW w:w="4818" w:type="dxa"/>
            <w:vAlign w:val="center"/>
          </w:tcPr>
          <w:p w:rsidR="00EF6BAE" w:rsidRPr="00F31D89" w:rsidRDefault="004477B9" w:rsidP="004477B9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Մարտիրոսում սողանք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 xml:space="preserve">աների </w:t>
            </w:r>
            <w:r w:rsidR="00EF6BAE">
              <w:rPr>
                <w:rFonts w:ascii="Sylfaen" w:hAnsi="Sylfaen" w:cs="Sylfaen"/>
                <w:sz w:val="20"/>
                <w:szCs w:val="24"/>
                <w:lang w:val="af-ZA"/>
              </w:rPr>
              <w:t>առկայություն</w:t>
            </w:r>
          </w:p>
        </w:tc>
        <w:tc>
          <w:tcPr>
            <w:tcW w:w="4860" w:type="dxa"/>
            <w:vAlign w:val="center"/>
          </w:tcPr>
          <w:p w:rsidR="00EF6BAE" w:rsidRPr="00F31D89" w:rsidRDefault="00EF6BAE" w:rsidP="00EF6BAE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 xml:space="preserve">Մարտիրոսում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հակա</w:t>
            </w:r>
            <w:r>
              <w:rPr>
                <w:rFonts w:ascii="Sylfaen" w:hAnsi="Sylfaen" w:cs="Sylfaen"/>
                <w:sz w:val="20"/>
                <w:szCs w:val="24"/>
                <w:lang w:val="af-ZA"/>
              </w:rPr>
              <w:t>սողանք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ային միջոցառումների կազմակերպում</w:t>
            </w:r>
          </w:p>
        </w:tc>
      </w:tr>
      <w:tr w:rsidR="00EF6BAE" w:rsidRPr="00A77759" w:rsidTr="00EF6BAE">
        <w:trPr>
          <w:trHeight w:val="456"/>
        </w:trPr>
        <w:tc>
          <w:tcPr>
            <w:tcW w:w="10114" w:type="dxa"/>
            <w:gridSpan w:val="3"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A77759">
              <w:rPr>
                <w:rFonts w:ascii="Sylfaen" w:hAnsi="Sylfaen"/>
                <w:b/>
                <w:i/>
                <w:lang w:val="ru-RU"/>
              </w:rPr>
              <w:t>Պետական կառավարման լիազորություններ</w:t>
            </w:r>
          </w:p>
        </w:tc>
      </w:tr>
      <w:tr w:rsidR="00EF6BAE" w:rsidRPr="00B16F15" w:rsidTr="00EF6BAE">
        <w:trPr>
          <w:trHeight w:val="258"/>
        </w:trPr>
        <w:tc>
          <w:tcPr>
            <w:tcW w:w="436" w:type="dxa"/>
            <w:vMerge w:val="restart"/>
            <w:vAlign w:val="center"/>
          </w:tcPr>
          <w:p w:rsidR="00EF6BAE" w:rsidRPr="00F43370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1</w:t>
            </w:r>
          </w:p>
        </w:tc>
        <w:tc>
          <w:tcPr>
            <w:tcW w:w="4818" w:type="dxa"/>
            <w:vMerge w:val="restart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կազմի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մեջ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մտնող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բնակավայրերի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դպրոցների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շենքային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և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գույքային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պայմանների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բարելավման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Զառիթափի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դպրոցի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խմելու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ջրի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ցանցի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վերանորոգում</w:t>
            </w:r>
          </w:p>
        </w:tc>
      </w:tr>
      <w:tr w:rsidR="00EF6BAE" w:rsidRPr="00B16F15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372AEB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Արտավանի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դպրոցի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շենքի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, </w:t>
            </w:r>
            <w:r>
              <w:rPr>
                <w:rFonts w:ascii="Sylfaen" w:hAnsi="Sylfaen" w:cs="Sylfaen"/>
                <w:sz w:val="20"/>
                <w:szCs w:val="24"/>
              </w:rPr>
              <w:t>խմելու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ջրի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ցանցի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և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սանհանգույցի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վերանորոգում</w:t>
            </w:r>
          </w:p>
        </w:tc>
      </w:tr>
      <w:tr w:rsidR="00EF6BAE" w:rsidRPr="00B16F15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372AEB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Սարավանի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դպրոցի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համար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մարզադահլիճի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կառուցում</w:t>
            </w:r>
          </w:p>
        </w:tc>
      </w:tr>
      <w:tr w:rsidR="00EF6BAE" w:rsidRPr="00B16F15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372AEB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Սարավանի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դպրոցի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համար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լաբորատոր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գույքի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և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սարքավորումների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ձեռբերում</w:t>
            </w:r>
          </w:p>
        </w:tc>
      </w:tr>
      <w:tr w:rsidR="00EF6BAE" w:rsidRPr="00B16F15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372AEB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Բարձրունու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դպրոցի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համար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նոր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գույքի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և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lastRenderedPageBreak/>
              <w:t>լաբորատոր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սարքավորումների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ձեռքբերում</w:t>
            </w:r>
          </w:p>
        </w:tc>
      </w:tr>
      <w:tr w:rsidR="00EF6BAE" w:rsidRPr="00B16F15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372AEB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Սերսի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դպրոցի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համար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նոր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գույքի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և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լաբորատոր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սարքավորումների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ձեռքբերում</w:t>
            </w:r>
          </w:p>
        </w:tc>
      </w:tr>
      <w:tr w:rsidR="00EF6BAE" w:rsidRPr="00B16F15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372AEB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Մարտիրոսի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դպրոցի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ջրի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ցանցի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և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սանհանգույցի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վերանորոգում</w:t>
            </w:r>
          </w:p>
        </w:tc>
      </w:tr>
      <w:tr w:rsidR="00EF6BAE" w:rsidRPr="00B16F15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372AEB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Գոմքի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դպրոցի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շենքի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, </w:t>
            </w:r>
            <w:r>
              <w:rPr>
                <w:rFonts w:ascii="Sylfaen" w:hAnsi="Sylfaen" w:cs="Sylfaen"/>
                <w:sz w:val="20"/>
                <w:szCs w:val="24"/>
              </w:rPr>
              <w:t>խմելու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ջրի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ցանցի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և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սանհանգույցի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վերանորոգում</w:t>
            </w:r>
          </w:p>
        </w:tc>
      </w:tr>
      <w:tr w:rsidR="00EF6BAE" w:rsidRPr="00B16F15" w:rsidTr="00EF6BAE">
        <w:trPr>
          <w:trHeight w:val="258"/>
        </w:trPr>
        <w:tc>
          <w:tcPr>
            <w:tcW w:w="436" w:type="dxa"/>
            <w:vAlign w:val="center"/>
          </w:tcPr>
          <w:p w:rsidR="00EF6BAE" w:rsidRPr="00F43370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2</w:t>
            </w:r>
          </w:p>
        </w:tc>
        <w:tc>
          <w:tcPr>
            <w:tcW w:w="4818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Մարտիրոսում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սողանքների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պատճառով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վթարային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տների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առկայություն</w:t>
            </w: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Մարտիրոսում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վթարային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տների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A7721E">
              <w:rPr>
                <w:rFonts w:ascii="Sylfaen" w:hAnsi="Sylfaen" w:cs="Sylfaen"/>
                <w:sz w:val="20"/>
                <w:szCs w:val="24"/>
                <w:lang w:val="ru-RU"/>
              </w:rPr>
              <w:t>ամ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րացում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և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վերանորոգում</w:t>
            </w:r>
          </w:p>
        </w:tc>
      </w:tr>
      <w:tr w:rsidR="00EF6BAE" w:rsidRPr="00B16F15" w:rsidTr="00EF6BAE">
        <w:trPr>
          <w:trHeight w:val="258"/>
        </w:trPr>
        <w:tc>
          <w:tcPr>
            <w:tcW w:w="436" w:type="dxa"/>
            <w:vAlign w:val="center"/>
          </w:tcPr>
          <w:p w:rsidR="00EF6BAE" w:rsidRPr="00F43370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3</w:t>
            </w:r>
          </w:p>
        </w:tc>
        <w:tc>
          <w:tcPr>
            <w:tcW w:w="4818" w:type="dxa"/>
            <w:vAlign w:val="center"/>
          </w:tcPr>
          <w:p w:rsidR="00EF6BAE" w:rsidRPr="00EF6BAE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Երիտասարադ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ընտանիքներին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նոր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բնակարան</w:t>
            </w:r>
            <w:r w:rsidRPr="00EF6BAE">
              <w:rPr>
                <w:rFonts w:ascii="Sylfaen" w:hAnsi="Sylfaen" w:cs="Sylfaen"/>
                <w:sz w:val="20"/>
                <w:szCs w:val="24"/>
              </w:rPr>
              <w:t>-</w:t>
            </w:r>
            <w:r>
              <w:rPr>
                <w:rFonts w:ascii="Sylfaen" w:hAnsi="Sylfaen" w:cs="Sylfaen"/>
                <w:sz w:val="20"/>
                <w:szCs w:val="24"/>
              </w:rPr>
              <w:t>ներով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A7721E">
              <w:rPr>
                <w:rFonts w:ascii="Sylfaen" w:hAnsi="Sylfaen" w:cs="Sylfaen"/>
                <w:sz w:val="20"/>
                <w:szCs w:val="24"/>
              </w:rPr>
              <w:t>ապահովելու</w:t>
            </w:r>
            <w:r w:rsidRPr="00EF6BAE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Երիտասարդ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ընտանիքների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բնակարանների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կառուցման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խրախուսում</w:t>
            </w:r>
          </w:p>
        </w:tc>
      </w:tr>
      <w:tr w:rsidR="00EF6BAE" w:rsidRPr="009E3DE6" w:rsidTr="00EF6BAE">
        <w:trPr>
          <w:trHeight w:val="258"/>
        </w:trPr>
        <w:tc>
          <w:tcPr>
            <w:tcW w:w="436" w:type="dxa"/>
            <w:vMerge w:val="restart"/>
            <w:vAlign w:val="center"/>
          </w:tcPr>
          <w:p w:rsidR="00EF6BAE" w:rsidRPr="00F43370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4</w:t>
            </w:r>
          </w:p>
        </w:tc>
        <w:tc>
          <w:tcPr>
            <w:tcW w:w="4818" w:type="dxa"/>
            <w:vMerge w:val="restart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բնակարանային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ֆոնդի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բարելավման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4860" w:type="dxa"/>
            <w:vAlign w:val="center"/>
          </w:tcPr>
          <w:p w:rsidR="00EF6BAE" w:rsidRPr="004620E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Կիսակառույց </w:t>
            </w:r>
            <w:r w:rsidR="00A7721E">
              <w:rPr>
                <w:rFonts w:ascii="Sylfaen" w:hAnsi="Sylfaen" w:cs="Sylfaen"/>
                <w:sz w:val="20"/>
                <w:szCs w:val="24"/>
              </w:rPr>
              <w:t>շենքերի</w:t>
            </w:r>
            <w:r>
              <w:rPr>
                <w:rFonts w:ascii="Sylfaen" w:hAnsi="Sylfaen" w:cs="Sylfaen"/>
                <w:sz w:val="20"/>
                <w:szCs w:val="24"/>
              </w:rPr>
              <w:t xml:space="preserve"> վերջնական կառուցապատում </w:t>
            </w:r>
          </w:p>
        </w:tc>
      </w:tr>
      <w:tr w:rsidR="00EF6BAE" w:rsidRPr="009E3DE6" w:rsidTr="00EF6BAE">
        <w:trPr>
          <w:trHeight w:val="258"/>
        </w:trPr>
        <w:tc>
          <w:tcPr>
            <w:tcW w:w="436" w:type="dxa"/>
            <w:vMerge/>
            <w:vAlign w:val="center"/>
          </w:tcPr>
          <w:p w:rsidR="00EF6BAE" w:rsidRPr="00A77759" w:rsidRDefault="00EF6BAE" w:rsidP="00591AB6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4818" w:type="dxa"/>
            <w:vMerge/>
            <w:vAlign w:val="center"/>
          </w:tcPr>
          <w:p w:rsidR="00EF6BAE" w:rsidRPr="003914C8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4860" w:type="dxa"/>
            <w:vAlign w:val="center"/>
          </w:tcPr>
          <w:p w:rsidR="00EF6BAE" w:rsidRPr="004620E9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Վերանորոգման ենթակա բնակարանների վերանորոգում</w:t>
            </w:r>
          </w:p>
        </w:tc>
      </w:tr>
      <w:tr w:rsidR="00EF6BAE" w:rsidRPr="00B16F15" w:rsidTr="00EF6BAE">
        <w:trPr>
          <w:trHeight w:val="258"/>
        </w:trPr>
        <w:tc>
          <w:tcPr>
            <w:tcW w:w="436" w:type="dxa"/>
            <w:vAlign w:val="center"/>
          </w:tcPr>
          <w:p w:rsidR="00EF6BAE" w:rsidRPr="00F43370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5</w:t>
            </w:r>
          </w:p>
        </w:tc>
        <w:tc>
          <w:tcPr>
            <w:tcW w:w="4818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բոլոր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բնակավայրերում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ջրամատակարարման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համակարգի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կառավարման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միասնական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մոդել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ունենալու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  <w:r>
              <w:rPr>
                <w:rStyle w:val="FootnoteReference"/>
                <w:rFonts w:ascii="Sylfaen" w:hAnsi="Sylfaen" w:cs="Sylfaen"/>
                <w:sz w:val="20"/>
                <w:szCs w:val="24"/>
              </w:rPr>
              <w:footnoteReference w:id="12"/>
            </w: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բոլոր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բնակավայրերի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ջրամատակարարման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համակարգերի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կառավարումը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հանձնել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ՀՋԿ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ՓԲԸ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–</w:t>
            </w:r>
            <w:r>
              <w:rPr>
                <w:rFonts w:ascii="Sylfaen" w:hAnsi="Sylfaen" w:cs="Sylfaen"/>
                <w:sz w:val="20"/>
                <w:szCs w:val="24"/>
              </w:rPr>
              <w:t>ին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, </w:t>
            </w:r>
            <w:r>
              <w:rPr>
                <w:rFonts w:ascii="Sylfaen" w:hAnsi="Sylfaen" w:cs="Sylfaen"/>
                <w:sz w:val="20"/>
                <w:szCs w:val="24"/>
              </w:rPr>
              <w:t>որը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արդեն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իսկ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հանդիսանում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է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Գոմքի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ջրամատակարարման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օպերատորը</w:t>
            </w:r>
          </w:p>
        </w:tc>
      </w:tr>
      <w:tr w:rsidR="004477B9" w:rsidRPr="00B16F15" w:rsidTr="004477B9">
        <w:trPr>
          <w:trHeight w:val="960"/>
        </w:trPr>
        <w:tc>
          <w:tcPr>
            <w:tcW w:w="436" w:type="dxa"/>
            <w:vAlign w:val="center"/>
          </w:tcPr>
          <w:p w:rsidR="004477B9" w:rsidRPr="00F43370" w:rsidRDefault="004477B9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6</w:t>
            </w:r>
          </w:p>
        </w:tc>
        <w:tc>
          <w:tcPr>
            <w:tcW w:w="4818" w:type="dxa"/>
            <w:vAlign w:val="center"/>
          </w:tcPr>
          <w:p w:rsidR="004477B9" w:rsidRPr="00372AEB" w:rsidRDefault="004477B9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կազմի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մեջ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մտնող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բնակավայրերը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կենտրոնին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կապող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ճանապարհների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բարեկարգման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4860" w:type="dxa"/>
            <w:vAlign w:val="center"/>
          </w:tcPr>
          <w:p w:rsidR="004477B9" w:rsidRPr="00372AEB" w:rsidRDefault="004477B9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Ըստ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հավելված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3 –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ում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բերված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ցանկի</w:t>
            </w:r>
          </w:p>
        </w:tc>
      </w:tr>
      <w:tr w:rsidR="00EF6BAE" w:rsidRPr="00F64322" w:rsidTr="00EF6BAE">
        <w:trPr>
          <w:trHeight w:val="122"/>
        </w:trPr>
        <w:tc>
          <w:tcPr>
            <w:tcW w:w="436" w:type="dxa"/>
            <w:vAlign w:val="center"/>
          </w:tcPr>
          <w:p w:rsidR="00EF6BAE" w:rsidRPr="00F43370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7</w:t>
            </w:r>
          </w:p>
        </w:tc>
        <w:tc>
          <w:tcPr>
            <w:tcW w:w="4818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656C0C">
              <w:rPr>
                <w:rFonts w:ascii="Sylfaen" w:hAnsi="Sylfaen" w:cs="Sylfaen"/>
                <w:sz w:val="20"/>
                <w:szCs w:val="24"/>
              </w:rPr>
              <w:t>Համայնքում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656C0C">
              <w:rPr>
                <w:rFonts w:ascii="Sylfaen" w:hAnsi="Sylfaen" w:cs="Sylfaen"/>
                <w:sz w:val="20"/>
                <w:szCs w:val="24"/>
              </w:rPr>
              <w:t>կարկ</w:t>
            </w:r>
            <w:r>
              <w:rPr>
                <w:rFonts w:ascii="Sylfaen" w:hAnsi="Sylfaen" w:cs="Sylfaen"/>
                <w:sz w:val="20"/>
                <w:szCs w:val="24"/>
              </w:rPr>
              <w:t>ու</w:t>
            </w:r>
            <w:r w:rsidRPr="00656C0C">
              <w:rPr>
                <w:rFonts w:ascii="Sylfaen" w:hAnsi="Sylfaen" w:cs="Sylfaen"/>
                <w:sz w:val="20"/>
                <w:szCs w:val="24"/>
              </w:rPr>
              <w:t>տից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656C0C">
              <w:rPr>
                <w:rFonts w:ascii="Sylfaen" w:hAnsi="Sylfaen" w:cs="Sylfaen"/>
                <w:sz w:val="20"/>
                <w:szCs w:val="24"/>
              </w:rPr>
              <w:t>պաշտպանվելու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656C0C">
              <w:rPr>
                <w:rFonts w:ascii="Sylfaen" w:hAnsi="Sylfaen" w:cs="Sylfaen"/>
                <w:sz w:val="20"/>
                <w:szCs w:val="24"/>
              </w:rPr>
              <w:t>հնարավորությունների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656C0C">
              <w:rPr>
                <w:rFonts w:ascii="Sylfaen" w:hAnsi="Sylfaen" w:cs="Sylfaen"/>
                <w:sz w:val="20"/>
                <w:szCs w:val="24"/>
              </w:rPr>
              <w:t>բացակայություն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:rsidR="00EF6BAE" w:rsidRPr="009D54BB" w:rsidRDefault="00EF6BAE" w:rsidP="00591AB6">
            <w:pPr>
              <w:spacing w:line="0" w:lineRule="atLeast"/>
              <w:jc w:val="both"/>
              <w:rPr>
                <w:rFonts w:ascii="Sylfaen" w:hAnsi="Sylfaen" w:cs="Sylfaen"/>
                <w:sz w:val="20"/>
                <w:szCs w:val="24"/>
              </w:rPr>
            </w:pPr>
            <w:r w:rsidRPr="009D54BB">
              <w:rPr>
                <w:rFonts w:ascii="Sylfaen" w:hAnsi="Sylfaen" w:cs="Sylfaen"/>
                <w:sz w:val="20"/>
                <w:szCs w:val="24"/>
              </w:rPr>
              <w:t>Համայնքում հակակարկտա</w:t>
            </w:r>
            <w:r>
              <w:rPr>
                <w:rFonts w:ascii="Sylfaen" w:hAnsi="Sylfaen" w:cs="Sylfaen"/>
                <w:sz w:val="20"/>
                <w:szCs w:val="24"/>
              </w:rPr>
              <w:t xml:space="preserve">յին </w:t>
            </w:r>
            <w:r w:rsidRPr="009D54BB">
              <w:rPr>
                <w:rFonts w:ascii="Sylfaen" w:hAnsi="Sylfaen" w:cs="Sylfaen"/>
                <w:sz w:val="20"/>
                <w:szCs w:val="24"/>
              </w:rPr>
              <w:t>կայանի հիմնում</w:t>
            </w:r>
          </w:p>
        </w:tc>
      </w:tr>
      <w:tr w:rsidR="00EF6BAE" w:rsidRPr="00B16F15" w:rsidTr="00EF6BAE">
        <w:trPr>
          <w:trHeight w:val="53"/>
        </w:trPr>
        <w:tc>
          <w:tcPr>
            <w:tcW w:w="436" w:type="dxa"/>
            <w:vAlign w:val="center"/>
          </w:tcPr>
          <w:p w:rsidR="00EF6BAE" w:rsidRPr="00F43370" w:rsidRDefault="00EF6BAE" w:rsidP="00591AB6">
            <w:pPr>
              <w:jc w:val="center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8</w:t>
            </w:r>
          </w:p>
        </w:tc>
        <w:tc>
          <w:tcPr>
            <w:tcW w:w="4818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գործող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բուժական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բոլոր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հիմնարկների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համար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նոր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գույքի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և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սարքավորումների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ձեռքբերման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4860" w:type="dxa"/>
            <w:vAlign w:val="center"/>
          </w:tcPr>
          <w:p w:rsidR="00EF6BAE" w:rsidRPr="00372AEB" w:rsidRDefault="00EF6BAE" w:rsidP="00591AB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գործող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բուժական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բոլոր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հիմնարկների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համար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նոր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գույքի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և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սարքավորումների</w:t>
            </w:r>
            <w:r w:rsidRPr="00372AEB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ձեռքբերում</w:t>
            </w:r>
          </w:p>
        </w:tc>
      </w:tr>
    </w:tbl>
    <w:p w:rsidR="006D2C8B" w:rsidRPr="00372AEB" w:rsidRDefault="006D2C8B" w:rsidP="006D2C8B">
      <w:pPr>
        <w:pStyle w:val="Heading1"/>
        <w:spacing w:before="0" w:line="240" w:lineRule="auto"/>
        <w:ind w:left="714"/>
        <w:rPr>
          <w:rFonts w:ascii="Sylfaen" w:hAnsi="Sylfaen" w:cs="Sylfaen"/>
          <w:color w:val="00B050"/>
        </w:rPr>
      </w:pPr>
    </w:p>
    <w:p w:rsidR="004F7887" w:rsidRPr="00372AEB" w:rsidRDefault="004F7887" w:rsidP="00AE714F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4" w:name="_Toc365233216"/>
      <w:r w:rsidRPr="00CF145E">
        <w:rPr>
          <w:rFonts w:ascii="Sylfaen" w:hAnsi="Sylfaen" w:cs="Sylfaen"/>
          <w:color w:val="auto"/>
        </w:rPr>
        <w:t>Համայնքում</w:t>
      </w:r>
      <w:r w:rsidRPr="00372AEB">
        <w:rPr>
          <w:rFonts w:ascii="Sylfaen" w:hAnsi="Sylfaen" w:cs="Sylfaen"/>
          <w:color w:val="auto"/>
        </w:rPr>
        <w:t xml:space="preserve"> </w:t>
      </w:r>
      <w:r w:rsidRPr="00CF145E">
        <w:rPr>
          <w:rFonts w:ascii="Sylfaen" w:hAnsi="Sylfaen" w:cs="Sylfaen"/>
          <w:color w:val="auto"/>
        </w:rPr>
        <w:t>առկա</w:t>
      </w:r>
      <w:r w:rsidRPr="00372AEB">
        <w:rPr>
          <w:rFonts w:ascii="Sylfaen" w:hAnsi="Sylfaen" w:cs="Sylfaen"/>
          <w:color w:val="auto"/>
        </w:rPr>
        <w:t xml:space="preserve"> </w:t>
      </w:r>
      <w:r w:rsidRPr="00CF145E">
        <w:rPr>
          <w:rFonts w:ascii="Sylfaen" w:hAnsi="Sylfaen" w:cs="Sylfaen"/>
          <w:color w:val="auto"/>
        </w:rPr>
        <w:t>հիմնահարցերի</w:t>
      </w:r>
      <w:r w:rsidRPr="00372AEB">
        <w:rPr>
          <w:rFonts w:ascii="Sylfaen" w:hAnsi="Sylfaen" w:cs="Sylfaen"/>
          <w:color w:val="auto"/>
        </w:rPr>
        <w:t xml:space="preserve"> </w:t>
      </w:r>
      <w:r w:rsidRPr="00CF145E">
        <w:rPr>
          <w:rFonts w:ascii="Sylfaen" w:hAnsi="Sylfaen" w:cs="Sylfaen"/>
          <w:color w:val="auto"/>
        </w:rPr>
        <w:t>լուծմանն</w:t>
      </w:r>
      <w:r w:rsidRPr="00372AEB">
        <w:rPr>
          <w:rFonts w:ascii="Sylfaen" w:hAnsi="Sylfaen" w:cs="Sylfaen"/>
          <w:color w:val="auto"/>
        </w:rPr>
        <w:t xml:space="preserve"> </w:t>
      </w:r>
      <w:r w:rsidRPr="00CF145E">
        <w:rPr>
          <w:rFonts w:ascii="Sylfaen" w:hAnsi="Sylfaen" w:cs="Sylfaen"/>
          <w:color w:val="auto"/>
        </w:rPr>
        <w:t>ուղղված</w:t>
      </w:r>
      <w:r w:rsidRPr="00372AEB">
        <w:rPr>
          <w:rFonts w:ascii="Sylfaen" w:hAnsi="Sylfaen" w:cs="Sylfaen"/>
          <w:color w:val="auto"/>
        </w:rPr>
        <w:t xml:space="preserve"> </w:t>
      </w:r>
      <w:r w:rsidR="009B6171" w:rsidRPr="00CF145E">
        <w:rPr>
          <w:rFonts w:ascii="Sylfaen" w:hAnsi="Sylfaen" w:cs="Sylfaen"/>
          <w:color w:val="auto"/>
          <w:lang w:val="ru-RU"/>
        </w:rPr>
        <w:t>առաջնահերթ</w:t>
      </w:r>
      <w:r w:rsidR="009B6171" w:rsidRPr="00372AEB">
        <w:rPr>
          <w:rFonts w:ascii="Sylfaen" w:hAnsi="Sylfaen" w:cs="Sylfaen"/>
          <w:color w:val="auto"/>
        </w:rPr>
        <w:t xml:space="preserve"> </w:t>
      </w:r>
      <w:r w:rsidRPr="00CF145E">
        <w:rPr>
          <w:rFonts w:ascii="Sylfaen" w:hAnsi="Sylfaen" w:cs="Sylfaen"/>
          <w:color w:val="auto"/>
        </w:rPr>
        <w:t>ծրագրեր</w:t>
      </w:r>
      <w:r w:rsidR="001128E4" w:rsidRPr="00CF145E">
        <w:rPr>
          <w:rFonts w:ascii="Sylfaen" w:hAnsi="Sylfaen" w:cs="Sylfaen"/>
          <w:color w:val="auto"/>
          <w:lang w:val="ru-RU"/>
        </w:rPr>
        <w:t>ը</w:t>
      </w:r>
      <w:bookmarkEnd w:id="54"/>
      <w:r w:rsidR="00540690" w:rsidRPr="00372AEB">
        <w:rPr>
          <w:rFonts w:ascii="Sylfaen" w:hAnsi="Sylfaen" w:cs="Sylfaen"/>
          <w:color w:val="auto"/>
        </w:rPr>
        <w:t xml:space="preserve"> </w:t>
      </w:r>
    </w:p>
    <w:p w:rsidR="003455A6" w:rsidRPr="00372AEB" w:rsidRDefault="003455A6" w:rsidP="003455A6">
      <w:pPr>
        <w:rPr>
          <w:sz w:val="16"/>
        </w:rPr>
      </w:pPr>
    </w:p>
    <w:p w:rsidR="008B7430" w:rsidRPr="00372AEB" w:rsidRDefault="00155833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</w:rPr>
        <w:t>Համայ</w:t>
      </w:r>
      <w:r w:rsidR="00540690" w:rsidRPr="00CF145E">
        <w:rPr>
          <w:rFonts w:ascii="Sylfaen" w:hAnsi="Sylfaen"/>
          <w:sz w:val="24"/>
          <w:szCs w:val="24"/>
        </w:rPr>
        <w:t>ն</w:t>
      </w:r>
      <w:r w:rsidRPr="00CF145E">
        <w:rPr>
          <w:rFonts w:ascii="Sylfaen" w:hAnsi="Sylfaen"/>
          <w:sz w:val="24"/>
          <w:szCs w:val="24"/>
        </w:rPr>
        <w:t>քում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առկա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հիմնահարցերի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լուծմանն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ուղղված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ծրագրերի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առաջնահերթություններ</w:t>
      </w:r>
      <w:r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սահմանելը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գործնականում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բավականին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դժվար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է</w:t>
      </w:r>
      <w:r w:rsidR="003B3A41" w:rsidRPr="00372AEB">
        <w:rPr>
          <w:rFonts w:ascii="Sylfaen" w:hAnsi="Sylfaen"/>
          <w:sz w:val="24"/>
          <w:szCs w:val="24"/>
        </w:rPr>
        <w:t xml:space="preserve">, </w:t>
      </w:r>
      <w:r w:rsidR="004862DE" w:rsidRPr="00CF145E">
        <w:rPr>
          <w:rFonts w:ascii="Sylfaen" w:hAnsi="Sylfaen"/>
          <w:sz w:val="24"/>
          <w:szCs w:val="24"/>
          <w:lang w:val="ru-RU"/>
        </w:rPr>
        <w:t>հատկապես</w:t>
      </w:r>
      <w:r w:rsidR="00540690" w:rsidRPr="00372AEB">
        <w:rPr>
          <w:rFonts w:ascii="Sylfaen" w:hAnsi="Sylfaen"/>
          <w:sz w:val="24"/>
          <w:szCs w:val="24"/>
        </w:rPr>
        <w:t>,</w:t>
      </w:r>
      <w:r w:rsidR="004862DE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երբ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այդ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համայնքը</w:t>
      </w:r>
      <w:r w:rsidR="00540690" w:rsidRPr="00372AEB">
        <w:rPr>
          <w:rFonts w:ascii="Sylfaen" w:hAnsi="Sylfaen"/>
          <w:sz w:val="24"/>
          <w:szCs w:val="24"/>
        </w:rPr>
        <w:t>,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540690" w:rsidRPr="00CF145E">
        <w:rPr>
          <w:rFonts w:ascii="Sylfaen" w:hAnsi="Sylfaen"/>
          <w:sz w:val="24"/>
          <w:szCs w:val="24"/>
        </w:rPr>
        <w:t>որպես</w:t>
      </w:r>
      <w:r w:rsidR="00540690" w:rsidRPr="00372AEB">
        <w:rPr>
          <w:rFonts w:ascii="Sylfaen" w:hAnsi="Sylfaen"/>
          <w:sz w:val="24"/>
          <w:szCs w:val="24"/>
        </w:rPr>
        <w:t xml:space="preserve"> </w:t>
      </w:r>
      <w:r w:rsidR="00540690" w:rsidRPr="00CF145E">
        <w:rPr>
          <w:rFonts w:ascii="Sylfaen" w:hAnsi="Sylfaen"/>
          <w:sz w:val="24"/>
          <w:szCs w:val="24"/>
        </w:rPr>
        <w:t>այդպիսին</w:t>
      </w:r>
      <w:r w:rsidR="00540690" w:rsidRPr="00372AEB">
        <w:rPr>
          <w:rFonts w:ascii="Sylfaen" w:hAnsi="Sylfaen"/>
          <w:sz w:val="24"/>
          <w:szCs w:val="24"/>
        </w:rPr>
        <w:t xml:space="preserve">, </w:t>
      </w:r>
      <w:r w:rsidR="003B3A41" w:rsidRPr="00CF145E">
        <w:rPr>
          <w:rFonts w:ascii="Sylfaen" w:hAnsi="Sylfaen"/>
          <w:sz w:val="24"/>
          <w:szCs w:val="24"/>
        </w:rPr>
        <w:t>դեռևս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ձևավորված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չէ</w:t>
      </w:r>
      <w:r w:rsidR="003B3A41" w:rsidRPr="00372AEB">
        <w:rPr>
          <w:rFonts w:ascii="Sylfaen" w:hAnsi="Sylfaen"/>
          <w:sz w:val="24"/>
          <w:szCs w:val="24"/>
        </w:rPr>
        <w:t xml:space="preserve">: </w:t>
      </w:r>
      <w:r w:rsidR="003B3A41" w:rsidRPr="00CF145E">
        <w:rPr>
          <w:rFonts w:ascii="Sylfaen" w:hAnsi="Sylfaen"/>
          <w:sz w:val="24"/>
          <w:szCs w:val="24"/>
        </w:rPr>
        <w:t>Այս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պարագայում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առաջնահերթությունների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սահմանման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FB4F43" w:rsidRPr="00CF145E">
        <w:rPr>
          <w:rFonts w:ascii="Sylfaen" w:hAnsi="Sylfaen"/>
          <w:sz w:val="24"/>
          <w:szCs w:val="24"/>
        </w:rPr>
        <w:t>ժա</w:t>
      </w:r>
      <w:r w:rsidR="003B3A41" w:rsidRPr="00CF145E">
        <w:rPr>
          <w:rFonts w:ascii="Sylfaen" w:hAnsi="Sylfaen"/>
          <w:sz w:val="24"/>
          <w:szCs w:val="24"/>
        </w:rPr>
        <w:t>մանակ</w:t>
      </w:r>
      <w:r w:rsidR="00540690" w:rsidRPr="00372AEB">
        <w:rPr>
          <w:rFonts w:ascii="Sylfaen" w:hAnsi="Sylfaen"/>
          <w:sz w:val="24"/>
          <w:szCs w:val="24"/>
        </w:rPr>
        <w:t>,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որպես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կողմնորոշիչ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են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օգտագործվ</w:t>
      </w:r>
      <w:r w:rsidR="004862DE" w:rsidRPr="00CF145E">
        <w:rPr>
          <w:rFonts w:ascii="Sylfaen" w:hAnsi="Sylfaen"/>
          <w:sz w:val="24"/>
          <w:szCs w:val="24"/>
          <w:lang w:val="ru-RU"/>
        </w:rPr>
        <w:t>ել</w:t>
      </w:r>
      <w:r w:rsidR="004862DE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փորձագիտական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հիպոթետիկ</w:t>
      </w:r>
      <w:r w:rsidR="003B3A41" w:rsidRPr="00372AEB">
        <w:rPr>
          <w:rFonts w:ascii="Sylfaen" w:hAnsi="Sylfaen"/>
          <w:sz w:val="24"/>
          <w:szCs w:val="24"/>
        </w:rPr>
        <w:t xml:space="preserve"> </w:t>
      </w:r>
      <w:r w:rsidR="003B3A41" w:rsidRPr="00CF145E">
        <w:rPr>
          <w:rFonts w:ascii="Sylfaen" w:hAnsi="Sylfaen"/>
          <w:sz w:val="24"/>
          <w:szCs w:val="24"/>
        </w:rPr>
        <w:t>դատողություններ</w:t>
      </w:r>
      <w:r w:rsidR="002758C2" w:rsidRPr="00CF145E">
        <w:rPr>
          <w:rFonts w:ascii="Sylfaen" w:hAnsi="Sylfaen"/>
          <w:sz w:val="24"/>
          <w:szCs w:val="24"/>
        </w:rPr>
        <w:t>ն</w:t>
      </w:r>
      <w:r w:rsidR="002758C2" w:rsidRPr="00372AEB">
        <w:rPr>
          <w:rFonts w:ascii="Sylfaen" w:hAnsi="Sylfaen"/>
          <w:sz w:val="24"/>
          <w:szCs w:val="24"/>
        </w:rPr>
        <w:t xml:space="preserve"> </w:t>
      </w:r>
      <w:r w:rsidR="002758C2" w:rsidRPr="00CF145E">
        <w:rPr>
          <w:rFonts w:ascii="Sylfaen" w:hAnsi="Sylfaen"/>
          <w:sz w:val="24"/>
          <w:szCs w:val="24"/>
        </w:rPr>
        <w:t>ու</w:t>
      </w:r>
      <w:r w:rsidR="002758C2" w:rsidRPr="00372AEB">
        <w:rPr>
          <w:rFonts w:ascii="Sylfaen" w:hAnsi="Sylfaen"/>
          <w:sz w:val="24"/>
          <w:szCs w:val="24"/>
        </w:rPr>
        <w:t xml:space="preserve"> </w:t>
      </w:r>
      <w:r w:rsidR="002758C2" w:rsidRPr="00CF145E">
        <w:rPr>
          <w:rFonts w:ascii="Sylfaen" w:hAnsi="Sylfaen"/>
          <w:sz w:val="24"/>
          <w:szCs w:val="24"/>
        </w:rPr>
        <w:t>պատկերացումները</w:t>
      </w:r>
      <w:r w:rsidR="002758C2" w:rsidRPr="00372AEB">
        <w:rPr>
          <w:rFonts w:ascii="Sylfaen" w:hAnsi="Sylfaen"/>
          <w:sz w:val="24"/>
          <w:szCs w:val="24"/>
        </w:rPr>
        <w:t xml:space="preserve"> </w:t>
      </w:r>
      <w:r w:rsidR="002758C2" w:rsidRPr="00CF145E">
        <w:rPr>
          <w:rFonts w:ascii="Sylfaen" w:hAnsi="Sylfaen"/>
          <w:sz w:val="24"/>
          <w:szCs w:val="24"/>
        </w:rPr>
        <w:t>համայնքի</w:t>
      </w:r>
      <w:r w:rsidR="002758C2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մասի</w:t>
      </w:r>
      <w:r w:rsidR="00540690" w:rsidRPr="00CF145E">
        <w:rPr>
          <w:rFonts w:ascii="Sylfaen" w:hAnsi="Sylfaen"/>
          <w:sz w:val="24"/>
          <w:szCs w:val="24"/>
        </w:rPr>
        <w:t>ն</w:t>
      </w:r>
      <w:r w:rsidR="00275B11">
        <w:rPr>
          <w:rFonts w:ascii="Sylfaen" w:hAnsi="Sylfaen"/>
          <w:sz w:val="24"/>
          <w:szCs w:val="24"/>
        </w:rPr>
        <w:t>՝</w:t>
      </w:r>
      <w:r w:rsidR="004862DE" w:rsidRPr="00372AEB">
        <w:rPr>
          <w:rFonts w:ascii="Sylfaen" w:hAnsi="Sylfaen"/>
          <w:sz w:val="24"/>
          <w:szCs w:val="24"/>
        </w:rPr>
        <w:t xml:space="preserve"> </w:t>
      </w:r>
      <w:r w:rsidR="004862DE" w:rsidRPr="00CF145E">
        <w:rPr>
          <w:rFonts w:ascii="Sylfaen" w:hAnsi="Sylfaen"/>
          <w:sz w:val="24"/>
          <w:szCs w:val="24"/>
          <w:lang w:val="ru-RU"/>
        </w:rPr>
        <w:t>միաժամանակ</w:t>
      </w:r>
      <w:r w:rsidR="002758C2" w:rsidRPr="00372AEB">
        <w:rPr>
          <w:rFonts w:ascii="Sylfaen" w:hAnsi="Sylfaen"/>
          <w:sz w:val="24"/>
          <w:szCs w:val="24"/>
        </w:rPr>
        <w:t xml:space="preserve"> </w:t>
      </w:r>
      <w:r w:rsidR="002758C2" w:rsidRPr="00CF145E">
        <w:rPr>
          <w:rFonts w:ascii="Sylfaen" w:hAnsi="Sylfaen"/>
          <w:sz w:val="24"/>
          <w:szCs w:val="24"/>
        </w:rPr>
        <w:t>համայնք</w:t>
      </w:r>
      <w:r w:rsidR="00C840C3" w:rsidRPr="00CF145E">
        <w:rPr>
          <w:rFonts w:ascii="Sylfaen" w:hAnsi="Sylfaen"/>
          <w:sz w:val="24"/>
          <w:szCs w:val="24"/>
        </w:rPr>
        <w:t>ը</w:t>
      </w:r>
      <w:r w:rsidR="00C840C3" w:rsidRPr="00372AEB">
        <w:rPr>
          <w:rFonts w:ascii="Sylfaen" w:hAnsi="Sylfaen"/>
          <w:sz w:val="24"/>
          <w:szCs w:val="24"/>
        </w:rPr>
        <w:t xml:space="preserve"> </w:t>
      </w:r>
      <w:r w:rsidR="004862DE" w:rsidRPr="00CF145E">
        <w:rPr>
          <w:rFonts w:ascii="Sylfaen" w:hAnsi="Sylfaen"/>
          <w:sz w:val="24"/>
          <w:szCs w:val="24"/>
          <w:lang w:val="ru-RU"/>
        </w:rPr>
        <w:t>դիտարկելով</w:t>
      </w:r>
      <w:r w:rsidR="004862DE" w:rsidRPr="00372AEB">
        <w:rPr>
          <w:rFonts w:ascii="Sylfaen" w:hAnsi="Sylfaen"/>
          <w:sz w:val="24"/>
          <w:szCs w:val="24"/>
        </w:rPr>
        <w:t xml:space="preserve"> </w:t>
      </w:r>
      <w:r w:rsidR="004862DE" w:rsidRPr="00CF145E">
        <w:rPr>
          <w:rFonts w:ascii="Sylfaen" w:hAnsi="Sylfaen"/>
          <w:sz w:val="24"/>
          <w:szCs w:val="24"/>
          <w:lang w:val="ru-RU"/>
        </w:rPr>
        <w:t>որպես</w:t>
      </w:r>
      <w:r w:rsidR="00C840C3" w:rsidRPr="00372AEB">
        <w:rPr>
          <w:rFonts w:ascii="Sylfaen" w:hAnsi="Sylfaen"/>
          <w:sz w:val="24"/>
          <w:szCs w:val="24"/>
        </w:rPr>
        <w:t xml:space="preserve"> </w:t>
      </w:r>
      <w:r w:rsidR="004862DE" w:rsidRPr="00CF145E">
        <w:rPr>
          <w:rFonts w:ascii="Sylfaen" w:hAnsi="Sylfaen"/>
          <w:sz w:val="24"/>
          <w:szCs w:val="24"/>
          <w:lang w:val="ru-RU"/>
        </w:rPr>
        <w:t>տեղական</w:t>
      </w:r>
      <w:r w:rsidR="004862DE" w:rsidRPr="00372AEB">
        <w:rPr>
          <w:rFonts w:ascii="Sylfaen" w:hAnsi="Sylfaen"/>
          <w:sz w:val="24"/>
          <w:szCs w:val="24"/>
        </w:rPr>
        <w:t xml:space="preserve"> </w:t>
      </w:r>
      <w:r w:rsidR="004862DE" w:rsidRPr="00CF145E">
        <w:rPr>
          <w:rFonts w:ascii="Sylfaen" w:hAnsi="Sylfaen"/>
          <w:sz w:val="24"/>
          <w:szCs w:val="24"/>
          <w:lang w:val="ru-RU"/>
        </w:rPr>
        <w:t>ինքնակառավարման</w:t>
      </w:r>
      <w:r w:rsidR="004862DE" w:rsidRPr="00372AEB">
        <w:rPr>
          <w:rFonts w:ascii="Sylfaen" w:hAnsi="Sylfaen"/>
          <w:sz w:val="24"/>
          <w:szCs w:val="24"/>
        </w:rPr>
        <w:t xml:space="preserve"> </w:t>
      </w:r>
      <w:r w:rsidR="004862DE" w:rsidRPr="00CF145E">
        <w:rPr>
          <w:rFonts w:ascii="Sylfaen" w:hAnsi="Sylfaen"/>
          <w:sz w:val="24"/>
          <w:szCs w:val="24"/>
          <w:lang w:val="ru-RU"/>
        </w:rPr>
        <w:lastRenderedPageBreak/>
        <w:t>ինքնուրույն</w:t>
      </w:r>
      <w:r w:rsidR="004862DE" w:rsidRPr="00372AEB">
        <w:rPr>
          <w:rFonts w:ascii="Sylfaen" w:hAnsi="Sylfaen"/>
          <w:sz w:val="24"/>
          <w:szCs w:val="24"/>
        </w:rPr>
        <w:t xml:space="preserve"> </w:t>
      </w:r>
      <w:r w:rsidR="004862DE" w:rsidRPr="00CF145E">
        <w:rPr>
          <w:rFonts w:ascii="Sylfaen" w:hAnsi="Sylfaen"/>
          <w:sz w:val="24"/>
          <w:szCs w:val="24"/>
          <w:lang w:val="ru-RU"/>
        </w:rPr>
        <w:t>սուբ</w:t>
      </w:r>
      <w:r w:rsidR="00540690" w:rsidRPr="00CF145E">
        <w:rPr>
          <w:rFonts w:ascii="Sylfaen" w:hAnsi="Sylfaen"/>
          <w:sz w:val="24"/>
          <w:szCs w:val="24"/>
        </w:rPr>
        <w:t>յ</w:t>
      </w:r>
      <w:r w:rsidR="004862DE" w:rsidRPr="00CF145E">
        <w:rPr>
          <w:rFonts w:ascii="Sylfaen" w:hAnsi="Sylfaen"/>
          <w:sz w:val="24"/>
          <w:szCs w:val="24"/>
          <w:lang w:val="ru-RU"/>
        </w:rPr>
        <w:t>եկտ</w:t>
      </w:r>
      <w:r w:rsidR="004862DE" w:rsidRPr="00372AEB">
        <w:rPr>
          <w:rFonts w:ascii="Sylfaen" w:hAnsi="Sylfaen"/>
          <w:sz w:val="24"/>
          <w:szCs w:val="24"/>
        </w:rPr>
        <w:t xml:space="preserve">, </w:t>
      </w:r>
      <w:r w:rsidR="004862DE" w:rsidRPr="00CF145E">
        <w:rPr>
          <w:rFonts w:ascii="Sylfaen" w:hAnsi="Sylfaen"/>
          <w:sz w:val="24"/>
          <w:szCs w:val="24"/>
          <w:lang w:val="ru-RU"/>
        </w:rPr>
        <w:t>որտեղ</w:t>
      </w:r>
      <w:r w:rsidR="004862DE" w:rsidRPr="00372AEB">
        <w:rPr>
          <w:rFonts w:ascii="Sylfaen" w:hAnsi="Sylfaen"/>
          <w:sz w:val="24"/>
          <w:szCs w:val="24"/>
        </w:rPr>
        <w:t xml:space="preserve"> </w:t>
      </w:r>
      <w:r w:rsidR="00275B11" w:rsidRPr="00CF145E">
        <w:rPr>
          <w:rFonts w:ascii="Sylfaen" w:hAnsi="Sylfaen"/>
          <w:sz w:val="24"/>
          <w:szCs w:val="24"/>
        </w:rPr>
        <w:t>գոյատևելու</w:t>
      </w:r>
      <w:r w:rsidR="00275B11" w:rsidRPr="00372AEB">
        <w:rPr>
          <w:rFonts w:ascii="Sylfaen" w:hAnsi="Sylfaen"/>
          <w:sz w:val="24"/>
          <w:szCs w:val="24"/>
        </w:rPr>
        <w:t xml:space="preserve"> </w:t>
      </w:r>
      <w:r w:rsidR="00275B11" w:rsidRPr="00CF145E">
        <w:rPr>
          <w:rFonts w:ascii="Sylfaen" w:hAnsi="Sylfaen"/>
          <w:sz w:val="24"/>
          <w:szCs w:val="24"/>
        </w:rPr>
        <w:t>համար</w:t>
      </w:r>
      <w:r w:rsidR="00275B11" w:rsidRPr="00CF145E">
        <w:rPr>
          <w:rFonts w:ascii="Sylfaen" w:hAnsi="Sylfaen"/>
          <w:sz w:val="24"/>
          <w:szCs w:val="24"/>
          <w:lang w:val="ru-RU"/>
        </w:rPr>
        <w:t xml:space="preserve"> </w:t>
      </w:r>
      <w:r w:rsidR="004862DE" w:rsidRPr="00CF145E">
        <w:rPr>
          <w:rFonts w:ascii="Sylfaen" w:hAnsi="Sylfaen"/>
          <w:sz w:val="24"/>
          <w:szCs w:val="24"/>
          <w:lang w:val="ru-RU"/>
        </w:rPr>
        <w:t>անհրաժեշտ</w:t>
      </w:r>
      <w:r w:rsidR="004862DE" w:rsidRPr="00372AEB">
        <w:rPr>
          <w:rFonts w:ascii="Sylfaen" w:hAnsi="Sylfaen"/>
          <w:sz w:val="24"/>
          <w:szCs w:val="24"/>
        </w:rPr>
        <w:t xml:space="preserve"> </w:t>
      </w:r>
      <w:r w:rsidR="004862DE" w:rsidRPr="00CF145E">
        <w:rPr>
          <w:rFonts w:ascii="Sylfaen" w:hAnsi="Sylfaen"/>
          <w:sz w:val="24"/>
          <w:szCs w:val="24"/>
          <w:lang w:val="ru-RU"/>
        </w:rPr>
        <w:t>է</w:t>
      </w:r>
      <w:r w:rsidR="004862DE" w:rsidRPr="00372AEB">
        <w:rPr>
          <w:rFonts w:ascii="Sylfaen" w:hAnsi="Sylfaen"/>
          <w:sz w:val="24"/>
          <w:szCs w:val="24"/>
        </w:rPr>
        <w:t xml:space="preserve"> </w:t>
      </w:r>
      <w:r w:rsidR="004862DE" w:rsidRPr="00CF145E">
        <w:rPr>
          <w:rFonts w:ascii="Sylfaen" w:hAnsi="Sylfaen"/>
          <w:sz w:val="24"/>
          <w:szCs w:val="24"/>
          <w:lang w:val="ru-RU"/>
        </w:rPr>
        <w:t>ունենալ</w:t>
      </w:r>
      <w:r w:rsidR="00C840C3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գոնե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C840C3" w:rsidRPr="00CF145E">
        <w:rPr>
          <w:rFonts w:ascii="Sylfaen" w:hAnsi="Sylfaen"/>
          <w:sz w:val="24"/>
          <w:szCs w:val="24"/>
        </w:rPr>
        <w:t>նվազագույն</w:t>
      </w:r>
      <w:r w:rsidR="00C840C3" w:rsidRPr="00372AEB">
        <w:rPr>
          <w:rFonts w:ascii="Sylfaen" w:hAnsi="Sylfaen"/>
          <w:sz w:val="24"/>
          <w:szCs w:val="24"/>
        </w:rPr>
        <w:t xml:space="preserve"> </w:t>
      </w:r>
      <w:r w:rsidR="00C840C3" w:rsidRPr="00CF145E">
        <w:rPr>
          <w:rFonts w:ascii="Sylfaen" w:hAnsi="Sylfaen"/>
          <w:sz w:val="24"/>
          <w:szCs w:val="24"/>
        </w:rPr>
        <w:t>ենթակառուցված</w:t>
      </w:r>
      <w:r w:rsidR="00540690" w:rsidRPr="00CF145E">
        <w:rPr>
          <w:rFonts w:ascii="Sylfaen" w:hAnsi="Sylfaen"/>
          <w:sz w:val="24"/>
          <w:szCs w:val="24"/>
        </w:rPr>
        <w:t>ք</w:t>
      </w:r>
      <w:r w:rsidR="00C840C3" w:rsidRPr="00CF145E">
        <w:rPr>
          <w:rFonts w:ascii="Sylfaen" w:hAnsi="Sylfaen"/>
          <w:sz w:val="24"/>
          <w:szCs w:val="24"/>
        </w:rPr>
        <w:t>ներ</w:t>
      </w:r>
      <w:r w:rsidR="00C840C3" w:rsidRPr="00372AEB">
        <w:rPr>
          <w:rFonts w:ascii="Sylfaen" w:hAnsi="Sylfaen"/>
          <w:sz w:val="24"/>
          <w:szCs w:val="24"/>
        </w:rPr>
        <w:t xml:space="preserve"> </w:t>
      </w:r>
      <w:r w:rsidR="00C840C3" w:rsidRPr="00CF145E">
        <w:rPr>
          <w:rFonts w:ascii="Sylfaen" w:hAnsi="Sylfaen"/>
          <w:sz w:val="24"/>
          <w:szCs w:val="24"/>
        </w:rPr>
        <w:t>և</w:t>
      </w:r>
      <w:r w:rsidR="00C840C3" w:rsidRPr="00372AEB">
        <w:rPr>
          <w:rFonts w:ascii="Sylfaen" w:hAnsi="Sylfaen"/>
          <w:sz w:val="24"/>
          <w:szCs w:val="24"/>
        </w:rPr>
        <w:t xml:space="preserve"> </w:t>
      </w:r>
      <w:r w:rsidR="00C840C3" w:rsidRPr="00CF145E">
        <w:rPr>
          <w:rFonts w:ascii="Sylfaen" w:hAnsi="Sylfaen"/>
          <w:sz w:val="24"/>
          <w:szCs w:val="24"/>
        </w:rPr>
        <w:t>ծառայություններ</w:t>
      </w:r>
      <w:r w:rsidR="00C840C3" w:rsidRPr="00372AEB">
        <w:rPr>
          <w:rFonts w:ascii="Sylfaen" w:hAnsi="Sylfaen"/>
          <w:sz w:val="24"/>
          <w:szCs w:val="24"/>
        </w:rPr>
        <w:t xml:space="preserve">: </w:t>
      </w:r>
    </w:p>
    <w:p w:rsidR="009962E6" w:rsidRPr="00372AEB" w:rsidRDefault="00083EA1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  <w:lang w:val="ru-RU"/>
        </w:rPr>
        <w:t>Ցանկացած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  <w:lang w:val="ru-RU"/>
        </w:rPr>
        <w:t>համայնքում</w:t>
      </w:r>
      <w:r w:rsidRPr="00372AEB">
        <w:rPr>
          <w:rFonts w:ascii="Sylfaen" w:hAnsi="Sylfaen"/>
          <w:sz w:val="24"/>
          <w:szCs w:val="24"/>
        </w:rPr>
        <w:t xml:space="preserve"> </w:t>
      </w:r>
      <w:r w:rsidR="009962E6" w:rsidRPr="00CF145E">
        <w:rPr>
          <w:rFonts w:ascii="Sylfaen" w:hAnsi="Sylfaen"/>
          <w:sz w:val="24"/>
          <w:szCs w:val="24"/>
        </w:rPr>
        <w:t>տեղական</w:t>
      </w:r>
      <w:r w:rsidR="009962E6" w:rsidRPr="00372AEB">
        <w:rPr>
          <w:rFonts w:ascii="Sylfaen" w:hAnsi="Sylfaen"/>
          <w:sz w:val="24"/>
          <w:szCs w:val="24"/>
        </w:rPr>
        <w:t xml:space="preserve"> </w:t>
      </w:r>
      <w:r w:rsidR="009962E6" w:rsidRPr="00CF145E">
        <w:rPr>
          <w:rFonts w:ascii="Sylfaen" w:hAnsi="Sylfaen"/>
          <w:sz w:val="24"/>
          <w:szCs w:val="24"/>
        </w:rPr>
        <w:t>ինքնակառավարումը</w:t>
      </w:r>
      <w:r w:rsidR="009962E6" w:rsidRPr="00372AEB">
        <w:rPr>
          <w:rFonts w:ascii="Sylfaen" w:hAnsi="Sylfaen"/>
          <w:sz w:val="24"/>
          <w:szCs w:val="24"/>
        </w:rPr>
        <w:t xml:space="preserve"> </w:t>
      </w:r>
      <w:r w:rsidR="009962E6" w:rsidRPr="00CF145E">
        <w:rPr>
          <w:rFonts w:ascii="Sylfaen" w:hAnsi="Sylfaen"/>
          <w:sz w:val="24"/>
          <w:szCs w:val="24"/>
        </w:rPr>
        <w:t>կյանքի</w:t>
      </w:r>
      <w:r w:rsidR="009962E6" w:rsidRPr="00372AEB">
        <w:rPr>
          <w:rFonts w:ascii="Sylfaen" w:hAnsi="Sylfaen"/>
          <w:sz w:val="24"/>
          <w:szCs w:val="24"/>
        </w:rPr>
        <w:t xml:space="preserve"> </w:t>
      </w:r>
      <w:r w:rsidR="009962E6" w:rsidRPr="00CF145E">
        <w:rPr>
          <w:rFonts w:ascii="Sylfaen" w:hAnsi="Sylfaen"/>
          <w:sz w:val="24"/>
          <w:szCs w:val="24"/>
        </w:rPr>
        <w:t>կոչելու</w:t>
      </w:r>
      <w:r w:rsidR="009962E6" w:rsidRPr="00372AEB">
        <w:rPr>
          <w:rFonts w:ascii="Sylfaen" w:hAnsi="Sylfaen"/>
          <w:sz w:val="24"/>
          <w:szCs w:val="24"/>
        </w:rPr>
        <w:t xml:space="preserve"> </w:t>
      </w:r>
      <w:r w:rsidR="009962E6" w:rsidRPr="00CF145E">
        <w:rPr>
          <w:rFonts w:ascii="Sylfaen" w:hAnsi="Sylfaen"/>
          <w:sz w:val="24"/>
          <w:szCs w:val="24"/>
        </w:rPr>
        <w:t>առաջնահերթ</w:t>
      </w:r>
      <w:r w:rsidR="009962E6" w:rsidRPr="00372AEB">
        <w:rPr>
          <w:rFonts w:ascii="Sylfaen" w:hAnsi="Sylfaen"/>
          <w:sz w:val="24"/>
          <w:szCs w:val="24"/>
        </w:rPr>
        <w:t xml:space="preserve"> </w:t>
      </w:r>
      <w:r w:rsidR="009962E6" w:rsidRPr="00CF145E">
        <w:rPr>
          <w:rFonts w:ascii="Sylfaen" w:hAnsi="Sylfaen"/>
          <w:sz w:val="24"/>
          <w:szCs w:val="24"/>
        </w:rPr>
        <w:t>պայման</w:t>
      </w:r>
      <w:r w:rsidR="009962E6" w:rsidRPr="00372AEB">
        <w:rPr>
          <w:rFonts w:ascii="Sylfaen" w:hAnsi="Sylfaen"/>
          <w:sz w:val="24"/>
          <w:szCs w:val="24"/>
        </w:rPr>
        <w:t xml:space="preserve"> </w:t>
      </w:r>
      <w:r w:rsidR="009962E6" w:rsidRPr="00CF145E">
        <w:rPr>
          <w:rFonts w:ascii="Sylfaen" w:hAnsi="Sylfaen"/>
          <w:sz w:val="24"/>
          <w:szCs w:val="24"/>
        </w:rPr>
        <w:t>է</w:t>
      </w:r>
      <w:r w:rsidR="009962E6" w:rsidRPr="00372AEB">
        <w:rPr>
          <w:rFonts w:ascii="Sylfaen" w:hAnsi="Sylfaen"/>
          <w:sz w:val="24"/>
          <w:szCs w:val="24"/>
        </w:rPr>
        <w:t xml:space="preserve"> </w:t>
      </w:r>
      <w:r w:rsidR="009962E6" w:rsidRPr="00CF145E">
        <w:rPr>
          <w:rFonts w:ascii="Sylfaen" w:hAnsi="Sylfaen"/>
          <w:sz w:val="24"/>
          <w:szCs w:val="24"/>
        </w:rPr>
        <w:t>կառավարման</w:t>
      </w:r>
      <w:r w:rsidR="009962E6" w:rsidRPr="00372AEB">
        <w:rPr>
          <w:rFonts w:ascii="Sylfaen" w:hAnsi="Sylfaen"/>
          <w:sz w:val="24"/>
          <w:szCs w:val="24"/>
        </w:rPr>
        <w:t xml:space="preserve"> </w:t>
      </w:r>
      <w:r w:rsidR="009962E6" w:rsidRPr="00CF145E">
        <w:rPr>
          <w:rFonts w:ascii="Sylfaen" w:hAnsi="Sylfaen"/>
          <w:sz w:val="24"/>
          <w:szCs w:val="24"/>
        </w:rPr>
        <w:t>մարմնի</w:t>
      </w:r>
      <w:r w:rsidR="009962E6" w:rsidRPr="00372AEB">
        <w:rPr>
          <w:rFonts w:ascii="Sylfaen" w:hAnsi="Sylfaen"/>
          <w:sz w:val="24"/>
          <w:szCs w:val="24"/>
        </w:rPr>
        <w:t xml:space="preserve"> </w:t>
      </w:r>
      <w:r w:rsidR="009962E6" w:rsidRPr="00CF145E">
        <w:rPr>
          <w:rFonts w:ascii="Sylfaen" w:hAnsi="Sylfaen"/>
          <w:sz w:val="24"/>
          <w:szCs w:val="24"/>
        </w:rPr>
        <w:t>առկայությունը</w:t>
      </w:r>
      <w:r w:rsidRPr="00372AEB">
        <w:rPr>
          <w:rFonts w:ascii="Sylfaen" w:hAnsi="Sylfaen"/>
          <w:sz w:val="24"/>
          <w:szCs w:val="24"/>
        </w:rPr>
        <w:t xml:space="preserve">, </w:t>
      </w:r>
      <w:r w:rsidRPr="00CF145E">
        <w:rPr>
          <w:rFonts w:ascii="Sylfaen" w:hAnsi="Sylfaen"/>
          <w:sz w:val="24"/>
          <w:szCs w:val="24"/>
          <w:lang w:val="ru-RU"/>
        </w:rPr>
        <w:t>նրա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  <w:lang w:val="ru-RU"/>
        </w:rPr>
        <w:t>դիրքն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  <w:lang w:val="ru-RU"/>
        </w:rPr>
        <w:t>ու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  <w:lang w:val="ru-RU"/>
        </w:rPr>
        <w:t>հեղինակությունը</w:t>
      </w:r>
      <w:r w:rsidRPr="00372AEB">
        <w:rPr>
          <w:rFonts w:ascii="Sylfaen" w:hAnsi="Sylfaen"/>
          <w:sz w:val="24"/>
          <w:szCs w:val="24"/>
        </w:rPr>
        <w:t>:</w:t>
      </w:r>
      <w:r w:rsidR="009962E6" w:rsidRPr="00372AEB">
        <w:rPr>
          <w:rFonts w:ascii="Sylfaen" w:hAnsi="Sylfaen"/>
          <w:sz w:val="24"/>
          <w:szCs w:val="24"/>
        </w:rPr>
        <w:t xml:space="preserve"> </w:t>
      </w:r>
      <w:r w:rsidR="00BF5247" w:rsidRPr="00CF145E">
        <w:rPr>
          <w:rFonts w:ascii="Sylfaen" w:hAnsi="Sylfaen"/>
          <w:sz w:val="24"/>
          <w:szCs w:val="24"/>
        </w:rPr>
        <w:t>Վերանորոգված</w:t>
      </w:r>
      <w:r w:rsidR="00BF5247" w:rsidRPr="00372AEB">
        <w:rPr>
          <w:rFonts w:ascii="Sylfaen" w:hAnsi="Sylfaen"/>
          <w:sz w:val="24"/>
          <w:szCs w:val="24"/>
        </w:rPr>
        <w:t xml:space="preserve"> </w:t>
      </w:r>
      <w:r w:rsidR="00BF5247" w:rsidRPr="00CF145E">
        <w:rPr>
          <w:rFonts w:ascii="Sylfaen" w:hAnsi="Sylfaen"/>
          <w:sz w:val="24"/>
          <w:szCs w:val="24"/>
        </w:rPr>
        <w:t>և</w:t>
      </w:r>
      <w:r w:rsidR="00BF5247" w:rsidRPr="00372AEB">
        <w:rPr>
          <w:rFonts w:ascii="Sylfaen" w:hAnsi="Sylfaen"/>
          <w:sz w:val="24"/>
          <w:szCs w:val="24"/>
        </w:rPr>
        <w:t xml:space="preserve"> </w:t>
      </w:r>
      <w:r w:rsidR="00BF5247" w:rsidRPr="00CF145E">
        <w:rPr>
          <w:rFonts w:ascii="Sylfaen" w:hAnsi="Sylfaen"/>
          <w:sz w:val="24"/>
          <w:szCs w:val="24"/>
        </w:rPr>
        <w:t>կահավորված</w:t>
      </w:r>
      <w:r w:rsidR="00BF5247" w:rsidRPr="00372AEB">
        <w:rPr>
          <w:rFonts w:ascii="Sylfaen" w:hAnsi="Sylfaen"/>
          <w:sz w:val="24"/>
          <w:szCs w:val="24"/>
        </w:rPr>
        <w:t xml:space="preserve"> </w:t>
      </w:r>
      <w:r w:rsidR="00BF5247" w:rsidRPr="00CF145E">
        <w:rPr>
          <w:rFonts w:ascii="Sylfaen" w:hAnsi="Sylfaen"/>
          <w:sz w:val="24"/>
          <w:szCs w:val="24"/>
        </w:rPr>
        <w:t>վարչական</w:t>
      </w:r>
      <w:r w:rsidR="00BF5247" w:rsidRPr="00372AEB">
        <w:rPr>
          <w:rFonts w:ascii="Sylfaen" w:hAnsi="Sylfaen"/>
          <w:sz w:val="24"/>
          <w:szCs w:val="24"/>
        </w:rPr>
        <w:t xml:space="preserve"> </w:t>
      </w:r>
      <w:r w:rsidR="00BF5247" w:rsidRPr="00CF145E">
        <w:rPr>
          <w:rFonts w:ascii="Sylfaen" w:hAnsi="Sylfaen"/>
          <w:sz w:val="24"/>
          <w:szCs w:val="24"/>
        </w:rPr>
        <w:t>շենքի</w:t>
      </w:r>
      <w:r w:rsidR="00BF5247" w:rsidRPr="00372AEB">
        <w:rPr>
          <w:rFonts w:ascii="Sylfaen" w:hAnsi="Sylfaen"/>
          <w:sz w:val="24"/>
          <w:szCs w:val="24"/>
        </w:rPr>
        <w:t xml:space="preserve"> </w:t>
      </w:r>
      <w:r w:rsidR="00BF5247" w:rsidRPr="00CF145E">
        <w:rPr>
          <w:rFonts w:ascii="Sylfaen" w:hAnsi="Sylfaen"/>
          <w:sz w:val="24"/>
          <w:szCs w:val="24"/>
        </w:rPr>
        <w:t>առկայությունը</w:t>
      </w:r>
      <w:r w:rsidR="00BF5247" w:rsidRPr="00372AEB">
        <w:rPr>
          <w:rFonts w:ascii="Sylfaen" w:hAnsi="Sylfaen"/>
          <w:sz w:val="24"/>
          <w:szCs w:val="24"/>
        </w:rPr>
        <w:t xml:space="preserve"> </w:t>
      </w:r>
      <w:r w:rsidR="00591E25" w:rsidRPr="00CF145E">
        <w:rPr>
          <w:rFonts w:ascii="Sylfaen" w:hAnsi="Sylfaen"/>
          <w:sz w:val="24"/>
          <w:szCs w:val="24"/>
        </w:rPr>
        <w:t>կարևոր</w:t>
      </w:r>
      <w:r w:rsidR="00591E25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պայման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է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591E25" w:rsidRPr="00CF145E">
        <w:rPr>
          <w:rFonts w:ascii="Sylfaen" w:hAnsi="Sylfaen"/>
          <w:sz w:val="24"/>
          <w:szCs w:val="24"/>
        </w:rPr>
        <w:t>բնակչության</w:t>
      </w:r>
      <w:r w:rsidR="00591E25" w:rsidRPr="00372AEB">
        <w:rPr>
          <w:rFonts w:ascii="Sylfaen" w:hAnsi="Sylfaen"/>
          <w:sz w:val="24"/>
          <w:szCs w:val="24"/>
        </w:rPr>
        <w:t xml:space="preserve"> </w:t>
      </w:r>
      <w:r w:rsidR="00591E25" w:rsidRPr="00CF145E">
        <w:rPr>
          <w:rFonts w:ascii="Sylfaen" w:hAnsi="Sylfaen"/>
          <w:sz w:val="24"/>
          <w:szCs w:val="24"/>
        </w:rPr>
        <w:t>շրջ</w:t>
      </w:r>
      <w:r w:rsidR="00E45D91" w:rsidRPr="00CF145E">
        <w:rPr>
          <w:rFonts w:ascii="Sylfaen" w:hAnsi="Sylfaen"/>
          <w:sz w:val="24"/>
          <w:szCs w:val="24"/>
        </w:rPr>
        <w:t>ա</w:t>
      </w:r>
      <w:r w:rsidR="00591E25" w:rsidRPr="00CF145E">
        <w:rPr>
          <w:rFonts w:ascii="Sylfaen" w:hAnsi="Sylfaen"/>
          <w:sz w:val="24"/>
          <w:szCs w:val="24"/>
        </w:rPr>
        <w:t>նում</w:t>
      </w:r>
      <w:r w:rsidR="00591E25" w:rsidRPr="00372AEB">
        <w:rPr>
          <w:rFonts w:ascii="Sylfaen" w:hAnsi="Sylfaen"/>
          <w:sz w:val="24"/>
          <w:szCs w:val="24"/>
        </w:rPr>
        <w:t xml:space="preserve"> </w:t>
      </w:r>
      <w:r w:rsidR="00E45D91" w:rsidRPr="00CF145E">
        <w:rPr>
          <w:rFonts w:ascii="Sylfaen" w:hAnsi="Sylfaen"/>
          <w:sz w:val="24"/>
          <w:szCs w:val="24"/>
        </w:rPr>
        <w:t>վստահության</w:t>
      </w:r>
      <w:r w:rsidR="00E45D91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և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հավատի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մթնոլորտ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ձևավորելու</w:t>
      </w:r>
      <w:r w:rsidR="00B36AAF" w:rsidRPr="00372AEB">
        <w:rPr>
          <w:rFonts w:ascii="Sylfaen" w:hAnsi="Sylfaen"/>
          <w:sz w:val="24"/>
          <w:szCs w:val="24"/>
        </w:rPr>
        <w:t xml:space="preserve">, </w:t>
      </w:r>
      <w:r w:rsidR="00B36AAF" w:rsidRPr="00CF145E">
        <w:rPr>
          <w:rFonts w:ascii="Sylfaen" w:hAnsi="Sylfaen"/>
          <w:sz w:val="24"/>
          <w:szCs w:val="24"/>
        </w:rPr>
        <w:t>իշխանության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ուժն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ու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կարողությունները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ընդգծելու</w:t>
      </w:r>
      <w:r w:rsidR="00540690" w:rsidRPr="00372AEB">
        <w:rPr>
          <w:rFonts w:ascii="Sylfaen" w:hAnsi="Sylfaen"/>
          <w:sz w:val="24"/>
          <w:szCs w:val="24"/>
        </w:rPr>
        <w:t>,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ինչպես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նաև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D76970" w:rsidRPr="00CF145E">
        <w:rPr>
          <w:rFonts w:ascii="Sylfaen" w:hAnsi="Sylfaen"/>
          <w:sz w:val="24"/>
          <w:szCs w:val="24"/>
        </w:rPr>
        <w:t>կառավ</w:t>
      </w:r>
      <w:r w:rsidR="00E45D91" w:rsidRPr="00CF145E">
        <w:rPr>
          <w:rFonts w:ascii="Sylfaen" w:hAnsi="Sylfaen"/>
          <w:sz w:val="24"/>
          <w:szCs w:val="24"/>
        </w:rPr>
        <w:t>ա</w:t>
      </w:r>
      <w:r w:rsidR="00D76970" w:rsidRPr="00CF145E">
        <w:rPr>
          <w:rFonts w:ascii="Sylfaen" w:hAnsi="Sylfaen"/>
          <w:sz w:val="24"/>
          <w:szCs w:val="24"/>
        </w:rPr>
        <w:t>րման</w:t>
      </w:r>
      <w:r w:rsidR="00D76970" w:rsidRPr="00372AEB">
        <w:rPr>
          <w:rFonts w:ascii="Sylfaen" w:hAnsi="Sylfaen"/>
          <w:sz w:val="24"/>
          <w:szCs w:val="24"/>
        </w:rPr>
        <w:t xml:space="preserve"> </w:t>
      </w:r>
      <w:r w:rsidR="00D76970" w:rsidRPr="00CF145E">
        <w:rPr>
          <w:rFonts w:ascii="Sylfaen" w:hAnsi="Sylfaen"/>
          <w:sz w:val="24"/>
          <w:szCs w:val="24"/>
        </w:rPr>
        <w:t>ապարատի</w:t>
      </w:r>
      <w:r w:rsidR="00B36AAF" w:rsidRPr="00372AEB">
        <w:rPr>
          <w:rFonts w:ascii="Sylfaen" w:hAnsi="Sylfaen"/>
          <w:sz w:val="24"/>
          <w:szCs w:val="24"/>
        </w:rPr>
        <w:t xml:space="preserve"> (</w:t>
      </w:r>
      <w:r w:rsidR="00B36AAF" w:rsidRPr="00CF145E">
        <w:rPr>
          <w:rFonts w:ascii="Sylfaen" w:hAnsi="Sylfaen"/>
          <w:sz w:val="24"/>
          <w:szCs w:val="24"/>
        </w:rPr>
        <w:t>աշխատակազմի</w:t>
      </w:r>
      <w:r w:rsidR="00B36AAF" w:rsidRPr="00372AEB">
        <w:rPr>
          <w:rFonts w:ascii="Sylfaen" w:hAnsi="Sylfaen"/>
          <w:sz w:val="24"/>
          <w:szCs w:val="24"/>
        </w:rPr>
        <w:t xml:space="preserve">) </w:t>
      </w:r>
      <w:r w:rsidR="00275B11">
        <w:rPr>
          <w:rFonts w:ascii="Sylfaen" w:hAnsi="Sylfaen"/>
          <w:sz w:val="24"/>
          <w:szCs w:val="24"/>
        </w:rPr>
        <w:t>ար</w:t>
      </w:r>
      <w:r w:rsidR="00D76970" w:rsidRPr="00CF145E">
        <w:rPr>
          <w:rFonts w:ascii="Sylfaen" w:hAnsi="Sylfaen"/>
          <w:sz w:val="24"/>
          <w:szCs w:val="24"/>
        </w:rPr>
        <w:t>դ</w:t>
      </w:r>
      <w:r w:rsidR="00275B11">
        <w:rPr>
          <w:rFonts w:ascii="Sylfaen" w:hAnsi="Sylfaen"/>
          <w:sz w:val="24"/>
          <w:szCs w:val="24"/>
        </w:rPr>
        <w:t>յ</w:t>
      </w:r>
      <w:r w:rsidR="00D76970" w:rsidRPr="00CF145E">
        <w:rPr>
          <w:rFonts w:ascii="Sylfaen" w:hAnsi="Sylfaen"/>
          <w:sz w:val="24"/>
          <w:szCs w:val="24"/>
        </w:rPr>
        <w:t>ունավետ</w:t>
      </w:r>
      <w:r w:rsidR="00D76970" w:rsidRPr="00372AEB">
        <w:rPr>
          <w:rFonts w:ascii="Sylfaen" w:hAnsi="Sylfaen"/>
          <w:sz w:val="24"/>
          <w:szCs w:val="24"/>
        </w:rPr>
        <w:t xml:space="preserve"> </w:t>
      </w:r>
      <w:r w:rsidR="00D76970" w:rsidRPr="00CF145E">
        <w:rPr>
          <w:rFonts w:ascii="Sylfaen" w:hAnsi="Sylfaen"/>
          <w:sz w:val="24"/>
          <w:szCs w:val="24"/>
        </w:rPr>
        <w:t>աշխատանք</w:t>
      </w:r>
      <w:r w:rsidRPr="00CF145E">
        <w:rPr>
          <w:rFonts w:ascii="Sylfaen" w:hAnsi="Sylfaen"/>
          <w:sz w:val="24"/>
          <w:szCs w:val="24"/>
          <w:lang w:val="ru-RU"/>
        </w:rPr>
        <w:t>ը</w:t>
      </w:r>
      <w:r w:rsidR="00D76970" w:rsidRPr="00372AEB">
        <w:rPr>
          <w:rFonts w:ascii="Sylfaen" w:hAnsi="Sylfaen"/>
          <w:sz w:val="24"/>
          <w:szCs w:val="24"/>
        </w:rPr>
        <w:t xml:space="preserve"> </w:t>
      </w:r>
      <w:r w:rsidR="00D76970" w:rsidRPr="00CF145E">
        <w:rPr>
          <w:rFonts w:ascii="Sylfaen" w:hAnsi="Sylfaen"/>
          <w:sz w:val="24"/>
          <w:szCs w:val="24"/>
        </w:rPr>
        <w:t>խթանելու</w:t>
      </w:r>
      <w:r w:rsidR="00D76970" w:rsidRPr="00372AEB">
        <w:rPr>
          <w:rFonts w:ascii="Sylfaen" w:hAnsi="Sylfaen"/>
          <w:sz w:val="24"/>
          <w:szCs w:val="24"/>
        </w:rPr>
        <w:t xml:space="preserve"> </w:t>
      </w:r>
      <w:r w:rsidR="00D76970" w:rsidRPr="00CF145E">
        <w:rPr>
          <w:rFonts w:ascii="Sylfaen" w:hAnsi="Sylfaen"/>
          <w:sz w:val="24"/>
          <w:szCs w:val="24"/>
        </w:rPr>
        <w:t>համար</w:t>
      </w:r>
      <w:r w:rsidR="00D76970" w:rsidRPr="00372AEB">
        <w:rPr>
          <w:rFonts w:ascii="Sylfaen" w:hAnsi="Sylfaen"/>
          <w:sz w:val="24"/>
          <w:szCs w:val="24"/>
        </w:rPr>
        <w:t xml:space="preserve">: </w:t>
      </w:r>
      <w:r w:rsidR="00B36AAF" w:rsidRPr="00CF145E">
        <w:rPr>
          <w:rFonts w:ascii="Sylfaen" w:hAnsi="Sylfaen"/>
          <w:sz w:val="24"/>
          <w:szCs w:val="24"/>
        </w:rPr>
        <w:t>Այս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իմաստով</w:t>
      </w:r>
      <w:r w:rsidR="00B36AAF" w:rsidRPr="00372AEB">
        <w:rPr>
          <w:rFonts w:ascii="Sylfaen" w:hAnsi="Sylfaen"/>
          <w:sz w:val="24"/>
          <w:szCs w:val="24"/>
        </w:rPr>
        <w:t xml:space="preserve">, </w:t>
      </w:r>
      <w:r w:rsidR="00B36AAF" w:rsidRPr="00CF145E">
        <w:rPr>
          <w:rFonts w:ascii="Sylfaen" w:hAnsi="Sylfaen"/>
          <w:sz w:val="24"/>
          <w:szCs w:val="24"/>
        </w:rPr>
        <w:t>հատկապես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խոշորացման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հետևանքով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ձևավորված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համայնքի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համար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պատշաճ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տեսքի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և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բավարար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հնարավորություններ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ունեցող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վարչական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շենքի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առկայությունը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դիտվում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է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որպես</w:t>
      </w:r>
      <w:r w:rsidR="00B36AAF" w:rsidRPr="00372AEB">
        <w:rPr>
          <w:rFonts w:ascii="Sylfaen" w:hAnsi="Sylfaen"/>
          <w:sz w:val="24"/>
          <w:szCs w:val="24"/>
        </w:rPr>
        <w:t xml:space="preserve"> </w:t>
      </w:r>
      <w:r w:rsidR="00B36AAF" w:rsidRPr="00CF145E">
        <w:rPr>
          <w:rFonts w:ascii="Sylfaen" w:hAnsi="Sylfaen"/>
          <w:sz w:val="24"/>
          <w:szCs w:val="24"/>
        </w:rPr>
        <w:t>առաջնայնություն</w:t>
      </w:r>
      <w:r w:rsidR="00B36AAF" w:rsidRPr="00372AEB">
        <w:rPr>
          <w:rFonts w:ascii="Sylfaen" w:hAnsi="Sylfaen"/>
          <w:sz w:val="24"/>
          <w:szCs w:val="24"/>
        </w:rPr>
        <w:t>:</w:t>
      </w:r>
    </w:p>
    <w:p w:rsidR="00B36AAF" w:rsidRPr="00372AEB" w:rsidRDefault="00B36AAF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</w:rPr>
        <w:t>Ա</w:t>
      </w:r>
      <w:r w:rsidR="00540690" w:rsidRPr="00CF145E">
        <w:rPr>
          <w:rFonts w:ascii="Sylfaen" w:hAnsi="Sylfaen"/>
          <w:sz w:val="24"/>
          <w:szCs w:val="24"/>
        </w:rPr>
        <w:t>ռ</w:t>
      </w:r>
      <w:r w:rsidRPr="00CF145E">
        <w:rPr>
          <w:rFonts w:ascii="Sylfaen" w:hAnsi="Sylfaen"/>
          <w:sz w:val="24"/>
          <w:szCs w:val="24"/>
        </w:rPr>
        <w:t>աջնահերթությունների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հաջորդ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շարքը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վերաբերում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է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ՏԻՄ</w:t>
      </w:r>
      <w:r w:rsidRPr="00372AEB">
        <w:rPr>
          <w:rFonts w:ascii="Sylfaen" w:hAnsi="Sylfaen"/>
          <w:sz w:val="24"/>
          <w:szCs w:val="24"/>
        </w:rPr>
        <w:t>–</w:t>
      </w:r>
      <w:r w:rsidRPr="00CF145E">
        <w:rPr>
          <w:rFonts w:ascii="Sylfaen" w:hAnsi="Sylfaen"/>
          <w:sz w:val="24"/>
          <w:szCs w:val="24"/>
        </w:rPr>
        <w:t>երին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օրենքով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ա</w:t>
      </w:r>
      <w:r w:rsidR="00540690" w:rsidRPr="00CF145E">
        <w:rPr>
          <w:rFonts w:ascii="Sylfaen" w:hAnsi="Sylfaen"/>
          <w:sz w:val="24"/>
          <w:szCs w:val="24"/>
        </w:rPr>
        <w:t>մ</w:t>
      </w:r>
      <w:r w:rsidRPr="00CF145E">
        <w:rPr>
          <w:rFonts w:ascii="Sylfaen" w:hAnsi="Sylfaen"/>
          <w:sz w:val="24"/>
          <w:szCs w:val="24"/>
        </w:rPr>
        <w:t>րագր</w:t>
      </w:r>
      <w:r w:rsidR="00540690" w:rsidRPr="00CF145E">
        <w:rPr>
          <w:rFonts w:ascii="Sylfaen" w:hAnsi="Sylfaen"/>
          <w:sz w:val="24"/>
          <w:szCs w:val="24"/>
        </w:rPr>
        <w:t>վ</w:t>
      </w:r>
      <w:r w:rsidRPr="00CF145E">
        <w:rPr>
          <w:rFonts w:ascii="Sylfaen" w:hAnsi="Sylfaen"/>
          <w:sz w:val="24"/>
          <w:szCs w:val="24"/>
        </w:rPr>
        <w:t>ած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այն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լիազորություններին</w:t>
      </w:r>
      <w:r w:rsidRPr="00372AEB">
        <w:rPr>
          <w:rFonts w:ascii="Sylfaen" w:hAnsi="Sylfaen"/>
          <w:sz w:val="24"/>
          <w:szCs w:val="24"/>
        </w:rPr>
        <w:t xml:space="preserve">, </w:t>
      </w:r>
      <w:r w:rsidRPr="00CF145E">
        <w:rPr>
          <w:rFonts w:ascii="Sylfaen" w:hAnsi="Sylfaen"/>
          <w:sz w:val="24"/>
          <w:szCs w:val="24"/>
        </w:rPr>
        <w:t>որոնք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ենթադրում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են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բնակչությանը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առաջին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անհրաժ</w:t>
      </w:r>
      <w:r w:rsidR="000C0406" w:rsidRPr="00CF145E">
        <w:rPr>
          <w:rFonts w:ascii="Sylfaen" w:hAnsi="Sylfaen"/>
          <w:sz w:val="24"/>
          <w:szCs w:val="24"/>
        </w:rPr>
        <w:t>եշտության</w:t>
      </w:r>
      <w:r w:rsidR="000C0406" w:rsidRPr="00372AEB">
        <w:rPr>
          <w:rFonts w:ascii="Sylfaen" w:hAnsi="Sylfaen"/>
          <w:sz w:val="24"/>
          <w:szCs w:val="24"/>
        </w:rPr>
        <w:t xml:space="preserve"> (</w:t>
      </w:r>
      <w:r w:rsidR="00540690" w:rsidRPr="00CF145E">
        <w:rPr>
          <w:rFonts w:ascii="Sylfaen" w:hAnsi="Sylfaen"/>
          <w:sz w:val="24"/>
          <w:szCs w:val="24"/>
        </w:rPr>
        <w:t>կենս</w:t>
      </w:r>
      <w:r w:rsidR="000C0406" w:rsidRPr="00CF145E">
        <w:rPr>
          <w:rFonts w:ascii="Sylfaen" w:hAnsi="Sylfaen"/>
          <w:sz w:val="24"/>
          <w:szCs w:val="24"/>
        </w:rPr>
        <w:t>ապահովման</w:t>
      </w:r>
      <w:r w:rsidR="000C0406" w:rsidRPr="00372AEB">
        <w:rPr>
          <w:rFonts w:ascii="Sylfaen" w:hAnsi="Sylfaen"/>
          <w:sz w:val="24"/>
          <w:szCs w:val="24"/>
        </w:rPr>
        <w:t xml:space="preserve">) </w:t>
      </w:r>
      <w:r w:rsidRPr="00CF145E">
        <w:rPr>
          <w:rFonts w:ascii="Sylfaen" w:hAnsi="Sylfaen"/>
          <w:sz w:val="24"/>
          <w:szCs w:val="24"/>
        </w:rPr>
        <w:t>ծառայությունների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մատուց</w:t>
      </w:r>
      <w:r w:rsidR="000C0406" w:rsidRPr="00CF145E">
        <w:rPr>
          <w:rFonts w:ascii="Sylfaen" w:hAnsi="Sylfaen"/>
          <w:sz w:val="24"/>
          <w:szCs w:val="24"/>
        </w:rPr>
        <w:t>ում</w:t>
      </w:r>
      <w:r w:rsidRPr="00372AEB">
        <w:rPr>
          <w:rFonts w:ascii="Sylfaen" w:hAnsi="Sylfaen"/>
          <w:sz w:val="24"/>
          <w:szCs w:val="24"/>
        </w:rPr>
        <w:t xml:space="preserve">: </w:t>
      </w:r>
      <w:r w:rsidRPr="00CF145E">
        <w:rPr>
          <w:rFonts w:ascii="Sylfaen" w:hAnsi="Sylfaen"/>
          <w:sz w:val="24"/>
          <w:szCs w:val="24"/>
        </w:rPr>
        <w:t>Այդպիսիներից</w:t>
      </w:r>
      <w:r w:rsidRPr="00372AEB">
        <w:rPr>
          <w:rFonts w:ascii="Sylfaen" w:hAnsi="Sylfaen"/>
          <w:sz w:val="24"/>
          <w:szCs w:val="24"/>
        </w:rPr>
        <w:t xml:space="preserve"> </w:t>
      </w:r>
      <w:r w:rsidR="00275B11">
        <w:rPr>
          <w:rFonts w:ascii="Sylfaen" w:hAnsi="Sylfaen"/>
          <w:sz w:val="24"/>
          <w:szCs w:val="24"/>
        </w:rPr>
        <w:t xml:space="preserve">են </w:t>
      </w:r>
      <w:r w:rsidRPr="00CF145E">
        <w:rPr>
          <w:rFonts w:ascii="Sylfaen" w:hAnsi="Sylfaen"/>
          <w:sz w:val="24"/>
          <w:szCs w:val="24"/>
        </w:rPr>
        <w:t>ջրամատակարարումը</w:t>
      </w:r>
      <w:r w:rsidR="000C0406" w:rsidRPr="00372AEB">
        <w:rPr>
          <w:rFonts w:ascii="Sylfaen" w:hAnsi="Sylfaen"/>
          <w:sz w:val="24"/>
          <w:szCs w:val="24"/>
        </w:rPr>
        <w:t xml:space="preserve">, </w:t>
      </w:r>
      <w:r w:rsidR="000C0406" w:rsidRPr="00CF145E">
        <w:rPr>
          <w:rFonts w:ascii="Sylfaen" w:hAnsi="Sylfaen"/>
          <w:sz w:val="24"/>
          <w:szCs w:val="24"/>
        </w:rPr>
        <w:t>աղբահանությունը</w:t>
      </w:r>
      <w:r w:rsidR="000C0406" w:rsidRPr="00372AEB">
        <w:rPr>
          <w:rFonts w:ascii="Sylfaen" w:hAnsi="Sylfaen"/>
          <w:sz w:val="24"/>
          <w:szCs w:val="24"/>
        </w:rPr>
        <w:t xml:space="preserve">, </w:t>
      </w:r>
      <w:r w:rsidR="000C0406" w:rsidRPr="00CF145E">
        <w:rPr>
          <w:rFonts w:ascii="Sylfaen" w:hAnsi="Sylfaen"/>
          <w:sz w:val="24"/>
          <w:szCs w:val="24"/>
        </w:rPr>
        <w:t>նախադպրոցական</w:t>
      </w:r>
      <w:r w:rsidR="000C0406" w:rsidRPr="00372AEB">
        <w:rPr>
          <w:rFonts w:ascii="Sylfaen" w:hAnsi="Sylfaen"/>
          <w:sz w:val="24"/>
          <w:szCs w:val="24"/>
        </w:rPr>
        <w:t xml:space="preserve"> </w:t>
      </w:r>
      <w:r w:rsidR="000C0406" w:rsidRPr="00CF145E">
        <w:rPr>
          <w:rFonts w:ascii="Sylfaen" w:hAnsi="Sylfaen"/>
          <w:sz w:val="24"/>
          <w:szCs w:val="24"/>
        </w:rPr>
        <w:t>դաստի</w:t>
      </w:r>
      <w:r w:rsidR="00540690" w:rsidRPr="00CF145E">
        <w:rPr>
          <w:rFonts w:ascii="Sylfaen" w:hAnsi="Sylfaen"/>
          <w:sz w:val="24"/>
          <w:szCs w:val="24"/>
        </w:rPr>
        <w:t>ա</w:t>
      </w:r>
      <w:r w:rsidR="000C0406" w:rsidRPr="00CF145E">
        <w:rPr>
          <w:rFonts w:ascii="Sylfaen" w:hAnsi="Sylfaen"/>
          <w:sz w:val="24"/>
          <w:szCs w:val="24"/>
        </w:rPr>
        <w:t>րակությունը</w:t>
      </w:r>
      <w:r w:rsidR="000C0406" w:rsidRPr="00372AEB">
        <w:rPr>
          <w:rFonts w:ascii="Sylfaen" w:hAnsi="Sylfaen"/>
          <w:sz w:val="24"/>
          <w:szCs w:val="24"/>
        </w:rPr>
        <w:t xml:space="preserve">, </w:t>
      </w:r>
      <w:r w:rsidR="000C0406" w:rsidRPr="00CF145E">
        <w:rPr>
          <w:rFonts w:ascii="Sylfaen" w:hAnsi="Sylfaen"/>
          <w:sz w:val="24"/>
          <w:szCs w:val="24"/>
        </w:rPr>
        <w:t>միջբնակավայրային</w:t>
      </w:r>
      <w:r w:rsidR="000C0406" w:rsidRPr="00372AEB">
        <w:rPr>
          <w:rFonts w:ascii="Sylfaen" w:hAnsi="Sylfaen"/>
          <w:sz w:val="24"/>
          <w:szCs w:val="24"/>
        </w:rPr>
        <w:t xml:space="preserve"> </w:t>
      </w:r>
      <w:r w:rsidR="000C0406" w:rsidRPr="00CF145E">
        <w:rPr>
          <w:rFonts w:ascii="Sylfaen" w:hAnsi="Sylfaen"/>
          <w:sz w:val="24"/>
          <w:szCs w:val="24"/>
        </w:rPr>
        <w:t>հաղորդակցությունը</w:t>
      </w:r>
      <w:r w:rsidR="000C0406" w:rsidRPr="00372AEB">
        <w:rPr>
          <w:rFonts w:ascii="Sylfaen" w:hAnsi="Sylfaen"/>
          <w:sz w:val="24"/>
          <w:szCs w:val="24"/>
        </w:rPr>
        <w:t xml:space="preserve"> (</w:t>
      </w:r>
      <w:r w:rsidR="000C0406" w:rsidRPr="00CF145E">
        <w:rPr>
          <w:rFonts w:ascii="Sylfaen" w:hAnsi="Sylfaen"/>
          <w:sz w:val="24"/>
          <w:szCs w:val="24"/>
        </w:rPr>
        <w:t>ճանապարհներ</w:t>
      </w:r>
      <w:r w:rsidR="000C0406" w:rsidRPr="00372AEB">
        <w:rPr>
          <w:rFonts w:ascii="Sylfaen" w:hAnsi="Sylfaen"/>
          <w:sz w:val="24"/>
          <w:szCs w:val="24"/>
        </w:rPr>
        <w:t xml:space="preserve">, </w:t>
      </w:r>
      <w:r w:rsidR="000C0406" w:rsidRPr="00CF145E">
        <w:rPr>
          <w:rFonts w:ascii="Sylfaen" w:hAnsi="Sylfaen"/>
          <w:sz w:val="24"/>
          <w:szCs w:val="24"/>
        </w:rPr>
        <w:t>տրանսպորտ</w:t>
      </w:r>
      <w:r w:rsidR="000C0406" w:rsidRPr="00372AEB">
        <w:rPr>
          <w:rFonts w:ascii="Sylfaen" w:hAnsi="Sylfaen"/>
          <w:sz w:val="24"/>
          <w:szCs w:val="24"/>
        </w:rPr>
        <w:t xml:space="preserve">, </w:t>
      </w:r>
      <w:r w:rsidR="000C0406" w:rsidRPr="00CF145E">
        <w:rPr>
          <w:rFonts w:ascii="Sylfaen" w:hAnsi="Sylfaen"/>
          <w:sz w:val="24"/>
          <w:szCs w:val="24"/>
        </w:rPr>
        <w:t>կապ</w:t>
      </w:r>
      <w:r w:rsidR="000C0406" w:rsidRPr="00372AEB">
        <w:rPr>
          <w:rFonts w:ascii="Sylfaen" w:hAnsi="Sylfaen"/>
          <w:sz w:val="24"/>
          <w:szCs w:val="24"/>
        </w:rPr>
        <w:t xml:space="preserve">) </w:t>
      </w:r>
      <w:r w:rsidR="000C0406" w:rsidRPr="00CF145E">
        <w:rPr>
          <w:rFonts w:ascii="Sylfaen" w:hAnsi="Sylfaen"/>
          <w:sz w:val="24"/>
          <w:szCs w:val="24"/>
        </w:rPr>
        <w:t>և</w:t>
      </w:r>
      <w:r w:rsidR="000C0406" w:rsidRPr="00372AEB">
        <w:rPr>
          <w:rFonts w:ascii="Sylfaen" w:hAnsi="Sylfaen"/>
          <w:sz w:val="24"/>
          <w:szCs w:val="24"/>
        </w:rPr>
        <w:t xml:space="preserve"> </w:t>
      </w:r>
      <w:r w:rsidR="000C0406" w:rsidRPr="00CF145E">
        <w:rPr>
          <w:rFonts w:ascii="Sylfaen" w:hAnsi="Sylfaen"/>
          <w:sz w:val="24"/>
          <w:szCs w:val="24"/>
        </w:rPr>
        <w:t>այլն</w:t>
      </w:r>
      <w:r w:rsidR="000C0406" w:rsidRPr="00372AEB">
        <w:rPr>
          <w:rFonts w:ascii="Sylfaen" w:hAnsi="Sylfaen"/>
          <w:sz w:val="24"/>
          <w:szCs w:val="24"/>
        </w:rPr>
        <w:t>:</w:t>
      </w:r>
    </w:p>
    <w:p w:rsidR="0040441D" w:rsidRPr="00372AEB" w:rsidRDefault="000C0406" w:rsidP="0054069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</w:rPr>
        <w:t>Համայնքի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համար</w:t>
      </w:r>
      <w:r w:rsidRPr="00372AEB">
        <w:rPr>
          <w:rFonts w:ascii="Sylfaen" w:hAnsi="Sylfaen"/>
          <w:sz w:val="24"/>
          <w:szCs w:val="24"/>
        </w:rPr>
        <w:t xml:space="preserve"> (</w:t>
      </w:r>
      <w:r w:rsidRPr="00CF145E">
        <w:rPr>
          <w:rFonts w:ascii="Sylfaen" w:hAnsi="Sylfaen"/>
          <w:sz w:val="24"/>
          <w:szCs w:val="24"/>
        </w:rPr>
        <w:t>հատկապես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գյուղական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բնակավայրեր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ունեցող</w:t>
      </w:r>
      <w:r w:rsidRPr="00372AEB">
        <w:rPr>
          <w:rFonts w:ascii="Sylfaen" w:hAnsi="Sylfaen"/>
          <w:sz w:val="24"/>
          <w:szCs w:val="24"/>
        </w:rPr>
        <w:t xml:space="preserve">) </w:t>
      </w:r>
      <w:r w:rsidRPr="00CF145E">
        <w:rPr>
          <w:rFonts w:ascii="Sylfaen" w:hAnsi="Sylfaen"/>
          <w:sz w:val="24"/>
          <w:szCs w:val="24"/>
        </w:rPr>
        <w:t>առաջնային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կարող</w:t>
      </w:r>
      <w:r w:rsidRPr="00372AEB">
        <w:rPr>
          <w:rFonts w:ascii="Sylfaen" w:hAnsi="Sylfaen"/>
          <w:sz w:val="24"/>
          <w:szCs w:val="24"/>
        </w:rPr>
        <w:t xml:space="preserve"> </w:t>
      </w:r>
      <w:r w:rsidR="00275B11">
        <w:rPr>
          <w:rFonts w:ascii="Sylfaen" w:hAnsi="Sylfaen"/>
          <w:sz w:val="24"/>
          <w:szCs w:val="24"/>
        </w:rPr>
        <w:t>է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լինել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նաև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այնպիսի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ծրագրերի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իրականացումը</w:t>
      </w:r>
      <w:r w:rsidRPr="00372AEB">
        <w:rPr>
          <w:rFonts w:ascii="Sylfaen" w:hAnsi="Sylfaen"/>
          <w:sz w:val="24"/>
          <w:szCs w:val="24"/>
        </w:rPr>
        <w:t xml:space="preserve">, </w:t>
      </w:r>
      <w:r w:rsidRPr="00CF145E">
        <w:rPr>
          <w:rFonts w:ascii="Sylfaen" w:hAnsi="Sylfaen"/>
          <w:sz w:val="24"/>
          <w:szCs w:val="24"/>
        </w:rPr>
        <w:t>որոնք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չեն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դասվում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համայնքի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ղեկավարի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պարտադիր</w:t>
      </w:r>
      <w:r w:rsidRPr="00372AEB">
        <w:rPr>
          <w:rFonts w:ascii="Sylfaen" w:hAnsi="Sylfaen"/>
          <w:sz w:val="24"/>
          <w:szCs w:val="24"/>
        </w:rPr>
        <w:t xml:space="preserve">  </w:t>
      </w:r>
      <w:r w:rsidRPr="00CF145E">
        <w:rPr>
          <w:rFonts w:ascii="Sylfaen" w:hAnsi="Sylfaen"/>
          <w:sz w:val="24"/>
          <w:szCs w:val="24"/>
        </w:rPr>
        <w:t>լիազորությունների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շարքին</w:t>
      </w:r>
      <w:r w:rsidRPr="00372AEB">
        <w:rPr>
          <w:rFonts w:ascii="Sylfaen" w:hAnsi="Sylfaen"/>
          <w:sz w:val="24"/>
          <w:szCs w:val="24"/>
        </w:rPr>
        <w:t xml:space="preserve">, </w:t>
      </w:r>
      <w:r w:rsidRPr="00CF145E">
        <w:rPr>
          <w:rFonts w:ascii="Sylfaen" w:hAnsi="Sylfaen"/>
          <w:sz w:val="24"/>
          <w:szCs w:val="24"/>
        </w:rPr>
        <w:t>սակայն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անհրաժեշտ</w:t>
      </w:r>
      <w:r w:rsidRPr="00372AEB">
        <w:rPr>
          <w:rFonts w:ascii="Sylfaen" w:hAnsi="Sylfaen"/>
          <w:sz w:val="24"/>
          <w:szCs w:val="24"/>
        </w:rPr>
        <w:t xml:space="preserve">  </w:t>
      </w:r>
      <w:r w:rsidRPr="00CF145E">
        <w:rPr>
          <w:rFonts w:ascii="Sylfaen" w:hAnsi="Sylfaen"/>
          <w:sz w:val="24"/>
          <w:szCs w:val="24"/>
        </w:rPr>
        <w:t>են</w:t>
      </w:r>
      <w:r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տեղերում</w:t>
      </w:r>
      <w:r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անհատական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տն</w:t>
      </w:r>
      <w:r w:rsidR="00540690" w:rsidRPr="00CF145E">
        <w:rPr>
          <w:rFonts w:ascii="Sylfaen" w:hAnsi="Sylfaen"/>
          <w:sz w:val="24"/>
          <w:szCs w:val="24"/>
        </w:rPr>
        <w:t>տեսությունների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գործունեությանը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նպաստելու</w:t>
      </w:r>
      <w:r w:rsidR="005B14EE" w:rsidRPr="00372AEB">
        <w:rPr>
          <w:rFonts w:ascii="Sylfaen" w:hAnsi="Sylfaen"/>
          <w:sz w:val="24"/>
          <w:szCs w:val="24"/>
        </w:rPr>
        <w:t xml:space="preserve">, </w:t>
      </w:r>
      <w:r w:rsidR="005B14EE" w:rsidRPr="00CF145E">
        <w:rPr>
          <w:rFonts w:ascii="Sylfaen" w:hAnsi="Sylfaen"/>
          <w:sz w:val="24"/>
          <w:szCs w:val="24"/>
        </w:rPr>
        <w:t>նրանց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կողմից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ե</w:t>
      </w:r>
      <w:r w:rsidRPr="00CF145E">
        <w:rPr>
          <w:rFonts w:ascii="Sylfaen" w:hAnsi="Sylfaen"/>
          <w:sz w:val="24"/>
          <w:szCs w:val="24"/>
        </w:rPr>
        <w:t>կամուտ</w:t>
      </w:r>
      <w:r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ձևավորելու</w:t>
      </w:r>
      <w:r w:rsidR="005B14EE" w:rsidRPr="00372AEB">
        <w:rPr>
          <w:rFonts w:ascii="Sylfaen" w:hAnsi="Sylfaen"/>
          <w:sz w:val="24"/>
          <w:szCs w:val="24"/>
        </w:rPr>
        <w:t xml:space="preserve">, </w:t>
      </w:r>
      <w:r w:rsidR="005B14EE" w:rsidRPr="00CF145E">
        <w:rPr>
          <w:rFonts w:ascii="Sylfaen" w:hAnsi="Sylfaen"/>
          <w:sz w:val="24"/>
          <w:szCs w:val="24"/>
        </w:rPr>
        <w:t>հետևաբար</w:t>
      </w:r>
      <w:r w:rsidR="00540690" w:rsidRPr="00CF145E">
        <w:rPr>
          <w:rFonts w:ascii="Sylfaen" w:hAnsi="Sylfaen"/>
          <w:sz w:val="24"/>
          <w:szCs w:val="24"/>
        </w:rPr>
        <w:t>՝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նաև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համայնքում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ապ</w:t>
      </w:r>
      <w:r w:rsidR="00540690" w:rsidRPr="00CF145E">
        <w:rPr>
          <w:rFonts w:ascii="Sylfaen" w:hAnsi="Sylfaen"/>
          <w:sz w:val="24"/>
          <w:szCs w:val="24"/>
        </w:rPr>
        <w:t>ր</w:t>
      </w:r>
      <w:r w:rsidR="005B14EE" w:rsidRPr="00CF145E">
        <w:rPr>
          <w:rFonts w:ascii="Sylfaen" w:hAnsi="Sylfaen"/>
          <w:sz w:val="24"/>
          <w:szCs w:val="24"/>
        </w:rPr>
        <w:t>ելու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և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տնտեսությունը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զարգացնելու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համար</w:t>
      </w:r>
      <w:r w:rsidR="005B14EE" w:rsidRPr="00372AEB">
        <w:rPr>
          <w:rFonts w:ascii="Sylfaen" w:hAnsi="Sylfaen"/>
          <w:sz w:val="24"/>
          <w:szCs w:val="24"/>
        </w:rPr>
        <w:t xml:space="preserve">: </w:t>
      </w:r>
      <w:r w:rsidR="005B14EE" w:rsidRPr="00CF145E">
        <w:rPr>
          <w:rFonts w:ascii="Sylfaen" w:hAnsi="Sylfaen"/>
          <w:sz w:val="24"/>
          <w:szCs w:val="24"/>
        </w:rPr>
        <w:t>Այդպիսի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ծրագրերից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են</w:t>
      </w:r>
      <w:r w:rsidR="00275B11">
        <w:rPr>
          <w:rFonts w:ascii="Sylfaen" w:hAnsi="Sylfaen"/>
          <w:sz w:val="24"/>
          <w:szCs w:val="24"/>
        </w:rPr>
        <w:t>,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275B11">
        <w:rPr>
          <w:rFonts w:ascii="Sylfaen" w:hAnsi="Sylfaen"/>
          <w:sz w:val="24"/>
          <w:szCs w:val="24"/>
        </w:rPr>
        <w:t>մասնավորապես,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արդիական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գյուղատնտեսական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տեխնիկայի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40690" w:rsidRPr="00CF145E">
        <w:rPr>
          <w:rFonts w:ascii="Sylfaen" w:hAnsi="Sylfaen"/>
          <w:sz w:val="24"/>
          <w:szCs w:val="24"/>
        </w:rPr>
        <w:t>հավաքակայանի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ստե</w:t>
      </w:r>
      <w:r w:rsidR="00540690" w:rsidRPr="00CF145E">
        <w:rPr>
          <w:rFonts w:ascii="Sylfaen" w:hAnsi="Sylfaen"/>
          <w:sz w:val="24"/>
          <w:szCs w:val="24"/>
        </w:rPr>
        <w:t>ղծում</w:t>
      </w:r>
      <w:r w:rsidR="005B14EE" w:rsidRPr="00CF145E">
        <w:rPr>
          <w:rFonts w:ascii="Sylfaen" w:hAnsi="Sylfaen"/>
          <w:sz w:val="24"/>
          <w:szCs w:val="24"/>
        </w:rPr>
        <w:t>ը</w:t>
      </w:r>
      <w:r w:rsidR="005B14EE" w:rsidRPr="00372AEB">
        <w:rPr>
          <w:rFonts w:ascii="Sylfaen" w:hAnsi="Sylfaen"/>
          <w:sz w:val="24"/>
          <w:szCs w:val="24"/>
        </w:rPr>
        <w:t xml:space="preserve">, </w:t>
      </w:r>
      <w:r w:rsidR="005B14EE" w:rsidRPr="00CF145E">
        <w:rPr>
          <w:rFonts w:ascii="Sylfaen" w:hAnsi="Sylfaen"/>
          <w:sz w:val="24"/>
          <w:szCs w:val="24"/>
        </w:rPr>
        <w:t>գյուղմթերքների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մթերման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հնարավորությունների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40690" w:rsidRPr="00CF145E">
        <w:rPr>
          <w:rFonts w:ascii="Sylfaen" w:hAnsi="Sylfaen"/>
          <w:sz w:val="24"/>
          <w:szCs w:val="24"/>
        </w:rPr>
        <w:t>ապահովում</w:t>
      </w:r>
      <w:r w:rsidR="005B14EE" w:rsidRPr="00CF145E">
        <w:rPr>
          <w:rFonts w:ascii="Sylfaen" w:hAnsi="Sylfaen"/>
          <w:sz w:val="24"/>
          <w:szCs w:val="24"/>
        </w:rPr>
        <w:t>ը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և</w:t>
      </w:r>
      <w:r w:rsidR="005B14EE" w:rsidRPr="00372AEB">
        <w:rPr>
          <w:rFonts w:ascii="Sylfaen" w:hAnsi="Sylfaen"/>
          <w:sz w:val="24"/>
          <w:szCs w:val="24"/>
        </w:rPr>
        <w:t xml:space="preserve"> </w:t>
      </w:r>
      <w:r w:rsidR="005B14EE" w:rsidRPr="00CF145E">
        <w:rPr>
          <w:rFonts w:ascii="Sylfaen" w:hAnsi="Sylfaen"/>
          <w:sz w:val="24"/>
          <w:szCs w:val="24"/>
        </w:rPr>
        <w:t>այլն</w:t>
      </w:r>
      <w:r w:rsidR="005B14EE" w:rsidRPr="00372AEB">
        <w:rPr>
          <w:rFonts w:ascii="Sylfaen" w:hAnsi="Sylfaen"/>
          <w:sz w:val="24"/>
          <w:szCs w:val="24"/>
        </w:rPr>
        <w:t>:</w:t>
      </w:r>
      <w:r w:rsidR="0040441D" w:rsidRPr="00372AEB">
        <w:rPr>
          <w:rFonts w:ascii="Sylfaen" w:hAnsi="Sylfaen"/>
          <w:sz w:val="24"/>
          <w:szCs w:val="24"/>
        </w:rPr>
        <w:t xml:space="preserve"> </w:t>
      </w:r>
    </w:p>
    <w:p w:rsidR="003455A6" w:rsidRPr="00372AEB" w:rsidRDefault="0040441D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</w:rPr>
        <w:t>Այս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պատկերացումներից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ելնելով</w:t>
      </w:r>
      <w:r w:rsidR="007B554F">
        <w:rPr>
          <w:rFonts w:ascii="Sylfaen" w:hAnsi="Sylfaen"/>
          <w:sz w:val="24"/>
          <w:szCs w:val="24"/>
        </w:rPr>
        <w:t>՝</w:t>
      </w:r>
      <w:r w:rsidRPr="00372AEB">
        <w:rPr>
          <w:rFonts w:ascii="Sylfaen" w:hAnsi="Sylfaen"/>
          <w:sz w:val="24"/>
          <w:szCs w:val="24"/>
        </w:rPr>
        <w:t xml:space="preserve"> </w:t>
      </w:r>
      <w:r w:rsidR="00261BB0" w:rsidRPr="00372AEB">
        <w:rPr>
          <w:rFonts w:ascii="Sylfaen" w:hAnsi="Sylfaen"/>
          <w:sz w:val="24"/>
          <w:szCs w:val="24"/>
        </w:rPr>
        <w:t xml:space="preserve">3.2 </w:t>
      </w:r>
      <w:r w:rsidR="00261BB0" w:rsidRPr="00CF145E">
        <w:rPr>
          <w:rFonts w:ascii="Sylfaen" w:hAnsi="Sylfaen"/>
          <w:sz w:val="24"/>
          <w:szCs w:val="24"/>
        </w:rPr>
        <w:t>կետում</w:t>
      </w:r>
      <w:r w:rsidR="00261BB0" w:rsidRPr="00372AEB">
        <w:rPr>
          <w:rFonts w:ascii="Sylfaen" w:hAnsi="Sylfaen"/>
          <w:sz w:val="24"/>
          <w:szCs w:val="24"/>
        </w:rPr>
        <w:t xml:space="preserve"> </w:t>
      </w:r>
      <w:r w:rsidR="00261BB0" w:rsidRPr="00CF145E">
        <w:rPr>
          <w:rFonts w:ascii="Sylfaen" w:hAnsi="Sylfaen"/>
          <w:sz w:val="24"/>
          <w:szCs w:val="24"/>
        </w:rPr>
        <w:t>նշված</w:t>
      </w:r>
      <w:r w:rsidR="00261BB0" w:rsidRPr="00372AEB">
        <w:rPr>
          <w:rFonts w:ascii="Sylfaen" w:hAnsi="Sylfaen"/>
          <w:sz w:val="24"/>
          <w:szCs w:val="24"/>
        </w:rPr>
        <w:t xml:space="preserve"> </w:t>
      </w:r>
      <w:r w:rsidR="00261BB0" w:rsidRPr="00CF145E">
        <w:rPr>
          <w:rFonts w:ascii="Sylfaen" w:hAnsi="Sylfaen"/>
          <w:sz w:val="24"/>
          <w:szCs w:val="24"/>
        </w:rPr>
        <w:t>ծրագրերի</w:t>
      </w:r>
      <w:r w:rsidR="00261BB0" w:rsidRPr="00372AEB">
        <w:rPr>
          <w:rFonts w:ascii="Sylfaen" w:hAnsi="Sylfaen"/>
          <w:sz w:val="24"/>
          <w:szCs w:val="24"/>
        </w:rPr>
        <w:t xml:space="preserve"> </w:t>
      </w:r>
      <w:r w:rsidR="00261BB0" w:rsidRPr="00CF145E">
        <w:rPr>
          <w:rFonts w:ascii="Sylfaen" w:hAnsi="Sylfaen"/>
          <w:sz w:val="24"/>
          <w:szCs w:val="24"/>
        </w:rPr>
        <w:t>ցանկից</w:t>
      </w:r>
      <w:r w:rsidR="00275B11">
        <w:rPr>
          <w:rFonts w:ascii="Sylfaen" w:hAnsi="Sylfaen"/>
          <w:sz w:val="24"/>
          <w:szCs w:val="24"/>
        </w:rPr>
        <w:t xml:space="preserve"> </w:t>
      </w:r>
      <w:r w:rsidR="00275B11" w:rsidRPr="00605FFC">
        <w:rPr>
          <w:rFonts w:ascii="Sylfaen" w:hAnsi="Sylfaen"/>
          <w:color w:val="080808"/>
          <w:sz w:val="24"/>
          <w:szCs w:val="24"/>
        </w:rPr>
        <w:t>խոշորացվող</w:t>
      </w:r>
      <w:r w:rsidR="00275B11" w:rsidRPr="00605FFC">
        <w:rPr>
          <w:rFonts w:ascii="Sylfaen" w:hAnsi="Sylfaen"/>
          <w:color w:val="080808"/>
          <w:sz w:val="24"/>
          <w:szCs w:val="24"/>
          <w:lang w:val="ru-RU"/>
        </w:rPr>
        <w:t xml:space="preserve"> </w:t>
      </w:r>
      <w:r w:rsidR="00275B11" w:rsidRPr="00605FFC">
        <w:rPr>
          <w:rFonts w:ascii="Sylfaen" w:hAnsi="Sylfaen"/>
          <w:color w:val="080808"/>
          <w:sz w:val="24"/>
          <w:szCs w:val="24"/>
        </w:rPr>
        <w:t>համայնքների</w:t>
      </w:r>
      <w:r w:rsidR="00275B11" w:rsidRPr="00605FFC">
        <w:rPr>
          <w:rFonts w:ascii="Sylfaen" w:hAnsi="Sylfaen"/>
          <w:color w:val="080808"/>
          <w:sz w:val="24"/>
          <w:szCs w:val="24"/>
          <w:lang w:val="ru-RU"/>
        </w:rPr>
        <w:t xml:space="preserve"> </w:t>
      </w:r>
      <w:r w:rsidR="00275B11" w:rsidRPr="00605FFC">
        <w:rPr>
          <w:rFonts w:ascii="Sylfaen" w:hAnsi="Sylfaen"/>
          <w:color w:val="080808"/>
          <w:sz w:val="24"/>
          <w:szCs w:val="24"/>
        </w:rPr>
        <w:t>ղեկավարների</w:t>
      </w:r>
      <w:r w:rsidR="00275B11" w:rsidRPr="00605FFC">
        <w:rPr>
          <w:rFonts w:ascii="Sylfaen" w:hAnsi="Sylfaen"/>
          <w:color w:val="080808"/>
          <w:sz w:val="24"/>
          <w:szCs w:val="24"/>
          <w:lang w:val="ru-RU"/>
        </w:rPr>
        <w:t xml:space="preserve"> </w:t>
      </w:r>
      <w:r w:rsidR="00275B11" w:rsidRPr="00605FFC">
        <w:rPr>
          <w:rFonts w:ascii="Sylfaen" w:hAnsi="Sylfaen"/>
          <w:color w:val="080808"/>
          <w:sz w:val="24"/>
          <w:szCs w:val="24"/>
        </w:rPr>
        <w:t>հետ</w:t>
      </w:r>
      <w:r w:rsidR="00275B11" w:rsidRPr="00605FFC">
        <w:rPr>
          <w:rFonts w:ascii="Sylfaen" w:hAnsi="Sylfaen"/>
          <w:color w:val="080808"/>
          <w:sz w:val="24"/>
          <w:szCs w:val="24"/>
          <w:lang w:val="ru-RU"/>
        </w:rPr>
        <w:t xml:space="preserve"> </w:t>
      </w:r>
      <w:r w:rsidR="00275B11" w:rsidRPr="00605FFC">
        <w:rPr>
          <w:rFonts w:ascii="Sylfaen" w:hAnsi="Sylfaen"/>
          <w:color w:val="080808"/>
          <w:sz w:val="24"/>
          <w:szCs w:val="24"/>
        </w:rPr>
        <w:t xml:space="preserve">խորհրդակցության արդյունքում </w:t>
      </w:r>
      <w:r w:rsidRPr="00CF145E">
        <w:rPr>
          <w:rFonts w:ascii="Sylfaen" w:hAnsi="Sylfaen"/>
          <w:sz w:val="24"/>
          <w:szCs w:val="24"/>
        </w:rPr>
        <w:t>ընտրվել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են</w:t>
      </w:r>
      <w:r w:rsidR="00261BB0" w:rsidRPr="00372AEB">
        <w:rPr>
          <w:rFonts w:ascii="Sylfaen" w:hAnsi="Sylfaen"/>
          <w:sz w:val="24"/>
          <w:szCs w:val="24"/>
        </w:rPr>
        <w:t xml:space="preserve"> </w:t>
      </w:r>
      <w:r w:rsidR="00261BB0" w:rsidRPr="00CF145E">
        <w:rPr>
          <w:rFonts w:ascii="Sylfaen" w:hAnsi="Sylfaen"/>
          <w:sz w:val="24"/>
          <w:szCs w:val="24"/>
        </w:rPr>
        <w:t>առավել</w:t>
      </w:r>
      <w:r w:rsidR="00261BB0" w:rsidRPr="00372AEB">
        <w:rPr>
          <w:rFonts w:ascii="Sylfaen" w:hAnsi="Sylfaen"/>
          <w:sz w:val="24"/>
          <w:szCs w:val="24"/>
        </w:rPr>
        <w:t xml:space="preserve"> </w:t>
      </w:r>
      <w:r w:rsidR="00261BB0" w:rsidRPr="00CF145E">
        <w:rPr>
          <w:rFonts w:ascii="Sylfaen" w:hAnsi="Sylfaen"/>
          <w:sz w:val="24"/>
          <w:szCs w:val="24"/>
        </w:rPr>
        <w:t>առաջնահերթ</w:t>
      </w:r>
      <w:r w:rsidR="008B668A">
        <w:rPr>
          <w:rFonts w:ascii="Sylfaen" w:hAnsi="Sylfaen"/>
          <w:sz w:val="24"/>
          <w:szCs w:val="24"/>
        </w:rPr>
        <w:t xml:space="preserve"> 10</w:t>
      </w:r>
      <w:r w:rsidR="00261BB0" w:rsidRPr="00372AEB">
        <w:rPr>
          <w:rFonts w:ascii="Sylfaen" w:hAnsi="Sylfaen"/>
          <w:sz w:val="24"/>
          <w:szCs w:val="24"/>
        </w:rPr>
        <w:t xml:space="preserve"> </w:t>
      </w:r>
      <w:r w:rsidR="00261BB0" w:rsidRPr="00CF145E">
        <w:rPr>
          <w:rFonts w:ascii="Sylfaen" w:hAnsi="Sylfaen"/>
          <w:sz w:val="24"/>
          <w:szCs w:val="24"/>
        </w:rPr>
        <w:t>ծրագրերը</w:t>
      </w:r>
      <w:r w:rsidR="001128E4" w:rsidRPr="00372AEB">
        <w:rPr>
          <w:rFonts w:ascii="Sylfaen" w:hAnsi="Sylfaen"/>
          <w:sz w:val="24"/>
          <w:szCs w:val="24"/>
        </w:rPr>
        <w:t xml:space="preserve">, </w:t>
      </w:r>
      <w:r w:rsidR="001128E4" w:rsidRPr="00CF145E">
        <w:rPr>
          <w:rFonts w:ascii="Sylfaen" w:hAnsi="Sylfaen"/>
          <w:sz w:val="24"/>
          <w:szCs w:val="24"/>
          <w:lang w:val="ru-RU"/>
        </w:rPr>
        <w:t>դասակարգ</w:t>
      </w:r>
      <w:r w:rsidRPr="00CF145E">
        <w:rPr>
          <w:rFonts w:ascii="Sylfaen" w:hAnsi="Sylfaen"/>
          <w:sz w:val="24"/>
          <w:szCs w:val="24"/>
        </w:rPr>
        <w:t>վել</w:t>
      </w:r>
      <w:r w:rsidRPr="00372AEB">
        <w:rPr>
          <w:rFonts w:ascii="Sylfaen" w:hAnsi="Sylfaen"/>
          <w:sz w:val="24"/>
          <w:szCs w:val="24"/>
        </w:rPr>
        <w:t xml:space="preserve"> </w:t>
      </w:r>
      <w:r w:rsidRPr="00CF145E">
        <w:rPr>
          <w:rFonts w:ascii="Sylfaen" w:hAnsi="Sylfaen"/>
          <w:sz w:val="24"/>
          <w:szCs w:val="24"/>
        </w:rPr>
        <w:t>են</w:t>
      </w:r>
      <w:r w:rsidRPr="00372AEB">
        <w:rPr>
          <w:rFonts w:ascii="Sylfaen" w:hAnsi="Sylfaen"/>
          <w:sz w:val="24"/>
          <w:szCs w:val="24"/>
        </w:rPr>
        <w:t xml:space="preserve"> </w:t>
      </w:r>
      <w:r w:rsidR="001128E4" w:rsidRPr="00CF145E">
        <w:rPr>
          <w:rFonts w:ascii="Sylfaen" w:hAnsi="Sylfaen"/>
          <w:sz w:val="24"/>
          <w:szCs w:val="24"/>
          <w:lang w:val="ru-RU"/>
        </w:rPr>
        <w:t>ըստ</w:t>
      </w:r>
      <w:r w:rsidR="001128E4" w:rsidRPr="00372AEB">
        <w:rPr>
          <w:rFonts w:ascii="Sylfaen" w:hAnsi="Sylfaen"/>
          <w:sz w:val="24"/>
          <w:szCs w:val="24"/>
        </w:rPr>
        <w:t xml:space="preserve"> </w:t>
      </w:r>
      <w:r w:rsidR="001128E4" w:rsidRPr="00CF145E">
        <w:rPr>
          <w:rFonts w:ascii="Sylfaen" w:hAnsi="Sylfaen"/>
          <w:sz w:val="24"/>
          <w:szCs w:val="24"/>
          <w:lang w:val="ru-RU"/>
        </w:rPr>
        <w:t>առաջնահերթության</w:t>
      </w:r>
      <w:r w:rsidR="001128E4" w:rsidRPr="00372AEB">
        <w:rPr>
          <w:rFonts w:ascii="Sylfaen" w:hAnsi="Sylfaen"/>
          <w:sz w:val="24"/>
          <w:szCs w:val="24"/>
        </w:rPr>
        <w:t xml:space="preserve"> </w:t>
      </w:r>
      <w:r w:rsidR="00261BB0" w:rsidRPr="00CF145E">
        <w:rPr>
          <w:rFonts w:ascii="Sylfaen" w:hAnsi="Sylfaen"/>
          <w:sz w:val="24"/>
          <w:szCs w:val="24"/>
          <w:lang w:val="ru-RU"/>
        </w:rPr>
        <w:t>և</w:t>
      </w:r>
      <w:r w:rsidR="00261BB0" w:rsidRPr="00372AEB">
        <w:rPr>
          <w:rFonts w:ascii="Sylfaen" w:hAnsi="Sylfaen"/>
          <w:sz w:val="24"/>
          <w:szCs w:val="24"/>
        </w:rPr>
        <w:t xml:space="preserve"> </w:t>
      </w:r>
      <w:r w:rsidR="00261BB0" w:rsidRPr="00CF145E">
        <w:rPr>
          <w:rFonts w:ascii="Sylfaen" w:hAnsi="Sylfaen"/>
          <w:sz w:val="24"/>
          <w:szCs w:val="24"/>
        </w:rPr>
        <w:t>գնահատ</w:t>
      </w:r>
      <w:r w:rsidRPr="00CF145E">
        <w:rPr>
          <w:rFonts w:ascii="Sylfaen" w:hAnsi="Sylfaen"/>
          <w:sz w:val="24"/>
          <w:szCs w:val="24"/>
        </w:rPr>
        <w:t>վել</w:t>
      </w:r>
      <w:r w:rsidRPr="00372AEB">
        <w:rPr>
          <w:rFonts w:ascii="Sylfaen" w:hAnsi="Sylfaen"/>
          <w:sz w:val="24"/>
          <w:szCs w:val="24"/>
        </w:rPr>
        <w:t xml:space="preserve"> </w:t>
      </w:r>
      <w:r w:rsidR="00261BB0" w:rsidRPr="00CF145E">
        <w:rPr>
          <w:rFonts w:ascii="Sylfaen" w:hAnsi="Sylfaen"/>
          <w:sz w:val="24"/>
          <w:szCs w:val="24"/>
        </w:rPr>
        <w:t>նրանց</w:t>
      </w:r>
      <w:r w:rsidR="00261BB0" w:rsidRPr="00372AEB">
        <w:rPr>
          <w:rFonts w:ascii="Sylfaen" w:hAnsi="Sylfaen"/>
          <w:sz w:val="24"/>
          <w:szCs w:val="24"/>
        </w:rPr>
        <w:t xml:space="preserve"> </w:t>
      </w:r>
      <w:r w:rsidR="00261BB0" w:rsidRPr="00CF145E">
        <w:rPr>
          <w:rFonts w:ascii="Sylfaen" w:hAnsi="Sylfaen"/>
          <w:sz w:val="24"/>
          <w:szCs w:val="24"/>
        </w:rPr>
        <w:t>մոտավոր</w:t>
      </w:r>
      <w:r w:rsidR="00261BB0" w:rsidRPr="00372AEB">
        <w:rPr>
          <w:rFonts w:ascii="Sylfaen" w:hAnsi="Sylfaen"/>
          <w:sz w:val="24"/>
          <w:szCs w:val="24"/>
        </w:rPr>
        <w:t xml:space="preserve"> </w:t>
      </w:r>
      <w:r w:rsidR="00261BB0" w:rsidRPr="00CF145E">
        <w:rPr>
          <w:rFonts w:ascii="Sylfaen" w:hAnsi="Sylfaen"/>
          <w:sz w:val="24"/>
          <w:szCs w:val="24"/>
        </w:rPr>
        <w:t>արժեք</w:t>
      </w:r>
      <w:r w:rsidR="00A01BE3" w:rsidRPr="00CF145E">
        <w:rPr>
          <w:rFonts w:ascii="Sylfaen" w:hAnsi="Sylfaen"/>
          <w:sz w:val="24"/>
          <w:szCs w:val="24"/>
        </w:rPr>
        <w:t>ներ</w:t>
      </w:r>
      <w:r w:rsidR="00261BB0" w:rsidRPr="00CF145E">
        <w:rPr>
          <w:rFonts w:ascii="Sylfaen" w:hAnsi="Sylfaen"/>
          <w:sz w:val="24"/>
          <w:szCs w:val="24"/>
        </w:rPr>
        <w:t>ը</w:t>
      </w:r>
      <w:r w:rsidR="00261BB0" w:rsidRPr="00372AEB">
        <w:rPr>
          <w:rFonts w:ascii="Sylfaen" w:hAnsi="Sylfaen"/>
          <w:sz w:val="24"/>
          <w:szCs w:val="24"/>
        </w:rPr>
        <w:t>:</w:t>
      </w:r>
      <w:r w:rsidR="003455A6" w:rsidRPr="00372AEB">
        <w:rPr>
          <w:rFonts w:ascii="Sylfaen" w:hAnsi="Sylfaen"/>
          <w:sz w:val="24"/>
          <w:szCs w:val="24"/>
        </w:rPr>
        <w:t xml:space="preserve"> </w:t>
      </w:r>
    </w:p>
    <w:p w:rsidR="00AE714F" w:rsidRPr="00372AEB" w:rsidRDefault="00AE714F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  <w:sectPr w:rsidR="00AE714F" w:rsidRPr="00372AEB" w:rsidSect="00AE714F">
          <w:footerReference w:type="default" r:id="rId12"/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261BB0" w:rsidRPr="00372AEB" w:rsidRDefault="00DA199A" w:rsidP="00520E2C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r w:rsidRPr="00CF145E">
        <w:rPr>
          <w:rFonts w:ascii="Sylfaen" w:hAnsi="Sylfaen"/>
          <w:i/>
          <w:sz w:val="24"/>
          <w:szCs w:val="24"/>
        </w:rPr>
        <w:lastRenderedPageBreak/>
        <w:t>Աղյուս</w:t>
      </w:r>
      <w:r w:rsidR="003455A6" w:rsidRPr="00CF145E">
        <w:rPr>
          <w:rFonts w:ascii="Sylfaen" w:hAnsi="Sylfaen"/>
          <w:i/>
          <w:sz w:val="24"/>
          <w:szCs w:val="24"/>
        </w:rPr>
        <w:t>ակ</w:t>
      </w:r>
      <w:r w:rsidR="003455A6" w:rsidRPr="00372AEB">
        <w:rPr>
          <w:rFonts w:ascii="Sylfaen" w:hAnsi="Sylfaen"/>
          <w:i/>
          <w:sz w:val="24"/>
          <w:szCs w:val="24"/>
        </w:rPr>
        <w:t xml:space="preserve"> </w:t>
      </w:r>
      <w:proofErr w:type="gramStart"/>
      <w:r w:rsidR="00113C50" w:rsidRPr="00372AEB">
        <w:rPr>
          <w:rFonts w:ascii="Sylfaen" w:hAnsi="Sylfaen"/>
          <w:i/>
          <w:sz w:val="24"/>
          <w:szCs w:val="24"/>
        </w:rPr>
        <w:t>14</w:t>
      </w:r>
      <w:r w:rsidR="003455A6" w:rsidRPr="00372AEB">
        <w:rPr>
          <w:rFonts w:ascii="Sylfaen" w:hAnsi="Sylfaen"/>
          <w:i/>
          <w:sz w:val="24"/>
          <w:szCs w:val="24"/>
        </w:rPr>
        <w:t xml:space="preserve"> </w:t>
      </w:r>
      <w:r w:rsidR="00605FFC">
        <w:rPr>
          <w:rFonts w:ascii="Sylfaen" w:hAnsi="Sylfaen"/>
          <w:i/>
          <w:sz w:val="24"/>
          <w:szCs w:val="24"/>
        </w:rPr>
        <w:t>.</w:t>
      </w:r>
      <w:proofErr w:type="gramEnd"/>
      <w:r w:rsidR="00261BB0" w:rsidRPr="00372AEB">
        <w:rPr>
          <w:rFonts w:ascii="Sylfaen" w:hAnsi="Sylfaen"/>
          <w:i/>
          <w:sz w:val="24"/>
          <w:szCs w:val="24"/>
        </w:rPr>
        <w:t xml:space="preserve">  </w:t>
      </w:r>
      <w:r w:rsidR="00261BB0" w:rsidRPr="00CF145E">
        <w:rPr>
          <w:rFonts w:ascii="Sylfaen" w:hAnsi="Sylfaen"/>
          <w:i/>
          <w:sz w:val="24"/>
          <w:szCs w:val="24"/>
          <w:lang w:val="ru-RU"/>
        </w:rPr>
        <w:t>Հ</w:t>
      </w:r>
      <w:r w:rsidR="00261BB0" w:rsidRPr="00CF145E">
        <w:rPr>
          <w:rFonts w:ascii="Sylfaen" w:hAnsi="Sylfaen"/>
          <w:i/>
          <w:sz w:val="24"/>
          <w:szCs w:val="24"/>
        </w:rPr>
        <w:t>իմնահարցերի</w:t>
      </w:r>
      <w:r w:rsidR="00261BB0" w:rsidRPr="00372AEB">
        <w:rPr>
          <w:rFonts w:ascii="Sylfaen" w:hAnsi="Sylfaen"/>
          <w:i/>
          <w:sz w:val="24"/>
          <w:szCs w:val="24"/>
        </w:rPr>
        <w:t xml:space="preserve"> </w:t>
      </w:r>
      <w:r w:rsidR="00261BB0" w:rsidRPr="00CF145E">
        <w:rPr>
          <w:rFonts w:ascii="Sylfaen" w:hAnsi="Sylfaen"/>
          <w:i/>
          <w:sz w:val="24"/>
          <w:szCs w:val="24"/>
        </w:rPr>
        <w:t>լուծմանն</w:t>
      </w:r>
      <w:r w:rsidR="00261BB0" w:rsidRPr="00372AEB">
        <w:rPr>
          <w:rFonts w:ascii="Sylfaen" w:hAnsi="Sylfaen"/>
          <w:i/>
          <w:sz w:val="24"/>
          <w:szCs w:val="24"/>
        </w:rPr>
        <w:t xml:space="preserve"> </w:t>
      </w:r>
      <w:r w:rsidR="00261BB0" w:rsidRPr="00CF145E">
        <w:rPr>
          <w:rFonts w:ascii="Sylfaen" w:hAnsi="Sylfaen"/>
          <w:i/>
          <w:sz w:val="24"/>
          <w:szCs w:val="24"/>
        </w:rPr>
        <w:t>ուղղված</w:t>
      </w:r>
      <w:r w:rsidR="00261BB0" w:rsidRPr="00372AEB">
        <w:rPr>
          <w:rFonts w:ascii="Sylfaen" w:hAnsi="Sylfaen"/>
          <w:i/>
          <w:sz w:val="24"/>
          <w:szCs w:val="24"/>
        </w:rPr>
        <w:t xml:space="preserve"> 1</w:t>
      </w:r>
      <w:r w:rsidR="0010161D" w:rsidRPr="00372AEB">
        <w:rPr>
          <w:rFonts w:ascii="Sylfaen" w:hAnsi="Sylfaen"/>
          <w:i/>
          <w:sz w:val="24"/>
          <w:szCs w:val="24"/>
        </w:rPr>
        <w:t>0</w:t>
      </w:r>
      <w:r w:rsidR="00261BB0" w:rsidRPr="00372AEB">
        <w:rPr>
          <w:rFonts w:ascii="Sylfaen" w:hAnsi="Sylfaen"/>
          <w:i/>
          <w:sz w:val="24"/>
          <w:szCs w:val="24"/>
        </w:rPr>
        <w:t xml:space="preserve"> </w:t>
      </w:r>
      <w:r w:rsidR="00261BB0" w:rsidRPr="00CF145E">
        <w:rPr>
          <w:rFonts w:ascii="Sylfaen" w:hAnsi="Sylfaen"/>
          <w:i/>
          <w:sz w:val="24"/>
          <w:szCs w:val="24"/>
        </w:rPr>
        <w:t>առաջնահերթ</w:t>
      </w:r>
      <w:r w:rsidR="00261BB0" w:rsidRPr="00372AEB">
        <w:rPr>
          <w:rFonts w:ascii="Sylfaen" w:hAnsi="Sylfaen"/>
          <w:i/>
          <w:sz w:val="24"/>
          <w:szCs w:val="24"/>
        </w:rPr>
        <w:t xml:space="preserve"> </w:t>
      </w:r>
      <w:r w:rsidR="00261BB0" w:rsidRPr="00CF145E">
        <w:rPr>
          <w:rFonts w:ascii="Sylfaen" w:hAnsi="Sylfaen"/>
          <w:i/>
          <w:sz w:val="24"/>
          <w:szCs w:val="24"/>
        </w:rPr>
        <w:t>ծրագրեր</w:t>
      </w:r>
      <w:r w:rsidR="00261BB0" w:rsidRPr="00CF145E">
        <w:rPr>
          <w:rFonts w:ascii="Sylfaen" w:hAnsi="Sylfaen"/>
          <w:i/>
          <w:sz w:val="24"/>
          <w:szCs w:val="24"/>
          <w:lang w:val="ru-RU"/>
        </w:rPr>
        <w:t>ը</w:t>
      </w:r>
      <w:r w:rsidR="00261BB0" w:rsidRPr="00372AEB">
        <w:rPr>
          <w:rFonts w:ascii="Sylfaen" w:hAnsi="Sylfaen"/>
          <w:i/>
          <w:sz w:val="24"/>
          <w:szCs w:val="24"/>
        </w:rPr>
        <w:t xml:space="preserve"> </w:t>
      </w:r>
      <w:r w:rsidR="00261BB0" w:rsidRPr="00CF145E">
        <w:rPr>
          <w:rFonts w:ascii="Sylfaen" w:hAnsi="Sylfaen"/>
          <w:i/>
          <w:sz w:val="24"/>
          <w:szCs w:val="24"/>
          <w:lang w:val="ru-RU"/>
        </w:rPr>
        <w:t>և</w:t>
      </w:r>
      <w:r w:rsidR="00261BB0" w:rsidRPr="00372AEB">
        <w:rPr>
          <w:rFonts w:ascii="Sylfaen" w:hAnsi="Sylfaen"/>
          <w:i/>
          <w:sz w:val="24"/>
          <w:szCs w:val="24"/>
        </w:rPr>
        <w:t xml:space="preserve"> </w:t>
      </w:r>
      <w:r w:rsidRPr="00CF145E">
        <w:rPr>
          <w:rFonts w:ascii="Sylfaen" w:hAnsi="Sylfaen"/>
          <w:i/>
          <w:sz w:val="24"/>
          <w:szCs w:val="24"/>
        </w:rPr>
        <w:t>դ</w:t>
      </w:r>
      <w:r w:rsidR="00261BB0" w:rsidRPr="00CF145E">
        <w:rPr>
          <w:rFonts w:ascii="Sylfaen" w:hAnsi="Sylfaen"/>
          <w:i/>
          <w:sz w:val="24"/>
          <w:szCs w:val="24"/>
          <w:lang w:val="ru-RU"/>
        </w:rPr>
        <w:t>րանց</w:t>
      </w:r>
      <w:r w:rsidR="00261BB0" w:rsidRPr="00372AEB">
        <w:rPr>
          <w:rFonts w:ascii="Sylfaen" w:hAnsi="Sylfaen"/>
          <w:i/>
          <w:sz w:val="24"/>
          <w:szCs w:val="24"/>
        </w:rPr>
        <w:t xml:space="preserve">  </w:t>
      </w:r>
      <w:r w:rsidR="00261BB0" w:rsidRPr="00CF145E">
        <w:rPr>
          <w:rFonts w:ascii="Sylfaen" w:hAnsi="Sylfaen"/>
          <w:i/>
          <w:sz w:val="24"/>
          <w:szCs w:val="24"/>
        </w:rPr>
        <w:t>արժեքը</w:t>
      </w:r>
      <w:r w:rsidR="00261BB0" w:rsidRPr="00372AEB">
        <w:rPr>
          <w:rFonts w:ascii="Sylfaen" w:hAnsi="Sylfaen"/>
          <w:i/>
          <w:sz w:val="24"/>
          <w:szCs w:val="24"/>
        </w:rPr>
        <w:t xml:space="preserve"> </w:t>
      </w:r>
    </w:p>
    <w:p w:rsidR="00300E04" w:rsidRPr="00372AEB" w:rsidRDefault="00300E04" w:rsidP="003455A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highlight w:val="yellow"/>
        </w:rPr>
      </w:pPr>
    </w:p>
    <w:tbl>
      <w:tblPr>
        <w:tblStyle w:val="TableGrid"/>
        <w:tblW w:w="13250" w:type="dxa"/>
        <w:jc w:val="center"/>
        <w:tblLayout w:type="fixed"/>
        <w:tblCellMar>
          <w:left w:w="57" w:type="dxa"/>
          <w:right w:w="115" w:type="dxa"/>
        </w:tblCellMar>
        <w:tblLook w:val="04A0"/>
      </w:tblPr>
      <w:tblGrid>
        <w:gridCol w:w="734"/>
        <w:gridCol w:w="3645"/>
        <w:gridCol w:w="1263"/>
        <w:gridCol w:w="7608"/>
      </w:tblGrid>
      <w:tr w:rsidR="00261BB0" w:rsidRPr="00CF145E" w:rsidTr="005163A0">
        <w:trPr>
          <w:cantSplit/>
          <w:trHeight w:val="1633"/>
          <w:jc w:val="center"/>
        </w:trPr>
        <w:tc>
          <w:tcPr>
            <w:tcW w:w="734" w:type="dxa"/>
            <w:vAlign w:val="center"/>
          </w:tcPr>
          <w:p w:rsidR="00261BB0" w:rsidRPr="00CF145E" w:rsidRDefault="00261BB0" w:rsidP="00300E0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CF145E">
              <w:rPr>
                <w:rFonts w:ascii="Sylfaen" w:hAnsi="Sylfaen"/>
                <w:b/>
              </w:rPr>
              <w:t>ՀՀ</w:t>
            </w:r>
          </w:p>
        </w:tc>
        <w:tc>
          <w:tcPr>
            <w:tcW w:w="3645" w:type="dxa"/>
            <w:vAlign w:val="center"/>
          </w:tcPr>
          <w:p w:rsidR="00261BB0" w:rsidRPr="00CF145E" w:rsidRDefault="00261BB0" w:rsidP="00261BB0">
            <w:pPr>
              <w:jc w:val="center"/>
              <w:rPr>
                <w:rFonts w:ascii="Sylfaen" w:hAnsi="Sylfaen"/>
                <w:b/>
              </w:rPr>
            </w:pPr>
            <w:r w:rsidRPr="00CF145E">
              <w:rPr>
                <w:rFonts w:ascii="Sylfaen" w:hAnsi="Sylfaen"/>
                <w:b/>
              </w:rPr>
              <w:t>Ծրագրի անվանումը</w:t>
            </w:r>
          </w:p>
        </w:tc>
        <w:tc>
          <w:tcPr>
            <w:tcW w:w="1263" w:type="dxa"/>
            <w:vAlign w:val="center"/>
          </w:tcPr>
          <w:p w:rsidR="00261BB0" w:rsidRPr="00CF145E" w:rsidRDefault="00261BB0" w:rsidP="00522B21">
            <w:pPr>
              <w:ind w:left="-128" w:right="-115" w:firstLine="128"/>
              <w:jc w:val="center"/>
              <w:rPr>
                <w:rFonts w:ascii="Sylfaen" w:hAnsi="Sylfaen"/>
                <w:lang w:val="ru-RU"/>
              </w:rPr>
            </w:pPr>
            <w:r w:rsidRPr="00CF145E">
              <w:rPr>
                <w:rFonts w:ascii="Sylfaen" w:hAnsi="Sylfaen"/>
                <w:b/>
              </w:rPr>
              <w:t>Ծրագրի արժեքը</w:t>
            </w:r>
            <w:r w:rsidRPr="00CF145E">
              <w:rPr>
                <w:rFonts w:ascii="Sylfaen" w:hAnsi="Sylfaen"/>
                <w:b/>
                <w:lang w:val="ru-RU"/>
              </w:rPr>
              <w:t xml:space="preserve"> </w:t>
            </w:r>
            <w:r w:rsidRPr="00CF145E">
              <w:rPr>
                <w:rFonts w:ascii="Sylfaen" w:hAnsi="Sylfaen"/>
                <w:lang w:val="ru-RU"/>
              </w:rPr>
              <w:t>(հազ.դրամ)</w:t>
            </w:r>
          </w:p>
        </w:tc>
        <w:tc>
          <w:tcPr>
            <w:tcW w:w="7608" w:type="dxa"/>
            <w:vAlign w:val="center"/>
          </w:tcPr>
          <w:p w:rsidR="00261BB0" w:rsidRPr="00CF145E" w:rsidRDefault="00261BB0" w:rsidP="005961E0">
            <w:pPr>
              <w:jc w:val="center"/>
              <w:rPr>
                <w:rFonts w:ascii="Sylfaen" w:hAnsi="Sylfaen"/>
                <w:b/>
              </w:rPr>
            </w:pPr>
            <w:r w:rsidRPr="00CF145E">
              <w:rPr>
                <w:rFonts w:ascii="Sylfaen" w:hAnsi="Sylfaen"/>
                <w:b/>
                <w:lang w:val="ru-RU"/>
              </w:rPr>
              <w:t>Ծրագրի</w:t>
            </w:r>
            <w:r w:rsidR="00CF5E02" w:rsidRPr="00CF145E">
              <w:rPr>
                <w:rFonts w:ascii="Sylfaen" w:hAnsi="Sylfaen"/>
                <w:b/>
                <w:lang w:val="ru-RU"/>
              </w:rPr>
              <w:t xml:space="preserve"> բա</w:t>
            </w:r>
            <w:r w:rsidR="005961E0" w:rsidRPr="00CF145E">
              <w:rPr>
                <w:rFonts w:ascii="Sylfaen" w:hAnsi="Sylfaen"/>
                <w:b/>
              </w:rPr>
              <w:t>ղ</w:t>
            </w:r>
            <w:r w:rsidR="00CF5E02" w:rsidRPr="00CF145E">
              <w:rPr>
                <w:rFonts w:ascii="Sylfaen" w:hAnsi="Sylfaen"/>
                <w:b/>
                <w:lang w:val="ru-RU"/>
              </w:rPr>
              <w:t xml:space="preserve">ադրիչները </w:t>
            </w:r>
          </w:p>
        </w:tc>
      </w:tr>
      <w:tr w:rsidR="003751A3" w:rsidRPr="00CF145E" w:rsidTr="005163A0">
        <w:trPr>
          <w:cantSplit/>
          <w:trHeight w:val="427"/>
          <w:jc w:val="center"/>
        </w:trPr>
        <w:tc>
          <w:tcPr>
            <w:tcW w:w="13250" w:type="dxa"/>
            <w:gridSpan w:val="4"/>
            <w:vAlign w:val="center"/>
          </w:tcPr>
          <w:p w:rsidR="003751A3" w:rsidRPr="00CF145E" w:rsidRDefault="003751A3" w:rsidP="005961E0">
            <w:pPr>
              <w:jc w:val="center"/>
              <w:rPr>
                <w:rFonts w:ascii="Sylfaen" w:hAnsi="Sylfaen"/>
                <w:b/>
              </w:rPr>
            </w:pPr>
            <w:r w:rsidRPr="00CF145E">
              <w:rPr>
                <w:rFonts w:ascii="Sylfaen" w:hAnsi="Sylfaen"/>
                <w:b/>
              </w:rPr>
              <w:t>ՏԻ լիազորություններ</w:t>
            </w:r>
          </w:p>
        </w:tc>
      </w:tr>
      <w:tr w:rsidR="001128E4" w:rsidRPr="00CF145E" w:rsidTr="005163A0">
        <w:trPr>
          <w:trHeight w:val="326"/>
          <w:jc w:val="center"/>
        </w:trPr>
        <w:tc>
          <w:tcPr>
            <w:tcW w:w="734" w:type="dxa"/>
            <w:vMerge w:val="restart"/>
            <w:vAlign w:val="center"/>
          </w:tcPr>
          <w:p w:rsidR="001128E4" w:rsidRPr="00CF145E" w:rsidRDefault="001128E4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1</w:t>
            </w:r>
          </w:p>
        </w:tc>
        <w:tc>
          <w:tcPr>
            <w:tcW w:w="3645" w:type="dxa"/>
            <w:vMerge w:val="restart"/>
            <w:vAlign w:val="center"/>
          </w:tcPr>
          <w:p w:rsidR="001128E4" w:rsidRPr="00CF145E" w:rsidRDefault="0010161D" w:rsidP="009059BD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10161D">
              <w:rPr>
                <w:rFonts w:ascii="Sylfaen" w:hAnsi="Sylfaen" w:cs="Sylfaen"/>
                <w:sz w:val="20"/>
                <w:szCs w:val="24"/>
              </w:rPr>
              <w:t>Համայնքի կենտրոնի  վարչական շենքի վերանորոգում և նոր գույքի ու սարքավորումների ձեռքբերում</w:t>
            </w:r>
          </w:p>
        </w:tc>
        <w:tc>
          <w:tcPr>
            <w:tcW w:w="1263" w:type="dxa"/>
            <w:vMerge w:val="restart"/>
            <w:vAlign w:val="center"/>
          </w:tcPr>
          <w:p w:rsidR="001128E4" w:rsidRPr="00CF145E" w:rsidRDefault="005E132C" w:rsidP="009059BD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lang w:val="ru-RU"/>
              </w:rPr>
              <w:t>67 5</w:t>
            </w:r>
            <w:r w:rsidR="0023447E">
              <w:rPr>
                <w:rFonts w:ascii="Sylfaen" w:hAnsi="Sylfaen"/>
                <w:b/>
              </w:rPr>
              <w:t>00</w:t>
            </w:r>
          </w:p>
        </w:tc>
        <w:tc>
          <w:tcPr>
            <w:tcW w:w="7608" w:type="dxa"/>
          </w:tcPr>
          <w:p w:rsidR="001128E4" w:rsidRPr="005E132C" w:rsidRDefault="0023447E" w:rsidP="009059BD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Վարչական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շենքի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տանիքի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վերանորոգում</w:t>
            </w:r>
            <w:r w:rsidRPr="0023447E">
              <w:rPr>
                <w:rFonts w:ascii="Sylfaen" w:hAnsi="Sylfaen"/>
              </w:rPr>
              <w:t xml:space="preserve"> – </w:t>
            </w:r>
            <w:r>
              <w:rPr>
                <w:rFonts w:ascii="Sylfaen" w:hAnsi="Sylfaen"/>
              </w:rPr>
              <w:t>25 000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հազ</w:t>
            </w:r>
            <w:r w:rsidRPr="0023447E">
              <w:rPr>
                <w:rFonts w:ascii="Sylfaen" w:hAnsi="Sylfaen"/>
              </w:rPr>
              <w:t>.</w:t>
            </w:r>
            <w:r>
              <w:rPr>
                <w:rFonts w:ascii="Sylfaen" w:hAnsi="Sylfaen"/>
                <w:lang w:val="ru-RU"/>
              </w:rPr>
              <w:t>դրամ</w:t>
            </w:r>
            <w:r w:rsidRPr="0023447E">
              <w:rPr>
                <w:rFonts w:ascii="Sylfaen" w:hAnsi="Sylfaen"/>
              </w:rPr>
              <w:t xml:space="preserve">, </w:t>
            </w:r>
            <w:r>
              <w:rPr>
                <w:rFonts w:ascii="Sylfaen" w:hAnsi="Sylfaen"/>
                <w:lang w:val="ru-RU"/>
              </w:rPr>
              <w:t>վա</w:t>
            </w:r>
            <w:r w:rsidR="00605FFC">
              <w:rPr>
                <w:rFonts w:ascii="Sylfaen" w:hAnsi="Sylfaen"/>
              </w:rPr>
              <w:t>ր</w:t>
            </w:r>
            <w:r>
              <w:rPr>
                <w:rFonts w:ascii="Sylfaen" w:hAnsi="Sylfaen"/>
                <w:lang w:val="ru-RU"/>
              </w:rPr>
              <w:t>չական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շենքի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ներքին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հարդարման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աշխատանքների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կատարում</w:t>
            </w:r>
            <w:r w:rsidRPr="0023447E">
              <w:rPr>
                <w:rFonts w:ascii="Sylfaen" w:hAnsi="Sylfaen"/>
              </w:rPr>
              <w:t xml:space="preserve">, </w:t>
            </w:r>
            <w:r>
              <w:rPr>
                <w:rFonts w:ascii="Sylfaen" w:hAnsi="Sylfaen"/>
                <w:lang w:val="ru-RU"/>
              </w:rPr>
              <w:t>նոր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աշխատասենյակների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ավելացում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–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 xml:space="preserve">20 000 </w:t>
            </w:r>
            <w:r>
              <w:rPr>
                <w:rFonts w:ascii="Sylfaen" w:hAnsi="Sylfaen"/>
                <w:lang w:val="ru-RU"/>
              </w:rPr>
              <w:t>հազ</w:t>
            </w:r>
            <w:r w:rsidRPr="0023447E">
              <w:rPr>
                <w:rFonts w:ascii="Sylfaen" w:hAnsi="Sylfaen"/>
              </w:rPr>
              <w:t>.</w:t>
            </w:r>
            <w:r>
              <w:rPr>
                <w:rFonts w:ascii="Sylfaen" w:hAnsi="Sylfaen"/>
                <w:lang w:val="ru-RU"/>
              </w:rPr>
              <w:t>դրամ</w:t>
            </w:r>
            <w:r w:rsidR="005E132C">
              <w:rPr>
                <w:rFonts w:ascii="Sylfaen" w:hAnsi="Sylfaen"/>
              </w:rPr>
              <w:t>:</w:t>
            </w:r>
          </w:p>
        </w:tc>
      </w:tr>
      <w:tr w:rsidR="005E132C" w:rsidRPr="00CF145E" w:rsidTr="005163A0">
        <w:trPr>
          <w:trHeight w:val="326"/>
          <w:jc w:val="center"/>
        </w:trPr>
        <w:tc>
          <w:tcPr>
            <w:tcW w:w="734" w:type="dxa"/>
            <w:vMerge/>
            <w:vAlign w:val="center"/>
          </w:tcPr>
          <w:p w:rsidR="005E132C" w:rsidRPr="00CF145E" w:rsidRDefault="005E132C" w:rsidP="006D2C8B">
            <w:pPr>
              <w:ind w:left="426" w:hanging="381"/>
              <w:jc w:val="center"/>
              <w:rPr>
                <w:rFonts w:ascii="Sylfaen" w:hAnsi="Sylfaen"/>
              </w:rPr>
            </w:pPr>
          </w:p>
        </w:tc>
        <w:tc>
          <w:tcPr>
            <w:tcW w:w="3645" w:type="dxa"/>
            <w:vMerge/>
            <w:vAlign w:val="center"/>
          </w:tcPr>
          <w:p w:rsidR="005E132C" w:rsidRPr="0010161D" w:rsidRDefault="005E132C" w:rsidP="009059BD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1263" w:type="dxa"/>
            <w:vMerge/>
            <w:vAlign w:val="center"/>
          </w:tcPr>
          <w:p w:rsidR="005E132C" w:rsidRDefault="005E132C" w:rsidP="009059BD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7608" w:type="dxa"/>
          </w:tcPr>
          <w:p w:rsidR="005E132C" w:rsidRPr="005E132C" w:rsidRDefault="005E132C" w:rsidP="009059BD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Նոր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աշխատատեղերի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համար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գույքի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և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սարքավորումների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ձեռք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բերում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–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10 000</w:t>
            </w:r>
            <w:r w:rsidRPr="0023447E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հազ</w:t>
            </w:r>
            <w:r w:rsidRPr="0023447E">
              <w:rPr>
                <w:rFonts w:ascii="Sylfaen" w:hAnsi="Sylfaen"/>
              </w:rPr>
              <w:t xml:space="preserve">. </w:t>
            </w:r>
            <w:r>
              <w:rPr>
                <w:rFonts w:ascii="Sylfaen" w:hAnsi="Sylfaen"/>
                <w:lang w:val="ru-RU"/>
              </w:rPr>
              <w:t>դրամ</w:t>
            </w:r>
            <w:r>
              <w:rPr>
                <w:rFonts w:ascii="Sylfaen" w:hAnsi="Sylfaen"/>
              </w:rPr>
              <w:t>:</w:t>
            </w:r>
          </w:p>
        </w:tc>
      </w:tr>
      <w:tr w:rsidR="001128E4" w:rsidRPr="00CF145E" w:rsidTr="005163A0">
        <w:trPr>
          <w:trHeight w:val="250"/>
          <w:jc w:val="center"/>
        </w:trPr>
        <w:tc>
          <w:tcPr>
            <w:tcW w:w="734" w:type="dxa"/>
            <w:vMerge/>
          </w:tcPr>
          <w:p w:rsidR="001128E4" w:rsidRPr="00CF145E" w:rsidRDefault="001128E4" w:rsidP="006D2C8B">
            <w:pPr>
              <w:pStyle w:val="ListParagraph"/>
              <w:numPr>
                <w:ilvl w:val="0"/>
                <w:numId w:val="28"/>
              </w:numPr>
              <w:ind w:hanging="381"/>
              <w:jc w:val="center"/>
              <w:rPr>
                <w:rFonts w:ascii="Sylfaen" w:hAnsi="Sylfaen"/>
              </w:rPr>
            </w:pPr>
          </w:p>
        </w:tc>
        <w:tc>
          <w:tcPr>
            <w:tcW w:w="3645" w:type="dxa"/>
            <w:vMerge/>
            <w:vAlign w:val="center"/>
          </w:tcPr>
          <w:p w:rsidR="001128E4" w:rsidRPr="00CF145E" w:rsidRDefault="001128E4" w:rsidP="009059BD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1263" w:type="dxa"/>
            <w:vMerge/>
            <w:vAlign w:val="center"/>
          </w:tcPr>
          <w:p w:rsidR="001128E4" w:rsidRPr="00CF145E" w:rsidRDefault="001128E4" w:rsidP="009059BD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7608" w:type="dxa"/>
          </w:tcPr>
          <w:p w:rsidR="001128E4" w:rsidRPr="005E132C" w:rsidRDefault="005E132C" w:rsidP="009059B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Համայնքի բնակավայրերի միջև տրանսպորտային հաղորդակցությունը ակտիվացնելու, համայնքային ծառայությունների մատչելիությունը մեծացնելու նպատակով</w:t>
            </w:r>
            <w:r>
              <w:rPr>
                <w:rFonts w:ascii="Sylfaen" w:hAnsi="Sylfaen" w:cs="Sylfaen"/>
              </w:rPr>
              <w:t xml:space="preserve"> </w:t>
            </w:r>
            <w:r w:rsidRPr="005E132C">
              <w:rPr>
                <w:rFonts w:ascii="Sylfaen" w:hAnsi="Sylfaen"/>
              </w:rPr>
              <w:t>մինչև 25 տեղանոց նոր ավտոբուսի ձեքբերում</w:t>
            </w:r>
            <w:r>
              <w:rPr>
                <w:rFonts w:ascii="Sylfaen" w:hAnsi="Sylfaen"/>
              </w:rPr>
              <w:t xml:space="preserve"> – </w:t>
            </w:r>
            <w:r w:rsidRPr="005E132C">
              <w:rPr>
                <w:rFonts w:ascii="Sylfaen" w:hAnsi="Sylfaen"/>
              </w:rPr>
              <w:t xml:space="preserve">12500 </w:t>
            </w:r>
            <w:r>
              <w:rPr>
                <w:rFonts w:ascii="Sylfaen" w:hAnsi="Sylfaen"/>
              </w:rPr>
              <w:t>հազ.դրամ:</w:t>
            </w:r>
          </w:p>
        </w:tc>
      </w:tr>
      <w:tr w:rsidR="005163A0" w:rsidRPr="00B655F9" w:rsidTr="005163A0">
        <w:trPr>
          <w:trHeight w:val="417"/>
          <w:jc w:val="center"/>
        </w:trPr>
        <w:tc>
          <w:tcPr>
            <w:tcW w:w="734" w:type="dxa"/>
            <w:vMerge w:val="restart"/>
            <w:vAlign w:val="center"/>
          </w:tcPr>
          <w:p w:rsidR="005163A0" w:rsidRPr="00CF145E" w:rsidRDefault="005163A0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2</w:t>
            </w:r>
          </w:p>
        </w:tc>
        <w:tc>
          <w:tcPr>
            <w:tcW w:w="3645" w:type="dxa"/>
            <w:vMerge w:val="restart"/>
            <w:vAlign w:val="center"/>
          </w:tcPr>
          <w:p w:rsidR="005163A0" w:rsidRPr="0023447E" w:rsidRDefault="005163A0" w:rsidP="0010161D">
            <w:pPr>
              <w:spacing w:before="20" w:after="20"/>
              <w:rPr>
                <w:sz w:val="20"/>
                <w:szCs w:val="24"/>
              </w:rPr>
            </w:pPr>
            <w:r w:rsidRPr="0010161D">
              <w:rPr>
                <w:rFonts w:ascii="Sylfaen" w:hAnsi="Sylfaen" w:cs="Sylfaen"/>
                <w:sz w:val="20"/>
                <w:szCs w:val="24"/>
              </w:rPr>
              <w:t>Համայնքում</w:t>
            </w:r>
            <w:r w:rsidRPr="0010161D">
              <w:rPr>
                <w:sz w:val="20"/>
                <w:szCs w:val="24"/>
              </w:rPr>
              <w:t xml:space="preserve">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երաժշտական</w:t>
            </w:r>
            <w:r w:rsidRPr="0010161D">
              <w:rPr>
                <w:sz w:val="20"/>
                <w:szCs w:val="24"/>
              </w:rPr>
              <w:t xml:space="preserve">,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արվեստի</w:t>
            </w:r>
            <w:r w:rsidRPr="0010161D">
              <w:rPr>
                <w:sz w:val="20"/>
                <w:szCs w:val="24"/>
              </w:rPr>
              <w:t xml:space="preserve">,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գեղարվեստի</w:t>
            </w:r>
            <w:r w:rsidRPr="0010161D">
              <w:rPr>
                <w:sz w:val="20"/>
                <w:szCs w:val="24"/>
              </w:rPr>
              <w:t xml:space="preserve">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դպրոցների</w:t>
            </w:r>
            <w:r w:rsidRPr="0010161D">
              <w:rPr>
                <w:sz w:val="20"/>
                <w:szCs w:val="24"/>
              </w:rPr>
              <w:t xml:space="preserve">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կազմակերպում</w:t>
            </w:r>
            <w:r w:rsidRPr="0023447E">
              <w:rPr>
                <w:rFonts w:ascii="Sylfaen" w:hAnsi="Sylfaen" w:cs="Sylfaen"/>
                <w:sz w:val="20"/>
                <w:szCs w:val="24"/>
              </w:rPr>
              <w:t>:</w:t>
            </w:r>
          </w:p>
          <w:p w:rsidR="005163A0" w:rsidRPr="00CF145E" w:rsidRDefault="005163A0" w:rsidP="0010161D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10161D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10161D">
              <w:rPr>
                <w:sz w:val="20"/>
                <w:szCs w:val="24"/>
              </w:rPr>
              <w:t xml:space="preserve">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բնակավայրերի</w:t>
            </w:r>
            <w:r w:rsidRPr="0010161D">
              <w:rPr>
                <w:sz w:val="20"/>
                <w:szCs w:val="24"/>
              </w:rPr>
              <w:t xml:space="preserve">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շահառուների</w:t>
            </w:r>
            <w:r w:rsidRPr="0010161D">
              <w:rPr>
                <w:sz w:val="20"/>
                <w:szCs w:val="24"/>
              </w:rPr>
              <w:t xml:space="preserve">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համար</w:t>
            </w:r>
            <w:r w:rsidRPr="0010161D">
              <w:rPr>
                <w:sz w:val="20"/>
                <w:szCs w:val="24"/>
              </w:rPr>
              <w:t xml:space="preserve"> 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նախադպրոցական</w:t>
            </w:r>
            <w:r w:rsidRPr="0010161D">
              <w:rPr>
                <w:sz w:val="20"/>
                <w:szCs w:val="24"/>
              </w:rPr>
              <w:t xml:space="preserve">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և</w:t>
            </w:r>
            <w:r w:rsidRPr="0010161D">
              <w:rPr>
                <w:sz w:val="20"/>
                <w:szCs w:val="24"/>
              </w:rPr>
              <w:t xml:space="preserve">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արտադպրոցական</w:t>
            </w:r>
            <w:r w:rsidRPr="0010161D">
              <w:rPr>
                <w:sz w:val="20"/>
                <w:szCs w:val="24"/>
              </w:rPr>
              <w:t xml:space="preserve">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դաստի</w:t>
            </w:r>
            <w:r w:rsidR="00605FFC">
              <w:rPr>
                <w:rFonts w:ascii="Sylfaen" w:hAnsi="Sylfaen" w:cs="Sylfaen"/>
                <w:sz w:val="20"/>
                <w:szCs w:val="24"/>
              </w:rPr>
              <w:t>ա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րակության</w:t>
            </w:r>
            <w:r w:rsidRPr="0010161D">
              <w:rPr>
                <w:sz w:val="20"/>
                <w:szCs w:val="24"/>
              </w:rPr>
              <w:t xml:space="preserve">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հնարավորությունների</w:t>
            </w:r>
            <w:r w:rsidRPr="0010161D">
              <w:rPr>
                <w:sz w:val="20"/>
                <w:szCs w:val="24"/>
              </w:rPr>
              <w:t xml:space="preserve"> </w:t>
            </w:r>
            <w:r w:rsidRPr="0010161D">
              <w:rPr>
                <w:rFonts w:ascii="Sylfaen" w:hAnsi="Sylfaen" w:cs="Sylfaen"/>
                <w:sz w:val="20"/>
                <w:szCs w:val="24"/>
              </w:rPr>
              <w:t>ստեղծում</w:t>
            </w:r>
          </w:p>
        </w:tc>
        <w:tc>
          <w:tcPr>
            <w:tcW w:w="1263" w:type="dxa"/>
            <w:vMerge w:val="restart"/>
            <w:vAlign w:val="center"/>
          </w:tcPr>
          <w:p w:rsidR="005163A0" w:rsidRPr="005E132C" w:rsidRDefault="005E132C" w:rsidP="009059BD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42 500</w:t>
            </w:r>
          </w:p>
        </w:tc>
        <w:tc>
          <w:tcPr>
            <w:tcW w:w="7608" w:type="dxa"/>
          </w:tcPr>
          <w:p w:rsidR="005163A0" w:rsidRDefault="005163A0" w:rsidP="009059BD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Զարիթափ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համայնքի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դպրոցի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ազատ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դասասենյակներում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արվեստի</w:t>
            </w:r>
            <w:r w:rsidRPr="00372AEB">
              <w:rPr>
                <w:rFonts w:ascii="Sylfaen" w:hAnsi="Sylfaen"/>
                <w:lang w:val="ru-RU"/>
              </w:rPr>
              <w:t xml:space="preserve">,  </w:t>
            </w:r>
            <w:r>
              <w:rPr>
                <w:rFonts w:ascii="Sylfaen" w:hAnsi="Sylfaen"/>
                <w:lang w:val="ru-RU"/>
              </w:rPr>
              <w:t>գեղարվեստի</w:t>
            </w:r>
            <w:r w:rsidRPr="00372AEB">
              <w:rPr>
                <w:rFonts w:ascii="Sylfaen" w:hAnsi="Sylfaen"/>
                <w:lang w:val="ru-RU"/>
              </w:rPr>
              <w:t xml:space="preserve">  </w:t>
            </w:r>
            <w:r>
              <w:rPr>
                <w:rFonts w:ascii="Sylfaen" w:hAnsi="Sylfaen"/>
                <w:lang w:val="ru-RU"/>
              </w:rPr>
              <w:t>և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երաժշտական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խմբերի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կազմակերպում</w:t>
            </w:r>
            <w:r w:rsidRPr="00372AEB">
              <w:rPr>
                <w:rFonts w:ascii="Sylfaen" w:hAnsi="Sylfaen"/>
                <w:lang w:val="ru-RU"/>
              </w:rPr>
              <w:t>:</w:t>
            </w:r>
          </w:p>
          <w:p w:rsidR="005163A0" w:rsidRPr="0023447E" w:rsidRDefault="005163A0" w:rsidP="0023447E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Կապիտալ ծախսեր </w:t>
            </w:r>
            <w:r w:rsidR="005E132C" w:rsidRPr="005E132C">
              <w:rPr>
                <w:rFonts w:ascii="Sylfaen" w:hAnsi="Sylfaen"/>
                <w:lang w:val="ru-RU"/>
              </w:rPr>
              <w:t>(</w:t>
            </w:r>
            <w:r w:rsidR="005E132C">
              <w:rPr>
                <w:rFonts w:ascii="Sylfaen" w:hAnsi="Sylfaen"/>
              </w:rPr>
              <w:t>վերանորոգում</w:t>
            </w:r>
            <w:r w:rsidR="005E132C" w:rsidRPr="005E132C">
              <w:rPr>
                <w:rFonts w:ascii="Sylfaen" w:hAnsi="Sylfaen"/>
                <w:lang w:val="ru-RU"/>
              </w:rPr>
              <w:t xml:space="preserve">, </w:t>
            </w:r>
            <w:r w:rsidR="005E132C">
              <w:rPr>
                <w:rFonts w:ascii="Sylfaen" w:hAnsi="Sylfaen"/>
              </w:rPr>
              <w:t>գույքի</w:t>
            </w:r>
            <w:r w:rsidR="005E132C" w:rsidRPr="005E132C">
              <w:rPr>
                <w:rFonts w:ascii="Sylfaen" w:hAnsi="Sylfaen"/>
                <w:lang w:val="ru-RU"/>
              </w:rPr>
              <w:t xml:space="preserve"> </w:t>
            </w:r>
            <w:r w:rsidR="005E132C">
              <w:rPr>
                <w:rFonts w:ascii="Sylfaen" w:hAnsi="Sylfaen"/>
              </w:rPr>
              <w:t>ձեռքբերում</w:t>
            </w:r>
            <w:r w:rsidR="005E132C" w:rsidRPr="005E132C">
              <w:rPr>
                <w:rFonts w:ascii="Sylfaen" w:hAnsi="Sylfaen"/>
                <w:lang w:val="ru-RU"/>
              </w:rPr>
              <w:t>)</w:t>
            </w:r>
            <w:r>
              <w:rPr>
                <w:rFonts w:ascii="Sylfaen" w:hAnsi="Sylfaen"/>
                <w:lang w:val="ru-RU"/>
              </w:rPr>
              <w:t xml:space="preserve">– </w:t>
            </w:r>
            <w:r w:rsidRPr="0023447E">
              <w:rPr>
                <w:rFonts w:ascii="Sylfaen" w:hAnsi="Sylfaen"/>
                <w:lang w:val="ru-RU"/>
              </w:rPr>
              <w:t>6 000</w:t>
            </w:r>
            <w:r>
              <w:rPr>
                <w:rFonts w:ascii="Sylfaen" w:hAnsi="Sylfaen"/>
                <w:lang w:val="ru-RU"/>
              </w:rPr>
              <w:t xml:space="preserve"> հազ.դրամ, վարչական ծախսեր – </w:t>
            </w:r>
            <w:r w:rsidRPr="0023447E">
              <w:rPr>
                <w:rFonts w:ascii="Sylfaen" w:hAnsi="Sylfaen"/>
                <w:lang w:val="ru-RU"/>
              </w:rPr>
              <w:t>3 000</w:t>
            </w:r>
            <w:r>
              <w:rPr>
                <w:rFonts w:ascii="Sylfaen" w:hAnsi="Sylfaen"/>
                <w:lang w:val="ru-RU"/>
              </w:rPr>
              <w:t xml:space="preserve"> հազ.դրամ:</w:t>
            </w:r>
          </w:p>
        </w:tc>
      </w:tr>
      <w:tr w:rsidR="005163A0" w:rsidRPr="00B655F9" w:rsidTr="005163A0">
        <w:trPr>
          <w:trHeight w:val="889"/>
          <w:jc w:val="center"/>
        </w:trPr>
        <w:tc>
          <w:tcPr>
            <w:tcW w:w="734" w:type="dxa"/>
            <w:vMerge/>
          </w:tcPr>
          <w:p w:rsidR="005163A0" w:rsidRPr="0023447E" w:rsidRDefault="005163A0" w:rsidP="006D2C8B">
            <w:pPr>
              <w:pStyle w:val="ListParagraph"/>
              <w:numPr>
                <w:ilvl w:val="0"/>
                <w:numId w:val="35"/>
              </w:numPr>
              <w:ind w:hanging="381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645" w:type="dxa"/>
            <w:vMerge/>
            <w:vAlign w:val="center"/>
          </w:tcPr>
          <w:p w:rsidR="005163A0" w:rsidRPr="0023447E" w:rsidRDefault="005163A0" w:rsidP="009059BD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1263" w:type="dxa"/>
            <w:vMerge/>
          </w:tcPr>
          <w:p w:rsidR="005163A0" w:rsidRPr="0023447E" w:rsidRDefault="005163A0" w:rsidP="009059BD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7608" w:type="dxa"/>
          </w:tcPr>
          <w:p w:rsidR="005163A0" w:rsidRPr="00372AEB" w:rsidRDefault="005163A0" w:rsidP="005E132C">
            <w:pPr>
              <w:rPr>
                <w:rFonts w:ascii="Sylfaen" w:hAnsi="Sylfaen"/>
                <w:lang w:val="ru-RU"/>
              </w:rPr>
            </w:pPr>
            <w:r w:rsidRPr="005163A0">
              <w:rPr>
                <w:rFonts w:ascii="Sylfaen" w:hAnsi="Sylfaen"/>
                <w:lang w:val="ru-RU"/>
              </w:rPr>
              <w:t xml:space="preserve">Համայնքի </w:t>
            </w:r>
            <w:r>
              <w:rPr>
                <w:rFonts w:ascii="Sylfaen" w:hAnsi="Sylfaen"/>
              </w:rPr>
              <w:t>բոլոր</w:t>
            </w:r>
            <w:r w:rsidRPr="005163A0">
              <w:rPr>
                <w:rFonts w:ascii="Sylfaen" w:hAnsi="Sylfaen"/>
                <w:lang w:val="ru-RU"/>
              </w:rPr>
              <w:t xml:space="preserve"> գյուղական բնակավայրերում, 4-5 տարեկան երեխաների համար, պետական ծրագրի շրջանակներում, դպրոցի շենքում կազմակերպ</w:t>
            </w:r>
            <w:r>
              <w:rPr>
                <w:rFonts w:ascii="Sylfaen" w:hAnsi="Sylfaen"/>
              </w:rPr>
              <w:t>վել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է</w:t>
            </w:r>
            <w:r w:rsidRPr="005163A0">
              <w:rPr>
                <w:rFonts w:ascii="Sylfaen" w:hAnsi="Sylfaen"/>
                <w:lang w:val="ru-RU"/>
              </w:rPr>
              <w:t xml:space="preserve">  նախադպրոցական ծառայությու</w:t>
            </w:r>
            <w:r>
              <w:rPr>
                <w:rFonts w:ascii="Sylfaen" w:hAnsi="Sylfaen"/>
              </w:rPr>
              <w:t>ն</w:t>
            </w:r>
            <w:r w:rsidRPr="005163A0">
              <w:rPr>
                <w:rFonts w:ascii="Sylfaen" w:hAnsi="Sylfaen"/>
                <w:lang w:val="ru-RU"/>
              </w:rPr>
              <w:t>:</w:t>
            </w:r>
          </w:p>
        </w:tc>
      </w:tr>
      <w:tr w:rsidR="005163A0" w:rsidRPr="00B655F9" w:rsidTr="005163A0">
        <w:trPr>
          <w:trHeight w:val="836"/>
          <w:jc w:val="center"/>
        </w:trPr>
        <w:tc>
          <w:tcPr>
            <w:tcW w:w="734" w:type="dxa"/>
            <w:vMerge/>
          </w:tcPr>
          <w:p w:rsidR="005163A0" w:rsidRPr="0023447E" w:rsidRDefault="005163A0" w:rsidP="006D2C8B">
            <w:pPr>
              <w:pStyle w:val="ListParagraph"/>
              <w:numPr>
                <w:ilvl w:val="0"/>
                <w:numId w:val="35"/>
              </w:numPr>
              <w:ind w:hanging="381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645" w:type="dxa"/>
            <w:vMerge/>
            <w:vAlign w:val="center"/>
          </w:tcPr>
          <w:p w:rsidR="005163A0" w:rsidRPr="0023447E" w:rsidRDefault="005163A0" w:rsidP="009059BD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1263" w:type="dxa"/>
            <w:vMerge/>
          </w:tcPr>
          <w:p w:rsidR="005163A0" w:rsidRPr="0023447E" w:rsidRDefault="005163A0" w:rsidP="009059BD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7608" w:type="dxa"/>
          </w:tcPr>
          <w:p w:rsidR="005163A0" w:rsidRPr="005163A0" w:rsidRDefault="005163A0" w:rsidP="005163A0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Համայնքի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կենտրոնում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գործող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մանկապարտեզի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վերանորոգում</w:t>
            </w:r>
            <w:r w:rsidRPr="005163A0">
              <w:rPr>
                <w:rFonts w:ascii="Sylfaen" w:hAnsi="Sylfaen"/>
                <w:lang w:val="ru-RU"/>
              </w:rPr>
              <w:t xml:space="preserve"> – 30000 </w:t>
            </w:r>
            <w:r>
              <w:rPr>
                <w:rFonts w:ascii="Sylfaen" w:hAnsi="Sylfaen"/>
              </w:rPr>
              <w:t>հազ</w:t>
            </w:r>
            <w:r w:rsidRPr="005163A0">
              <w:rPr>
                <w:rFonts w:ascii="Sylfaen" w:hAnsi="Sylfaen"/>
                <w:lang w:val="ru-RU"/>
              </w:rPr>
              <w:t>.</w:t>
            </w:r>
            <w:r>
              <w:rPr>
                <w:rFonts w:ascii="Sylfaen" w:hAnsi="Sylfaen"/>
              </w:rPr>
              <w:t>դրամ</w:t>
            </w:r>
            <w:r w:rsidRPr="005163A0">
              <w:rPr>
                <w:rFonts w:ascii="Sylfaen" w:hAnsi="Sylfaen"/>
                <w:lang w:val="ru-RU"/>
              </w:rPr>
              <w:t xml:space="preserve"> : </w:t>
            </w:r>
            <w:r>
              <w:rPr>
                <w:rFonts w:ascii="Sylfaen" w:hAnsi="Sylfaen"/>
              </w:rPr>
              <w:t>Գործող</w:t>
            </w:r>
            <w:r w:rsidRPr="005163A0">
              <w:rPr>
                <w:rFonts w:ascii="Sylfaen" w:hAnsi="Sylfaen"/>
                <w:lang w:val="ru-RU"/>
              </w:rPr>
              <w:t xml:space="preserve"> 2 </w:t>
            </w:r>
            <w:r>
              <w:rPr>
                <w:rFonts w:ascii="Sylfaen" w:hAnsi="Sylfaen"/>
              </w:rPr>
              <w:t>խմբերի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պայմանների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բարելավում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և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մեկ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նոր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խմբի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ավելացում</w:t>
            </w:r>
            <w:r w:rsidRPr="005163A0">
              <w:rPr>
                <w:rFonts w:ascii="Sylfaen" w:hAnsi="Sylfaen"/>
                <w:lang w:val="ru-RU"/>
              </w:rPr>
              <w:t xml:space="preserve">: </w:t>
            </w:r>
            <w:r>
              <w:rPr>
                <w:rFonts w:ascii="Sylfaen" w:hAnsi="Sylfaen"/>
              </w:rPr>
              <w:t>Վարչական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ծախսեր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մեկ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լրացուցիչ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խմբի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համար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–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 xml:space="preserve">3500 </w:t>
            </w:r>
            <w:r>
              <w:rPr>
                <w:rFonts w:ascii="Sylfaen" w:hAnsi="Sylfaen"/>
              </w:rPr>
              <w:t>հազ</w:t>
            </w:r>
            <w:r w:rsidRPr="005163A0">
              <w:rPr>
                <w:rFonts w:ascii="Sylfaen" w:hAnsi="Sylfaen"/>
                <w:lang w:val="ru-RU"/>
              </w:rPr>
              <w:t>.</w:t>
            </w:r>
            <w:r>
              <w:rPr>
                <w:rFonts w:ascii="Sylfaen" w:hAnsi="Sylfaen"/>
              </w:rPr>
              <w:t>դրամ</w:t>
            </w:r>
            <w:r w:rsidRPr="005163A0">
              <w:rPr>
                <w:rFonts w:ascii="Sylfaen" w:hAnsi="Sylfaen"/>
                <w:lang w:val="ru-RU"/>
              </w:rPr>
              <w:t>:</w:t>
            </w:r>
          </w:p>
        </w:tc>
      </w:tr>
      <w:tr w:rsidR="0023447E" w:rsidRPr="00B655F9" w:rsidTr="005163A0">
        <w:trPr>
          <w:trHeight w:val="275"/>
          <w:jc w:val="center"/>
        </w:trPr>
        <w:tc>
          <w:tcPr>
            <w:tcW w:w="734" w:type="dxa"/>
            <w:vMerge w:val="restart"/>
            <w:vAlign w:val="center"/>
          </w:tcPr>
          <w:p w:rsidR="0023447E" w:rsidRPr="00CF145E" w:rsidRDefault="0023447E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3</w:t>
            </w:r>
          </w:p>
        </w:tc>
        <w:tc>
          <w:tcPr>
            <w:tcW w:w="3645" w:type="dxa"/>
            <w:vMerge w:val="restart"/>
            <w:vAlign w:val="center"/>
          </w:tcPr>
          <w:p w:rsidR="0023447E" w:rsidRPr="00CF145E" w:rsidRDefault="0023447E" w:rsidP="009059BD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10161D">
              <w:rPr>
                <w:rFonts w:ascii="Sylfaen" w:hAnsi="Sylfaen" w:cs="Sylfaen"/>
                <w:sz w:val="20"/>
                <w:szCs w:val="24"/>
              </w:rPr>
              <w:t>Համայնքի բոլոր բնակավայրերում աղբահանության կազմակերպում</w:t>
            </w:r>
          </w:p>
        </w:tc>
        <w:tc>
          <w:tcPr>
            <w:tcW w:w="1263" w:type="dxa"/>
            <w:vMerge w:val="restart"/>
            <w:vAlign w:val="center"/>
          </w:tcPr>
          <w:p w:rsidR="0023447E" w:rsidRPr="005163A0" w:rsidRDefault="005163A0" w:rsidP="009059BD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</w:rPr>
              <w:t>30 000</w:t>
            </w:r>
          </w:p>
        </w:tc>
        <w:tc>
          <w:tcPr>
            <w:tcW w:w="7608" w:type="dxa"/>
            <w:vAlign w:val="center"/>
          </w:tcPr>
          <w:p w:rsidR="0023447E" w:rsidRPr="00372AEB" w:rsidRDefault="0023447E" w:rsidP="009059BD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Աղբատար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մեքենայի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և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 w:rsidR="00605FFC">
              <w:rPr>
                <w:rFonts w:ascii="Sylfaen" w:hAnsi="Sylfaen"/>
                <w:lang w:val="ru-RU"/>
              </w:rPr>
              <w:t>ա</w:t>
            </w:r>
            <w:r w:rsidR="00605FFC">
              <w:rPr>
                <w:rFonts w:ascii="Sylfaen" w:hAnsi="Sylfaen"/>
              </w:rPr>
              <w:t>ղ</w:t>
            </w:r>
            <w:r w:rsidR="00605FFC">
              <w:rPr>
                <w:rFonts w:ascii="Sylfaen" w:hAnsi="Sylfaen"/>
                <w:lang w:val="ru-RU"/>
              </w:rPr>
              <w:t>բարկղ</w:t>
            </w:r>
            <w:r>
              <w:rPr>
                <w:rFonts w:ascii="Sylfaen" w:hAnsi="Sylfaen"/>
                <w:lang w:val="ru-RU"/>
              </w:rPr>
              <w:t>երի</w:t>
            </w:r>
            <w:r w:rsidRPr="00372AEB">
              <w:rPr>
                <w:rFonts w:ascii="Sylfaen" w:hAnsi="Sylfaen"/>
                <w:lang w:val="ru-RU"/>
              </w:rPr>
              <w:t xml:space="preserve">  </w:t>
            </w:r>
            <w:r>
              <w:rPr>
                <w:rFonts w:ascii="Sylfaen" w:hAnsi="Sylfaen"/>
                <w:lang w:val="ru-RU"/>
              </w:rPr>
              <w:t>ձեռք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բերում</w:t>
            </w:r>
            <w:r w:rsidRPr="00372AEB">
              <w:rPr>
                <w:rFonts w:ascii="Sylfaen" w:hAnsi="Sylfaen"/>
                <w:lang w:val="ru-RU"/>
              </w:rPr>
              <w:t xml:space="preserve">  - 25 000 </w:t>
            </w:r>
            <w:r>
              <w:rPr>
                <w:rFonts w:ascii="Sylfaen" w:hAnsi="Sylfaen"/>
                <w:lang w:val="ru-RU"/>
              </w:rPr>
              <w:t>հազ</w:t>
            </w:r>
            <w:r w:rsidRPr="00372AEB">
              <w:rPr>
                <w:rFonts w:ascii="Sylfaen" w:hAnsi="Sylfaen"/>
                <w:lang w:val="ru-RU"/>
              </w:rPr>
              <w:t>.</w:t>
            </w:r>
            <w:r>
              <w:rPr>
                <w:rFonts w:ascii="Sylfaen" w:hAnsi="Sylfaen"/>
                <w:lang w:val="ru-RU"/>
              </w:rPr>
              <w:t>դրամ</w:t>
            </w:r>
            <w:r w:rsidR="005163A0" w:rsidRPr="00372AEB">
              <w:rPr>
                <w:rFonts w:ascii="Sylfaen" w:hAnsi="Sylfaen"/>
                <w:lang w:val="ru-RU"/>
              </w:rPr>
              <w:t>:</w:t>
            </w:r>
          </w:p>
          <w:p w:rsidR="0023447E" w:rsidRPr="0023447E" w:rsidRDefault="005163A0" w:rsidP="009059BD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Աղբահանության հետ կապված </w:t>
            </w:r>
            <w:r w:rsidR="00605FFC">
              <w:rPr>
                <w:rFonts w:ascii="Sylfaen" w:hAnsi="Sylfaen"/>
                <w:lang w:val="ru-RU"/>
              </w:rPr>
              <w:t>վար</w:t>
            </w:r>
            <w:r w:rsidR="00605FFC">
              <w:rPr>
                <w:rFonts w:ascii="Sylfaen" w:hAnsi="Sylfaen"/>
              </w:rPr>
              <w:t>չ</w:t>
            </w:r>
            <w:r>
              <w:rPr>
                <w:rFonts w:ascii="Sylfaen" w:hAnsi="Sylfaen"/>
                <w:lang w:val="ru-RU"/>
              </w:rPr>
              <w:t>ական</w:t>
            </w:r>
            <w:r w:rsidR="0023447E" w:rsidRPr="0023447E">
              <w:rPr>
                <w:rFonts w:ascii="Sylfaen" w:hAnsi="Sylfaen"/>
                <w:lang w:val="ru-RU"/>
              </w:rPr>
              <w:t xml:space="preserve"> </w:t>
            </w:r>
            <w:r w:rsidR="0023447E" w:rsidRPr="0023447E">
              <w:rPr>
                <w:rFonts w:ascii="Sylfaen" w:hAnsi="Sylfaen"/>
              </w:rPr>
              <w:t>ծախսերը</w:t>
            </w:r>
            <w:r w:rsidR="0023447E" w:rsidRPr="0023447E">
              <w:rPr>
                <w:rFonts w:ascii="Sylfaen" w:hAnsi="Sylfaen"/>
                <w:lang w:val="ru-RU"/>
              </w:rPr>
              <w:t xml:space="preserve">, </w:t>
            </w:r>
            <w:r w:rsidR="0023447E" w:rsidRPr="0023447E">
              <w:rPr>
                <w:rFonts w:ascii="Sylfaen" w:hAnsi="Sylfaen"/>
              </w:rPr>
              <w:t>որպես</w:t>
            </w:r>
            <w:r w:rsidR="0023447E" w:rsidRPr="0023447E">
              <w:rPr>
                <w:rFonts w:ascii="Sylfaen" w:hAnsi="Sylfaen"/>
                <w:lang w:val="ru-RU"/>
              </w:rPr>
              <w:t xml:space="preserve"> </w:t>
            </w:r>
            <w:r w:rsidR="0023447E" w:rsidRPr="0023447E">
              <w:rPr>
                <w:rFonts w:ascii="Sylfaen" w:hAnsi="Sylfaen"/>
              </w:rPr>
              <w:t>ինքնածախսածածկվող</w:t>
            </w:r>
            <w:r w:rsidR="0023447E" w:rsidRPr="0023447E">
              <w:rPr>
                <w:rFonts w:ascii="Sylfaen" w:hAnsi="Sylfaen"/>
                <w:lang w:val="ru-RU"/>
              </w:rPr>
              <w:t xml:space="preserve"> </w:t>
            </w:r>
            <w:r w:rsidR="0023447E" w:rsidRPr="0023447E">
              <w:rPr>
                <w:rFonts w:ascii="Sylfaen" w:hAnsi="Sylfaen"/>
              </w:rPr>
              <w:t>ծառայություն</w:t>
            </w:r>
            <w:r w:rsidR="0023447E" w:rsidRPr="0023447E">
              <w:rPr>
                <w:rFonts w:ascii="Sylfaen" w:hAnsi="Sylfaen"/>
                <w:lang w:val="ru-RU"/>
              </w:rPr>
              <w:t xml:space="preserve">, </w:t>
            </w:r>
            <w:r w:rsidR="00605FFC">
              <w:rPr>
                <w:rFonts w:ascii="Sylfaen" w:hAnsi="Sylfaen"/>
              </w:rPr>
              <w:t>կֆինանսավորվեն</w:t>
            </w:r>
            <w:r w:rsidR="0023447E" w:rsidRPr="0023447E">
              <w:rPr>
                <w:rFonts w:ascii="Sylfaen" w:hAnsi="Sylfaen"/>
                <w:lang w:val="ru-RU"/>
              </w:rPr>
              <w:t xml:space="preserve"> </w:t>
            </w:r>
            <w:r w:rsidR="0023447E" w:rsidRPr="0023447E">
              <w:rPr>
                <w:rFonts w:ascii="Sylfaen" w:hAnsi="Sylfaen"/>
              </w:rPr>
              <w:t>ծառայությունից</w:t>
            </w:r>
            <w:r w:rsidR="0023447E" w:rsidRPr="0023447E">
              <w:rPr>
                <w:rFonts w:ascii="Sylfaen" w:hAnsi="Sylfaen"/>
                <w:lang w:val="ru-RU"/>
              </w:rPr>
              <w:t xml:space="preserve"> </w:t>
            </w:r>
            <w:r w:rsidR="0023447E" w:rsidRPr="0023447E">
              <w:rPr>
                <w:rFonts w:ascii="Sylfaen" w:hAnsi="Sylfaen"/>
              </w:rPr>
              <w:t>օգտվողների</w:t>
            </w:r>
            <w:r w:rsidR="0023447E" w:rsidRPr="0023447E">
              <w:rPr>
                <w:rFonts w:ascii="Sylfaen" w:hAnsi="Sylfaen"/>
                <w:lang w:val="ru-RU"/>
              </w:rPr>
              <w:t xml:space="preserve"> </w:t>
            </w:r>
            <w:r w:rsidR="0023447E" w:rsidRPr="0023447E">
              <w:rPr>
                <w:rFonts w:ascii="Sylfaen" w:hAnsi="Sylfaen"/>
              </w:rPr>
              <w:t>հաշվին</w:t>
            </w:r>
            <w:r w:rsidR="0023447E" w:rsidRPr="0023447E">
              <w:rPr>
                <w:rFonts w:ascii="Sylfaen" w:hAnsi="Sylfaen"/>
                <w:lang w:val="ru-RU"/>
              </w:rPr>
              <w:t>:</w:t>
            </w:r>
          </w:p>
        </w:tc>
      </w:tr>
      <w:tr w:rsidR="005163A0" w:rsidRPr="00B655F9" w:rsidTr="005163A0">
        <w:trPr>
          <w:trHeight w:val="432"/>
          <w:jc w:val="center"/>
        </w:trPr>
        <w:tc>
          <w:tcPr>
            <w:tcW w:w="734" w:type="dxa"/>
            <w:vMerge/>
            <w:vAlign w:val="center"/>
          </w:tcPr>
          <w:p w:rsidR="005163A0" w:rsidRPr="0023447E" w:rsidRDefault="005163A0" w:rsidP="006D2C8B">
            <w:pPr>
              <w:ind w:left="426" w:hanging="381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645" w:type="dxa"/>
            <w:vMerge/>
            <w:vAlign w:val="center"/>
          </w:tcPr>
          <w:p w:rsidR="005163A0" w:rsidRPr="0023447E" w:rsidRDefault="005163A0" w:rsidP="009059BD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1263" w:type="dxa"/>
            <w:vMerge/>
            <w:vAlign w:val="center"/>
          </w:tcPr>
          <w:p w:rsidR="005163A0" w:rsidRPr="0023447E" w:rsidRDefault="005163A0" w:rsidP="009059BD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608" w:type="dxa"/>
            <w:vAlign w:val="center"/>
          </w:tcPr>
          <w:p w:rsidR="005163A0" w:rsidRPr="005163A0" w:rsidRDefault="005163A0" w:rsidP="005163A0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Վայք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 w:rsidR="00605FFC">
              <w:rPr>
                <w:rFonts w:ascii="Sylfaen" w:hAnsi="Sylfaen"/>
                <w:lang w:val="ru-RU"/>
              </w:rPr>
              <w:t>հա</w:t>
            </w:r>
            <w:r>
              <w:rPr>
                <w:rFonts w:ascii="Sylfaen" w:hAnsi="Sylfaen"/>
                <w:lang w:val="ru-RU"/>
              </w:rPr>
              <w:t>մայնքի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հետ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համատեղ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բաժնեմասային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մասնակցությամբ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նոր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աղբավայրի</w:t>
            </w:r>
            <w:r w:rsidRPr="005163A0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կառուցվում</w:t>
            </w:r>
            <w:r w:rsidRPr="005163A0">
              <w:rPr>
                <w:rFonts w:ascii="Sylfaen" w:hAnsi="Sylfaen"/>
                <w:lang w:val="ru-RU"/>
              </w:rPr>
              <w:t xml:space="preserve"> – 5 000</w:t>
            </w:r>
            <w:r>
              <w:rPr>
                <w:rFonts w:ascii="Sylfaen" w:hAnsi="Sylfaen"/>
                <w:lang w:val="ru-RU"/>
              </w:rPr>
              <w:t>հազ</w:t>
            </w:r>
            <w:r w:rsidRPr="005163A0">
              <w:rPr>
                <w:rFonts w:ascii="Sylfaen" w:hAnsi="Sylfaen"/>
                <w:lang w:val="ru-RU"/>
              </w:rPr>
              <w:t>.</w:t>
            </w:r>
            <w:r>
              <w:rPr>
                <w:rFonts w:ascii="Sylfaen" w:hAnsi="Sylfaen"/>
                <w:lang w:val="ru-RU"/>
              </w:rPr>
              <w:t>դրամ</w:t>
            </w:r>
          </w:p>
        </w:tc>
      </w:tr>
      <w:tr w:rsidR="00261BB0" w:rsidRPr="00CF145E" w:rsidTr="005163A0">
        <w:trPr>
          <w:trHeight w:val="554"/>
          <w:jc w:val="center"/>
        </w:trPr>
        <w:tc>
          <w:tcPr>
            <w:tcW w:w="734" w:type="dxa"/>
            <w:vAlign w:val="center"/>
          </w:tcPr>
          <w:p w:rsidR="00261BB0" w:rsidRPr="00CF145E" w:rsidRDefault="001128E4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4</w:t>
            </w:r>
          </w:p>
        </w:tc>
        <w:tc>
          <w:tcPr>
            <w:tcW w:w="3645" w:type="dxa"/>
            <w:vAlign w:val="center"/>
          </w:tcPr>
          <w:p w:rsidR="00261BB0" w:rsidRPr="00CF145E" w:rsidRDefault="0010161D" w:rsidP="008B432E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10161D">
              <w:rPr>
                <w:rFonts w:ascii="Sylfaen" w:hAnsi="Sylfaen" w:cs="Sylfaen"/>
                <w:sz w:val="20"/>
                <w:szCs w:val="24"/>
              </w:rPr>
              <w:t>Համայնքում գործող մշակույթի տների շենքային պայմանների բարելավման անհրաժեշտություն</w:t>
            </w:r>
          </w:p>
        </w:tc>
        <w:tc>
          <w:tcPr>
            <w:tcW w:w="1263" w:type="dxa"/>
            <w:vAlign w:val="center"/>
          </w:tcPr>
          <w:p w:rsidR="00261BB0" w:rsidRPr="005163A0" w:rsidRDefault="005163A0" w:rsidP="000A428C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300 000</w:t>
            </w:r>
          </w:p>
        </w:tc>
        <w:tc>
          <w:tcPr>
            <w:tcW w:w="7608" w:type="dxa"/>
          </w:tcPr>
          <w:p w:rsidR="00261BB0" w:rsidRPr="005E132C" w:rsidRDefault="005163A0" w:rsidP="00E05D13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Զառիթափ</w:t>
            </w:r>
            <w:r w:rsidRPr="005163A0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բնակավայրում</w:t>
            </w:r>
            <w:r w:rsidRPr="005163A0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կիսակառույց</w:t>
            </w:r>
            <w:r w:rsidRPr="005163A0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մշակույթի</w:t>
            </w:r>
            <w:r w:rsidRPr="005163A0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տան</w:t>
            </w:r>
            <w:r w:rsidRPr="005163A0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շինարարության</w:t>
            </w:r>
            <w:r w:rsidRPr="005163A0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ավարտում</w:t>
            </w:r>
            <w:r w:rsidRPr="005163A0">
              <w:rPr>
                <w:rFonts w:ascii="Sylfaen" w:hAnsi="Sylfaen"/>
              </w:rPr>
              <w:t xml:space="preserve">, </w:t>
            </w:r>
            <w:r>
              <w:rPr>
                <w:rFonts w:ascii="Sylfaen" w:hAnsi="Sylfaen"/>
                <w:lang w:val="ru-RU"/>
              </w:rPr>
              <w:t>գույքի</w:t>
            </w:r>
            <w:r w:rsidRPr="005163A0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ձեռքբերում</w:t>
            </w:r>
            <w:r w:rsidRPr="005163A0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–</w:t>
            </w:r>
            <w:r w:rsidRPr="005163A0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300</w:t>
            </w:r>
            <w:r w:rsidRPr="005163A0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000</w:t>
            </w:r>
            <w:r w:rsidRPr="005163A0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հազ</w:t>
            </w:r>
            <w:r w:rsidRPr="005163A0">
              <w:rPr>
                <w:rFonts w:ascii="Sylfaen" w:hAnsi="Sylfaen"/>
              </w:rPr>
              <w:t>.</w:t>
            </w:r>
            <w:r>
              <w:rPr>
                <w:rFonts w:ascii="Sylfaen" w:hAnsi="Sylfaen"/>
                <w:lang w:val="ru-RU"/>
              </w:rPr>
              <w:t>դրամ</w:t>
            </w:r>
            <w:r w:rsidR="005E132C" w:rsidRPr="005E132C">
              <w:rPr>
                <w:rFonts w:ascii="Sylfaen" w:hAnsi="Sylfaen"/>
              </w:rPr>
              <w:t>:</w:t>
            </w:r>
          </w:p>
        </w:tc>
      </w:tr>
      <w:tr w:rsidR="001128E4" w:rsidRPr="00B655F9" w:rsidTr="005163A0">
        <w:trPr>
          <w:trHeight w:val="60"/>
          <w:jc w:val="center"/>
        </w:trPr>
        <w:tc>
          <w:tcPr>
            <w:tcW w:w="734" w:type="dxa"/>
            <w:vMerge w:val="restart"/>
            <w:vAlign w:val="center"/>
          </w:tcPr>
          <w:p w:rsidR="001128E4" w:rsidRPr="00CF145E" w:rsidRDefault="001128E4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5</w:t>
            </w:r>
          </w:p>
        </w:tc>
        <w:tc>
          <w:tcPr>
            <w:tcW w:w="3645" w:type="dxa"/>
            <w:vMerge w:val="restart"/>
            <w:vAlign w:val="center"/>
          </w:tcPr>
          <w:p w:rsidR="001128E4" w:rsidRPr="00CF145E" w:rsidRDefault="004477B9" w:rsidP="009059BD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4477B9">
              <w:rPr>
                <w:rFonts w:ascii="Sylfaen" w:hAnsi="Sylfaen" w:cs="Sylfaen"/>
                <w:sz w:val="20"/>
                <w:szCs w:val="24"/>
              </w:rPr>
              <w:t>Համայնքի բնակավայրերում փողոցային լուսավորության կազմակերպում</w:t>
            </w:r>
          </w:p>
        </w:tc>
        <w:tc>
          <w:tcPr>
            <w:tcW w:w="1263" w:type="dxa"/>
            <w:vMerge w:val="restart"/>
            <w:vAlign w:val="center"/>
          </w:tcPr>
          <w:p w:rsidR="001128E4" w:rsidRPr="005E132C" w:rsidRDefault="005E132C" w:rsidP="009059BD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27 000</w:t>
            </w:r>
          </w:p>
        </w:tc>
        <w:tc>
          <w:tcPr>
            <w:tcW w:w="7608" w:type="dxa"/>
          </w:tcPr>
          <w:p w:rsidR="005E132C" w:rsidRPr="005E132C" w:rsidRDefault="005E132C" w:rsidP="005E132C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Համայնքի</w:t>
            </w:r>
            <w:r w:rsidRPr="005E132C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կենտրոնում</w:t>
            </w:r>
            <w:r w:rsidRPr="005E132C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փողոցային</w:t>
            </w:r>
            <w:r w:rsidRPr="005E132C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լուսավորության</w:t>
            </w:r>
            <w:r w:rsidRPr="005E132C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անցկացում</w:t>
            </w:r>
            <w:r w:rsidRPr="005E132C">
              <w:rPr>
                <w:rFonts w:ascii="Sylfaen" w:hAnsi="Sylfaen"/>
                <w:lang w:val="ru-RU"/>
              </w:rPr>
              <w:t xml:space="preserve"> – 10000 </w:t>
            </w:r>
            <w:r>
              <w:rPr>
                <w:rFonts w:ascii="Sylfaen" w:hAnsi="Sylfaen"/>
                <w:lang w:val="ru-RU"/>
              </w:rPr>
              <w:t>հազ</w:t>
            </w:r>
            <w:r w:rsidRPr="005E132C">
              <w:rPr>
                <w:rFonts w:ascii="Sylfaen" w:hAnsi="Sylfaen"/>
                <w:lang w:val="ru-RU"/>
              </w:rPr>
              <w:t>.</w:t>
            </w:r>
            <w:r>
              <w:rPr>
                <w:rFonts w:ascii="Sylfaen" w:hAnsi="Sylfaen"/>
                <w:lang w:val="ru-RU"/>
              </w:rPr>
              <w:t>դրամ</w:t>
            </w:r>
            <w:r w:rsidRPr="005E132C">
              <w:rPr>
                <w:rFonts w:ascii="Sylfaen" w:hAnsi="Sylfaen"/>
                <w:lang w:val="ru-RU"/>
              </w:rPr>
              <w:t xml:space="preserve">: </w:t>
            </w:r>
          </w:p>
          <w:p w:rsidR="001128E4" w:rsidRPr="00372AEB" w:rsidRDefault="005E132C" w:rsidP="005E132C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Համայնքի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մնացած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բնակավայրերում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մասնակի</w:t>
            </w:r>
            <w:r w:rsidRPr="00372AEB">
              <w:rPr>
                <w:rFonts w:ascii="Sylfaen" w:hAnsi="Sylfaen"/>
                <w:lang w:val="ru-RU"/>
              </w:rPr>
              <w:t xml:space="preserve"> (</w:t>
            </w:r>
            <w:r>
              <w:rPr>
                <w:rFonts w:ascii="Sylfaen" w:hAnsi="Sylfaen"/>
              </w:rPr>
              <w:t>բնակավայրի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կենտրոնում</w:t>
            </w:r>
            <w:r w:rsidRPr="00372AEB">
              <w:rPr>
                <w:rFonts w:ascii="Sylfaen" w:hAnsi="Sylfaen"/>
                <w:lang w:val="ru-RU"/>
              </w:rPr>
              <w:t xml:space="preserve">) </w:t>
            </w:r>
            <w:r>
              <w:rPr>
                <w:rFonts w:ascii="Sylfaen" w:hAnsi="Sylfaen"/>
                <w:lang w:val="ru-RU"/>
              </w:rPr>
              <w:t>լուսավորության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 w:rsidR="00605FFC">
              <w:rPr>
                <w:rFonts w:ascii="Sylfaen" w:hAnsi="Sylfaen"/>
              </w:rPr>
              <w:t>անց</w:t>
            </w:r>
            <w:r>
              <w:rPr>
                <w:rFonts w:ascii="Sylfaen" w:hAnsi="Sylfaen"/>
              </w:rPr>
              <w:t>կացում</w:t>
            </w:r>
            <w:r w:rsidRPr="00372AEB">
              <w:rPr>
                <w:rFonts w:ascii="Sylfaen" w:hAnsi="Sylfaen"/>
                <w:lang w:val="ru-RU"/>
              </w:rPr>
              <w:t xml:space="preserve">: 8 </w:t>
            </w:r>
            <w:r>
              <w:rPr>
                <w:rFonts w:ascii="Sylfaen" w:hAnsi="Sylfaen"/>
              </w:rPr>
              <w:t>բնակ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 w:rsidRPr="005E132C">
              <w:rPr>
                <w:rFonts w:ascii="Sylfaen" w:hAnsi="Sylfaen"/>
              </w:rPr>
              <w:t>X</w:t>
            </w:r>
            <w:r w:rsidRPr="00372AEB">
              <w:rPr>
                <w:rFonts w:ascii="Sylfaen" w:hAnsi="Sylfaen"/>
                <w:lang w:val="ru-RU"/>
              </w:rPr>
              <w:t xml:space="preserve"> 1500 </w:t>
            </w:r>
            <w:r>
              <w:rPr>
                <w:rFonts w:ascii="Sylfaen" w:hAnsi="Sylfaen"/>
              </w:rPr>
              <w:t>հազ</w:t>
            </w:r>
            <w:r w:rsidRPr="00372AEB">
              <w:rPr>
                <w:rFonts w:ascii="Sylfaen" w:hAnsi="Sylfaen"/>
                <w:lang w:val="ru-RU"/>
              </w:rPr>
              <w:t>.</w:t>
            </w:r>
            <w:r>
              <w:rPr>
                <w:rFonts w:ascii="Sylfaen" w:hAnsi="Sylfaen"/>
              </w:rPr>
              <w:t>դրամ</w:t>
            </w:r>
            <w:r w:rsidRPr="00372AEB">
              <w:rPr>
                <w:rFonts w:ascii="Sylfaen" w:hAnsi="Sylfaen"/>
                <w:lang w:val="ru-RU"/>
              </w:rPr>
              <w:t xml:space="preserve"> =12000 </w:t>
            </w:r>
            <w:r>
              <w:rPr>
                <w:rFonts w:ascii="Sylfaen" w:hAnsi="Sylfaen"/>
              </w:rPr>
              <w:t>հազ</w:t>
            </w:r>
            <w:r w:rsidRPr="00372AEB">
              <w:rPr>
                <w:rFonts w:ascii="Sylfaen" w:hAnsi="Sylfaen"/>
                <w:lang w:val="ru-RU"/>
              </w:rPr>
              <w:t>.</w:t>
            </w:r>
            <w:r>
              <w:rPr>
                <w:rFonts w:ascii="Sylfaen" w:hAnsi="Sylfaen"/>
              </w:rPr>
              <w:t>դրամ</w:t>
            </w:r>
            <w:r w:rsidRPr="00372AEB">
              <w:rPr>
                <w:rFonts w:ascii="Sylfaen" w:hAnsi="Sylfaen"/>
                <w:lang w:val="ru-RU"/>
              </w:rPr>
              <w:t>»</w:t>
            </w:r>
          </w:p>
        </w:tc>
      </w:tr>
      <w:tr w:rsidR="001128E4" w:rsidRPr="00B655F9" w:rsidTr="005163A0">
        <w:trPr>
          <w:trHeight w:val="60"/>
          <w:jc w:val="center"/>
        </w:trPr>
        <w:tc>
          <w:tcPr>
            <w:tcW w:w="734" w:type="dxa"/>
            <w:vMerge/>
            <w:vAlign w:val="center"/>
          </w:tcPr>
          <w:p w:rsidR="001128E4" w:rsidRPr="00372AEB" w:rsidRDefault="001128E4" w:rsidP="006D2C8B">
            <w:pPr>
              <w:pStyle w:val="ListParagraph"/>
              <w:numPr>
                <w:ilvl w:val="0"/>
                <w:numId w:val="36"/>
              </w:numPr>
              <w:ind w:hanging="381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645" w:type="dxa"/>
            <w:vMerge/>
            <w:vAlign w:val="center"/>
          </w:tcPr>
          <w:p w:rsidR="001128E4" w:rsidRPr="00372AEB" w:rsidRDefault="001128E4" w:rsidP="009059BD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1263" w:type="dxa"/>
            <w:vMerge/>
            <w:vAlign w:val="center"/>
          </w:tcPr>
          <w:p w:rsidR="001128E4" w:rsidRPr="00372AEB" w:rsidRDefault="001128E4" w:rsidP="009059BD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608" w:type="dxa"/>
          </w:tcPr>
          <w:p w:rsidR="001128E4" w:rsidRPr="00372AEB" w:rsidRDefault="005E132C" w:rsidP="009059BD">
            <w:pPr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Համայնքում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լուսավորության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հետ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կապված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 w:rsidR="00605FFC">
              <w:rPr>
                <w:rFonts w:ascii="Sylfaen" w:hAnsi="Sylfaen"/>
              </w:rPr>
              <w:t>վարչ</w:t>
            </w:r>
            <w:r>
              <w:rPr>
                <w:rFonts w:ascii="Sylfaen" w:hAnsi="Sylfaen"/>
              </w:rPr>
              <w:t>ական</w:t>
            </w:r>
            <w:r w:rsidRPr="00372AEB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ծախսեր</w:t>
            </w:r>
            <w:r w:rsidRPr="00372AEB">
              <w:rPr>
                <w:rFonts w:ascii="Sylfaen" w:hAnsi="Sylfaen"/>
                <w:lang w:val="ru-RU"/>
              </w:rPr>
              <w:t xml:space="preserve"> – 5000 </w:t>
            </w:r>
            <w:r>
              <w:rPr>
                <w:rFonts w:ascii="Sylfaen" w:hAnsi="Sylfaen"/>
              </w:rPr>
              <w:t>հազ</w:t>
            </w:r>
            <w:r w:rsidRPr="00372AEB">
              <w:rPr>
                <w:rFonts w:ascii="Sylfaen" w:hAnsi="Sylfaen"/>
                <w:lang w:val="ru-RU"/>
              </w:rPr>
              <w:t>.</w:t>
            </w:r>
            <w:r>
              <w:rPr>
                <w:rFonts w:ascii="Sylfaen" w:hAnsi="Sylfaen"/>
              </w:rPr>
              <w:t>դրամ</w:t>
            </w:r>
          </w:p>
        </w:tc>
      </w:tr>
      <w:tr w:rsidR="001128E4" w:rsidRPr="00CF145E" w:rsidTr="005163A0">
        <w:trPr>
          <w:trHeight w:val="691"/>
          <w:jc w:val="center"/>
        </w:trPr>
        <w:tc>
          <w:tcPr>
            <w:tcW w:w="734" w:type="dxa"/>
            <w:vAlign w:val="center"/>
          </w:tcPr>
          <w:p w:rsidR="001128E4" w:rsidRPr="00CF145E" w:rsidRDefault="001128E4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6</w:t>
            </w:r>
          </w:p>
        </w:tc>
        <w:tc>
          <w:tcPr>
            <w:tcW w:w="3645" w:type="dxa"/>
            <w:vAlign w:val="center"/>
          </w:tcPr>
          <w:p w:rsidR="001128E4" w:rsidRPr="004477B9" w:rsidRDefault="004477B9" w:rsidP="004477B9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 w:rsidRPr="004477B9">
              <w:rPr>
                <w:rFonts w:ascii="Sylfaen" w:hAnsi="Sylfaen" w:cs="Sylfaen"/>
                <w:sz w:val="20"/>
                <w:szCs w:val="24"/>
              </w:rPr>
              <w:t xml:space="preserve">Համայնքում գյուղատնտեսության զարգացման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աջակցում</w:t>
            </w:r>
          </w:p>
        </w:tc>
        <w:tc>
          <w:tcPr>
            <w:tcW w:w="1263" w:type="dxa"/>
            <w:vAlign w:val="center"/>
          </w:tcPr>
          <w:p w:rsidR="001128E4" w:rsidRPr="00A11C2A" w:rsidRDefault="00A11C2A" w:rsidP="009059BD">
            <w:pPr>
              <w:jc w:val="center"/>
              <w:rPr>
                <w:rFonts w:ascii="Sylfaen" w:hAnsi="Sylfaen"/>
                <w:b/>
              </w:rPr>
            </w:pPr>
            <w:r w:rsidRPr="00A11C2A">
              <w:rPr>
                <w:rFonts w:ascii="Sylfaen" w:hAnsi="Sylfaen"/>
                <w:b/>
              </w:rPr>
              <w:t>16 200</w:t>
            </w:r>
          </w:p>
        </w:tc>
        <w:tc>
          <w:tcPr>
            <w:tcW w:w="7608" w:type="dxa"/>
          </w:tcPr>
          <w:p w:rsidR="00A11C2A" w:rsidRPr="00A11C2A" w:rsidRDefault="00A11C2A" w:rsidP="005E132C">
            <w:pPr>
              <w:jc w:val="both"/>
              <w:rPr>
                <w:rFonts w:ascii="Sylfaen" w:hAnsi="Sylfaen"/>
              </w:rPr>
            </w:pPr>
            <w:r w:rsidRPr="00A11C2A">
              <w:rPr>
                <w:rFonts w:ascii="Sylfaen" w:hAnsi="Sylfaen" w:cs="Sylfaen"/>
              </w:rPr>
              <w:t>Մեկ</w:t>
            </w:r>
            <w:r w:rsidRPr="00A11C2A">
              <w:rPr>
                <w:rFonts w:ascii="Sylfaen" w:hAnsi="Sylfaen"/>
              </w:rPr>
              <w:t xml:space="preserve"> </w:t>
            </w:r>
            <w:r w:rsidRPr="00A11C2A">
              <w:rPr>
                <w:rFonts w:ascii="Sylfaen" w:hAnsi="Sylfaen" w:cs="Sylfaen"/>
              </w:rPr>
              <w:t>բազմապրոֆիլ</w:t>
            </w:r>
            <w:r w:rsidRPr="00A11C2A">
              <w:rPr>
                <w:rFonts w:ascii="Sylfaen" w:hAnsi="Sylfaen"/>
              </w:rPr>
              <w:t xml:space="preserve"> </w:t>
            </w:r>
            <w:r w:rsidRPr="00A11C2A">
              <w:rPr>
                <w:rFonts w:ascii="Sylfaen" w:hAnsi="Sylfaen" w:cs="Sylfaen"/>
              </w:rPr>
              <w:t>գյուղ</w:t>
            </w:r>
            <w:r w:rsidR="00605FFC">
              <w:rPr>
                <w:rFonts w:ascii="Sylfaen" w:hAnsi="Sylfaen" w:cs="Sylfaen"/>
              </w:rPr>
              <w:t>տ</w:t>
            </w:r>
            <w:r w:rsidRPr="00A11C2A">
              <w:rPr>
                <w:rFonts w:ascii="Sylfaen" w:hAnsi="Sylfaen" w:cs="Sylfaen"/>
              </w:rPr>
              <w:t>եխնիկայի</w:t>
            </w:r>
            <w:r w:rsidRPr="00A11C2A">
              <w:rPr>
                <w:rFonts w:ascii="Sylfaen" w:hAnsi="Sylfaen"/>
              </w:rPr>
              <w:t xml:space="preserve"> </w:t>
            </w:r>
            <w:r w:rsidRPr="00A11C2A">
              <w:rPr>
                <w:rFonts w:ascii="Sylfaen" w:hAnsi="Sylfaen" w:cs="Sylfaen"/>
              </w:rPr>
              <w:t>ձեռք</w:t>
            </w:r>
            <w:r w:rsidRPr="00A11C2A">
              <w:rPr>
                <w:rFonts w:ascii="Sylfaen" w:hAnsi="Sylfaen"/>
              </w:rPr>
              <w:t xml:space="preserve"> </w:t>
            </w:r>
            <w:r w:rsidRPr="00A11C2A">
              <w:rPr>
                <w:rFonts w:ascii="Sylfaen" w:hAnsi="Sylfaen" w:cs="Sylfaen"/>
              </w:rPr>
              <w:t>բերում</w:t>
            </w:r>
            <w:r w:rsidRPr="00A11C2A">
              <w:rPr>
                <w:rFonts w:ascii="Sylfaen" w:hAnsi="Sylfaen"/>
              </w:rPr>
              <w:t>:</w:t>
            </w:r>
          </w:p>
          <w:p w:rsidR="001128E4" w:rsidRPr="004477B9" w:rsidRDefault="00A11C2A" w:rsidP="00A11C2A">
            <w:pPr>
              <w:rPr>
                <w:rFonts w:ascii="Sylfaen" w:hAnsi="Sylfaen"/>
              </w:rPr>
            </w:pPr>
            <w:r w:rsidRPr="00A11C2A">
              <w:rPr>
                <w:rFonts w:ascii="Sylfaen" w:hAnsi="Sylfaen" w:cs="Sylfaen"/>
              </w:rPr>
              <w:t>Տրակտոր</w:t>
            </w:r>
            <w:r w:rsidRPr="00A11C2A">
              <w:rPr>
                <w:rFonts w:ascii="Sylfaen" w:hAnsi="Sylfaen"/>
              </w:rPr>
              <w:t xml:space="preserve"> (</w:t>
            </w:r>
            <w:r w:rsidRPr="00A11C2A">
              <w:rPr>
                <w:rFonts w:ascii="Sylfaen" w:hAnsi="Sylfaen" w:cs="Sylfaen"/>
              </w:rPr>
              <w:t>Բելոռուս</w:t>
            </w:r>
            <w:r w:rsidRPr="00A11C2A">
              <w:rPr>
                <w:rFonts w:ascii="Sylfaen" w:hAnsi="Sylfaen"/>
              </w:rPr>
              <w:t xml:space="preserve">) - 7000 </w:t>
            </w:r>
            <w:r w:rsidRPr="00A11C2A">
              <w:rPr>
                <w:rFonts w:ascii="Sylfaen" w:hAnsi="Sylfaen" w:cs="Sylfaen"/>
              </w:rPr>
              <w:t>հազ</w:t>
            </w:r>
            <w:r w:rsidRPr="00A11C2A">
              <w:rPr>
                <w:rFonts w:ascii="Sylfaen" w:hAnsi="Sylfaen"/>
              </w:rPr>
              <w:t xml:space="preserve">. </w:t>
            </w:r>
            <w:proofErr w:type="gramStart"/>
            <w:r w:rsidRPr="00A11C2A">
              <w:rPr>
                <w:rFonts w:ascii="Sylfaen" w:hAnsi="Sylfaen" w:cs="Sylfaen"/>
              </w:rPr>
              <w:t>դրամ</w:t>
            </w:r>
            <w:proofErr w:type="gramEnd"/>
            <w:r w:rsidRPr="00A11C2A">
              <w:rPr>
                <w:rFonts w:ascii="Sylfaen" w:hAnsi="Sylfaen"/>
              </w:rPr>
              <w:t xml:space="preserve">,  </w:t>
            </w:r>
            <w:r w:rsidRPr="00A11C2A">
              <w:rPr>
                <w:rFonts w:ascii="Sylfaen" w:hAnsi="Sylfaen" w:cs="Sylfaen"/>
              </w:rPr>
              <w:t>խոտմամլիչ</w:t>
            </w:r>
            <w:r w:rsidRPr="00A11C2A">
              <w:rPr>
                <w:rFonts w:ascii="Sylfaen" w:hAnsi="Sylfaen"/>
              </w:rPr>
              <w:t xml:space="preserve"> - 4000 </w:t>
            </w:r>
            <w:r w:rsidRPr="00A11C2A">
              <w:rPr>
                <w:rFonts w:ascii="Sylfaen" w:hAnsi="Sylfaen" w:cs="Sylfaen"/>
              </w:rPr>
              <w:t>հազ</w:t>
            </w:r>
            <w:r w:rsidRPr="00A11C2A">
              <w:rPr>
                <w:rFonts w:ascii="Sylfaen" w:hAnsi="Sylfaen"/>
              </w:rPr>
              <w:t xml:space="preserve">. </w:t>
            </w:r>
            <w:r w:rsidRPr="00A11C2A">
              <w:rPr>
                <w:rFonts w:ascii="Sylfaen" w:hAnsi="Sylfaen" w:cs="Sylfaen"/>
              </w:rPr>
              <w:t>դրամ</w:t>
            </w:r>
            <w:r w:rsidRPr="00A11C2A">
              <w:rPr>
                <w:rFonts w:ascii="Sylfaen" w:hAnsi="Sylfaen"/>
              </w:rPr>
              <w:t xml:space="preserve">,  </w:t>
            </w:r>
            <w:r w:rsidRPr="00A11C2A">
              <w:rPr>
                <w:rFonts w:ascii="Sylfaen" w:hAnsi="Sylfaen" w:cs="Sylfaen"/>
              </w:rPr>
              <w:t>գութան</w:t>
            </w:r>
            <w:r w:rsidRPr="00A11C2A">
              <w:rPr>
                <w:rFonts w:ascii="Sylfaen" w:hAnsi="Sylfaen"/>
              </w:rPr>
              <w:t xml:space="preserve"> – 350 </w:t>
            </w:r>
            <w:r w:rsidRPr="00A11C2A">
              <w:rPr>
                <w:rFonts w:ascii="Sylfaen" w:hAnsi="Sylfaen" w:cs="Sylfaen"/>
              </w:rPr>
              <w:t>հազ</w:t>
            </w:r>
            <w:r w:rsidRPr="00A11C2A">
              <w:rPr>
                <w:rFonts w:ascii="Sylfaen" w:hAnsi="Sylfaen"/>
              </w:rPr>
              <w:t>.</w:t>
            </w:r>
            <w:r w:rsidRPr="00A11C2A">
              <w:rPr>
                <w:rFonts w:ascii="Sylfaen" w:hAnsi="Sylfaen" w:cs="Sylfaen"/>
              </w:rPr>
              <w:t>դրամ</w:t>
            </w:r>
            <w:r w:rsidRPr="00A11C2A">
              <w:rPr>
                <w:rFonts w:ascii="Sylfaen" w:hAnsi="Sylfaen"/>
              </w:rPr>
              <w:t xml:space="preserve">, </w:t>
            </w:r>
            <w:r w:rsidRPr="00A11C2A">
              <w:rPr>
                <w:rFonts w:ascii="Sylfaen" w:hAnsi="Sylfaen" w:cs="Sylfaen"/>
              </w:rPr>
              <w:t>շարքացան</w:t>
            </w:r>
            <w:r w:rsidRPr="00A11C2A">
              <w:rPr>
                <w:rFonts w:ascii="Sylfaen" w:hAnsi="Sylfaen"/>
              </w:rPr>
              <w:t xml:space="preserve"> -2500 </w:t>
            </w:r>
            <w:r w:rsidRPr="00A11C2A">
              <w:rPr>
                <w:rFonts w:ascii="Sylfaen" w:hAnsi="Sylfaen" w:cs="Sylfaen"/>
              </w:rPr>
              <w:t>հազ</w:t>
            </w:r>
            <w:r w:rsidRPr="00A11C2A">
              <w:rPr>
                <w:rFonts w:ascii="Sylfaen" w:hAnsi="Sylfaen"/>
              </w:rPr>
              <w:t>.</w:t>
            </w:r>
            <w:r w:rsidRPr="00A11C2A">
              <w:rPr>
                <w:rFonts w:ascii="Sylfaen" w:hAnsi="Sylfaen" w:cs="Sylfaen"/>
              </w:rPr>
              <w:t>դրամ</w:t>
            </w:r>
            <w:r w:rsidRPr="00A11C2A">
              <w:rPr>
                <w:rFonts w:ascii="Sylfaen" w:hAnsi="Sylfaen"/>
              </w:rPr>
              <w:t xml:space="preserve">, </w:t>
            </w:r>
            <w:r w:rsidRPr="00A11C2A">
              <w:rPr>
                <w:rFonts w:ascii="Sylfaen" w:hAnsi="Sylfaen" w:cs="Sylfaen"/>
              </w:rPr>
              <w:t>հնձիչ</w:t>
            </w:r>
            <w:r w:rsidRPr="00A11C2A">
              <w:rPr>
                <w:rFonts w:ascii="Sylfaen" w:hAnsi="Sylfaen"/>
              </w:rPr>
              <w:t xml:space="preserve"> – 1500 </w:t>
            </w:r>
            <w:r w:rsidRPr="00A11C2A">
              <w:rPr>
                <w:rFonts w:ascii="Sylfaen" w:hAnsi="Sylfaen" w:cs="Sylfaen"/>
              </w:rPr>
              <w:t>հազ</w:t>
            </w:r>
            <w:r w:rsidRPr="00A11C2A">
              <w:rPr>
                <w:rFonts w:ascii="Sylfaen" w:hAnsi="Sylfaen"/>
              </w:rPr>
              <w:t>.</w:t>
            </w:r>
            <w:r w:rsidRPr="00A11C2A">
              <w:rPr>
                <w:rFonts w:ascii="Sylfaen" w:hAnsi="Sylfaen" w:cs="Sylfaen"/>
              </w:rPr>
              <w:t>դրամ</w:t>
            </w:r>
            <w:r w:rsidRPr="00A11C2A">
              <w:rPr>
                <w:rFonts w:ascii="Sylfaen" w:hAnsi="Sylfaen"/>
              </w:rPr>
              <w:t xml:space="preserve">, </w:t>
            </w:r>
            <w:r w:rsidRPr="00A11C2A">
              <w:rPr>
                <w:rFonts w:ascii="Sylfaen" w:hAnsi="Sylfaen" w:cs="Sylfaen"/>
              </w:rPr>
              <w:t>փոցխ</w:t>
            </w:r>
            <w:r w:rsidRPr="00A11C2A">
              <w:rPr>
                <w:rFonts w:ascii="Sylfaen" w:hAnsi="Sylfaen"/>
              </w:rPr>
              <w:t xml:space="preserve"> – 850 </w:t>
            </w:r>
            <w:r w:rsidRPr="00A11C2A">
              <w:rPr>
                <w:rFonts w:ascii="Sylfaen" w:hAnsi="Sylfaen" w:cs="Sylfaen"/>
              </w:rPr>
              <w:t>հազ</w:t>
            </w:r>
            <w:r w:rsidRPr="00A11C2A">
              <w:rPr>
                <w:rFonts w:ascii="Sylfaen" w:hAnsi="Sylfaen"/>
              </w:rPr>
              <w:t>.</w:t>
            </w:r>
            <w:r w:rsidRPr="00A11C2A">
              <w:rPr>
                <w:rFonts w:ascii="Sylfaen" w:hAnsi="Sylfaen" w:cs="Sylfaen"/>
              </w:rPr>
              <w:t>դրամ</w:t>
            </w:r>
          </w:p>
        </w:tc>
      </w:tr>
      <w:tr w:rsidR="001128E4" w:rsidRPr="00C42D1A" w:rsidTr="005163A0">
        <w:trPr>
          <w:trHeight w:val="700"/>
          <w:jc w:val="center"/>
        </w:trPr>
        <w:tc>
          <w:tcPr>
            <w:tcW w:w="734" w:type="dxa"/>
            <w:vAlign w:val="center"/>
          </w:tcPr>
          <w:p w:rsidR="001128E4" w:rsidRPr="00CF145E" w:rsidRDefault="001128E4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7</w:t>
            </w:r>
          </w:p>
        </w:tc>
        <w:tc>
          <w:tcPr>
            <w:tcW w:w="3645" w:type="dxa"/>
            <w:vAlign w:val="center"/>
          </w:tcPr>
          <w:p w:rsidR="001128E4" w:rsidRPr="00CF145E" w:rsidRDefault="004477B9" w:rsidP="004477B9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4477B9">
              <w:rPr>
                <w:rFonts w:ascii="Sylfaen" w:hAnsi="Sylfaen" w:cs="Sylfaen"/>
                <w:sz w:val="20"/>
                <w:szCs w:val="24"/>
              </w:rPr>
              <w:t xml:space="preserve">Համայնքի կազմի մեջ մտնող բնակավայրերի ճանապարհների ներքին ցանցի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բարեկարգում</w:t>
            </w:r>
          </w:p>
        </w:tc>
        <w:tc>
          <w:tcPr>
            <w:tcW w:w="1263" w:type="dxa"/>
            <w:vAlign w:val="center"/>
          </w:tcPr>
          <w:p w:rsidR="001128E4" w:rsidRPr="00C42D1A" w:rsidRDefault="00C42D1A" w:rsidP="009059BD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lang w:val="ru-RU"/>
              </w:rPr>
              <w:t>50 000</w:t>
            </w:r>
          </w:p>
        </w:tc>
        <w:tc>
          <w:tcPr>
            <w:tcW w:w="7608" w:type="dxa"/>
          </w:tcPr>
          <w:p w:rsidR="001128E4" w:rsidRPr="00372AEB" w:rsidRDefault="005E132C" w:rsidP="009059B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Համայնքի</w:t>
            </w:r>
            <w:r w:rsidRPr="00372AE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բնակավայրերի</w:t>
            </w:r>
            <w:r w:rsidRPr="00372AE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ն</w:t>
            </w:r>
            <w:r w:rsidR="00C42D1A">
              <w:rPr>
                <w:rFonts w:ascii="Sylfaen" w:hAnsi="Sylfaen"/>
              </w:rPr>
              <w:t>երբնակավայրային</w:t>
            </w:r>
            <w:r w:rsidR="00C42D1A" w:rsidRPr="00372AEB">
              <w:rPr>
                <w:rFonts w:ascii="Sylfaen" w:hAnsi="Sylfaen"/>
              </w:rPr>
              <w:t xml:space="preserve"> </w:t>
            </w:r>
            <w:r w:rsidR="00C42D1A">
              <w:rPr>
                <w:rFonts w:ascii="Sylfaen" w:hAnsi="Sylfaen"/>
              </w:rPr>
              <w:t>ճանապարհների</w:t>
            </w:r>
            <w:r w:rsidR="00C42D1A" w:rsidRPr="00372AEB">
              <w:rPr>
                <w:rFonts w:ascii="Sylfaen" w:hAnsi="Sylfaen"/>
              </w:rPr>
              <w:t xml:space="preserve"> </w:t>
            </w:r>
            <w:r w:rsidR="00C42D1A">
              <w:rPr>
                <w:rFonts w:ascii="Sylfaen" w:hAnsi="Sylfaen"/>
              </w:rPr>
              <w:t>և</w:t>
            </w:r>
            <w:r w:rsidR="00C42D1A" w:rsidRPr="00372AEB">
              <w:rPr>
                <w:rFonts w:ascii="Sylfaen" w:hAnsi="Sylfaen"/>
              </w:rPr>
              <w:t xml:space="preserve"> </w:t>
            </w:r>
            <w:r w:rsidR="00C42D1A">
              <w:rPr>
                <w:rFonts w:ascii="Sylfaen" w:hAnsi="Sylfaen"/>
              </w:rPr>
              <w:t>փողոցների</w:t>
            </w:r>
            <w:r w:rsidR="00C42D1A" w:rsidRPr="00372AEB">
              <w:rPr>
                <w:rFonts w:ascii="Sylfaen" w:hAnsi="Sylfaen"/>
              </w:rPr>
              <w:t xml:space="preserve"> </w:t>
            </w:r>
            <w:r w:rsidR="00C42D1A">
              <w:rPr>
                <w:rFonts w:ascii="Sylfaen" w:hAnsi="Sylfaen"/>
              </w:rPr>
              <w:t>վերանորոգում</w:t>
            </w:r>
            <w:r w:rsidR="00C42D1A" w:rsidRPr="00372AEB">
              <w:rPr>
                <w:rFonts w:ascii="Sylfaen" w:hAnsi="Sylfaen"/>
              </w:rPr>
              <w:t xml:space="preserve"> – 50000 </w:t>
            </w:r>
            <w:r w:rsidR="00C42D1A">
              <w:rPr>
                <w:rFonts w:ascii="Sylfaen" w:hAnsi="Sylfaen"/>
              </w:rPr>
              <w:t>հազ</w:t>
            </w:r>
            <w:r w:rsidR="00C42D1A" w:rsidRPr="00372AEB">
              <w:rPr>
                <w:rFonts w:ascii="Sylfaen" w:hAnsi="Sylfaen"/>
              </w:rPr>
              <w:t>.</w:t>
            </w:r>
            <w:r w:rsidR="00C42D1A">
              <w:rPr>
                <w:rFonts w:ascii="Sylfaen" w:hAnsi="Sylfaen"/>
              </w:rPr>
              <w:t>դրամ</w:t>
            </w:r>
          </w:p>
        </w:tc>
      </w:tr>
      <w:tr w:rsidR="001128E4" w:rsidRPr="00CF145E" w:rsidTr="005163A0">
        <w:trPr>
          <w:jc w:val="center"/>
        </w:trPr>
        <w:tc>
          <w:tcPr>
            <w:tcW w:w="734" w:type="dxa"/>
            <w:vAlign w:val="center"/>
          </w:tcPr>
          <w:p w:rsidR="001128E4" w:rsidRPr="00CF145E" w:rsidRDefault="001128E4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8</w:t>
            </w:r>
          </w:p>
        </w:tc>
        <w:tc>
          <w:tcPr>
            <w:tcW w:w="3645" w:type="dxa"/>
            <w:vAlign w:val="center"/>
          </w:tcPr>
          <w:p w:rsidR="001128E4" w:rsidRPr="00CF145E" w:rsidRDefault="004477B9" w:rsidP="004477B9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4477B9">
              <w:rPr>
                <w:rFonts w:ascii="Sylfaen" w:hAnsi="Sylfaen" w:cs="Sylfaen"/>
                <w:sz w:val="20"/>
                <w:szCs w:val="24"/>
              </w:rPr>
              <w:t xml:space="preserve">Համայնքում </w:t>
            </w:r>
            <w:r w:rsidR="00605FFC">
              <w:rPr>
                <w:rFonts w:ascii="Sylfaen" w:hAnsi="Sylfaen" w:cs="Sylfaen"/>
                <w:sz w:val="20"/>
                <w:szCs w:val="24"/>
              </w:rPr>
              <w:t>մշակու</w:t>
            </w:r>
            <w:r w:rsidRPr="004477B9">
              <w:rPr>
                <w:rFonts w:ascii="Sylfaen" w:hAnsi="Sylfaen" w:cs="Sylfaen"/>
                <w:sz w:val="20"/>
                <w:szCs w:val="24"/>
              </w:rPr>
              <w:t>թ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ային</w:t>
            </w:r>
            <w:r w:rsidR="00605FFC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կյանքի</w:t>
            </w:r>
            <w:r w:rsidRPr="004477B9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ակտիվացում</w:t>
            </w:r>
          </w:p>
        </w:tc>
        <w:tc>
          <w:tcPr>
            <w:tcW w:w="1263" w:type="dxa"/>
            <w:vAlign w:val="center"/>
          </w:tcPr>
          <w:p w:rsidR="001128E4" w:rsidRPr="004477B9" w:rsidRDefault="001128E4" w:rsidP="009059BD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7608" w:type="dxa"/>
            <w:vAlign w:val="center"/>
          </w:tcPr>
          <w:p w:rsidR="001128E4" w:rsidRPr="004477B9" w:rsidRDefault="008517CE" w:rsidP="009059B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-----------------</w:t>
            </w:r>
          </w:p>
        </w:tc>
      </w:tr>
      <w:tr w:rsidR="001128E4" w:rsidRPr="00CF145E" w:rsidTr="005163A0">
        <w:trPr>
          <w:trHeight w:val="108"/>
          <w:jc w:val="center"/>
        </w:trPr>
        <w:tc>
          <w:tcPr>
            <w:tcW w:w="734" w:type="dxa"/>
            <w:vAlign w:val="center"/>
          </w:tcPr>
          <w:p w:rsidR="001128E4" w:rsidRPr="00CF145E" w:rsidRDefault="001128E4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9</w:t>
            </w:r>
          </w:p>
        </w:tc>
        <w:tc>
          <w:tcPr>
            <w:tcW w:w="3645" w:type="dxa"/>
            <w:vAlign w:val="center"/>
          </w:tcPr>
          <w:p w:rsidR="001128E4" w:rsidRPr="00CF145E" w:rsidRDefault="004477B9" w:rsidP="004477B9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4477B9">
              <w:rPr>
                <w:rFonts w:ascii="Sylfaen" w:hAnsi="Sylfaen" w:cs="Sylfaen"/>
                <w:sz w:val="20"/>
                <w:szCs w:val="24"/>
              </w:rPr>
              <w:t>Համայնքի գրադարան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ային</w:t>
            </w:r>
            <w:r w:rsidRPr="004477B9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="00C42D1A">
              <w:rPr>
                <w:rFonts w:ascii="Sylfaen" w:hAnsi="Sylfaen" w:cs="Sylfaen"/>
                <w:sz w:val="20"/>
                <w:szCs w:val="24"/>
              </w:rPr>
              <w:t>ծ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առայության</w:t>
            </w:r>
            <w:r w:rsidRPr="004477B9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որակի</w:t>
            </w:r>
            <w:r w:rsidRPr="004477B9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բարձրացում</w:t>
            </w:r>
          </w:p>
        </w:tc>
        <w:tc>
          <w:tcPr>
            <w:tcW w:w="1263" w:type="dxa"/>
            <w:vAlign w:val="center"/>
          </w:tcPr>
          <w:p w:rsidR="001128E4" w:rsidRPr="00CF145E" w:rsidRDefault="001128E4" w:rsidP="009059BD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7608" w:type="dxa"/>
            <w:vAlign w:val="center"/>
          </w:tcPr>
          <w:p w:rsidR="001128E4" w:rsidRPr="004477B9" w:rsidRDefault="008517CE" w:rsidP="009059BD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------------------</w:t>
            </w:r>
          </w:p>
        </w:tc>
      </w:tr>
      <w:tr w:rsidR="008517CE" w:rsidRPr="00CF145E" w:rsidTr="008517CE">
        <w:trPr>
          <w:trHeight w:val="830"/>
          <w:jc w:val="center"/>
        </w:trPr>
        <w:tc>
          <w:tcPr>
            <w:tcW w:w="734" w:type="dxa"/>
            <w:vAlign w:val="center"/>
          </w:tcPr>
          <w:p w:rsidR="008517CE" w:rsidRPr="00CF145E" w:rsidRDefault="008517CE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10</w:t>
            </w:r>
          </w:p>
        </w:tc>
        <w:tc>
          <w:tcPr>
            <w:tcW w:w="3645" w:type="dxa"/>
            <w:vAlign w:val="center"/>
          </w:tcPr>
          <w:p w:rsidR="008517CE" w:rsidRPr="00CF145E" w:rsidRDefault="008517CE" w:rsidP="004477B9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4477B9">
              <w:rPr>
                <w:rFonts w:ascii="Sylfaen" w:hAnsi="Sylfaen" w:cs="Sylfaen"/>
                <w:sz w:val="20"/>
                <w:szCs w:val="24"/>
              </w:rPr>
              <w:t xml:space="preserve">Համայնքի խմելու ջրի ջրամատակարարման համակարգի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ներքին</w:t>
            </w:r>
            <w:r w:rsidRPr="004477B9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ցանցի</w:t>
            </w:r>
            <w:r w:rsidRPr="004477B9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վերանորոգում</w:t>
            </w:r>
          </w:p>
        </w:tc>
        <w:tc>
          <w:tcPr>
            <w:tcW w:w="1263" w:type="dxa"/>
            <w:vAlign w:val="center"/>
          </w:tcPr>
          <w:p w:rsidR="008517CE" w:rsidRPr="00CF145E" w:rsidRDefault="008517CE" w:rsidP="009059BD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7608" w:type="dxa"/>
          </w:tcPr>
          <w:p w:rsidR="008517CE" w:rsidRDefault="008517CE" w:rsidP="008517C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-------------------</w:t>
            </w:r>
          </w:p>
          <w:p w:rsidR="008517CE" w:rsidRPr="00CF145E" w:rsidRDefault="008517CE" w:rsidP="008517CE">
            <w:pPr>
              <w:rPr>
                <w:rFonts w:ascii="Sylfaen" w:hAnsi="Sylfaen"/>
              </w:rPr>
            </w:pPr>
            <w:r w:rsidRPr="008517CE">
              <w:rPr>
                <w:rFonts w:ascii="Sylfaen" w:hAnsi="Sylfaen"/>
              </w:rPr>
              <w:t>Համայնքի բնակավայրերի ջրամատակարարման համակարգերի կառավարումը ՀՋԿ ՓԲԸ –ին փոխանցում</w:t>
            </w:r>
            <w:r>
              <w:rPr>
                <w:rFonts w:ascii="Sylfaen" w:hAnsi="Sylfaen"/>
              </w:rPr>
              <w:t xml:space="preserve"> պայմաններում այս ծ</w:t>
            </w:r>
            <w:r w:rsidR="00457055">
              <w:rPr>
                <w:rFonts w:ascii="Sylfaen" w:hAnsi="Sylfaen"/>
              </w:rPr>
              <w:t xml:space="preserve">րագիրն </w:t>
            </w:r>
            <w:r>
              <w:rPr>
                <w:rFonts w:ascii="Sylfaen" w:hAnsi="Sylfaen"/>
              </w:rPr>
              <w:t>առաջնահերթությունների ցանկից դուրս է գալիս:</w:t>
            </w:r>
          </w:p>
        </w:tc>
      </w:tr>
      <w:tr w:rsidR="000005D2" w:rsidRPr="00CF145E" w:rsidTr="005163A0">
        <w:trPr>
          <w:trHeight w:val="60"/>
          <w:jc w:val="center"/>
        </w:trPr>
        <w:tc>
          <w:tcPr>
            <w:tcW w:w="734" w:type="dxa"/>
          </w:tcPr>
          <w:p w:rsidR="000005D2" w:rsidRPr="008517CE" w:rsidRDefault="000005D2" w:rsidP="006D2C8B">
            <w:pPr>
              <w:ind w:hanging="381"/>
              <w:jc w:val="center"/>
              <w:rPr>
                <w:rFonts w:ascii="Sylfaen" w:hAnsi="Sylfaen"/>
              </w:rPr>
            </w:pPr>
          </w:p>
        </w:tc>
        <w:tc>
          <w:tcPr>
            <w:tcW w:w="12516" w:type="dxa"/>
            <w:gridSpan w:val="3"/>
            <w:vAlign w:val="center"/>
          </w:tcPr>
          <w:p w:rsidR="000005D2" w:rsidRPr="00CF145E" w:rsidRDefault="000005D2" w:rsidP="000005D2">
            <w:pPr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  <w:b/>
                <w:i/>
                <w:lang w:val="ru-RU"/>
              </w:rPr>
              <w:t>Պետական կառավարման լիազորություններ</w:t>
            </w:r>
          </w:p>
        </w:tc>
      </w:tr>
      <w:tr w:rsidR="003751A3" w:rsidRPr="00CF145E" w:rsidTr="005163A0">
        <w:trPr>
          <w:jc w:val="center"/>
        </w:trPr>
        <w:tc>
          <w:tcPr>
            <w:tcW w:w="734" w:type="dxa"/>
            <w:vAlign w:val="center"/>
          </w:tcPr>
          <w:p w:rsidR="00261BB0" w:rsidRPr="00CF145E" w:rsidRDefault="007E4B1A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1</w:t>
            </w:r>
          </w:p>
        </w:tc>
        <w:tc>
          <w:tcPr>
            <w:tcW w:w="3645" w:type="dxa"/>
            <w:vAlign w:val="center"/>
          </w:tcPr>
          <w:p w:rsidR="00261BB0" w:rsidRPr="004477B9" w:rsidRDefault="004477B9" w:rsidP="004477B9">
            <w:pPr>
              <w:spacing w:before="20" w:after="20"/>
              <w:rPr>
                <w:rFonts w:ascii="Sylfaen" w:hAnsi="Sylfaen" w:cs="Sylfaen"/>
                <w:sz w:val="20"/>
                <w:szCs w:val="20"/>
                <w:highlight w:val="yellow"/>
              </w:rPr>
            </w:pPr>
            <w:r w:rsidRPr="004477B9">
              <w:rPr>
                <w:rFonts w:ascii="Sylfaen" w:hAnsi="Sylfaen" w:cs="Sylfaen"/>
                <w:sz w:val="20"/>
                <w:szCs w:val="20"/>
              </w:rPr>
              <w:t>Համայնքի կազմի մեջ մտնող բնակավայրերը համայնքի կենտրոնին կապող ճանապարհների բարեկարգ</w:t>
            </w:r>
            <w:r w:rsidRPr="004477B9">
              <w:rPr>
                <w:rFonts w:ascii="Sylfaen" w:hAnsi="Sylfaen" w:cs="Sylfaen"/>
                <w:sz w:val="20"/>
                <w:szCs w:val="20"/>
                <w:lang w:val="ru-RU"/>
              </w:rPr>
              <w:t>ում</w:t>
            </w:r>
          </w:p>
        </w:tc>
        <w:tc>
          <w:tcPr>
            <w:tcW w:w="1263" w:type="dxa"/>
            <w:vAlign w:val="center"/>
          </w:tcPr>
          <w:p w:rsidR="00261BB0" w:rsidRPr="004477B9" w:rsidRDefault="008517CE" w:rsidP="000005D2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8517CE">
              <w:rPr>
                <w:rFonts w:ascii="Sylfaen" w:hAnsi="Sylfaen"/>
                <w:b/>
                <w:sz w:val="20"/>
                <w:szCs w:val="20"/>
              </w:rPr>
              <w:t>2</w:t>
            </w:r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r w:rsidRPr="008517CE">
              <w:rPr>
                <w:rFonts w:ascii="Sylfaen" w:hAnsi="Sylfaen"/>
                <w:b/>
                <w:sz w:val="20"/>
                <w:szCs w:val="20"/>
              </w:rPr>
              <w:t>456</w:t>
            </w:r>
            <w:r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r w:rsidRPr="008517CE">
              <w:rPr>
                <w:rFonts w:ascii="Sylfaen" w:hAnsi="Sylfaen"/>
                <w:b/>
                <w:sz w:val="20"/>
                <w:szCs w:val="20"/>
              </w:rPr>
              <w:t>508</w:t>
            </w:r>
          </w:p>
        </w:tc>
        <w:tc>
          <w:tcPr>
            <w:tcW w:w="7608" w:type="dxa"/>
            <w:vAlign w:val="center"/>
          </w:tcPr>
          <w:p w:rsidR="00261BB0" w:rsidRPr="00C42D1A" w:rsidRDefault="00C42D1A" w:rsidP="003751A3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Հաշվարկները բերված են հավելված </w:t>
            </w:r>
            <w:r w:rsidRPr="00C42D1A">
              <w:rPr>
                <w:rFonts w:ascii="Sylfaen" w:hAnsi="Sylfaen"/>
                <w:sz w:val="20"/>
                <w:szCs w:val="20"/>
              </w:rPr>
              <w:t>3</w:t>
            </w:r>
            <w:r>
              <w:rPr>
                <w:rFonts w:ascii="Sylfaen" w:hAnsi="Sylfaen"/>
                <w:sz w:val="20"/>
                <w:szCs w:val="20"/>
              </w:rPr>
              <w:t>- ում</w:t>
            </w:r>
          </w:p>
        </w:tc>
      </w:tr>
      <w:tr w:rsidR="003751A3" w:rsidRPr="00CF145E" w:rsidTr="005163A0">
        <w:trPr>
          <w:jc w:val="center"/>
        </w:trPr>
        <w:tc>
          <w:tcPr>
            <w:tcW w:w="734" w:type="dxa"/>
            <w:vAlign w:val="center"/>
          </w:tcPr>
          <w:p w:rsidR="003751A3" w:rsidRPr="004477B9" w:rsidRDefault="003751A3" w:rsidP="006D2C8B">
            <w:pPr>
              <w:ind w:left="426" w:hanging="381"/>
              <w:jc w:val="center"/>
              <w:rPr>
                <w:rFonts w:ascii="Sylfaen" w:hAnsi="Sylfaen"/>
                <w:sz w:val="20"/>
              </w:rPr>
            </w:pPr>
            <w:r w:rsidRPr="004477B9">
              <w:rPr>
                <w:rFonts w:ascii="Sylfaen" w:hAnsi="Sylfaen"/>
                <w:sz w:val="20"/>
              </w:rPr>
              <w:t>2</w:t>
            </w:r>
          </w:p>
        </w:tc>
        <w:tc>
          <w:tcPr>
            <w:tcW w:w="3645" w:type="dxa"/>
            <w:vAlign w:val="center"/>
          </w:tcPr>
          <w:p w:rsidR="003751A3" w:rsidRPr="004477B9" w:rsidRDefault="004477B9" w:rsidP="004477B9">
            <w:pPr>
              <w:rPr>
                <w:rFonts w:ascii="Sylfaen" w:hAnsi="Sylfaen"/>
                <w:sz w:val="20"/>
                <w:szCs w:val="20"/>
              </w:rPr>
            </w:pPr>
            <w:r w:rsidRPr="004477B9">
              <w:rPr>
                <w:rFonts w:ascii="Sylfaen" w:hAnsi="Sylfaen"/>
                <w:sz w:val="20"/>
                <w:szCs w:val="20"/>
              </w:rPr>
              <w:t xml:space="preserve">Համայնքի կազմի մեջ մտնող </w:t>
            </w:r>
            <w:r w:rsidRPr="004477B9">
              <w:rPr>
                <w:rFonts w:ascii="Sylfaen" w:hAnsi="Sylfaen"/>
                <w:sz w:val="20"/>
                <w:szCs w:val="20"/>
              </w:rPr>
              <w:lastRenderedPageBreak/>
              <w:t>բնակավայրերի դպրոցների շենքային և գույքային պայմանների բարելավ</w:t>
            </w:r>
            <w:r w:rsidRPr="004477B9">
              <w:rPr>
                <w:rFonts w:ascii="Sylfaen" w:hAnsi="Sylfaen"/>
                <w:sz w:val="20"/>
                <w:szCs w:val="20"/>
                <w:lang w:val="ru-RU"/>
              </w:rPr>
              <w:t>ում</w:t>
            </w:r>
          </w:p>
        </w:tc>
        <w:tc>
          <w:tcPr>
            <w:tcW w:w="1263" w:type="dxa"/>
            <w:vAlign w:val="center"/>
          </w:tcPr>
          <w:p w:rsidR="003751A3" w:rsidRPr="004477B9" w:rsidRDefault="003751A3" w:rsidP="000005D2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7608" w:type="dxa"/>
          </w:tcPr>
          <w:p w:rsidR="003751A3" w:rsidRPr="004477B9" w:rsidRDefault="003751A3" w:rsidP="000E4597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0005D2" w:rsidRPr="00B655F9" w:rsidTr="005163A0">
        <w:trPr>
          <w:jc w:val="center"/>
        </w:trPr>
        <w:tc>
          <w:tcPr>
            <w:tcW w:w="734" w:type="dxa"/>
            <w:vAlign w:val="center"/>
          </w:tcPr>
          <w:p w:rsidR="000005D2" w:rsidRPr="00CF145E" w:rsidRDefault="000005D2" w:rsidP="006D2C8B">
            <w:pPr>
              <w:ind w:left="426" w:hanging="381"/>
              <w:jc w:val="center"/>
              <w:rPr>
                <w:rFonts w:ascii="Sylfaen" w:hAnsi="Sylfaen"/>
                <w:lang w:val="ru-RU"/>
              </w:rPr>
            </w:pPr>
            <w:r w:rsidRPr="00CF145E">
              <w:rPr>
                <w:rFonts w:ascii="Sylfaen" w:hAnsi="Sylfaen"/>
                <w:lang w:val="ru-RU"/>
              </w:rPr>
              <w:lastRenderedPageBreak/>
              <w:t>3</w:t>
            </w:r>
          </w:p>
        </w:tc>
        <w:tc>
          <w:tcPr>
            <w:tcW w:w="3645" w:type="dxa"/>
            <w:vAlign w:val="center"/>
          </w:tcPr>
          <w:p w:rsidR="000005D2" w:rsidRPr="004477B9" w:rsidRDefault="004477B9" w:rsidP="00894C40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4477B9">
              <w:rPr>
                <w:rFonts w:ascii="Sylfaen" w:hAnsi="Sylfaen"/>
                <w:sz w:val="20"/>
                <w:szCs w:val="20"/>
                <w:lang w:val="ru-RU"/>
              </w:rPr>
              <w:t>Համայնքի բոլոր բնակավայրերի ջրամատակարարման համակարգերի կառավարումը ՀՋԿ ՓԲԸ –ին</w:t>
            </w:r>
            <w:r w:rsidR="00894C40">
              <w:rPr>
                <w:rFonts w:ascii="Sylfaen" w:hAnsi="Sylfaen"/>
                <w:sz w:val="20"/>
                <w:szCs w:val="20"/>
                <w:lang w:val="ru-RU"/>
              </w:rPr>
              <w:t xml:space="preserve"> փոխանցում, </w:t>
            </w:r>
            <w:r w:rsidR="00457055">
              <w:rPr>
                <w:rFonts w:ascii="Sylfaen" w:hAnsi="Sylfaen"/>
                <w:sz w:val="20"/>
                <w:szCs w:val="20"/>
                <w:lang w:val="ru-RU"/>
              </w:rPr>
              <w:t>որ</w:t>
            </w:r>
            <w:r w:rsidR="00457055">
              <w:rPr>
                <w:rFonts w:ascii="Sylfaen" w:hAnsi="Sylfaen"/>
                <w:sz w:val="20"/>
                <w:szCs w:val="20"/>
              </w:rPr>
              <w:t>ն</w:t>
            </w:r>
            <w:r w:rsidRPr="004477B9">
              <w:rPr>
                <w:rFonts w:ascii="Sylfaen" w:hAnsi="Sylfaen"/>
                <w:sz w:val="20"/>
                <w:szCs w:val="20"/>
                <w:lang w:val="ru-RU"/>
              </w:rPr>
              <w:t xml:space="preserve"> արդեն իսկ հանդիսանում է Գոմքի ջրամատակարարման օպերատորը</w:t>
            </w:r>
          </w:p>
        </w:tc>
        <w:tc>
          <w:tcPr>
            <w:tcW w:w="1263" w:type="dxa"/>
          </w:tcPr>
          <w:p w:rsidR="000005D2" w:rsidRPr="004477B9" w:rsidRDefault="000005D2" w:rsidP="000005D2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7608" w:type="dxa"/>
            <w:vAlign w:val="center"/>
          </w:tcPr>
          <w:p w:rsidR="000005D2" w:rsidRPr="004477B9" w:rsidRDefault="000005D2" w:rsidP="000005D2">
            <w:p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</w:tr>
      <w:tr w:rsidR="000005D2" w:rsidRPr="00CF145E" w:rsidTr="005163A0">
        <w:trPr>
          <w:jc w:val="center"/>
        </w:trPr>
        <w:tc>
          <w:tcPr>
            <w:tcW w:w="734" w:type="dxa"/>
            <w:vAlign w:val="center"/>
          </w:tcPr>
          <w:p w:rsidR="000005D2" w:rsidRPr="00CF145E" w:rsidRDefault="000005D2" w:rsidP="006D2C8B">
            <w:pPr>
              <w:ind w:left="426" w:hanging="381"/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4</w:t>
            </w:r>
          </w:p>
        </w:tc>
        <w:tc>
          <w:tcPr>
            <w:tcW w:w="3645" w:type="dxa"/>
            <w:vAlign w:val="center"/>
          </w:tcPr>
          <w:p w:rsidR="000005D2" w:rsidRPr="004477B9" w:rsidRDefault="00894C40" w:rsidP="000005D2">
            <w:pPr>
              <w:rPr>
                <w:rFonts w:ascii="Sylfaen" w:hAnsi="Sylfaen" w:cs="Sylfaen"/>
                <w:sz w:val="20"/>
                <w:szCs w:val="20"/>
              </w:rPr>
            </w:pPr>
            <w:r w:rsidRPr="00894C40">
              <w:rPr>
                <w:rFonts w:ascii="Sylfaen" w:hAnsi="Sylfaen" w:cs="Sylfaen"/>
                <w:sz w:val="20"/>
                <w:szCs w:val="20"/>
              </w:rPr>
              <w:t>Համայնքում գործող բուժական բոլոր հիմնարկների համար նոր գույքի և սարքավորումների ձեռք</w:t>
            </w:r>
            <w:r w:rsidR="00457055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894C40">
              <w:rPr>
                <w:rFonts w:ascii="Sylfaen" w:hAnsi="Sylfaen" w:cs="Sylfaen"/>
                <w:sz w:val="20"/>
                <w:szCs w:val="20"/>
              </w:rPr>
              <w:t>բերում</w:t>
            </w:r>
          </w:p>
        </w:tc>
        <w:tc>
          <w:tcPr>
            <w:tcW w:w="1263" w:type="dxa"/>
          </w:tcPr>
          <w:p w:rsidR="000005D2" w:rsidRPr="00894C40" w:rsidRDefault="000005D2" w:rsidP="000E4597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608" w:type="dxa"/>
            <w:vAlign w:val="center"/>
          </w:tcPr>
          <w:p w:rsidR="000005D2" w:rsidRPr="00894C40" w:rsidRDefault="000005D2" w:rsidP="000005D2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CE0630" w:rsidRPr="00CF145E" w:rsidTr="005163A0">
        <w:trPr>
          <w:jc w:val="center"/>
        </w:trPr>
        <w:tc>
          <w:tcPr>
            <w:tcW w:w="734" w:type="dxa"/>
            <w:vAlign w:val="center"/>
          </w:tcPr>
          <w:p w:rsidR="00CE0630" w:rsidRPr="00CF145E" w:rsidRDefault="00CE0630" w:rsidP="006D2C8B">
            <w:pPr>
              <w:ind w:left="426" w:hanging="381"/>
              <w:jc w:val="center"/>
              <w:rPr>
                <w:rFonts w:ascii="Sylfaen" w:hAnsi="Sylfaen"/>
                <w:lang w:val="ru-RU"/>
              </w:rPr>
            </w:pPr>
            <w:r w:rsidRPr="00CF145E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3645" w:type="dxa"/>
            <w:vAlign w:val="center"/>
          </w:tcPr>
          <w:p w:rsidR="00CE0630" w:rsidRPr="004477B9" w:rsidRDefault="00894C40" w:rsidP="000005D2">
            <w:pPr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894C40">
              <w:rPr>
                <w:rFonts w:ascii="Sylfaen" w:hAnsi="Sylfaen" w:cs="Sylfaen"/>
                <w:sz w:val="20"/>
                <w:szCs w:val="20"/>
                <w:lang w:val="ru-RU"/>
              </w:rPr>
              <w:t>Համայնքում հակակարկտային կայանի հիմնում</w:t>
            </w:r>
          </w:p>
        </w:tc>
        <w:tc>
          <w:tcPr>
            <w:tcW w:w="1263" w:type="dxa"/>
          </w:tcPr>
          <w:p w:rsidR="00CE0630" w:rsidRPr="004477B9" w:rsidRDefault="00CE0630" w:rsidP="000E4597">
            <w:p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7608" w:type="dxa"/>
            <w:vAlign w:val="center"/>
          </w:tcPr>
          <w:p w:rsidR="00CE0630" w:rsidRPr="004477B9" w:rsidRDefault="00CE0630" w:rsidP="000005D2">
            <w:pPr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</w:tr>
    </w:tbl>
    <w:p w:rsidR="00A85FF5" w:rsidRPr="000F434B" w:rsidRDefault="00A85FF5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9B6171" w:rsidRPr="000F434B" w:rsidRDefault="009B6171" w:rsidP="00A85FF5">
      <w:pPr>
        <w:pStyle w:val="Heading1"/>
        <w:numPr>
          <w:ilvl w:val="0"/>
          <w:numId w:val="18"/>
        </w:numPr>
        <w:spacing w:line="20" w:lineRule="atLeast"/>
        <w:jc w:val="center"/>
        <w:rPr>
          <w:rFonts w:ascii="Sylfaen" w:hAnsi="Sylfaen" w:cs="Sylfaen"/>
          <w:color w:val="00B050"/>
        </w:rPr>
        <w:sectPr w:rsidR="009B6171" w:rsidRPr="000F434B" w:rsidSect="00AE714F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A85FF5" w:rsidRPr="00CF145E" w:rsidRDefault="00A85FF5" w:rsidP="000A428C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5" w:name="_Toc365233217"/>
      <w:r w:rsidRPr="00CF145E">
        <w:rPr>
          <w:rFonts w:ascii="Sylfaen" w:hAnsi="Sylfaen" w:cs="Sylfaen"/>
          <w:color w:val="auto"/>
        </w:rPr>
        <w:lastRenderedPageBreak/>
        <w:t>Տ</w:t>
      </w:r>
      <w:r w:rsidR="00065CB2" w:rsidRPr="00CF145E">
        <w:rPr>
          <w:rFonts w:ascii="Sylfaen" w:hAnsi="Sylfaen" w:cs="Sylfaen"/>
          <w:color w:val="auto"/>
        </w:rPr>
        <w:t>Ի ոլորտին առնչվող այն</w:t>
      </w:r>
      <w:r w:rsidRPr="00CF145E">
        <w:rPr>
          <w:rFonts w:ascii="Sylfaen" w:hAnsi="Sylfaen" w:cs="Sylfaen"/>
          <w:color w:val="auto"/>
        </w:rPr>
        <w:t xml:space="preserve"> առաջնահերթ ծրագրերը, որոնք հնարավոր </w:t>
      </w:r>
      <w:r w:rsidR="00065CB2" w:rsidRPr="00CF145E">
        <w:rPr>
          <w:rFonts w:ascii="Sylfaen" w:hAnsi="Sylfaen" w:cs="Sylfaen"/>
          <w:color w:val="auto"/>
        </w:rPr>
        <w:t>է</w:t>
      </w:r>
      <w:r w:rsidRPr="00CF145E">
        <w:rPr>
          <w:rFonts w:ascii="Sylfaen" w:hAnsi="Sylfaen" w:cs="Sylfaen"/>
          <w:color w:val="auto"/>
        </w:rPr>
        <w:t xml:space="preserve"> իրականացնել</w:t>
      </w:r>
      <w:r w:rsidR="00065CB2" w:rsidRPr="00CF145E">
        <w:rPr>
          <w:rFonts w:ascii="Sylfaen" w:hAnsi="Sylfaen" w:cs="Sylfaen"/>
          <w:color w:val="auto"/>
        </w:rPr>
        <w:t xml:space="preserve"> միջնաժամկետ</w:t>
      </w:r>
      <w:r w:rsidRPr="00CF145E">
        <w:rPr>
          <w:rFonts w:ascii="Sylfaen" w:hAnsi="Sylfaen" w:cs="Sylfaen"/>
          <w:color w:val="auto"/>
        </w:rPr>
        <w:t xml:space="preserve"> </w:t>
      </w:r>
      <w:r w:rsidR="00065CB2" w:rsidRPr="00CF145E">
        <w:rPr>
          <w:rFonts w:ascii="Sylfaen" w:hAnsi="Sylfaen" w:cs="Sylfaen"/>
          <w:color w:val="auto"/>
        </w:rPr>
        <w:t>(</w:t>
      </w:r>
      <w:r w:rsidRPr="00CF145E">
        <w:rPr>
          <w:rFonts w:ascii="Sylfaen" w:hAnsi="Sylfaen" w:cs="Sylfaen"/>
          <w:color w:val="auto"/>
        </w:rPr>
        <w:t>4 տար</w:t>
      </w:r>
      <w:r w:rsidR="00065CB2" w:rsidRPr="00CF145E">
        <w:rPr>
          <w:rFonts w:ascii="Sylfaen" w:hAnsi="Sylfaen" w:cs="Sylfaen"/>
          <w:color w:val="auto"/>
        </w:rPr>
        <w:t xml:space="preserve">վա) ժամանակահատվածում </w:t>
      </w:r>
      <w:r w:rsidRPr="00CF145E">
        <w:rPr>
          <w:rFonts w:ascii="Sylfaen" w:hAnsi="Sylfaen" w:cs="Sylfaen"/>
          <w:color w:val="auto"/>
        </w:rPr>
        <w:t>խոշորացման արդյունքում առաջացող օգուտների հաշվին</w:t>
      </w:r>
      <w:bookmarkEnd w:id="55"/>
    </w:p>
    <w:p w:rsidR="00BE6008" w:rsidRPr="000F434B" w:rsidRDefault="00BE6008" w:rsidP="00961B34">
      <w:pPr>
        <w:spacing w:after="0" w:line="240" w:lineRule="auto"/>
        <w:rPr>
          <w:color w:val="00B050"/>
        </w:rPr>
      </w:pPr>
    </w:p>
    <w:p w:rsidR="00BE6008" w:rsidRPr="00CF145E" w:rsidRDefault="00BE6008" w:rsidP="00CF5E0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</w:rPr>
        <w:t xml:space="preserve">Ինչպես </w:t>
      </w:r>
      <w:r w:rsidR="003455A6" w:rsidRPr="00CF145E">
        <w:rPr>
          <w:rFonts w:ascii="Sylfaen" w:hAnsi="Sylfaen"/>
          <w:sz w:val="24"/>
          <w:szCs w:val="24"/>
        </w:rPr>
        <w:t>վե</w:t>
      </w:r>
      <w:r w:rsidRPr="00CF145E">
        <w:rPr>
          <w:rFonts w:ascii="Sylfaen" w:hAnsi="Sylfaen"/>
          <w:sz w:val="24"/>
          <w:szCs w:val="24"/>
        </w:rPr>
        <w:t>րևում արդ</w:t>
      </w:r>
      <w:r w:rsidR="005961E0" w:rsidRPr="00CF145E">
        <w:rPr>
          <w:rFonts w:ascii="Sylfaen" w:hAnsi="Sylfaen"/>
          <w:sz w:val="24"/>
          <w:szCs w:val="24"/>
        </w:rPr>
        <w:t>ե</w:t>
      </w:r>
      <w:r w:rsidRPr="00CF145E">
        <w:rPr>
          <w:rFonts w:ascii="Sylfaen" w:hAnsi="Sylfaen"/>
          <w:sz w:val="24"/>
          <w:szCs w:val="24"/>
        </w:rPr>
        <w:t xml:space="preserve">ն նշվեց, </w:t>
      </w:r>
      <w:r w:rsidR="000F434B" w:rsidRPr="00CF145E">
        <w:rPr>
          <w:rFonts w:ascii="Sylfaen" w:hAnsi="Sylfaen"/>
          <w:sz w:val="24"/>
          <w:szCs w:val="24"/>
        </w:rPr>
        <w:t>Զառիթափ</w:t>
      </w:r>
      <w:r w:rsidRPr="00CF145E">
        <w:rPr>
          <w:rFonts w:ascii="Sylfaen" w:hAnsi="Sylfaen"/>
          <w:sz w:val="24"/>
          <w:szCs w:val="24"/>
        </w:rPr>
        <w:t xml:space="preserve"> </w:t>
      </w:r>
      <w:r w:rsidR="00CD3B94" w:rsidRPr="00CF145E">
        <w:rPr>
          <w:rFonts w:ascii="Sylfaen" w:hAnsi="Sylfaen"/>
          <w:sz w:val="24"/>
          <w:szCs w:val="24"/>
        </w:rPr>
        <w:t xml:space="preserve">խոշորացված </w:t>
      </w:r>
      <w:r w:rsidRPr="00CF145E">
        <w:rPr>
          <w:rFonts w:ascii="Sylfaen" w:hAnsi="Sylfaen"/>
          <w:sz w:val="24"/>
          <w:szCs w:val="24"/>
        </w:rPr>
        <w:t>համայնք</w:t>
      </w:r>
      <w:r w:rsidR="00CD3B94" w:rsidRPr="00CF145E">
        <w:rPr>
          <w:rFonts w:ascii="Sylfaen" w:hAnsi="Sylfaen"/>
          <w:sz w:val="24"/>
          <w:szCs w:val="24"/>
        </w:rPr>
        <w:t>ը</w:t>
      </w:r>
      <w:r w:rsidR="00457055">
        <w:rPr>
          <w:rFonts w:ascii="Sylfaen" w:hAnsi="Sylfaen"/>
          <w:sz w:val="24"/>
          <w:szCs w:val="24"/>
        </w:rPr>
        <w:t>,</w:t>
      </w:r>
      <w:r w:rsidRPr="00CF145E">
        <w:rPr>
          <w:rFonts w:ascii="Sylfaen" w:hAnsi="Sylfaen"/>
          <w:sz w:val="24"/>
          <w:szCs w:val="24"/>
        </w:rPr>
        <w:t xml:space="preserve"> խոշորացման արդյունքում </w:t>
      </w:r>
      <w:r w:rsidR="00CD3B94" w:rsidRPr="00CF145E">
        <w:rPr>
          <w:rFonts w:ascii="Sylfaen" w:hAnsi="Sylfaen"/>
          <w:sz w:val="24"/>
          <w:szCs w:val="24"/>
        </w:rPr>
        <w:t xml:space="preserve">ապահովելով բոլոր նախկին համայնքներում մինչ խոշորացումը եղած ծառայությունների փաստացի </w:t>
      </w:r>
      <w:r w:rsidR="00CD3B94" w:rsidRPr="008517CE">
        <w:rPr>
          <w:rFonts w:ascii="Sylfaen" w:hAnsi="Sylfaen"/>
          <w:sz w:val="24"/>
          <w:szCs w:val="24"/>
        </w:rPr>
        <w:t xml:space="preserve">մակարդակը, </w:t>
      </w:r>
      <w:r w:rsidR="003455A6" w:rsidRPr="008517CE">
        <w:rPr>
          <w:rFonts w:ascii="Sylfaen" w:hAnsi="Sylfaen"/>
          <w:sz w:val="24"/>
          <w:szCs w:val="24"/>
        </w:rPr>
        <w:t xml:space="preserve">տարեկան </w:t>
      </w:r>
      <w:r w:rsidR="00CD3B94" w:rsidRPr="008517CE">
        <w:rPr>
          <w:rFonts w:ascii="Sylfaen" w:hAnsi="Sylfaen"/>
          <w:sz w:val="24"/>
          <w:szCs w:val="24"/>
        </w:rPr>
        <w:t xml:space="preserve">ունենալու </w:t>
      </w:r>
      <w:r w:rsidR="002E0660" w:rsidRPr="008517CE">
        <w:rPr>
          <w:rFonts w:ascii="Sylfaen" w:hAnsi="Sylfaen"/>
          <w:sz w:val="24"/>
          <w:szCs w:val="24"/>
        </w:rPr>
        <w:t xml:space="preserve">է </w:t>
      </w:r>
      <w:r w:rsidR="00531A46" w:rsidRPr="00531A46">
        <w:rPr>
          <w:rFonts w:ascii="Sylfaen" w:hAnsi="Sylfaen"/>
          <w:b/>
          <w:sz w:val="24"/>
          <w:szCs w:val="24"/>
          <w:lang w:val="af-ZA"/>
        </w:rPr>
        <w:t>26583</w:t>
      </w:r>
      <w:proofErr w:type="gramStart"/>
      <w:r w:rsidR="00531A46" w:rsidRPr="00531A46">
        <w:rPr>
          <w:rFonts w:ascii="Sylfaen" w:hAnsi="Sylfaen"/>
          <w:b/>
          <w:sz w:val="24"/>
          <w:szCs w:val="24"/>
          <w:lang w:val="af-ZA"/>
        </w:rPr>
        <w:t>,6</w:t>
      </w:r>
      <w:proofErr w:type="gramEnd"/>
      <w:r w:rsidR="003455A6" w:rsidRPr="008517CE">
        <w:rPr>
          <w:rFonts w:ascii="Sylfaen" w:hAnsi="Sylfaen"/>
          <w:color w:val="FF0000"/>
          <w:sz w:val="24"/>
          <w:szCs w:val="24"/>
        </w:rPr>
        <w:t xml:space="preserve"> </w:t>
      </w:r>
      <w:r w:rsidR="003455A6" w:rsidRPr="008517CE">
        <w:rPr>
          <w:rFonts w:ascii="Sylfaen" w:hAnsi="Sylfaen"/>
          <w:sz w:val="24"/>
          <w:szCs w:val="24"/>
        </w:rPr>
        <w:t xml:space="preserve">մլն. </w:t>
      </w:r>
      <w:proofErr w:type="gramStart"/>
      <w:r w:rsidR="00234348" w:rsidRPr="008517CE">
        <w:rPr>
          <w:rFonts w:ascii="Sylfaen" w:hAnsi="Sylfaen"/>
          <w:sz w:val="24"/>
          <w:szCs w:val="24"/>
        </w:rPr>
        <w:t>դ</w:t>
      </w:r>
      <w:r w:rsidR="003455A6" w:rsidRPr="008517CE">
        <w:rPr>
          <w:rFonts w:ascii="Sylfaen" w:hAnsi="Sylfaen"/>
          <w:sz w:val="24"/>
          <w:szCs w:val="24"/>
        </w:rPr>
        <w:t>րամ</w:t>
      </w:r>
      <w:proofErr w:type="gramEnd"/>
      <w:r w:rsidR="00CD3B94" w:rsidRPr="008517CE">
        <w:rPr>
          <w:rFonts w:ascii="Sylfaen" w:hAnsi="Sylfaen"/>
          <w:sz w:val="24"/>
          <w:szCs w:val="24"/>
        </w:rPr>
        <w:t xml:space="preserve"> ազատ միջոց</w:t>
      </w:r>
      <w:r w:rsidR="005961E0" w:rsidRPr="008517CE">
        <w:rPr>
          <w:rFonts w:ascii="Sylfaen" w:hAnsi="Sylfaen"/>
          <w:sz w:val="24"/>
          <w:szCs w:val="24"/>
        </w:rPr>
        <w:t>ներ</w:t>
      </w:r>
      <w:r w:rsidRPr="008517CE">
        <w:rPr>
          <w:rFonts w:ascii="Sylfaen" w:hAnsi="Sylfaen"/>
          <w:sz w:val="24"/>
          <w:szCs w:val="24"/>
        </w:rPr>
        <w:t>:</w:t>
      </w:r>
      <w:r w:rsidR="003455A6" w:rsidRPr="008517CE">
        <w:rPr>
          <w:rFonts w:ascii="Sylfaen" w:hAnsi="Sylfaen"/>
          <w:sz w:val="24"/>
          <w:szCs w:val="24"/>
        </w:rPr>
        <w:t xml:space="preserve"> </w:t>
      </w:r>
      <w:r w:rsidR="00234348" w:rsidRPr="008517CE">
        <w:rPr>
          <w:rFonts w:ascii="Sylfaen" w:hAnsi="Sylfaen"/>
          <w:sz w:val="24"/>
          <w:szCs w:val="24"/>
        </w:rPr>
        <w:t xml:space="preserve">Այդ միջոցները հիմնականում ուղղվելու են </w:t>
      </w:r>
      <w:r w:rsidR="003455A6" w:rsidRPr="008517CE">
        <w:rPr>
          <w:rFonts w:ascii="Sylfaen" w:hAnsi="Sylfaen"/>
          <w:sz w:val="24"/>
          <w:szCs w:val="24"/>
        </w:rPr>
        <w:t xml:space="preserve"> աղյուսակ </w:t>
      </w:r>
      <w:r w:rsidR="00113C50" w:rsidRPr="008517CE">
        <w:rPr>
          <w:rFonts w:ascii="Sylfaen" w:hAnsi="Sylfaen"/>
          <w:sz w:val="24"/>
          <w:szCs w:val="24"/>
        </w:rPr>
        <w:t>15</w:t>
      </w:r>
      <w:r w:rsidR="00CD3B94" w:rsidRPr="008517CE">
        <w:rPr>
          <w:rFonts w:ascii="Sylfaen" w:hAnsi="Sylfaen"/>
          <w:sz w:val="24"/>
          <w:szCs w:val="24"/>
        </w:rPr>
        <w:t>–</w:t>
      </w:r>
      <w:r w:rsidR="00234348" w:rsidRPr="008517CE">
        <w:rPr>
          <w:rFonts w:ascii="Sylfaen" w:hAnsi="Sylfaen"/>
          <w:sz w:val="24"/>
          <w:szCs w:val="24"/>
        </w:rPr>
        <w:t xml:space="preserve">ում բերված </w:t>
      </w:r>
      <w:r w:rsidR="00CD3B94" w:rsidRPr="008517CE">
        <w:rPr>
          <w:rFonts w:ascii="Sylfaen" w:hAnsi="Sylfaen"/>
          <w:sz w:val="24"/>
          <w:szCs w:val="24"/>
        </w:rPr>
        <w:t xml:space="preserve"> </w:t>
      </w:r>
      <w:r w:rsidR="00234348" w:rsidRPr="008517CE">
        <w:rPr>
          <w:rFonts w:ascii="Sylfaen" w:hAnsi="Sylfaen"/>
          <w:sz w:val="24"/>
          <w:szCs w:val="24"/>
        </w:rPr>
        <w:t>առաջնահերթ ծրագրերի ֆինանսավորմանը, որի ժամանակ որպես համաֆինանսավորող</w:t>
      </w:r>
      <w:r w:rsidR="00234348" w:rsidRPr="00CF145E">
        <w:rPr>
          <w:rFonts w:ascii="Sylfaen" w:hAnsi="Sylfaen"/>
          <w:sz w:val="24"/>
          <w:szCs w:val="24"/>
        </w:rPr>
        <w:t xml:space="preserve"> կողմ կարող </w:t>
      </w:r>
      <w:r w:rsidR="005961E0" w:rsidRPr="00CF145E">
        <w:rPr>
          <w:rFonts w:ascii="Sylfaen" w:hAnsi="Sylfaen"/>
          <w:sz w:val="24"/>
          <w:szCs w:val="24"/>
        </w:rPr>
        <w:t>են</w:t>
      </w:r>
      <w:r w:rsidR="00234348" w:rsidRPr="00CF145E">
        <w:rPr>
          <w:rFonts w:ascii="Sylfaen" w:hAnsi="Sylfaen"/>
          <w:sz w:val="24"/>
          <w:szCs w:val="24"/>
        </w:rPr>
        <w:t xml:space="preserve"> հանդես գալ նաև պետությունը կամ այլ դոնոր կազմակերպություններ: Այս համագործակցությունը լուրջ հնարվորություններ կարող է ստեղծել համայնքում խիստ անհրաժեշտ, նույնիսկ լուրջ</w:t>
      </w:r>
      <w:r w:rsidR="003455A6" w:rsidRPr="00CF145E">
        <w:rPr>
          <w:rFonts w:ascii="Sylfaen" w:hAnsi="Sylfaen"/>
          <w:sz w:val="24"/>
          <w:szCs w:val="24"/>
        </w:rPr>
        <w:t xml:space="preserve"> ծախսատար ծրագրեր ֆինասավորելու </w:t>
      </w:r>
      <w:r w:rsidR="00CF5E02" w:rsidRPr="00CF145E">
        <w:rPr>
          <w:rFonts w:ascii="Sylfaen" w:hAnsi="Sylfaen"/>
          <w:sz w:val="24"/>
          <w:szCs w:val="24"/>
          <w:lang w:val="ru-RU"/>
        </w:rPr>
        <w:t>և</w:t>
      </w:r>
      <w:r w:rsidR="003455A6" w:rsidRPr="00CF145E">
        <w:rPr>
          <w:rFonts w:ascii="Sylfaen" w:hAnsi="Sylfaen"/>
          <w:sz w:val="24"/>
          <w:szCs w:val="24"/>
        </w:rPr>
        <w:t xml:space="preserve"> վարկային միջոցներ ներգրավելու համար:</w:t>
      </w:r>
      <w:r w:rsidR="00234348" w:rsidRPr="00CF145E">
        <w:rPr>
          <w:rFonts w:ascii="Sylfaen" w:hAnsi="Sylfaen"/>
          <w:sz w:val="24"/>
          <w:szCs w:val="24"/>
        </w:rPr>
        <w:t xml:space="preserve"> </w:t>
      </w:r>
    </w:p>
    <w:p w:rsidR="00CF5E02" w:rsidRPr="00CF145E" w:rsidRDefault="00234348" w:rsidP="00961B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F145E">
        <w:rPr>
          <w:rFonts w:ascii="Sylfaen" w:hAnsi="Sylfaen"/>
          <w:sz w:val="24"/>
          <w:szCs w:val="24"/>
        </w:rPr>
        <w:t>Աղյո</w:t>
      </w:r>
      <w:r w:rsidR="00CF5E02" w:rsidRPr="00CF145E">
        <w:rPr>
          <w:rFonts w:ascii="Sylfaen" w:hAnsi="Sylfaen"/>
          <w:sz w:val="24"/>
          <w:szCs w:val="24"/>
          <w:lang w:val="ru-RU"/>
        </w:rPr>
        <w:t>ւ</w:t>
      </w:r>
      <w:r w:rsidRPr="00CF145E">
        <w:rPr>
          <w:rFonts w:ascii="Sylfaen" w:hAnsi="Sylfaen"/>
          <w:sz w:val="24"/>
          <w:szCs w:val="24"/>
        </w:rPr>
        <w:t xml:space="preserve">սակ </w:t>
      </w:r>
      <w:r w:rsidR="00113C50">
        <w:rPr>
          <w:rFonts w:ascii="Sylfaen" w:hAnsi="Sylfaen"/>
          <w:sz w:val="24"/>
          <w:szCs w:val="24"/>
        </w:rPr>
        <w:t>15</w:t>
      </w:r>
      <w:r w:rsidRPr="00CF145E">
        <w:rPr>
          <w:rFonts w:ascii="Sylfaen" w:hAnsi="Sylfaen"/>
          <w:sz w:val="24"/>
          <w:szCs w:val="24"/>
        </w:rPr>
        <w:t xml:space="preserve">-ում բերված </w:t>
      </w:r>
      <w:r w:rsidR="005961E0" w:rsidRPr="00CF145E">
        <w:rPr>
          <w:rFonts w:ascii="Sylfaen" w:hAnsi="Sylfaen"/>
          <w:sz w:val="24"/>
          <w:szCs w:val="24"/>
        </w:rPr>
        <w:t>է</w:t>
      </w:r>
      <w:r w:rsidRPr="00CF145E">
        <w:rPr>
          <w:rFonts w:ascii="Sylfaen" w:hAnsi="Sylfaen"/>
          <w:sz w:val="24"/>
          <w:szCs w:val="24"/>
        </w:rPr>
        <w:t xml:space="preserve"> այն առաջնահերթ ծրագրերի </w:t>
      </w:r>
      <w:r w:rsidR="00CF5E02" w:rsidRPr="00CF145E">
        <w:rPr>
          <w:rFonts w:ascii="Sylfaen" w:hAnsi="Sylfaen"/>
          <w:sz w:val="24"/>
          <w:szCs w:val="24"/>
          <w:lang w:val="ru-RU"/>
        </w:rPr>
        <w:t>նկարագրությունը</w:t>
      </w:r>
      <w:r w:rsidR="005961E0" w:rsidRPr="00CF145E">
        <w:rPr>
          <w:rFonts w:ascii="Sylfaen" w:hAnsi="Sylfaen"/>
          <w:sz w:val="24"/>
          <w:szCs w:val="24"/>
        </w:rPr>
        <w:t>,</w:t>
      </w:r>
      <w:r w:rsidR="00CF5E02" w:rsidRPr="00CF145E">
        <w:rPr>
          <w:rFonts w:ascii="Sylfaen" w:hAnsi="Sylfaen"/>
          <w:sz w:val="24"/>
          <w:szCs w:val="24"/>
        </w:rPr>
        <w:t xml:space="preserve"> </w:t>
      </w:r>
      <w:r w:rsidR="00CF5E02" w:rsidRPr="00CF145E">
        <w:rPr>
          <w:rFonts w:ascii="Sylfaen" w:hAnsi="Sylfaen"/>
          <w:sz w:val="24"/>
          <w:szCs w:val="24"/>
          <w:lang w:val="ru-RU"/>
        </w:rPr>
        <w:t>որոնք</w:t>
      </w:r>
      <w:r w:rsidR="00CF5E02" w:rsidRPr="00CF145E">
        <w:rPr>
          <w:rFonts w:ascii="Sylfaen" w:hAnsi="Sylfaen"/>
          <w:sz w:val="24"/>
          <w:szCs w:val="24"/>
        </w:rPr>
        <w:t xml:space="preserve"> </w:t>
      </w:r>
      <w:r w:rsidR="00CF5E02" w:rsidRPr="00CF145E">
        <w:rPr>
          <w:rFonts w:ascii="Sylfaen" w:hAnsi="Sylfaen"/>
          <w:sz w:val="24"/>
          <w:szCs w:val="24"/>
          <w:lang w:val="ru-RU"/>
        </w:rPr>
        <w:t>հնարավոր</w:t>
      </w:r>
      <w:r w:rsidR="00CF5E02" w:rsidRPr="00CF145E">
        <w:rPr>
          <w:rFonts w:ascii="Sylfaen" w:hAnsi="Sylfaen"/>
          <w:sz w:val="24"/>
          <w:szCs w:val="24"/>
        </w:rPr>
        <w:t xml:space="preserve"> </w:t>
      </w:r>
      <w:r w:rsidR="00CF5E02" w:rsidRPr="00CF145E">
        <w:rPr>
          <w:rFonts w:ascii="Sylfaen" w:hAnsi="Sylfaen"/>
          <w:sz w:val="24"/>
          <w:szCs w:val="24"/>
          <w:lang w:val="ru-RU"/>
        </w:rPr>
        <w:t>է</w:t>
      </w:r>
      <w:r w:rsidR="00CF5E02" w:rsidRPr="00CF145E">
        <w:rPr>
          <w:rFonts w:ascii="Sylfaen" w:hAnsi="Sylfaen"/>
          <w:sz w:val="24"/>
          <w:szCs w:val="24"/>
        </w:rPr>
        <w:t xml:space="preserve"> </w:t>
      </w:r>
      <w:r w:rsidR="00CF5E02" w:rsidRPr="00CF145E">
        <w:rPr>
          <w:rFonts w:ascii="Sylfaen" w:hAnsi="Sylfaen"/>
          <w:sz w:val="24"/>
          <w:szCs w:val="24"/>
          <w:lang w:val="ru-RU"/>
        </w:rPr>
        <w:t>իրականացնել</w:t>
      </w:r>
      <w:r w:rsidR="00CF5E02" w:rsidRPr="00CF145E">
        <w:rPr>
          <w:rFonts w:ascii="Sylfaen" w:hAnsi="Sylfaen"/>
          <w:sz w:val="24"/>
          <w:szCs w:val="24"/>
        </w:rPr>
        <w:t xml:space="preserve"> </w:t>
      </w:r>
      <w:r w:rsidR="00CF5E02" w:rsidRPr="00CF145E">
        <w:rPr>
          <w:rFonts w:ascii="Sylfaen" w:hAnsi="Sylfaen"/>
          <w:sz w:val="24"/>
          <w:szCs w:val="24"/>
          <w:lang w:val="ru-RU"/>
        </w:rPr>
        <w:t>խոշորացման</w:t>
      </w:r>
      <w:r w:rsidR="00CF5E02" w:rsidRPr="00CF145E">
        <w:rPr>
          <w:rFonts w:ascii="Sylfaen" w:hAnsi="Sylfaen"/>
          <w:sz w:val="24"/>
          <w:szCs w:val="24"/>
        </w:rPr>
        <w:t xml:space="preserve"> </w:t>
      </w:r>
      <w:r w:rsidR="00181B9A" w:rsidRPr="00CF145E">
        <w:rPr>
          <w:rFonts w:ascii="Sylfaen" w:hAnsi="Sylfaen"/>
          <w:sz w:val="24"/>
          <w:szCs w:val="24"/>
        </w:rPr>
        <w:t xml:space="preserve">միջոցով </w:t>
      </w:r>
      <w:r w:rsidR="00CF5E02" w:rsidRPr="00CF145E">
        <w:rPr>
          <w:rFonts w:ascii="Sylfaen" w:hAnsi="Sylfaen"/>
          <w:sz w:val="24"/>
          <w:szCs w:val="24"/>
          <w:lang w:val="ru-RU"/>
        </w:rPr>
        <w:t>տնտեսված</w:t>
      </w:r>
      <w:r w:rsidR="00CF5E02" w:rsidRPr="00CF145E">
        <w:rPr>
          <w:rFonts w:ascii="Sylfaen" w:hAnsi="Sylfaen"/>
          <w:sz w:val="24"/>
          <w:szCs w:val="24"/>
        </w:rPr>
        <w:t xml:space="preserve"> </w:t>
      </w:r>
      <w:r w:rsidR="00CF5E02" w:rsidRPr="00CF145E">
        <w:rPr>
          <w:rFonts w:ascii="Sylfaen" w:hAnsi="Sylfaen"/>
          <w:sz w:val="24"/>
          <w:szCs w:val="24"/>
          <w:lang w:val="ru-RU"/>
        </w:rPr>
        <w:t>ֆինանսական</w:t>
      </w:r>
      <w:r w:rsidR="00CF5E02" w:rsidRPr="00CF145E">
        <w:rPr>
          <w:rFonts w:ascii="Sylfaen" w:hAnsi="Sylfaen"/>
          <w:sz w:val="24"/>
          <w:szCs w:val="24"/>
        </w:rPr>
        <w:t xml:space="preserve"> </w:t>
      </w:r>
      <w:r w:rsidR="00CF5E02" w:rsidRPr="00CF145E">
        <w:rPr>
          <w:rFonts w:ascii="Sylfaen" w:hAnsi="Sylfaen"/>
          <w:sz w:val="24"/>
          <w:szCs w:val="24"/>
          <w:lang w:val="ru-RU"/>
        </w:rPr>
        <w:t>միջոցների</w:t>
      </w:r>
      <w:r w:rsidR="00CF5E02" w:rsidRPr="00CF145E">
        <w:rPr>
          <w:rFonts w:ascii="Sylfaen" w:hAnsi="Sylfaen"/>
          <w:sz w:val="24"/>
          <w:szCs w:val="24"/>
        </w:rPr>
        <w:t xml:space="preserve"> </w:t>
      </w:r>
      <w:r w:rsidR="00CF5E02" w:rsidRPr="00CF145E">
        <w:rPr>
          <w:rFonts w:ascii="Sylfaen" w:hAnsi="Sylfaen"/>
          <w:sz w:val="24"/>
          <w:szCs w:val="24"/>
          <w:lang w:val="ru-RU"/>
        </w:rPr>
        <w:t>հաշվին</w:t>
      </w:r>
      <w:r w:rsidR="005961E0" w:rsidRPr="00CF145E">
        <w:rPr>
          <w:rFonts w:ascii="Sylfaen" w:hAnsi="Sylfaen"/>
          <w:sz w:val="24"/>
          <w:szCs w:val="24"/>
        </w:rPr>
        <w:t>՝</w:t>
      </w:r>
      <w:r w:rsidR="00181B9A" w:rsidRPr="00CF145E">
        <w:rPr>
          <w:rFonts w:ascii="Sylfaen" w:hAnsi="Sylfaen"/>
          <w:sz w:val="24"/>
          <w:szCs w:val="24"/>
        </w:rPr>
        <w:t xml:space="preserve"> 4 տարի ժամանակահատվածում</w:t>
      </w:r>
      <w:r w:rsidR="00CF5E02" w:rsidRPr="00CF145E">
        <w:rPr>
          <w:rFonts w:ascii="Sylfaen" w:hAnsi="Sylfaen"/>
          <w:sz w:val="24"/>
          <w:szCs w:val="24"/>
        </w:rPr>
        <w:t>:</w:t>
      </w:r>
    </w:p>
    <w:p w:rsidR="00637D4F" w:rsidRPr="000F434B" w:rsidRDefault="00637D4F" w:rsidP="00961B3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8"/>
          <w:szCs w:val="24"/>
        </w:rPr>
      </w:pPr>
    </w:p>
    <w:p w:rsidR="00CF5E02" w:rsidRPr="00CF145E" w:rsidRDefault="005961E0" w:rsidP="00CF5E02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proofErr w:type="gramStart"/>
      <w:r w:rsidRPr="00CF145E">
        <w:rPr>
          <w:rFonts w:ascii="Sylfaen" w:hAnsi="Sylfaen"/>
          <w:i/>
          <w:sz w:val="24"/>
          <w:szCs w:val="24"/>
        </w:rPr>
        <w:t>Աղյուս</w:t>
      </w:r>
      <w:r w:rsidR="00CF5E02" w:rsidRPr="00CF145E">
        <w:rPr>
          <w:rFonts w:ascii="Sylfaen" w:hAnsi="Sylfaen"/>
          <w:i/>
          <w:sz w:val="24"/>
          <w:szCs w:val="24"/>
        </w:rPr>
        <w:t xml:space="preserve">ակ </w:t>
      </w:r>
      <w:r w:rsidR="00113C50">
        <w:rPr>
          <w:rFonts w:ascii="Sylfaen" w:hAnsi="Sylfaen"/>
          <w:i/>
          <w:sz w:val="24"/>
          <w:szCs w:val="24"/>
        </w:rPr>
        <w:t>15</w:t>
      </w:r>
      <w:r w:rsidR="00457055">
        <w:rPr>
          <w:rFonts w:ascii="Sylfaen" w:hAnsi="Sylfaen"/>
          <w:i/>
          <w:sz w:val="24"/>
          <w:szCs w:val="24"/>
        </w:rPr>
        <w:t>.</w:t>
      </w:r>
      <w:proofErr w:type="gramEnd"/>
      <w:r w:rsidR="00CF5E02" w:rsidRPr="00CF145E">
        <w:rPr>
          <w:rFonts w:ascii="Sylfaen" w:hAnsi="Sylfaen"/>
          <w:i/>
          <w:sz w:val="24"/>
          <w:szCs w:val="24"/>
        </w:rPr>
        <w:t xml:space="preserve">   </w:t>
      </w:r>
      <w:r w:rsidR="004D2712" w:rsidRPr="00CF145E">
        <w:rPr>
          <w:rFonts w:ascii="Sylfaen" w:hAnsi="Sylfaen"/>
          <w:i/>
          <w:sz w:val="24"/>
          <w:szCs w:val="24"/>
          <w:lang w:val="ru-RU"/>
        </w:rPr>
        <w:t>Ֆինանսավորման</w:t>
      </w:r>
      <w:r w:rsidR="004D2712" w:rsidRPr="00CF145E">
        <w:rPr>
          <w:rFonts w:ascii="Sylfaen" w:hAnsi="Sylfaen"/>
          <w:i/>
          <w:sz w:val="24"/>
          <w:szCs w:val="24"/>
        </w:rPr>
        <w:t xml:space="preserve"> </w:t>
      </w:r>
      <w:r w:rsidR="004D2712" w:rsidRPr="00CF145E">
        <w:rPr>
          <w:rFonts w:ascii="Sylfaen" w:hAnsi="Sylfaen"/>
          <w:i/>
          <w:sz w:val="24"/>
          <w:szCs w:val="24"/>
          <w:lang w:val="ru-RU"/>
        </w:rPr>
        <w:t>ենթակա</w:t>
      </w:r>
      <w:r w:rsidR="004D2712" w:rsidRPr="00CF145E">
        <w:rPr>
          <w:rFonts w:ascii="Sylfaen" w:hAnsi="Sylfaen"/>
          <w:i/>
          <w:sz w:val="24"/>
          <w:szCs w:val="24"/>
        </w:rPr>
        <w:t xml:space="preserve"> </w:t>
      </w:r>
      <w:r w:rsidR="004D2712" w:rsidRPr="00CF145E">
        <w:rPr>
          <w:rFonts w:ascii="Sylfaen" w:hAnsi="Sylfaen"/>
          <w:i/>
          <w:sz w:val="24"/>
          <w:szCs w:val="24"/>
          <w:lang w:val="ru-RU"/>
        </w:rPr>
        <w:t>ծ</w:t>
      </w:r>
      <w:r w:rsidR="004D2712" w:rsidRPr="00CF145E">
        <w:rPr>
          <w:rFonts w:ascii="Sylfaen" w:hAnsi="Sylfaen"/>
          <w:i/>
          <w:sz w:val="24"/>
          <w:szCs w:val="24"/>
        </w:rPr>
        <w:t xml:space="preserve">րագրերի </w:t>
      </w:r>
      <w:r w:rsidR="004D2712" w:rsidRPr="00CF145E">
        <w:rPr>
          <w:rFonts w:ascii="Sylfaen" w:hAnsi="Sylfaen"/>
          <w:i/>
          <w:sz w:val="24"/>
          <w:szCs w:val="24"/>
          <w:lang w:val="ru-RU"/>
        </w:rPr>
        <w:t>ցանկը</w:t>
      </w:r>
      <w:r w:rsidR="004D2712" w:rsidRPr="00CF145E">
        <w:rPr>
          <w:rFonts w:ascii="Sylfaen" w:hAnsi="Sylfaen"/>
          <w:i/>
          <w:sz w:val="24"/>
          <w:szCs w:val="24"/>
        </w:rPr>
        <w:t xml:space="preserve"> </w:t>
      </w:r>
      <w:r w:rsidR="004D2712" w:rsidRPr="00CF145E">
        <w:rPr>
          <w:rFonts w:ascii="Sylfaen" w:hAnsi="Sylfaen"/>
          <w:i/>
          <w:sz w:val="24"/>
          <w:szCs w:val="24"/>
          <w:lang w:val="ru-RU"/>
        </w:rPr>
        <w:t>և</w:t>
      </w:r>
      <w:r w:rsidR="004D2712" w:rsidRPr="00CF145E">
        <w:rPr>
          <w:rFonts w:ascii="Sylfaen" w:hAnsi="Sylfaen"/>
          <w:i/>
          <w:sz w:val="24"/>
          <w:szCs w:val="24"/>
        </w:rPr>
        <w:t xml:space="preserve"> նկարագրությունը</w:t>
      </w:r>
    </w:p>
    <w:p w:rsidR="004D2712" w:rsidRPr="000F434B" w:rsidRDefault="004D2712" w:rsidP="00CF5E02">
      <w:pPr>
        <w:spacing w:after="0" w:line="0" w:lineRule="atLeast"/>
        <w:ind w:left="2268" w:hanging="1559"/>
        <w:rPr>
          <w:rFonts w:ascii="Sylfaen" w:hAnsi="Sylfaen"/>
          <w:i/>
          <w:color w:val="00B050"/>
          <w:sz w:val="12"/>
          <w:szCs w:val="24"/>
        </w:rPr>
      </w:pPr>
    </w:p>
    <w:tbl>
      <w:tblPr>
        <w:tblStyle w:val="TableGrid1"/>
        <w:tblW w:w="10254" w:type="dxa"/>
        <w:jc w:val="center"/>
        <w:tblInd w:w="57" w:type="dxa"/>
        <w:tblLayout w:type="fixed"/>
        <w:tblCellMar>
          <w:left w:w="57" w:type="dxa"/>
          <w:right w:w="115" w:type="dxa"/>
        </w:tblCellMar>
        <w:tblLook w:val="04A0"/>
      </w:tblPr>
      <w:tblGrid>
        <w:gridCol w:w="426"/>
        <w:gridCol w:w="2456"/>
        <w:gridCol w:w="6383"/>
        <w:gridCol w:w="989"/>
      </w:tblGrid>
      <w:tr w:rsidR="00CF5E02" w:rsidRPr="00CF145E" w:rsidTr="00372AEB">
        <w:trPr>
          <w:cantSplit/>
          <w:trHeight w:val="1998"/>
          <w:jc w:val="center"/>
        </w:trPr>
        <w:tc>
          <w:tcPr>
            <w:tcW w:w="426" w:type="dxa"/>
            <w:vAlign w:val="center"/>
          </w:tcPr>
          <w:p w:rsidR="00CF5E02" w:rsidRPr="00CF145E" w:rsidRDefault="00CF5E02" w:rsidP="00961B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CF145E">
              <w:rPr>
                <w:rFonts w:ascii="Sylfaen" w:hAnsi="Sylfaen"/>
                <w:b/>
              </w:rPr>
              <w:t>ՀՀ</w:t>
            </w:r>
          </w:p>
        </w:tc>
        <w:tc>
          <w:tcPr>
            <w:tcW w:w="2456" w:type="dxa"/>
            <w:vAlign w:val="center"/>
          </w:tcPr>
          <w:p w:rsidR="00CF5E02" w:rsidRPr="00CF145E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CF145E">
              <w:rPr>
                <w:rFonts w:ascii="Sylfaen" w:hAnsi="Sylfaen"/>
                <w:b/>
              </w:rPr>
              <w:t>Ծրագրի անվանումը</w:t>
            </w:r>
          </w:p>
        </w:tc>
        <w:tc>
          <w:tcPr>
            <w:tcW w:w="6383" w:type="dxa"/>
            <w:vAlign w:val="center"/>
          </w:tcPr>
          <w:p w:rsidR="00CF5E02" w:rsidRPr="00CF145E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CF145E">
              <w:rPr>
                <w:rFonts w:ascii="Sylfaen" w:hAnsi="Sylfaen"/>
                <w:b/>
                <w:lang w:val="ru-RU"/>
              </w:rPr>
              <w:t>Ծրագրի</w:t>
            </w:r>
            <w:r w:rsidRPr="00CF145E">
              <w:rPr>
                <w:rFonts w:ascii="Sylfaen" w:hAnsi="Sylfaen"/>
                <w:b/>
              </w:rPr>
              <w:t xml:space="preserve"> նկարագրությունը</w:t>
            </w:r>
          </w:p>
        </w:tc>
        <w:tc>
          <w:tcPr>
            <w:tcW w:w="989" w:type="dxa"/>
            <w:textDirection w:val="btLr"/>
            <w:vAlign w:val="center"/>
          </w:tcPr>
          <w:p w:rsidR="00CF5E02" w:rsidRPr="00CF145E" w:rsidRDefault="00CF5E02" w:rsidP="00961B34">
            <w:pPr>
              <w:ind w:left="113" w:right="113"/>
              <w:jc w:val="center"/>
              <w:rPr>
                <w:rFonts w:ascii="Sylfaen" w:hAnsi="Sylfaen"/>
                <w:b/>
              </w:rPr>
            </w:pPr>
            <w:r w:rsidRPr="00CF145E">
              <w:rPr>
                <w:rFonts w:ascii="Sylfaen" w:hAnsi="Sylfaen"/>
                <w:b/>
              </w:rPr>
              <w:t xml:space="preserve">Ծրագրի արժեքը </w:t>
            </w:r>
            <w:r w:rsidRPr="00CF145E">
              <w:rPr>
                <w:rFonts w:ascii="Sylfaen" w:hAnsi="Sylfaen"/>
              </w:rPr>
              <w:t>(</w:t>
            </w:r>
            <w:r w:rsidRPr="00CF145E">
              <w:rPr>
                <w:rFonts w:ascii="Sylfaen" w:hAnsi="Sylfaen"/>
                <w:lang w:val="ru-RU"/>
              </w:rPr>
              <w:t>հազ</w:t>
            </w:r>
            <w:r w:rsidRPr="00CF145E">
              <w:rPr>
                <w:rFonts w:ascii="Sylfaen" w:hAnsi="Sylfaen"/>
              </w:rPr>
              <w:t>.</w:t>
            </w:r>
            <w:r w:rsidRPr="00CF145E">
              <w:rPr>
                <w:rFonts w:ascii="Sylfaen" w:hAnsi="Sylfaen"/>
                <w:lang w:val="ru-RU"/>
              </w:rPr>
              <w:t>դրամ</w:t>
            </w:r>
            <w:r w:rsidRPr="00CF145E">
              <w:rPr>
                <w:rFonts w:ascii="Sylfaen" w:hAnsi="Sylfaen"/>
              </w:rPr>
              <w:t>)</w:t>
            </w:r>
          </w:p>
        </w:tc>
      </w:tr>
      <w:tr w:rsidR="00372AEB" w:rsidRPr="00CF145E" w:rsidTr="002414CD">
        <w:trPr>
          <w:trHeight w:val="316"/>
          <w:jc w:val="center"/>
        </w:trPr>
        <w:tc>
          <w:tcPr>
            <w:tcW w:w="426" w:type="dxa"/>
            <w:vMerge w:val="restart"/>
            <w:vAlign w:val="center"/>
          </w:tcPr>
          <w:p w:rsidR="00372AEB" w:rsidRPr="00372AEB" w:rsidRDefault="00372AEB" w:rsidP="00961B34">
            <w:pPr>
              <w:jc w:val="center"/>
              <w:rPr>
                <w:rFonts w:ascii="Sylfaen" w:hAnsi="Sylfaen"/>
              </w:rPr>
            </w:pPr>
            <w:r w:rsidRPr="00372AEB">
              <w:rPr>
                <w:rFonts w:ascii="Sylfaen" w:hAnsi="Sylfaen"/>
              </w:rPr>
              <w:t>1</w:t>
            </w:r>
          </w:p>
        </w:tc>
        <w:tc>
          <w:tcPr>
            <w:tcW w:w="2456" w:type="dxa"/>
            <w:vMerge w:val="restart"/>
            <w:vAlign w:val="center"/>
          </w:tcPr>
          <w:p w:rsidR="00372AEB" w:rsidRPr="00372AEB" w:rsidRDefault="00372AEB" w:rsidP="00961B34">
            <w:pPr>
              <w:spacing w:before="20" w:after="20"/>
              <w:rPr>
                <w:rFonts w:ascii="Sylfaen" w:hAnsi="Sylfaen" w:cs="Sylfaen"/>
              </w:rPr>
            </w:pPr>
            <w:r w:rsidRPr="00372AEB">
              <w:rPr>
                <w:rFonts w:ascii="Sylfaen" w:hAnsi="Sylfaen" w:cs="Sylfaen"/>
              </w:rPr>
              <w:t>Համայնքի կենտրոնի  վարչական շենքի վերանորոգում և նոր գույքի ու սարքավորումների ձեռքբերում</w:t>
            </w:r>
          </w:p>
        </w:tc>
        <w:tc>
          <w:tcPr>
            <w:tcW w:w="6383" w:type="dxa"/>
          </w:tcPr>
          <w:p w:rsidR="00372AEB" w:rsidRPr="005F0F6E" w:rsidRDefault="00372AEB" w:rsidP="00372AEB">
            <w:r w:rsidRPr="005F0F6E">
              <w:rPr>
                <w:rFonts w:ascii="Sylfaen" w:hAnsi="Sylfaen" w:cs="Sylfaen"/>
              </w:rPr>
              <w:t>Վարչական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շենքի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տանիքի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վերանորոգում</w:t>
            </w:r>
            <w:r w:rsidR="002414CD">
              <w:t>:</w:t>
            </w:r>
          </w:p>
        </w:tc>
        <w:tc>
          <w:tcPr>
            <w:tcW w:w="989" w:type="dxa"/>
            <w:vAlign w:val="center"/>
          </w:tcPr>
          <w:p w:rsidR="00372AEB" w:rsidRPr="00372AEB" w:rsidRDefault="00372AEB" w:rsidP="002414CD">
            <w:pPr>
              <w:jc w:val="right"/>
              <w:rPr>
                <w:rFonts w:ascii="Sylfaen" w:hAnsi="Sylfaen"/>
                <w:b/>
              </w:rPr>
            </w:pPr>
            <w:r w:rsidRPr="00372AEB">
              <w:rPr>
                <w:rFonts w:ascii="Sylfaen" w:hAnsi="Sylfaen"/>
                <w:b/>
              </w:rPr>
              <w:t>25 000</w:t>
            </w:r>
          </w:p>
        </w:tc>
      </w:tr>
      <w:tr w:rsidR="00372AEB" w:rsidRPr="00CF145E" w:rsidTr="002414CD">
        <w:trPr>
          <w:trHeight w:val="416"/>
          <w:jc w:val="center"/>
        </w:trPr>
        <w:tc>
          <w:tcPr>
            <w:tcW w:w="426" w:type="dxa"/>
            <w:vMerge/>
            <w:vAlign w:val="center"/>
          </w:tcPr>
          <w:p w:rsidR="00372AEB" w:rsidRPr="00CF145E" w:rsidRDefault="00372AEB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456" w:type="dxa"/>
            <w:vMerge/>
            <w:vAlign w:val="center"/>
          </w:tcPr>
          <w:p w:rsidR="00372AEB" w:rsidRPr="00372AEB" w:rsidRDefault="00372AEB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6383" w:type="dxa"/>
          </w:tcPr>
          <w:p w:rsidR="00372AEB" w:rsidRPr="005F0F6E" w:rsidRDefault="00372AEB" w:rsidP="00372AEB">
            <w:pPr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Վ</w:t>
            </w:r>
            <w:r w:rsidRPr="005F0F6E">
              <w:rPr>
                <w:rFonts w:ascii="Sylfaen" w:hAnsi="Sylfaen" w:cs="Sylfaen"/>
              </w:rPr>
              <w:t>ա</w:t>
            </w:r>
            <w:r w:rsidR="00457055">
              <w:rPr>
                <w:rFonts w:ascii="Sylfaen" w:hAnsi="Sylfaen" w:cs="Sylfaen"/>
              </w:rPr>
              <w:t>ր</w:t>
            </w:r>
            <w:r w:rsidRPr="005F0F6E">
              <w:rPr>
                <w:rFonts w:ascii="Sylfaen" w:hAnsi="Sylfaen" w:cs="Sylfaen"/>
              </w:rPr>
              <w:t>չական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շենքի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ներքին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հարդարման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աշխատանքների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կատարում</w:t>
            </w:r>
            <w:r w:rsidRPr="005F0F6E">
              <w:t xml:space="preserve">, </w:t>
            </w:r>
            <w:r w:rsidRPr="005F0F6E">
              <w:rPr>
                <w:rFonts w:ascii="Sylfaen" w:hAnsi="Sylfaen" w:cs="Sylfaen"/>
              </w:rPr>
              <w:t>նոր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աշխատասենյակների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ավելացում</w:t>
            </w:r>
            <w:r w:rsidR="002414CD">
              <w:rPr>
                <w:rFonts w:ascii="Sylfaen" w:hAnsi="Sylfaen" w:cs="Sylfaen"/>
              </w:rPr>
              <w:t>:</w:t>
            </w:r>
            <w:r>
              <w:t xml:space="preserve"> </w:t>
            </w:r>
          </w:p>
        </w:tc>
        <w:tc>
          <w:tcPr>
            <w:tcW w:w="989" w:type="dxa"/>
            <w:vAlign w:val="center"/>
          </w:tcPr>
          <w:p w:rsidR="00372AEB" w:rsidRPr="00372AEB" w:rsidRDefault="00372AEB" w:rsidP="002414CD">
            <w:pPr>
              <w:jc w:val="right"/>
              <w:rPr>
                <w:rFonts w:ascii="Sylfaen" w:hAnsi="Sylfaen"/>
                <w:b/>
              </w:rPr>
            </w:pPr>
            <w:r w:rsidRPr="00372AEB">
              <w:rPr>
                <w:rFonts w:ascii="Sylfaen" w:hAnsi="Sylfaen"/>
                <w:b/>
              </w:rPr>
              <w:t>20 000</w:t>
            </w:r>
          </w:p>
        </w:tc>
      </w:tr>
      <w:tr w:rsidR="00372AEB" w:rsidRPr="00CF145E" w:rsidTr="002414CD">
        <w:trPr>
          <w:trHeight w:val="257"/>
          <w:jc w:val="center"/>
        </w:trPr>
        <w:tc>
          <w:tcPr>
            <w:tcW w:w="426" w:type="dxa"/>
            <w:vMerge/>
            <w:vAlign w:val="center"/>
          </w:tcPr>
          <w:p w:rsidR="00372AEB" w:rsidRPr="00CF145E" w:rsidRDefault="00372AEB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456" w:type="dxa"/>
            <w:vMerge/>
            <w:vAlign w:val="center"/>
          </w:tcPr>
          <w:p w:rsidR="00372AEB" w:rsidRPr="00372AEB" w:rsidRDefault="00372AEB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6383" w:type="dxa"/>
          </w:tcPr>
          <w:p w:rsidR="00372AEB" w:rsidRPr="005F0F6E" w:rsidRDefault="00372AEB" w:rsidP="00372AEB">
            <w:r w:rsidRPr="005F0F6E">
              <w:rPr>
                <w:rFonts w:ascii="Sylfaen" w:hAnsi="Sylfaen" w:cs="Sylfaen"/>
              </w:rPr>
              <w:t>Նոր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աշխատատեղերի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համար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գույքի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և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սարքավորումների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ձեռք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բերում</w:t>
            </w:r>
            <w:r w:rsidR="002414CD">
              <w:rPr>
                <w:rFonts w:ascii="Sylfaen" w:hAnsi="Sylfaen" w:cs="Sylfaen"/>
              </w:rPr>
              <w:t>:</w:t>
            </w:r>
            <w:r w:rsidRPr="005F0F6E">
              <w:t xml:space="preserve"> </w:t>
            </w:r>
          </w:p>
        </w:tc>
        <w:tc>
          <w:tcPr>
            <w:tcW w:w="989" w:type="dxa"/>
            <w:vAlign w:val="center"/>
          </w:tcPr>
          <w:p w:rsidR="00372AEB" w:rsidRPr="00372AEB" w:rsidRDefault="00372AEB" w:rsidP="002414CD">
            <w:pPr>
              <w:jc w:val="right"/>
              <w:rPr>
                <w:rFonts w:ascii="Sylfaen" w:hAnsi="Sylfaen"/>
                <w:b/>
              </w:rPr>
            </w:pPr>
            <w:r w:rsidRPr="00372AEB">
              <w:rPr>
                <w:rFonts w:ascii="Sylfaen" w:hAnsi="Sylfaen"/>
                <w:b/>
              </w:rPr>
              <w:t>10 000</w:t>
            </w:r>
          </w:p>
        </w:tc>
      </w:tr>
      <w:tr w:rsidR="00372AEB" w:rsidRPr="00CF145E" w:rsidTr="002414CD">
        <w:trPr>
          <w:trHeight w:val="132"/>
          <w:jc w:val="center"/>
        </w:trPr>
        <w:tc>
          <w:tcPr>
            <w:tcW w:w="426" w:type="dxa"/>
            <w:vMerge/>
            <w:vAlign w:val="center"/>
          </w:tcPr>
          <w:p w:rsidR="00372AEB" w:rsidRPr="00CF145E" w:rsidRDefault="00372AEB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456" w:type="dxa"/>
            <w:vMerge/>
            <w:vAlign w:val="center"/>
          </w:tcPr>
          <w:p w:rsidR="00372AEB" w:rsidRPr="00CF145E" w:rsidRDefault="00372AEB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6383" w:type="dxa"/>
          </w:tcPr>
          <w:p w:rsidR="00372AEB" w:rsidRDefault="00372AEB" w:rsidP="00372AEB">
            <w:r w:rsidRPr="005F0F6E">
              <w:rPr>
                <w:rFonts w:ascii="Sylfaen" w:hAnsi="Sylfaen" w:cs="Sylfaen"/>
              </w:rPr>
              <w:t>Համայնքի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բնակավայրերի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միջև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տրանսպորտային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հաղորդակցությունը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ակտիվացնելու</w:t>
            </w:r>
            <w:r w:rsidRPr="005F0F6E">
              <w:t xml:space="preserve">, </w:t>
            </w:r>
            <w:r w:rsidRPr="005F0F6E">
              <w:rPr>
                <w:rFonts w:ascii="Sylfaen" w:hAnsi="Sylfaen" w:cs="Sylfaen"/>
              </w:rPr>
              <w:t>համայնքային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ծառայությունների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մատչելիությունը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մեծացնելու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նպատակով</w:t>
            </w:r>
            <w:r w:rsidRPr="005F0F6E">
              <w:t xml:space="preserve">, </w:t>
            </w:r>
            <w:r w:rsidRPr="005F0F6E">
              <w:rPr>
                <w:rFonts w:ascii="Sylfaen" w:hAnsi="Sylfaen" w:cs="Sylfaen"/>
              </w:rPr>
              <w:t>մինչև</w:t>
            </w:r>
            <w:r w:rsidRPr="005F0F6E">
              <w:t xml:space="preserve"> 25 </w:t>
            </w:r>
            <w:r w:rsidRPr="005F0F6E">
              <w:rPr>
                <w:rFonts w:ascii="Sylfaen" w:hAnsi="Sylfaen" w:cs="Sylfaen"/>
              </w:rPr>
              <w:t>տեղանոց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նոր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ավտոբուսի</w:t>
            </w:r>
            <w:r w:rsidRPr="005F0F6E">
              <w:t xml:space="preserve"> </w:t>
            </w:r>
            <w:r w:rsidRPr="005F0F6E">
              <w:rPr>
                <w:rFonts w:ascii="Sylfaen" w:hAnsi="Sylfaen" w:cs="Sylfaen"/>
              </w:rPr>
              <w:t>ձեքբերում</w:t>
            </w:r>
            <w:r w:rsidRPr="005F0F6E">
              <w:t>:</w:t>
            </w:r>
          </w:p>
        </w:tc>
        <w:tc>
          <w:tcPr>
            <w:tcW w:w="989" w:type="dxa"/>
            <w:vAlign w:val="center"/>
          </w:tcPr>
          <w:p w:rsidR="00372AEB" w:rsidRPr="00372AEB" w:rsidRDefault="00372AEB" w:rsidP="002414CD">
            <w:pPr>
              <w:jc w:val="right"/>
              <w:rPr>
                <w:rFonts w:ascii="Sylfaen" w:hAnsi="Sylfaen"/>
                <w:b/>
              </w:rPr>
            </w:pPr>
            <w:r w:rsidRPr="00372AEB">
              <w:rPr>
                <w:rFonts w:ascii="Sylfaen" w:hAnsi="Sylfaen"/>
                <w:b/>
              </w:rPr>
              <w:t>12</w:t>
            </w:r>
            <w:r w:rsidRPr="00372AEB">
              <w:rPr>
                <w:rFonts w:ascii="Sylfaen" w:hAnsi="Sylfaen"/>
                <w:b/>
                <w:lang w:val="ru-RU"/>
              </w:rPr>
              <w:t xml:space="preserve"> </w:t>
            </w:r>
            <w:r w:rsidRPr="00372AEB">
              <w:rPr>
                <w:rFonts w:ascii="Sylfaen" w:hAnsi="Sylfaen"/>
                <w:b/>
              </w:rPr>
              <w:t>500</w:t>
            </w:r>
          </w:p>
        </w:tc>
      </w:tr>
      <w:tr w:rsidR="00372AEB" w:rsidRPr="00372AEB" w:rsidTr="002414CD">
        <w:trPr>
          <w:trHeight w:val="620"/>
          <w:jc w:val="center"/>
        </w:trPr>
        <w:tc>
          <w:tcPr>
            <w:tcW w:w="426" w:type="dxa"/>
            <w:vMerge w:val="restart"/>
            <w:vAlign w:val="center"/>
          </w:tcPr>
          <w:p w:rsidR="00372AEB" w:rsidRPr="00CF145E" w:rsidRDefault="00372AEB" w:rsidP="00961B34">
            <w:pPr>
              <w:jc w:val="center"/>
              <w:rPr>
                <w:rFonts w:ascii="Sylfaen" w:hAnsi="Sylfaen"/>
              </w:rPr>
            </w:pPr>
            <w:r w:rsidRPr="00CF145E">
              <w:rPr>
                <w:rFonts w:ascii="Sylfaen" w:hAnsi="Sylfaen"/>
              </w:rPr>
              <w:t>2</w:t>
            </w:r>
          </w:p>
        </w:tc>
        <w:tc>
          <w:tcPr>
            <w:tcW w:w="2456" w:type="dxa"/>
            <w:vMerge w:val="restart"/>
            <w:vAlign w:val="center"/>
          </w:tcPr>
          <w:p w:rsidR="00372AEB" w:rsidRDefault="00372AEB" w:rsidP="00372AEB">
            <w:pPr>
              <w:spacing w:before="20" w:after="20"/>
              <w:ind w:right="-164"/>
              <w:rPr>
                <w:rFonts w:ascii="Sylfaen" w:hAnsi="Sylfaen"/>
                <w:szCs w:val="24"/>
              </w:rPr>
            </w:pPr>
            <w:r w:rsidRPr="00372AEB">
              <w:rPr>
                <w:rFonts w:ascii="Sylfaen" w:hAnsi="Sylfaen" w:cs="Sylfaen"/>
                <w:szCs w:val="24"/>
              </w:rPr>
              <w:t>Համայնքում</w:t>
            </w:r>
            <w:r w:rsidRPr="00372AEB">
              <w:rPr>
                <w:rFonts w:ascii="Sylfaen" w:hAnsi="Sylfaen"/>
                <w:szCs w:val="24"/>
              </w:rPr>
              <w:t xml:space="preserve"> </w:t>
            </w:r>
            <w:r w:rsidR="002414CD">
              <w:rPr>
                <w:rFonts w:ascii="Sylfaen" w:hAnsi="Sylfaen" w:cs="Sylfaen"/>
                <w:szCs w:val="24"/>
              </w:rPr>
              <w:t xml:space="preserve">արտադպրոցական ծառայությունների </w:t>
            </w:r>
            <w:r w:rsidRPr="00372AEB">
              <w:rPr>
                <w:rFonts w:ascii="Sylfaen" w:hAnsi="Sylfaen" w:cs="Sylfaen"/>
                <w:szCs w:val="24"/>
              </w:rPr>
              <w:t>կազմակերպում</w:t>
            </w:r>
            <w:r w:rsidRPr="00372AEB">
              <w:rPr>
                <w:rFonts w:ascii="Sylfaen" w:hAnsi="Sylfaen"/>
                <w:szCs w:val="24"/>
              </w:rPr>
              <w:t>:</w:t>
            </w:r>
          </w:p>
          <w:p w:rsidR="00372AEB" w:rsidRPr="00372AEB" w:rsidRDefault="00372AEB" w:rsidP="00372AEB">
            <w:pPr>
              <w:spacing w:before="20" w:after="20"/>
              <w:rPr>
                <w:rFonts w:ascii="Sylfaen" w:hAnsi="Sylfaen" w:cs="Sylfaen"/>
                <w:szCs w:val="24"/>
              </w:rPr>
            </w:pPr>
          </w:p>
        </w:tc>
        <w:tc>
          <w:tcPr>
            <w:tcW w:w="6383" w:type="dxa"/>
            <w:vAlign w:val="center"/>
          </w:tcPr>
          <w:p w:rsidR="00372AEB" w:rsidRPr="007357A2" w:rsidRDefault="00457055" w:rsidP="002414CD">
            <w:r>
              <w:rPr>
                <w:rFonts w:ascii="Sylfaen" w:hAnsi="Sylfaen" w:cs="Sylfaen"/>
              </w:rPr>
              <w:t>Զառ</w:t>
            </w:r>
            <w:r w:rsidR="00372AEB" w:rsidRPr="00441BB3">
              <w:rPr>
                <w:rFonts w:ascii="Sylfaen" w:hAnsi="Sylfaen" w:cs="Sylfaen"/>
              </w:rPr>
              <w:t>իթափ</w:t>
            </w:r>
            <w:r w:rsidR="00372AEB" w:rsidRPr="00441BB3">
              <w:t xml:space="preserve"> </w:t>
            </w:r>
            <w:r w:rsidR="00372AEB" w:rsidRPr="00441BB3">
              <w:rPr>
                <w:rFonts w:ascii="Sylfaen" w:hAnsi="Sylfaen" w:cs="Sylfaen"/>
              </w:rPr>
              <w:t>համայնքի</w:t>
            </w:r>
            <w:r w:rsidR="00372AEB" w:rsidRPr="00441BB3">
              <w:t xml:space="preserve"> </w:t>
            </w:r>
            <w:r w:rsidR="00372AEB" w:rsidRPr="00441BB3">
              <w:rPr>
                <w:rFonts w:ascii="Sylfaen" w:hAnsi="Sylfaen" w:cs="Sylfaen"/>
              </w:rPr>
              <w:t>դպրոցի</w:t>
            </w:r>
            <w:r w:rsidR="00372AEB" w:rsidRPr="00441BB3">
              <w:t xml:space="preserve"> </w:t>
            </w:r>
            <w:r w:rsidR="00372AEB" w:rsidRPr="00441BB3">
              <w:rPr>
                <w:rFonts w:ascii="Sylfaen" w:hAnsi="Sylfaen" w:cs="Sylfaen"/>
              </w:rPr>
              <w:t>ազատ</w:t>
            </w:r>
            <w:r w:rsidR="00372AEB" w:rsidRPr="00441BB3">
              <w:t xml:space="preserve"> </w:t>
            </w:r>
            <w:r w:rsidR="00372AEB" w:rsidRPr="00441BB3">
              <w:rPr>
                <w:rFonts w:ascii="Sylfaen" w:hAnsi="Sylfaen" w:cs="Sylfaen"/>
              </w:rPr>
              <w:t>դասասենյակներում</w:t>
            </w:r>
            <w:r w:rsidR="00372AEB" w:rsidRPr="00441BB3">
              <w:t xml:space="preserve"> </w:t>
            </w:r>
            <w:r w:rsidR="00372AEB" w:rsidRPr="00441BB3">
              <w:rPr>
                <w:rFonts w:ascii="Sylfaen" w:hAnsi="Sylfaen" w:cs="Sylfaen"/>
              </w:rPr>
              <w:t>արվեստի</w:t>
            </w:r>
            <w:r w:rsidR="00372AEB" w:rsidRPr="00441BB3">
              <w:t xml:space="preserve">,  </w:t>
            </w:r>
            <w:r w:rsidR="00372AEB" w:rsidRPr="00441BB3">
              <w:rPr>
                <w:rFonts w:ascii="Sylfaen" w:hAnsi="Sylfaen" w:cs="Sylfaen"/>
              </w:rPr>
              <w:t>գեղարվեստի</w:t>
            </w:r>
            <w:r w:rsidR="00372AEB" w:rsidRPr="00441BB3">
              <w:t xml:space="preserve">  </w:t>
            </w:r>
            <w:r w:rsidR="00372AEB" w:rsidRPr="00441BB3">
              <w:rPr>
                <w:rFonts w:ascii="Sylfaen" w:hAnsi="Sylfaen" w:cs="Sylfaen"/>
              </w:rPr>
              <w:t>և</w:t>
            </w:r>
            <w:r w:rsidR="00372AEB" w:rsidRPr="00441BB3">
              <w:t xml:space="preserve"> </w:t>
            </w:r>
            <w:r w:rsidR="00372AEB" w:rsidRPr="00441BB3">
              <w:rPr>
                <w:rFonts w:ascii="Sylfaen" w:hAnsi="Sylfaen" w:cs="Sylfaen"/>
              </w:rPr>
              <w:t>երաժշտական</w:t>
            </w:r>
            <w:r w:rsidR="00372AEB" w:rsidRPr="00441BB3">
              <w:t xml:space="preserve"> </w:t>
            </w:r>
            <w:r w:rsidR="00372AEB" w:rsidRPr="00441BB3">
              <w:rPr>
                <w:rFonts w:ascii="Sylfaen" w:hAnsi="Sylfaen" w:cs="Sylfaen"/>
              </w:rPr>
              <w:t>խմբերի</w:t>
            </w:r>
            <w:r w:rsidR="00372AEB" w:rsidRPr="00441BB3">
              <w:t xml:space="preserve"> </w:t>
            </w:r>
            <w:r w:rsidR="00372AEB" w:rsidRPr="00441BB3">
              <w:rPr>
                <w:rFonts w:ascii="Sylfaen" w:hAnsi="Sylfaen" w:cs="Sylfaen"/>
              </w:rPr>
              <w:t>կազմակերպում</w:t>
            </w:r>
            <w:r w:rsidR="00372AEB" w:rsidRPr="00441BB3">
              <w:t>:</w:t>
            </w:r>
          </w:p>
        </w:tc>
        <w:tc>
          <w:tcPr>
            <w:tcW w:w="989" w:type="dxa"/>
            <w:vAlign w:val="center"/>
          </w:tcPr>
          <w:p w:rsidR="002414CD" w:rsidRDefault="002414CD" w:rsidP="002414CD">
            <w:pPr>
              <w:jc w:val="right"/>
              <w:rPr>
                <w:rFonts w:ascii="Sylfaen" w:hAnsi="Sylfaen"/>
                <w:b/>
              </w:rPr>
            </w:pPr>
          </w:p>
          <w:p w:rsidR="00372AEB" w:rsidRPr="007357A2" w:rsidRDefault="00372AEB" w:rsidP="002414CD">
            <w:pPr>
              <w:jc w:val="right"/>
              <w:rPr>
                <w:rFonts w:ascii="Sylfaen" w:hAnsi="Sylfaen"/>
                <w:b/>
              </w:rPr>
            </w:pPr>
          </w:p>
        </w:tc>
      </w:tr>
      <w:tr w:rsidR="002414CD" w:rsidRPr="002414CD" w:rsidTr="002414CD">
        <w:trPr>
          <w:trHeight w:val="56"/>
          <w:jc w:val="center"/>
        </w:trPr>
        <w:tc>
          <w:tcPr>
            <w:tcW w:w="426" w:type="dxa"/>
            <w:vMerge/>
            <w:vAlign w:val="center"/>
          </w:tcPr>
          <w:p w:rsidR="002414CD" w:rsidRPr="00CF145E" w:rsidRDefault="002414CD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456" w:type="dxa"/>
            <w:vMerge/>
            <w:vAlign w:val="center"/>
          </w:tcPr>
          <w:p w:rsidR="002414CD" w:rsidRPr="00372AEB" w:rsidRDefault="002414CD" w:rsidP="00372AEB">
            <w:pPr>
              <w:spacing w:before="20" w:after="20"/>
              <w:ind w:right="-164"/>
              <w:rPr>
                <w:rFonts w:ascii="Sylfaen" w:hAnsi="Sylfaen" w:cs="Sylfaen"/>
                <w:szCs w:val="24"/>
              </w:rPr>
            </w:pPr>
          </w:p>
        </w:tc>
        <w:tc>
          <w:tcPr>
            <w:tcW w:w="6383" w:type="dxa"/>
            <w:vAlign w:val="center"/>
          </w:tcPr>
          <w:p w:rsidR="002414CD" w:rsidRPr="00441BB3" w:rsidRDefault="002414CD" w:rsidP="002414CD">
            <w:pPr>
              <w:rPr>
                <w:rFonts w:ascii="Sylfaen" w:hAnsi="Sylfaen" w:cs="Sylfaen"/>
              </w:rPr>
            </w:pPr>
            <w:r w:rsidRPr="00441BB3">
              <w:rPr>
                <w:rFonts w:ascii="Sylfaen" w:hAnsi="Sylfaen" w:cs="Sylfaen"/>
              </w:rPr>
              <w:t>Կապիտալ</w:t>
            </w:r>
            <w:r w:rsidRPr="002414CD">
              <w:t xml:space="preserve"> </w:t>
            </w:r>
            <w:r w:rsidRPr="00441BB3">
              <w:rPr>
                <w:rFonts w:ascii="Sylfaen" w:hAnsi="Sylfaen" w:cs="Sylfaen"/>
              </w:rPr>
              <w:t>ծախսեր</w:t>
            </w:r>
            <w:r w:rsidRPr="002414CD">
              <w:t xml:space="preserve"> (</w:t>
            </w:r>
            <w:r w:rsidRPr="00441BB3">
              <w:rPr>
                <w:rFonts w:ascii="Sylfaen" w:hAnsi="Sylfaen" w:cs="Sylfaen"/>
              </w:rPr>
              <w:t>վերանորոգում</w:t>
            </w:r>
            <w:r w:rsidRPr="002414CD">
              <w:t xml:space="preserve">, </w:t>
            </w:r>
            <w:r w:rsidRPr="00441BB3">
              <w:rPr>
                <w:rFonts w:ascii="Sylfaen" w:hAnsi="Sylfaen" w:cs="Sylfaen"/>
              </w:rPr>
              <w:t>գույքի</w:t>
            </w:r>
            <w:r w:rsidRPr="002414CD">
              <w:t xml:space="preserve"> </w:t>
            </w:r>
            <w:r w:rsidRPr="00441BB3">
              <w:rPr>
                <w:rFonts w:ascii="Sylfaen" w:hAnsi="Sylfaen" w:cs="Sylfaen"/>
              </w:rPr>
              <w:t>ձեռքբերում</w:t>
            </w:r>
            <w:r w:rsidR="007A6D48">
              <w:rPr>
                <w:rFonts w:ascii="Sylfaen" w:hAnsi="Sylfaen" w:cs="Sylfaen"/>
              </w:rPr>
              <w:t>)</w:t>
            </w:r>
            <w:r>
              <w:t>:</w:t>
            </w:r>
          </w:p>
        </w:tc>
        <w:tc>
          <w:tcPr>
            <w:tcW w:w="989" w:type="dxa"/>
            <w:vAlign w:val="center"/>
          </w:tcPr>
          <w:p w:rsidR="002414CD" w:rsidRDefault="002414CD" w:rsidP="002414CD">
            <w:pPr>
              <w:jc w:val="right"/>
              <w:rPr>
                <w:rFonts w:ascii="Sylfaen" w:hAnsi="Sylfaen"/>
                <w:b/>
              </w:rPr>
            </w:pPr>
            <w:r w:rsidRPr="00372AEB">
              <w:rPr>
                <w:rFonts w:ascii="Sylfaen" w:hAnsi="Sylfaen"/>
                <w:b/>
                <w:lang w:val="ru-RU"/>
              </w:rPr>
              <w:t>6 000</w:t>
            </w:r>
          </w:p>
        </w:tc>
      </w:tr>
      <w:tr w:rsidR="00372AEB" w:rsidRPr="00CF145E" w:rsidTr="002414CD">
        <w:trPr>
          <w:trHeight w:val="56"/>
          <w:jc w:val="center"/>
        </w:trPr>
        <w:tc>
          <w:tcPr>
            <w:tcW w:w="426" w:type="dxa"/>
            <w:vMerge/>
            <w:vAlign w:val="center"/>
          </w:tcPr>
          <w:p w:rsidR="00372AEB" w:rsidRPr="002414CD" w:rsidRDefault="00372AEB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456" w:type="dxa"/>
            <w:vMerge/>
            <w:vAlign w:val="center"/>
          </w:tcPr>
          <w:p w:rsidR="00372AEB" w:rsidRPr="002414CD" w:rsidRDefault="00372AEB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6383" w:type="dxa"/>
            <w:vAlign w:val="center"/>
          </w:tcPr>
          <w:p w:rsidR="00372AEB" w:rsidRPr="00441BB3" w:rsidRDefault="00372AEB" w:rsidP="002414CD">
            <w:r>
              <w:rPr>
                <w:rFonts w:ascii="Sylfaen" w:hAnsi="Sylfaen"/>
              </w:rPr>
              <w:t>Վ</w:t>
            </w:r>
            <w:r w:rsidRPr="00441BB3">
              <w:rPr>
                <w:rFonts w:ascii="Sylfaen" w:hAnsi="Sylfaen" w:cs="Sylfaen"/>
              </w:rPr>
              <w:t>արչական</w:t>
            </w:r>
            <w:r w:rsidRPr="00441BB3">
              <w:t xml:space="preserve"> </w:t>
            </w:r>
            <w:r w:rsidRPr="00441BB3">
              <w:rPr>
                <w:rFonts w:ascii="Sylfaen" w:hAnsi="Sylfaen" w:cs="Sylfaen"/>
              </w:rPr>
              <w:t>ծախսեր</w:t>
            </w:r>
            <w:r w:rsidR="002414CD">
              <w:rPr>
                <w:rFonts w:ascii="Sylfaen" w:hAnsi="Sylfaen" w:cs="Sylfaen"/>
              </w:rPr>
              <w:t>:</w:t>
            </w:r>
          </w:p>
        </w:tc>
        <w:tc>
          <w:tcPr>
            <w:tcW w:w="989" w:type="dxa"/>
            <w:vAlign w:val="center"/>
          </w:tcPr>
          <w:p w:rsidR="00372AEB" w:rsidRPr="00B655F9" w:rsidRDefault="00372AEB" w:rsidP="002414CD">
            <w:pPr>
              <w:jc w:val="right"/>
              <w:rPr>
                <w:rFonts w:ascii="Sylfaen" w:hAnsi="Sylfaen"/>
                <w:b/>
                <w:lang w:val="ru-RU"/>
              </w:rPr>
            </w:pPr>
            <w:r w:rsidRPr="00B655F9">
              <w:rPr>
                <w:rFonts w:ascii="Sylfaen" w:hAnsi="Sylfaen"/>
                <w:b/>
                <w:lang w:val="ru-RU"/>
              </w:rPr>
              <w:t>3 000</w:t>
            </w:r>
          </w:p>
        </w:tc>
      </w:tr>
      <w:tr w:rsidR="00FD3FBB" w:rsidRPr="00CF145E" w:rsidTr="002414CD">
        <w:trPr>
          <w:trHeight w:val="528"/>
          <w:jc w:val="center"/>
        </w:trPr>
        <w:tc>
          <w:tcPr>
            <w:tcW w:w="426" w:type="dxa"/>
            <w:vMerge/>
            <w:vAlign w:val="center"/>
          </w:tcPr>
          <w:p w:rsidR="00FD3FBB" w:rsidRPr="00CF145E" w:rsidRDefault="00FD3FBB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456" w:type="dxa"/>
            <w:vMerge w:val="restart"/>
            <w:vAlign w:val="center"/>
          </w:tcPr>
          <w:p w:rsidR="00FD3FBB" w:rsidRPr="00CF145E" w:rsidRDefault="002414CD" w:rsidP="002414CD">
            <w:pPr>
              <w:spacing w:before="20" w:after="20"/>
              <w:ind w:right="-101" w:hanging="23"/>
              <w:rPr>
                <w:rFonts w:ascii="Sylfaen" w:hAnsi="Sylfaen" w:cs="Sylfaen"/>
                <w:sz w:val="20"/>
                <w:szCs w:val="24"/>
              </w:rPr>
            </w:pPr>
            <w:r w:rsidRPr="00372AEB">
              <w:rPr>
                <w:rFonts w:ascii="Sylfaen" w:hAnsi="Sylfaen" w:cs="Sylfaen"/>
                <w:szCs w:val="24"/>
              </w:rPr>
              <w:t>Համայնք</w:t>
            </w:r>
            <w:r>
              <w:rPr>
                <w:rFonts w:ascii="Sylfaen" w:hAnsi="Sylfaen" w:cs="Sylfaen"/>
                <w:szCs w:val="24"/>
              </w:rPr>
              <w:t>ում մանկապ. ծառայության ընդլայնում</w:t>
            </w:r>
          </w:p>
        </w:tc>
        <w:tc>
          <w:tcPr>
            <w:tcW w:w="6383" w:type="dxa"/>
            <w:vAlign w:val="center"/>
          </w:tcPr>
          <w:p w:rsidR="00FD3FBB" w:rsidRPr="00CF145E" w:rsidRDefault="002414CD" w:rsidP="002414CD">
            <w:pPr>
              <w:rPr>
                <w:rFonts w:ascii="Sylfaen" w:hAnsi="Sylfaen"/>
              </w:rPr>
            </w:pPr>
            <w:r w:rsidRPr="002414CD">
              <w:rPr>
                <w:rFonts w:ascii="Sylfaen" w:hAnsi="Sylfaen"/>
              </w:rPr>
              <w:t>Համայնքի կենտրոնում գործող մանկապարտեզի վերանորոգում</w:t>
            </w:r>
            <w:r>
              <w:rPr>
                <w:rFonts w:ascii="Sylfaen" w:hAnsi="Sylfaen"/>
              </w:rPr>
              <w:t>:</w:t>
            </w:r>
          </w:p>
        </w:tc>
        <w:tc>
          <w:tcPr>
            <w:tcW w:w="989" w:type="dxa"/>
            <w:vAlign w:val="center"/>
          </w:tcPr>
          <w:p w:rsidR="00072F06" w:rsidRPr="002414CD" w:rsidRDefault="002414CD" w:rsidP="002414CD">
            <w:pPr>
              <w:jc w:val="right"/>
              <w:rPr>
                <w:rFonts w:ascii="Sylfaen" w:hAnsi="Sylfaen"/>
                <w:b/>
              </w:rPr>
            </w:pPr>
            <w:r w:rsidRPr="002414CD">
              <w:rPr>
                <w:rFonts w:ascii="Sylfaen" w:hAnsi="Sylfaen"/>
                <w:b/>
              </w:rPr>
              <w:t>30 000</w:t>
            </w:r>
          </w:p>
        </w:tc>
      </w:tr>
      <w:tr w:rsidR="00961B34" w:rsidRPr="00CF145E" w:rsidTr="002414CD">
        <w:trPr>
          <w:trHeight w:val="213"/>
          <w:jc w:val="center"/>
        </w:trPr>
        <w:tc>
          <w:tcPr>
            <w:tcW w:w="426" w:type="dxa"/>
            <w:vMerge/>
            <w:vAlign w:val="center"/>
          </w:tcPr>
          <w:p w:rsidR="00961B34" w:rsidRPr="00CF145E" w:rsidRDefault="00961B34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456" w:type="dxa"/>
            <w:vMerge/>
            <w:vAlign w:val="center"/>
          </w:tcPr>
          <w:p w:rsidR="00961B34" w:rsidRPr="00CF145E" w:rsidRDefault="00961B34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6383" w:type="dxa"/>
            <w:vAlign w:val="center"/>
          </w:tcPr>
          <w:p w:rsidR="00961B34" w:rsidRPr="00CF145E" w:rsidRDefault="002414CD" w:rsidP="002414CD">
            <w:pPr>
              <w:rPr>
                <w:rFonts w:ascii="Sylfaen" w:hAnsi="Sylfaen"/>
              </w:rPr>
            </w:pPr>
            <w:r w:rsidRPr="002414CD">
              <w:rPr>
                <w:rFonts w:ascii="Sylfaen" w:hAnsi="Sylfaen"/>
              </w:rPr>
              <w:t>Վարչական ծախսեր մեկ լրացուցիչ խմբի համար</w:t>
            </w:r>
            <w:r>
              <w:rPr>
                <w:rFonts w:ascii="Sylfaen" w:hAnsi="Sylfaen"/>
              </w:rPr>
              <w:t>:</w:t>
            </w:r>
          </w:p>
        </w:tc>
        <w:tc>
          <w:tcPr>
            <w:tcW w:w="989" w:type="dxa"/>
            <w:vAlign w:val="center"/>
          </w:tcPr>
          <w:p w:rsidR="00961B34" w:rsidRPr="002414CD" w:rsidRDefault="002414CD" w:rsidP="002414CD">
            <w:pPr>
              <w:jc w:val="right"/>
              <w:rPr>
                <w:rFonts w:ascii="Sylfaen" w:hAnsi="Sylfaen"/>
                <w:b/>
              </w:rPr>
            </w:pPr>
            <w:r w:rsidRPr="002414CD">
              <w:rPr>
                <w:rFonts w:ascii="Sylfaen" w:hAnsi="Sylfaen"/>
                <w:b/>
              </w:rPr>
              <w:t>3 500</w:t>
            </w:r>
          </w:p>
        </w:tc>
      </w:tr>
      <w:tr w:rsidR="00FD3FBB" w:rsidRPr="002414CD" w:rsidTr="00372AEB">
        <w:trPr>
          <w:trHeight w:val="257"/>
          <w:jc w:val="center"/>
        </w:trPr>
        <w:tc>
          <w:tcPr>
            <w:tcW w:w="426" w:type="dxa"/>
            <w:vAlign w:val="center"/>
          </w:tcPr>
          <w:p w:rsidR="00FD3FBB" w:rsidRPr="00CF145E" w:rsidRDefault="007742C0" w:rsidP="00961B34">
            <w:pPr>
              <w:jc w:val="center"/>
              <w:rPr>
                <w:rFonts w:ascii="Sylfaen" w:hAnsi="Sylfaen"/>
                <w:lang w:val="ru-RU"/>
              </w:rPr>
            </w:pPr>
            <w:r w:rsidRPr="00CF145E">
              <w:rPr>
                <w:rFonts w:ascii="Sylfaen" w:hAnsi="Sylfaen"/>
                <w:lang w:val="ru-RU"/>
              </w:rPr>
              <w:lastRenderedPageBreak/>
              <w:t>3</w:t>
            </w:r>
          </w:p>
        </w:tc>
        <w:tc>
          <w:tcPr>
            <w:tcW w:w="2456" w:type="dxa"/>
            <w:vAlign w:val="center"/>
          </w:tcPr>
          <w:p w:rsidR="00FD3FBB" w:rsidRPr="00CF145E" w:rsidRDefault="002414CD" w:rsidP="007742C0">
            <w:pPr>
              <w:rPr>
                <w:rFonts w:ascii="Sylfaen" w:hAnsi="Sylfaen" w:cs="Sylfaen"/>
                <w:sz w:val="20"/>
                <w:szCs w:val="24"/>
                <w:lang w:val="ru-RU"/>
              </w:rPr>
            </w:pPr>
            <w:r w:rsidRPr="002414CD">
              <w:rPr>
                <w:rFonts w:ascii="Sylfaen" w:hAnsi="Sylfaen" w:cs="Sylfaen"/>
                <w:szCs w:val="24"/>
                <w:lang w:val="ru-RU"/>
              </w:rPr>
              <w:t>Համայնքի բոլոր բնակավայրերում աղբահանության կազմակերպում</w:t>
            </w:r>
          </w:p>
        </w:tc>
        <w:tc>
          <w:tcPr>
            <w:tcW w:w="6383" w:type="dxa"/>
            <w:vAlign w:val="center"/>
          </w:tcPr>
          <w:p w:rsidR="002414CD" w:rsidRPr="002414CD" w:rsidRDefault="002414CD" w:rsidP="002414CD">
            <w:pPr>
              <w:rPr>
                <w:lang w:val="ru-RU"/>
              </w:rPr>
            </w:pPr>
            <w:r w:rsidRPr="002414CD">
              <w:rPr>
                <w:rFonts w:ascii="Sylfaen" w:hAnsi="Sylfaen"/>
                <w:lang w:val="ru-RU"/>
              </w:rPr>
              <w:t>Աղբատար</w:t>
            </w:r>
            <w:r w:rsidRPr="002414CD">
              <w:rPr>
                <w:lang w:val="ru-RU"/>
              </w:rPr>
              <w:t xml:space="preserve"> </w:t>
            </w:r>
            <w:r w:rsidRPr="002414CD">
              <w:rPr>
                <w:rFonts w:ascii="Sylfaen" w:hAnsi="Sylfaen"/>
                <w:lang w:val="ru-RU"/>
              </w:rPr>
              <w:t>մեքենայի</w:t>
            </w:r>
            <w:r w:rsidRPr="002414CD">
              <w:rPr>
                <w:lang w:val="ru-RU"/>
              </w:rPr>
              <w:t xml:space="preserve"> </w:t>
            </w:r>
            <w:r w:rsidRPr="002414CD">
              <w:rPr>
                <w:rFonts w:ascii="Sylfaen" w:hAnsi="Sylfaen"/>
                <w:lang w:val="ru-RU"/>
              </w:rPr>
              <w:t>և</w:t>
            </w:r>
            <w:r w:rsidRPr="002414CD">
              <w:rPr>
                <w:lang w:val="ru-RU"/>
              </w:rPr>
              <w:t xml:space="preserve"> </w:t>
            </w:r>
            <w:r w:rsidR="001F5FD2">
              <w:rPr>
                <w:rFonts w:ascii="Sylfaen" w:hAnsi="Sylfaen"/>
                <w:lang w:val="ru-RU"/>
              </w:rPr>
              <w:t>ա</w:t>
            </w:r>
            <w:r w:rsidR="001F5FD2">
              <w:rPr>
                <w:rFonts w:ascii="Sylfaen" w:hAnsi="Sylfaen"/>
              </w:rPr>
              <w:t>ղ</w:t>
            </w:r>
            <w:r w:rsidR="007A6D48">
              <w:rPr>
                <w:rFonts w:ascii="Sylfaen" w:hAnsi="Sylfaen"/>
                <w:lang w:val="ru-RU"/>
              </w:rPr>
              <w:t>բարկղ</w:t>
            </w:r>
            <w:r w:rsidRPr="002414CD">
              <w:rPr>
                <w:rFonts w:ascii="Sylfaen" w:hAnsi="Sylfaen"/>
                <w:lang w:val="ru-RU"/>
              </w:rPr>
              <w:t>երի</w:t>
            </w:r>
            <w:r w:rsidRPr="002414CD">
              <w:rPr>
                <w:lang w:val="ru-RU"/>
              </w:rPr>
              <w:t xml:space="preserve">  </w:t>
            </w:r>
            <w:r w:rsidRPr="002414CD">
              <w:rPr>
                <w:rFonts w:ascii="Sylfaen" w:hAnsi="Sylfaen"/>
                <w:lang w:val="ru-RU"/>
              </w:rPr>
              <w:t>ձեռք</w:t>
            </w:r>
            <w:r w:rsidRPr="002414CD">
              <w:rPr>
                <w:lang w:val="ru-RU"/>
              </w:rPr>
              <w:t xml:space="preserve"> </w:t>
            </w:r>
            <w:r w:rsidRPr="002414CD">
              <w:rPr>
                <w:rFonts w:ascii="Sylfaen" w:hAnsi="Sylfaen"/>
                <w:lang w:val="ru-RU"/>
              </w:rPr>
              <w:t>բերում:</w:t>
            </w:r>
          </w:p>
          <w:p w:rsidR="00FD3FBB" w:rsidRPr="00CF145E" w:rsidRDefault="00FD3FBB" w:rsidP="002414CD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989" w:type="dxa"/>
            <w:vAlign w:val="center"/>
          </w:tcPr>
          <w:p w:rsidR="00FD3FBB" w:rsidRPr="002414CD" w:rsidRDefault="002414CD" w:rsidP="002414CD">
            <w:pPr>
              <w:jc w:val="right"/>
              <w:rPr>
                <w:rFonts w:ascii="Sylfaen" w:hAnsi="Sylfaen"/>
                <w:b/>
              </w:rPr>
            </w:pPr>
            <w:r w:rsidRPr="002414CD">
              <w:rPr>
                <w:rFonts w:ascii="Sylfaen" w:hAnsi="Sylfaen"/>
                <w:b/>
              </w:rPr>
              <w:t>25 000</w:t>
            </w:r>
          </w:p>
        </w:tc>
      </w:tr>
      <w:tr w:rsidR="0084292F" w:rsidRPr="002414CD" w:rsidTr="00372AEB">
        <w:trPr>
          <w:trHeight w:val="305"/>
          <w:jc w:val="center"/>
        </w:trPr>
        <w:tc>
          <w:tcPr>
            <w:tcW w:w="9265" w:type="dxa"/>
            <w:gridSpan w:val="3"/>
            <w:vAlign w:val="center"/>
          </w:tcPr>
          <w:p w:rsidR="0084292F" w:rsidRPr="00CF145E" w:rsidRDefault="00181B9A" w:rsidP="00181B9A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CF145E">
              <w:rPr>
                <w:rFonts w:ascii="Sylfaen" w:hAnsi="Sylfaen"/>
                <w:b/>
                <w:lang w:val="ru-RU"/>
              </w:rPr>
              <w:t>Ընդամենը</w:t>
            </w:r>
            <w:r w:rsidR="007742C0" w:rsidRPr="00CF145E">
              <w:rPr>
                <w:rStyle w:val="FootnoteReference"/>
                <w:rFonts w:ascii="Sylfaen" w:hAnsi="Sylfaen"/>
                <w:b/>
                <w:lang w:val="ru-RU"/>
              </w:rPr>
              <w:footnoteReference w:id="13"/>
            </w:r>
          </w:p>
        </w:tc>
        <w:tc>
          <w:tcPr>
            <w:tcW w:w="989" w:type="dxa"/>
            <w:vAlign w:val="center"/>
          </w:tcPr>
          <w:p w:rsidR="0084292F" w:rsidRPr="002414CD" w:rsidRDefault="002414CD" w:rsidP="002414CD">
            <w:pPr>
              <w:jc w:val="right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135 000</w:t>
            </w:r>
          </w:p>
        </w:tc>
      </w:tr>
    </w:tbl>
    <w:p w:rsidR="007742C0" w:rsidRPr="000F434B" w:rsidRDefault="007742C0" w:rsidP="00181B9A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"/>
          <w:szCs w:val="20"/>
          <w:u w:val="single"/>
        </w:rPr>
      </w:pPr>
    </w:p>
    <w:p w:rsidR="00181B9A" w:rsidRPr="008E52C8" w:rsidRDefault="00181B9A" w:rsidP="00181B9A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8E52C8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181B9A" w:rsidRPr="00A10C2A" w:rsidRDefault="00181B9A" w:rsidP="00A10C2A">
      <w:pPr>
        <w:spacing w:after="0" w:line="0" w:lineRule="atLeast"/>
        <w:ind w:firstLine="720"/>
        <w:jc w:val="both"/>
        <w:rPr>
          <w:rFonts w:ascii="Sylfaen" w:hAnsi="Sylfaen"/>
          <w:szCs w:val="24"/>
        </w:rPr>
      </w:pPr>
      <w:r w:rsidRPr="008E52C8">
        <w:rPr>
          <w:rFonts w:ascii="Sylfaen" w:hAnsi="Sylfaen"/>
        </w:rPr>
        <w:t>Լրացուցիչ ֆինանսական միջոցների առկայության</w:t>
      </w:r>
      <w:r w:rsidR="007742C0" w:rsidRPr="008E52C8">
        <w:rPr>
          <w:rFonts w:ascii="Sylfaen" w:hAnsi="Sylfaen"/>
        </w:rPr>
        <w:t>,</w:t>
      </w:r>
      <w:r w:rsidRPr="008E52C8">
        <w:rPr>
          <w:rFonts w:ascii="Sylfaen" w:hAnsi="Sylfaen"/>
        </w:rPr>
        <w:t xml:space="preserve"> կամ </w:t>
      </w:r>
      <w:r w:rsidR="0087235E" w:rsidRPr="008E52C8">
        <w:rPr>
          <w:rFonts w:ascii="Sylfaen" w:hAnsi="Sylfaen"/>
        </w:rPr>
        <w:t xml:space="preserve">վերը նշված </w:t>
      </w:r>
      <w:r w:rsidR="00DC1E0D" w:rsidRPr="008E52C8">
        <w:rPr>
          <w:rFonts w:ascii="Sylfaen" w:hAnsi="Sylfaen"/>
        </w:rPr>
        <w:t>ծրագրեր</w:t>
      </w:r>
      <w:r w:rsidR="0087235E" w:rsidRPr="008E52C8">
        <w:rPr>
          <w:rFonts w:ascii="Sylfaen" w:hAnsi="Sylfaen"/>
        </w:rPr>
        <w:t xml:space="preserve">ը </w:t>
      </w:r>
      <w:r w:rsidRPr="008E52C8">
        <w:rPr>
          <w:rFonts w:ascii="Sylfaen" w:hAnsi="Sylfaen"/>
        </w:rPr>
        <w:t xml:space="preserve">այլ </w:t>
      </w:r>
      <w:r w:rsidRPr="00A10C2A">
        <w:rPr>
          <w:rFonts w:ascii="Sylfaen" w:hAnsi="Sylfaen"/>
        </w:rPr>
        <w:t xml:space="preserve">միջոցներով </w:t>
      </w:r>
      <w:r w:rsidR="0087235E" w:rsidRPr="00A10C2A">
        <w:rPr>
          <w:rFonts w:ascii="Sylfaen" w:hAnsi="Sylfaen"/>
        </w:rPr>
        <w:t xml:space="preserve">իրականացնելու </w:t>
      </w:r>
      <w:r w:rsidRPr="00A10C2A">
        <w:rPr>
          <w:rFonts w:ascii="Sylfaen" w:hAnsi="Sylfaen"/>
        </w:rPr>
        <w:t>պայման</w:t>
      </w:r>
      <w:r w:rsidR="007A6D48">
        <w:rPr>
          <w:rFonts w:ascii="Sylfaen" w:hAnsi="Sylfaen"/>
        </w:rPr>
        <w:t>ն</w:t>
      </w:r>
      <w:r w:rsidRPr="00A10C2A">
        <w:rPr>
          <w:rFonts w:ascii="Sylfaen" w:hAnsi="Sylfaen"/>
        </w:rPr>
        <w:t>երում</w:t>
      </w:r>
      <w:r w:rsidR="007770FE" w:rsidRPr="00A10C2A">
        <w:rPr>
          <w:rFonts w:ascii="Sylfaen" w:hAnsi="Sylfaen"/>
        </w:rPr>
        <w:t>,</w:t>
      </w:r>
      <w:r w:rsidRPr="00A10C2A">
        <w:rPr>
          <w:rFonts w:ascii="Sylfaen" w:hAnsi="Sylfaen"/>
        </w:rPr>
        <w:t xml:space="preserve"> կարելի </w:t>
      </w:r>
      <w:r w:rsidR="008517CE" w:rsidRPr="00A10C2A">
        <w:rPr>
          <w:rFonts w:ascii="Sylfaen" w:hAnsi="Sylfaen"/>
        </w:rPr>
        <w:t xml:space="preserve">է </w:t>
      </w:r>
      <w:r w:rsidR="0087235E" w:rsidRPr="00A10C2A">
        <w:rPr>
          <w:rFonts w:ascii="Sylfaen" w:hAnsi="Sylfaen"/>
        </w:rPr>
        <w:t>շարունակել</w:t>
      </w:r>
      <w:r w:rsidR="007742C0" w:rsidRPr="00A10C2A">
        <w:rPr>
          <w:rFonts w:ascii="Sylfaen" w:hAnsi="Sylfaen"/>
        </w:rPr>
        <w:t xml:space="preserve"> սույն</w:t>
      </w:r>
      <w:r w:rsidR="0087235E" w:rsidRPr="00A10C2A">
        <w:rPr>
          <w:rFonts w:ascii="Sylfaen" w:hAnsi="Sylfaen"/>
        </w:rPr>
        <w:t xml:space="preserve"> ցանկը</w:t>
      </w:r>
      <w:r w:rsidRPr="00A10C2A">
        <w:rPr>
          <w:rFonts w:ascii="Sylfaen" w:hAnsi="Sylfaen"/>
        </w:rPr>
        <w:t xml:space="preserve"> </w:t>
      </w:r>
      <w:r w:rsidR="0087235E" w:rsidRPr="00A10C2A">
        <w:rPr>
          <w:rFonts w:ascii="Sylfaen" w:hAnsi="Sylfaen"/>
        </w:rPr>
        <w:t>ա</w:t>
      </w:r>
      <w:r w:rsidR="007770FE" w:rsidRPr="00A10C2A">
        <w:rPr>
          <w:rFonts w:ascii="Sylfaen" w:hAnsi="Sylfaen"/>
          <w:szCs w:val="24"/>
        </w:rPr>
        <w:t>ղյուս</w:t>
      </w:r>
      <w:r w:rsidRPr="00A10C2A">
        <w:rPr>
          <w:rFonts w:ascii="Sylfaen" w:hAnsi="Sylfaen"/>
          <w:szCs w:val="24"/>
        </w:rPr>
        <w:t xml:space="preserve">ակ </w:t>
      </w:r>
      <w:r w:rsidR="00113C50" w:rsidRPr="00A10C2A">
        <w:rPr>
          <w:rFonts w:ascii="Sylfaen" w:hAnsi="Sylfaen"/>
          <w:szCs w:val="24"/>
        </w:rPr>
        <w:t>14</w:t>
      </w:r>
      <w:r w:rsidR="0087235E" w:rsidRPr="00A10C2A">
        <w:rPr>
          <w:rFonts w:ascii="Sylfaen" w:hAnsi="Sylfaen"/>
          <w:szCs w:val="24"/>
        </w:rPr>
        <w:t xml:space="preserve"> – ում </w:t>
      </w:r>
      <w:r w:rsidRPr="00A10C2A">
        <w:rPr>
          <w:rFonts w:ascii="Sylfaen" w:hAnsi="Sylfaen"/>
          <w:szCs w:val="24"/>
        </w:rPr>
        <w:t xml:space="preserve">  </w:t>
      </w:r>
      <w:r w:rsidR="0087235E" w:rsidRPr="00A10C2A">
        <w:rPr>
          <w:rFonts w:ascii="Sylfaen" w:hAnsi="Sylfaen"/>
          <w:szCs w:val="24"/>
        </w:rPr>
        <w:t xml:space="preserve">բերված առաջնահերթությամբ: Մասնավորապես՝ </w:t>
      </w:r>
      <w:r w:rsidR="00A10C2A" w:rsidRPr="00A10C2A">
        <w:rPr>
          <w:rFonts w:ascii="Sylfaen" w:hAnsi="Sylfaen"/>
          <w:szCs w:val="24"/>
        </w:rPr>
        <w:t xml:space="preserve">համայնքում գործող մշակույթի տների շենքային պայմանների բարելավում, համայնքի բնակավայրերի փողոցային լուսավորում </w:t>
      </w:r>
      <w:r w:rsidR="0087235E" w:rsidRPr="00A10C2A">
        <w:rPr>
          <w:rFonts w:ascii="Sylfaen" w:hAnsi="Sylfaen"/>
          <w:szCs w:val="24"/>
        </w:rPr>
        <w:t>և այլն:</w:t>
      </w:r>
      <w:r w:rsidRPr="00A10C2A">
        <w:rPr>
          <w:rFonts w:ascii="Sylfaen" w:hAnsi="Sylfaen"/>
        </w:rPr>
        <w:t xml:space="preserve">   </w:t>
      </w:r>
    </w:p>
    <w:p w:rsidR="000E7683" w:rsidRPr="00A10C2A" w:rsidRDefault="000E7683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  <w:sectPr w:rsidR="000E7683" w:rsidRPr="00A10C2A" w:rsidSect="00AE714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03AFB" w:rsidRPr="008E52C8" w:rsidRDefault="00003AFB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6" w:name="_Toc365233218"/>
      <w:r w:rsidRPr="008E52C8">
        <w:rPr>
          <w:rFonts w:ascii="Sylfaen" w:hAnsi="Sylfaen" w:cs="Sylfaen"/>
          <w:color w:val="auto"/>
        </w:rPr>
        <w:lastRenderedPageBreak/>
        <w:t>Համայնք</w:t>
      </w:r>
      <w:r w:rsidR="00725556" w:rsidRPr="008E52C8">
        <w:rPr>
          <w:rFonts w:ascii="Sylfaen" w:hAnsi="Sylfaen" w:cs="Sylfaen"/>
          <w:color w:val="auto"/>
          <w:lang w:val="ru-RU"/>
        </w:rPr>
        <w:t>ի</w:t>
      </w:r>
      <w:r w:rsidR="00725556" w:rsidRPr="008E52C8">
        <w:rPr>
          <w:rFonts w:ascii="Sylfaen" w:hAnsi="Sylfaen" w:cs="Sylfaen"/>
          <w:color w:val="auto"/>
        </w:rPr>
        <w:t xml:space="preserve"> </w:t>
      </w:r>
      <w:r w:rsidR="00725556" w:rsidRPr="008E52C8">
        <w:rPr>
          <w:rFonts w:ascii="Sylfaen" w:hAnsi="Sylfaen" w:cs="Sylfaen"/>
          <w:color w:val="auto"/>
          <w:lang w:val="ru-RU"/>
        </w:rPr>
        <w:t>բյուջեի</w:t>
      </w:r>
      <w:r w:rsidR="00725556" w:rsidRPr="008E52C8">
        <w:rPr>
          <w:rFonts w:ascii="Sylfaen" w:hAnsi="Sylfaen" w:cs="Sylfaen"/>
          <w:color w:val="auto"/>
        </w:rPr>
        <w:t xml:space="preserve"> </w:t>
      </w:r>
      <w:r w:rsidR="00725556" w:rsidRPr="008E52C8">
        <w:rPr>
          <w:rFonts w:ascii="Sylfaen" w:hAnsi="Sylfaen" w:cs="Sylfaen"/>
          <w:color w:val="auto"/>
          <w:lang w:val="ru-RU"/>
        </w:rPr>
        <w:t>հիմնական</w:t>
      </w:r>
      <w:r w:rsidR="00725556" w:rsidRPr="008E52C8">
        <w:rPr>
          <w:rFonts w:ascii="Sylfaen" w:hAnsi="Sylfaen" w:cs="Sylfaen"/>
          <w:color w:val="auto"/>
        </w:rPr>
        <w:t xml:space="preserve"> </w:t>
      </w:r>
      <w:r w:rsidR="00725556" w:rsidRPr="008E52C8">
        <w:rPr>
          <w:rFonts w:ascii="Sylfaen" w:hAnsi="Sylfaen" w:cs="Sylfaen"/>
          <w:color w:val="auto"/>
          <w:lang w:val="ru-RU"/>
        </w:rPr>
        <w:t>ցուցանիշները</w:t>
      </w:r>
      <w:bookmarkEnd w:id="56"/>
      <w:r w:rsidRPr="008E52C8">
        <w:rPr>
          <w:rFonts w:ascii="Sylfaen" w:hAnsi="Sylfaen" w:cs="Sylfaen"/>
          <w:color w:val="auto"/>
        </w:rPr>
        <w:t xml:space="preserve"> </w:t>
      </w:r>
    </w:p>
    <w:p w:rsidR="00003AFB" w:rsidRPr="000F434B" w:rsidRDefault="00003AFB" w:rsidP="00003AFB">
      <w:pPr>
        <w:pStyle w:val="Heading1"/>
        <w:spacing w:before="0" w:line="240" w:lineRule="auto"/>
        <w:ind w:left="714"/>
        <w:rPr>
          <w:rFonts w:ascii="Sylfaen" w:hAnsi="Sylfaen" w:cs="Sylfaen"/>
          <w:color w:val="00B050"/>
        </w:rPr>
      </w:pPr>
    </w:p>
    <w:p w:rsidR="00CD24A4" w:rsidRPr="00F70744" w:rsidRDefault="00CD24A4" w:rsidP="004717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E52C8">
        <w:rPr>
          <w:rFonts w:ascii="Sylfaen" w:hAnsi="Sylfaen"/>
          <w:sz w:val="24"/>
          <w:szCs w:val="24"/>
        </w:rPr>
        <w:t>Աղյուսակ</w:t>
      </w:r>
      <w:r w:rsidR="00113C50">
        <w:rPr>
          <w:rFonts w:ascii="Sylfaen" w:hAnsi="Sylfaen"/>
          <w:sz w:val="24"/>
          <w:szCs w:val="24"/>
        </w:rPr>
        <w:t xml:space="preserve"> 16</w:t>
      </w:r>
      <w:r w:rsidRPr="008E52C8">
        <w:rPr>
          <w:rFonts w:ascii="Sylfaen" w:hAnsi="Sylfaen"/>
          <w:sz w:val="24"/>
          <w:szCs w:val="24"/>
        </w:rPr>
        <w:t xml:space="preserve">-ում ներկայացված են </w:t>
      </w:r>
      <w:r w:rsidR="000F434B" w:rsidRPr="008E52C8">
        <w:rPr>
          <w:rFonts w:ascii="Sylfaen" w:hAnsi="Sylfaen"/>
          <w:sz w:val="24"/>
          <w:szCs w:val="24"/>
        </w:rPr>
        <w:t>Զառիթափ</w:t>
      </w:r>
      <w:r w:rsidRPr="008E52C8">
        <w:rPr>
          <w:rFonts w:ascii="Sylfaen" w:hAnsi="Sylfaen"/>
          <w:sz w:val="24"/>
          <w:szCs w:val="24"/>
        </w:rPr>
        <w:t xml:space="preserve"> համայնքի բյուջեի հիմնական ցուցանիշները մինչև խոշորացնելը՝ ըստ համայնքի կազմի մեջ մտնող նախկին համայնքների և </w:t>
      </w:r>
      <w:r w:rsidRPr="00F70744">
        <w:rPr>
          <w:rFonts w:ascii="Sylfaen" w:hAnsi="Sylfaen"/>
          <w:sz w:val="24"/>
          <w:szCs w:val="24"/>
        </w:rPr>
        <w:t>խոշորացնելուց հետո:  Մասնավորապես, այստեղ ներկայացված են համայնքի ընդհանուր ծախսերի բաժանումն ըստ վարչական և ֆոնդային մասերի, ինչպես նաև ըստ վարչական ծախսերի (</w:t>
      </w:r>
      <w:r w:rsidRPr="00F70744">
        <w:rPr>
          <w:rFonts w:ascii="Sylfaen" w:hAnsi="Sylfaen"/>
          <w:sz w:val="24"/>
          <w:szCs w:val="24"/>
          <w:lang w:val="ru-RU"/>
        </w:rPr>
        <w:t>կառավարման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ապարատի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պահպանում</w:t>
      </w:r>
      <w:r w:rsidRPr="00F70744">
        <w:rPr>
          <w:rFonts w:ascii="Sylfaen" w:hAnsi="Sylfaen"/>
          <w:sz w:val="24"/>
          <w:szCs w:val="24"/>
        </w:rPr>
        <w:t xml:space="preserve">) </w:t>
      </w:r>
      <w:r w:rsidRPr="00F70744">
        <w:rPr>
          <w:rFonts w:ascii="Sylfaen" w:hAnsi="Sylfaen"/>
          <w:sz w:val="24"/>
          <w:szCs w:val="24"/>
          <w:lang w:val="ru-RU"/>
        </w:rPr>
        <w:t>և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ծառայությունների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մատուցումն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արտահայտող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ծախսերի</w:t>
      </w:r>
      <w:r w:rsidRPr="00F70744">
        <w:rPr>
          <w:rFonts w:ascii="Sylfaen" w:hAnsi="Sylfaen"/>
          <w:sz w:val="24"/>
          <w:szCs w:val="24"/>
        </w:rPr>
        <w:t xml:space="preserve">: </w:t>
      </w:r>
      <w:r w:rsidRPr="00F70744">
        <w:rPr>
          <w:rFonts w:ascii="Sylfaen" w:hAnsi="Sylfaen"/>
          <w:sz w:val="24"/>
          <w:szCs w:val="24"/>
          <w:lang w:val="ru-RU"/>
        </w:rPr>
        <w:t>Աղյուսակից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երևում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է</w:t>
      </w:r>
      <w:r w:rsidRPr="00F70744">
        <w:rPr>
          <w:rFonts w:ascii="Sylfaen" w:hAnsi="Sylfaen"/>
          <w:sz w:val="24"/>
          <w:szCs w:val="24"/>
        </w:rPr>
        <w:t xml:space="preserve">, </w:t>
      </w:r>
      <w:r w:rsidRPr="00F70744">
        <w:rPr>
          <w:rFonts w:ascii="Sylfaen" w:hAnsi="Sylfaen"/>
          <w:sz w:val="24"/>
          <w:szCs w:val="24"/>
          <w:lang w:val="ru-RU"/>
        </w:rPr>
        <w:t>որ</w:t>
      </w:r>
      <w:r w:rsidRPr="00F70744">
        <w:rPr>
          <w:rFonts w:ascii="Sylfaen" w:hAnsi="Sylfaen"/>
          <w:sz w:val="24"/>
          <w:szCs w:val="24"/>
        </w:rPr>
        <w:t xml:space="preserve"> </w:t>
      </w:r>
      <w:r w:rsidR="0068683E" w:rsidRPr="00F70744">
        <w:rPr>
          <w:rFonts w:ascii="Sylfaen" w:hAnsi="Sylfaen"/>
          <w:sz w:val="24"/>
          <w:szCs w:val="24"/>
          <w:lang w:val="ru-RU"/>
        </w:rPr>
        <w:t>խոշորացման</w:t>
      </w:r>
      <w:r w:rsidR="0068683E" w:rsidRPr="00F70744">
        <w:rPr>
          <w:rFonts w:ascii="Sylfaen" w:hAnsi="Sylfaen"/>
          <w:sz w:val="24"/>
          <w:szCs w:val="24"/>
        </w:rPr>
        <w:t xml:space="preserve"> </w:t>
      </w:r>
      <w:r w:rsidR="0068683E" w:rsidRPr="00F70744">
        <w:rPr>
          <w:rFonts w:ascii="Sylfaen" w:hAnsi="Sylfaen"/>
          <w:sz w:val="24"/>
          <w:szCs w:val="24"/>
          <w:lang w:val="ru-RU"/>
        </w:rPr>
        <w:t>արդյունքում</w:t>
      </w:r>
      <w:r w:rsidR="0068683E"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ավելացել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են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ֆոնդային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բյուջեի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ծախսերն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ու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ծառայությունների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մատուցմանն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ուղղվող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ծախսերը</w:t>
      </w:r>
      <w:r w:rsidRPr="00F70744">
        <w:rPr>
          <w:rFonts w:ascii="Sylfaen" w:hAnsi="Sylfaen"/>
          <w:sz w:val="24"/>
          <w:szCs w:val="24"/>
        </w:rPr>
        <w:t xml:space="preserve">, </w:t>
      </w:r>
      <w:r w:rsidRPr="00F70744">
        <w:rPr>
          <w:rFonts w:ascii="Sylfaen" w:hAnsi="Sylfaen"/>
          <w:sz w:val="24"/>
          <w:szCs w:val="24"/>
          <w:lang w:val="ru-RU"/>
        </w:rPr>
        <w:t>ինչը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դրական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երևույթ</w:t>
      </w:r>
      <w:r w:rsidRPr="00F70744">
        <w:rPr>
          <w:rFonts w:ascii="Sylfaen" w:hAnsi="Sylfaen"/>
          <w:sz w:val="24"/>
          <w:szCs w:val="24"/>
        </w:rPr>
        <w:t xml:space="preserve"> </w:t>
      </w:r>
      <w:r w:rsidRPr="00F70744">
        <w:rPr>
          <w:rFonts w:ascii="Sylfaen" w:hAnsi="Sylfaen"/>
          <w:sz w:val="24"/>
          <w:szCs w:val="24"/>
          <w:lang w:val="ru-RU"/>
        </w:rPr>
        <w:t>է</w:t>
      </w:r>
      <w:r w:rsidRPr="00F70744">
        <w:rPr>
          <w:rFonts w:ascii="Sylfaen" w:hAnsi="Sylfaen"/>
          <w:sz w:val="24"/>
          <w:szCs w:val="24"/>
        </w:rPr>
        <w:t xml:space="preserve">: </w:t>
      </w:r>
    </w:p>
    <w:p w:rsidR="00113C50" w:rsidRPr="00F70744" w:rsidRDefault="00113C50" w:rsidP="00602D2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p w:rsidR="00602D24" w:rsidRPr="00F70744" w:rsidRDefault="00602D24" w:rsidP="00113C50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F70744">
        <w:rPr>
          <w:rFonts w:ascii="Sylfaen" w:hAnsi="Sylfaen"/>
          <w:i/>
          <w:sz w:val="24"/>
          <w:szCs w:val="24"/>
        </w:rPr>
        <w:t xml:space="preserve">Աղյուսակ </w:t>
      </w:r>
      <w:r w:rsidR="00113C50" w:rsidRPr="00F70744">
        <w:rPr>
          <w:rFonts w:ascii="Sylfaen" w:hAnsi="Sylfaen"/>
          <w:i/>
          <w:sz w:val="24"/>
          <w:szCs w:val="24"/>
        </w:rPr>
        <w:t>16</w:t>
      </w:r>
      <w:r w:rsidRPr="00F70744">
        <w:rPr>
          <w:rFonts w:ascii="Sylfaen" w:hAnsi="Sylfaen"/>
          <w:i/>
          <w:sz w:val="24"/>
          <w:szCs w:val="24"/>
        </w:rPr>
        <w:t>.</w:t>
      </w:r>
      <w:proofErr w:type="gramEnd"/>
      <w:r w:rsidRPr="00F70744">
        <w:rPr>
          <w:rFonts w:ascii="Sylfaen" w:hAnsi="Sylfaen"/>
          <w:i/>
          <w:sz w:val="24"/>
          <w:szCs w:val="24"/>
        </w:rPr>
        <w:t xml:space="preserve"> </w:t>
      </w:r>
      <w:r w:rsidR="000F434B" w:rsidRPr="00F70744">
        <w:rPr>
          <w:rFonts w:ascii="Sylfaen" w:hAnsi="Sylfaen"/>
          <w:i/>
          <w:sz w:val="24"/>
          <w:szCs w:val="24"/>
        </w:rPr>
        <w:t>Զառիթափ</w:t>
      </w:r>
      <w:r w:rsidRPr="00F70744">
        <w:rPr>
          <w:rFonts w:ascii="Sylfaen" w:hAnsi="Sylfaen"/>
          <w:i/>
          <w:sz w:val="24"/>
          <w:szCs w:val="24"/>
        </w:rPr>
        <w:t xml:space="preserve"> համայնքի </w:t>
      </w:r>
      <w:r w:rsidR="009F500A" w:rsidRPr="00F70744">
        <w:rPr>
          <w:rFonts w:ascii="Sylfaen" w:hAnsi="Sylfaen"/>
          <w:i/>
          <w:sz w:val="24"/>
          <w:szCs w:val="24"/>
          <w:lang w:val="ru-RU"/>
        </w:rPr>
        <w:t>կազմի</w:t>
      </w:r>
      <w:r w:rsidR="009F500A" w:rsidRPr="00F70744">
        <w:rPr>
          <w:rFonts w:ascii="Sylfaen" w:hAnsi="Sylfaen"/>
          <w:i/>
          <w:sz w:val="24"/>
          <w:szCs w:val="24"/>
        </w:rPr>
        <w:t xml:space="preserve"> </w:t>
      </w:r>
      <w:r w:rsidR="009F500A" w:rsidRPr="00F70744">
        <w:rPr>
          <w:rFonts w:ascii="Sylfaen" w:hAnsi="Sylfaen"/>
          <w:i/>
          <w:sz w:val="24"/>
          <w:szCs w:val="24"/>
          <w:lang w:val="ru-RU"/>
        </w:rPr>
        <w:t>մեջ</w:t>
      </w:r>
      <w:r w:rsidR="009F500A" w:rsidRPr="00F70744">
        <w:rPr>
          <w:rFonts w:ascii="Sylfaen" w:hAnsi="Sylfaen"/>
          <w:i/>
          <w:sz w:val="24"/>
          <w:szCs w:val="24"/>
        </w:rPr>
        <w:t xml:space="preserve"> </w:t>
      </w:r>
      <w:r w:rsidR="009F500A" w:rsidRPr="00F70744">
        <w:rPr>
          <w:rFonts w:ascii="Sylfaen" w:hAnsi="Sylfaen"/>
          <w:i/>
          <w:sz w:val="24"/>
          <w:szCs w:val="24"/>
          <w:lang w:val="ru-RU"/>
        </w:rPr>
        <w:t>մտնող</w:t>
      </w:r>
      <w:r w:rsidR="009F500A" w:rsidRPr="00F70744">
        <w:rPr>
          <w:rFonts w:ascii="Sylfaen" w:hAnsi="Sylfaen"/>
          <w:i/>
          <w:sz w:val="24"/>
          <w:szCs w:val="24"/>
        </w:rPr>
        <w:t xml:space="preserve"> </w:t>
      </w:r>
      <w:r w:rsidR="009F500A" w:rsidRPr="00F70744">
        <w:rPr>
          <w:rFonts w:ascii="Sylfaen" w:hAnsi="Sylfaen"/>
          <w:i/>
          <w:sz w:val="24"/>
          <w:szCs w:val="24"/>
          <w:lang w:val="ru-RU"/>
        </w:rPr>
        <w:t>նախկին</w:t>
      </w:r>
      <w:r w:rsidR="009F500A" w:rsidRPr="00F70744">
        <w:rPr>
          <w:rFonts w:ascii="Sylfaen" w:hAnsi="Sylfaen"/>
          <w:i/>
          <w:sz w:val="24"/>
          <w:szCs w:val="24"/>
        </w:rPr>
        <w:t xml:space="preserve"> </w:t>
      </w:r>
      <w:r w:rsidR="009F500A" w:rsidRPr="00F70744">
        <w:rPr>
          <w:rFonts w:ascii="Sylfaen" w:hAnsi="Sylfaen"/>
          <w:i/>
          <w:sz w:val="24"/>
          <w:szCs w:val="24"/>
          <w:lang w:val="ru-RU"/>
        </w:rPr>
        <w:t>համայնքների</w:t>
      </w:r>
      <w:r w:rsidR="009F500A" w:rsidRPr="00F70744">
        <w:rPr>
          <w:rFonts w:ascii="Sylfaen" w:hAnsi="Sylfaen"/>
          <w:i/>
          <w:sz w:val="24"/>
          <w:szCs w:val="24"/>
        </w:rPr>
        <w:t xml:space="preserve"> </w:t>
      </w:r>
      <w:r w:rsidR="009F500A" w:rsidRPr="00F70744">
        <w:rPr>
          <w:rFonts w:ascii="Sylfaen" w:hAnsi="Sylfaen"/>
          <w:i/>
          <w:sz w:val="24"/>
          <w:szCs w:val="24"/>
          <w:lang w:val="ru-RU"/>
        </w:rPr>
        <w:t>բյուջեների</w:t>
      </w:r>
      <w:r w:rsidR="009F500A" w:rsidRPr="00F70744">
        <w:rPr>
          <w:rFonts w:ascii="Sylfaen" w:hAnsi="Sylfaen"/>
          <w:i/>
          <w:sz w:val="24"/>
          <w:szCs w:val="24"/>
        </w:rPr>
        <w:t xml:space="preserve"> </w:t>
      </w:r>
      <w:r w:rsidR="009F500A" w:rsidRPr="00F70744">
        <w:rPr>
          <w:rFonts w:ascii="Sylfaen" w:hAnsi="Sylfaen"/>
          <w:i/>
          <w:sz w:val="24"/>
          <w:szCs w:val="24"/>
          <w:lang w:val="ru-RU"/>
        </w:rPr>
        <w:t>ծախսերը</w:t>
      </w:r>
      <w:r w:rsidR="009F500A" w:rsidRPr="00F70744">
        <w:rPr>
          <w:rFonts w:ascii="Sylfaen" w:hAnsi="Sylfaen"/>
          <w:i/>
          <w:sz w:val="24"/>
          <w:szCs w:val="24"/>
        </w:rPr>
        <w:t xml:space="preserve"> (2012 </w:t>
      </w:r>
      <w:r w:rsidR="009F500A" w:rsidRPr="00F70744">
        <w:rPr>
          <w:rFonts w:ascii="Sylfaen" w:hAnsi="Sylfaen"/>
          <w:i/>
          <w:sz w:val="24"/>
          <w:szCs w:val="24"/>
          <w:lang w:val="ru-RU"/>
        </w:rPr>
        <w:t>թ</w:t>
      </w:r>
      <w:r w:rsidR="009F500A" w:rsidRPr="00F70744">
        <w:rPr>
          <w:rFonts w:ascii="Sylfaen" w:hAnsi="Sylfaen"/>
          <w:i/>
          <w:sz w:val="24"/>
          <w:szCs w:val="24"/>
        </w:rPr>
        <w:t xml:space="preserve">. </w:t>
      </w:r>
      <w:r w:rsidR="009F500A" w:rsidRPr="00F70744">
        <w:rPr>
          <w:rFonts w:ascii="Sylfaen" w:hAnsi="Sylfaen"/>
          <w:i/>
          <w:sz w:val="24"/>
          <w:szCs w:val="24"/>
          <w:lang w:val="ru-RU"/>
        </w:rPr>
        <w:t>փաստ</w:t>
      </w:r>
      <w:r w:rsidR="009F500A" w:rsidRPr="00F70744">
        <w:rPr>
          <w:rFonts w:ascii="Sylfaen" w:hAnsi="Sylfaen"/>
          <w:i/>
          <w:sz w:val="24"/>
          <w:szCs w:val="24"/>
        </w:rPr>
        <w:t>)</w:t>
      </w:r>
    </w:p>
    <w:p w:rsidR="00602D24" w:rsidRPr="000F434B" w:rsidRDefault="00602D24" w:rsidP="00602D2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tbl>
      <w:tblPr>
        <w:tblStyle w:val="TableGrid"/>
        <w:tblW w:w="12202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513"/>
        <w:gridCol w:w="1319"/>
        <w:gridCol w:w="1236"/>
        <w:gridCol w:w="1068"/>
        <w:gridCol w:w="1101"/>
        <w:gridCol w:w="1129"/>
        <w:gridCol w:w="1098"/>
        <w:gridCol w:w="1068"/>
        <w:gridCol w:w="794"/>
        <w:gridCol w:w="954"/>
        <w:gridCol w:w="992"/>
        <w:gridCol w:w="930"/>
      </w:tblGrid>
      <w:tr w:rsidR="005548C1" w:rsidRPr="00C82852" w:rsidTr="005548C1">
        <w:trPr>
          <w:cantSplit/>
          <w:trHeight w:val="797"/>
          <w:jc w:val="center"/>
        </w:trPr>
        <w:tc>
          <w:tcPr>
            <w:tcW w:w="513" w:type="dxa"/>
            <w:vMerge w:val="restart"/>
            <w:vAlign w:val="center"/>
          </w:tcPr>
          <w:p w:rsidR="005548C1" w:rsidRPr="00C82852" w:rsidRDefault="005548C1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</w:rPr>
              <w:t>ՀՀ</w:t>
            </w:r>
          </w:p>
        </w:tc>
        <w:tc>
          <w:tcPr>
            <w:tcW w:w="1319" w:type="dxa"/>
            <w:vMerge w:val="restart"/>
            <w:vAlign w:val="center"/>
          </w:tcPr>
          <w:p w:rsidR="005548C1" w:rsidRPr="00C82852" w:rsidRDefault="005548C1" w:rsidP="001F75AF">
            <w:pPr>
              <w:spacing w:line="0" w:lineRule="atLeast"/>
              <w:ind w:right="-70" w:hanging="75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</w:rPr>
              <w:t>Համայնք</w:t>
            </w:r>
          </w:p>
        </w:tc>
        <w:tc>
          <w:tcPr>
            <w:tcW w:w="3405" w:type="dxa"/>
            <w:gridSpan w:val="3"/>
            <w:vAlign w:val="center"/>
          </w:tcPr>
          <w:p w:rsidR="005548C1" w:rsidRPr="00C82852" w:rsidRDefault="005548C1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129" w:type="dxa"/>
            <w:vMerge w:val="restart"/>
            <w:textDirection w:val="btLr"/>
            <w:vAlign w:val="center"/>
          </w:tcPr>
          <w:p w:rsidR="005548C1" w:rsidRPr="00C82852" w:rsidRDefault="005548C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</w:rPr>
              <w:t>Ընդհանուր բնույթի հանրային ծառայություններ</w:t>
            </w:r>
          </w:p>
        </w:tc>
        <w:tc>
          <w:tcPr>
            <w:tcW w:w="5836" w:type="dxa"/>
            <w:gridSpan w:val="6"/>
            <w:vAlign w:val="center"/>
          </w:tcPr>
          <w:p w:rsidR="005548C1" w:rsidRPr="00C82852" w:rsidRDefault="005548C1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  <w:lang w:val="ru-RU"/>
              </w:rPr>
              <w:t>Ծառայությունների մատուցումն արտացոլող ծախսեր</w:t>
            </w:r>
          </w:p>
        </w:tc>
      </w:tr>
      <w:tr w:rsidR="005548C1" w:rsidRPr="00C82852" w:rsidTr="005548C1">
        <w:trPr>
          <w:cantSplit/>
          <w:trHeight w:val="3149"/>
          <w:jc w:val="center"/>
        </w:trPr>
        <w:tc>
          <w:tcPr>
            <w:tcW w:w="513" w:type="dxa"/>
            <w:vMerge/>
            <w:vAlign w:val="center"/>
          </w:tcPr>
          <w:p w:rsidR="005548C1" w:rsidRPr="00C82852" w:rsidRDefault="005548C1" w:rsidP="00B11BF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19" w:type="dxa"/>
            <w:vMerge/>
            <w:vAlign w:val="center"/>
          </w:tcPr>
          <w:p w:rsidR="005548C1" w:rsidRPr="00C82852" w:rsidRDefault="005548C1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236" w:type="dxa"/>
            <w:textDirection w:val="btLr"/>
            <w:vAlign w:val="center"/>
          </w:tcPr>
          <w:p w:rsidR="005548C1" w:rsidRPr="00C82852" w:rsidRDefault="005548C1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</w:rPr>
              <w:t>Ընդամենը</w:t>
            </w:r>
          </w:p>
        </w:tc>
        <w:tc>
          <w:tcPr>
            <w:tcW w:w="1068" w:type="dxa"/>
            <w:textDirection w:val="btLr"/>
            <w:vAlign w:val="center"/>
          </w:tcPr>
          <w:p w:rsidR="005548C1" w:rsidRPr="00C82852" w:rsidRDefault="005548C1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C82852">
              <w:rPr>
                <w:rFonts w:ascii="Sylfaen" w:hAnsi="Sylfaen"/>
                <w:b/>
              </w:rPr>
              <w:t xml:space="preserve">Վարչական </w:t>
            </w:r>
            <w:r w:rsidRPr="00C82852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101" w:type="dxa"/>
            <w:textDirection w:val="btLr"/>
            <w:vAlign w:val="center"/>
          </w:tcPr>
          <w:p w:rsidR="005548C1" w:rsidRPr="00C82852" w:rsidRDefault="005548C1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C82852">
              <w:rPr>
                <w:rFonts w:ascii="Sylfaen" w:hAnsi="Sylfaen"/>
                <w:b/>
              </w:rPr>
              <w:t xml:space="preserve">Ֆոնդային </w:t>
            </w:r>
            <w:r w:rsidRPr="00C82852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129" w:type="dxa"/>
            <w:vMerge/>
            <w:vAlign w:val="center"/>
          </w:tcPr>
          <w:p w:rsidR="005548C1" w:rsidRPr="00C82852" w:rsidRDefault="005548C1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98" w:type="dxa"/>
            <w:textDirection w:val="btLr"/>
            <w:vAlign w:val="center"/>
          </w:tcPr>
          <w:p w:rsidR="005548C1" w:rsidRPr="00C82852" w:rsidRDefault="005548C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</w:rPr>
              <w:t>Տնտեսական հարաբերություններ</w:t>
            </w:r>
          </w:p>
        </w:tc>
        <w:tc>
          <w:tcPr>
            <w:tcW w:w="1068" w:type="dxa"/>
            <w:textDirection w:val="btLr"/>
            <w:vAlign w:val="center"/>
          </w:tcPr>
          <w:p w:rsidR="005548C1" w:rsidRPr="00C82852" w:rsidRDefault="005548C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</w:rPr>
              <w:t>Շրջակա միջավայրի պաշտպանություն</w:t>
            </w:r>
          </w:p>
        </w:tc>
        <w:tc>
          <w:tcPr>
            <w:tcW w:w="794" w:type="dxa"/>
            <w:textDirection w:val="btLr"/>
            <w:vAlign w:val="center"/>
          </w:tcPr>
          <w:p w:rsidR="005548C1" w:rsidRPr="00C82852" w:rsidRDefault="005548C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</w:rPr>
              <w:t>Բնակարանային շինարարություն և կոմունալ ծառայություն</w:t>
            </w:r>
          </w:p>
        </w:tc>
        <w:tc>
          <w:tcPr>
            <w:tcW w:w="954" w:type="dxa"/>
            <w:textDirection w:val="btLr"/>
            <w:vAlign w:val="center"/>
          </w:tcPr>
          <w:p w:rsidR="005548C1" w:rsidRPr="00C82852" w:rsidRDefault="005548C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</w:rPr>
              <w:t>Հանգիստ</w:t>
            </w:r>
            <w:r w:rsidR="00205CAF">
              <w:rPr>
                <w:rFonts w:ascii="Sylfaen" w:hAnsi="Sylfaen"/>
                <w:b/>
              </w:rPr>
              <w:t>,</w:t>
            </w:r>
            <w:r w:rsidRPr="00C82852">
              <w:rPr>
                <w:rFonts w:ascii="Sylfaen" w:hAnsi="Sylfaen"/>
                <w:b/>
              </w:rPr>
              <w:t xml:space="preserve"> մշակույթ և կրոն</w:t>
            </w:r>
          </w:p>
        </w:tc>
        <w:tc>
          <w:tcPr>
            <w:tcW w:w="992" w:type="dxa"/>
            <w:textDirection w:val="btLr"/>
            <w:vAlign w:val="center"/>
          </w:tcPr>
          <w:p w:rsidR="005548C1" w:rsidRPr="00C82852" w:rsidRDefault="005548C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</w:rPr>
              <w:t>Կրթություն</w:t>
            </w:r>
          </w:p>
        </w:tc>
        <w:tc>
          <w:tcPr>
            <w:tcW w:w="930" w:type="dxa"/>
            <w:textDirection w:val="btLr"/>
            <w:vAlign w:val="center"/>
          </w:tcPr>
          <w:p w:rsidR="005548C1" w:rsidRPr="00C82852" w:rsidRDefault="005548C1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C82852">
              <w:rPr>
                <w:rFonts w:ascii="Sylfaen" w:hAnsi="Sylfaen"/>
                <w:b/>
              </w:rPr>
              <w:t>Սոցիալական պաշտպանություն</w:t>
            </w:r>
          </w:p>
        </w:tc>
      </w:tr>
      <w:tr w:rsidR="005548C1" w:rsidRPr="00C82852" w:rsidTr="005548C1">
        <w:trPr>
          <w:jc w:val="center"/>
        </w:trPr>
        <w:tc>
          <w:tcPr>
            <w:tcW w:w="513" w:type="dxa"/>
          </w:tcPr>
          <w:p w:rsidR="005548C1" w:rsidRPr="005548C1" w:rsidRDefault="005548C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319" w:type="dxa"/>
          </w:tcPr>
          <w:p w:rsidR="005548C1" w:rsidRPr="008702A5" w:rsidRDefault="005548C1" w:rsidP="00B11BF8">
            <w:pPr>
              <w:spacing w:line="0" w:lineRule="atLeast"/>
              <w:rPr>
                <w:rFonts w:ascii="Sylfaen" w:hAnsi="Sylfaen"/>
                <w:b/>
                <w:sz w:val="20"/>
                <w:szCs w:val="20"/>
              </w:rPr>
            </w:pPr>
            <w:r w:rsidRPr="008702A5">
              <w:rPr>
                <w:rFonts w:ascii="Sylfaen" w:hAnsi="Sylfaen"/>
                <w:b/>
                <w:sz w:val="20"/>
                <w:szCs w:val="20"/>
              </w:rPr>
              <w:t xml:space="preserve">Զառիթափ </w:t>
            </w:r>
          </w:p>
        </w:tc>
        <w:tc>
          <w:tcPr>
            <w:tcW w:w="1236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25 948,6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24 485,5</w:t>
            </w:r>
          </w:p>
        </w:tc>
        <w:tc>
          <w:tcPr>
            <w:tcW w:w="1101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1 463,1</w:t>
            </w:r>
          </w:p>
        </w:tc>
        <w:tc>
          <w:tcPr>
            <w:tcW w:w="1129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14 177,6</w:t>
            </w:r>
          </w:p>
        </w:tc>
        <w:tc>
          <w:tcPr>
            <w:tcW w:w="109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130,0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797,2</w:t>
            </w:r>
          </w:p>
        </w:tc>
        <w:tc>
          <w:tcPr>
            <w:tcW w:w="79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278,0</w:t>
            </w:r>
          </w:p>
        </w:tc>
        <w:tc>
          <w:tcPr>
            <w:tcW w:w="95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1 671,0</w:t>
            </w:r>
          </w:p>
        </w:tc>
        <w:tc>
          <w:tcPr>
            <w:tcW w:w="992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7 000,0</w:t>
            </w:r>
          </w:p>
        </w:tc>
        <w:tc>
          <w:tcPr>
            <w:tcW w:w="930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1 895,0</w:t>
            </w:r>
          </w:p>
        </w:tc>
      </w:tr>
      <w:tr w:rsidR="005548C1" w:rsidRPr="00C82852" w:rsidTr="005548C1">
        <w:trPr>
          <w:jc w:val="center"/>
        </w:trPr>
        <w:tc>
          <w:tcPr>
            <w:tcW w:w="513" w:type="dxa"/>
          </w:tcPr>
          <w:p w:rsidR="005548C1" w:rsidRPr="005548C1" w:rsidRDefault="005548C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1319" w:type="dxa"/>
          </w:tcPr>
          <w:p w:rsidR="005548C1" w:rsidRPr="008702A5" w:rsidRDefault="005548C1" w:rsidP="00B11BF8">
            <w:pPr>
              <w:spacing w:line="0" w:lineRule="atLeast"/>
              <w:rPr>
                <w:rFonts w:ascii="Sylfaen" w:hAnsi="Sylfaen"/>
                <w:b/>
                <w:sz w:val="20"/>
                <w:szCs w:val="20"/>
              </w:rPr>
            </w:pPr>
            <w:r w:rsidRPr="008702A5">
              <w:rPr>
                <w:rFonts w:ascii="Sylfaen" w:hAnsi="Sylfaen"/>
                <w:b/>
                <w:sz w:val="20"/>
                <w:szCs w:val="20"/>
              </w:rPr>
              <w:t>Արտավան</w:t>
            </w:r>
          </w:p>
        </w:tc>
        <w:tc>
          <w:tcPr>
            <w:tcW w:w="1236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6 190,6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5 616,8</w:t>
            </w:r>
          </w:p>
        </w:tc>
        <w:tc>
          <w:tcPr>
            <w:tcW w:w="1101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573,8</w:t>
            </w:r>
          </w:p>
        </w:tc>
        <w:tc>
          <w:tcPr>
            <w:tcW w:w="1129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4 661,3</w:t>
            </w:r>
          </w:p>
        </w:tc>
        <w:tc>
          <w:tcPr>
            <w:tcW w:w="109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573,8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79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5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494,5</w:t>
            </w:r>
          </w:p>
        </w:tc>
        <w:tc>
          <w:tcPr>
            <w:tcW w:w="992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30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461,0</w:t>
            </w:r>
          </w:p>
        </w:tc>
      </w:tr>
      <w:tr w:rsidR="005548C1" w:rsidRPr="00C82852" w:rsidTr="005548C1">
        <w:trPr>
          <w:jc w:val="center"/>
        </w:trPr>
        <w:tc>
          <w:tcPr>
            <w:tcW w:w="513" w:type="dxa"/>
          </w:tcPr>
          <w:p w:rsidR="005548C1" w:rsidRPr="005548C1" w:rsidRDefault="005548C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1319" w:type="dxa"/>
          </w:tcPr>
          <w:p w:rsidR="005548C1" w:rsidRPr="008702A5" w:rsidRDefault="005548C1" w:rsidP="00E81361">
            <w:pPr>
              <w:spacing w:line="0" w:lineRule="atLeast"/>
              <w:rPr>
                <w:rFonts w:ascii="Sylfaen" w:hAnsi="Sylfaen"/>
                <w:b/>
                <w:sz w:val="20"/>
                <w:szCs w:val="20"/>
              </w:rPr>
            </w:pPr>
            <w:r w:rsidRPr="008702A5">
              <w:rPr>
                <w:rFonts w:ascii="Sylfaen" w:hAnsi="Sylfaen"/>
                <w:b/>
                <w:sz w:val="20"/>
                <w:szCs w:val="20"/>
              </w:rPr>
              <w:t>Սարավան</w:t>
            </w:r>
          </w:p>
        </w:tc>
        <w:tc>
          <w:tcPr>
            <w:tcW w:w="1236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44 271,2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16 390,5</w:t>
            </w:r>
          </w:p>
        </w:tc>
        <w:tc>
          <w:tcPr>
            <w:tcW w:w="1101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27 880,6</w:t>
            </w:r>
          </w:p>
        </w:tc>
        <w:tc>
          <w:tcPr>
            <w:tcW w:w="1129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16 904,4</w:t>
            </w:r>
          </w:p>
        </w:tc>
        <w:tc>
          <w:tcPr>
            <w:tcW w:w="109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22 604,0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79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5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3 632,7</w:t>
            </w:r>
          </w:p>
        </w:tc>
        <w:tc>
          <w:tcPr>
            <w:tcW w:w="992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30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1 130,1</w:t>
            </w:r>
          </w:p>
        </w:tc>
      </w:tr>
      <w:tr w:rsidR="005548C1" w:rsidRPr="00C82852" w:rsidTr="005548C1">
        <w:trPr>
          <w:jc w:val="center"/>
        </w:trPr>
        <w:tc>
          <w:tcPr>
            <w:tcW w:w="513" w:type="dxa"/>
          </w:tcPr>
          <w:p w:rsidR="005548C1" w:rsidRPr="005548C1" w:rsidRDefault="005548C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1319" w:type="dxa"/>
          </w:tcPr>
          <w:p w:rsidR="005548C1" w:rsidRPr="008702A5" w:rsidRDefault="005548C1" w:rsidP="00B11BF8">
            <w:pPr>
              <w:spacing w:line="0" w:lineRule="atLeast"/>
              <w:rPr>
                <w:rFonts w:ascii="Sylfaen" w:hAnsi="Sylfaen"/>
                <w:b/>
                <w:sz w:val="20"/>
                <w:szCs w:val="20"/>
              </w:rPr>
            </w:pPr>
            <w:r w:rsidRPr="008702A5">
              <w:rPr>
                <w:rFonts w:ascii="Sylfaen" w:hAnsi="Sylfaen"/>
                <w:b/>
                <w:sz w:val="20"/>
                <w:szCs w:val="20"/>
              </w:rPr>
              <w:t>Խնձորուտ</w:t>
            </w:r>
          </w:p>
        </w:tc>
        <w:tc>
          <w:tcPr>
            <w:tcW w:w="1236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9 742,6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10 058,9</w:t>
            </w:r>
          </w:p>
        </w:tc>
        <w:tc>
          <w:tcPr>
            <w:tcW w:w="1101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-316,3</w:t>
            </w:r>
          </w:p>
        </w:tc>
        <w:tc>
          <w:tcPr>
            <w:tcW w:w="1129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6 839,2</w:t>
            </w:r>
          </w:p>
        </w:tc>
        <w:tc>
          <w:tcPr>
            <w:tcW w:w="109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-406,3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79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70,0</w:t>
            </w:r>
          </w:p>
        </w:tc>
        <w:tc>
          <w:tcPr>
            <w:tcW w:w="95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1 005,5</w:t>
            </w:r>
          </w:p>
        </w:tc>
        <w:tc>
          <w:tcPr>
            <w:tcW w:w="992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30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2 234,2</w:t>
            </w:r>
          </w:p>
        </w:tc>
      </w:tr>
      <w:tr w:rsidR="005548C1" w:rsidRPr="00C82852" w:rsidTr="005548C1">
        <w:trPr>
          <w:jc w:val="center"/>
        </w:trPr>
        <w:tc>
          <w:tcPr>
            <w:tcW w:w="513" w:type="dxa"/>
          </w:tcPr>
          <w:p w:rsidR="005548C1" w:rsidRPr="005548C1" w:rsidRDefault="005548C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1319" w:type="dxa"/>
          </w:tcPr>
          <w:p w:rsidR="005548C1" w:rsidRPr="008702A5" w:rsidRDefault="005548C1" w:rsidP="00B11BF8">
            <w:pPr>
              <w:spacing w:line="0" w:lineRule="atLeast"/>
              <w:rPr>
                <w:rFonts w:ascii="Sylfaen" w:hAnsi="Sylfaen"/>
                <w:b/>
                <w:sz w:val="20"/>
                <w:szCs w:val="20"/>
              </w:rPr>
            </w:pPr>
            <w:r w:rsidRPr="008702A5">
              <w:rPr>
                <w:rFonts w:ascii="Sylfaen" w:hAnsi="Sylfaen"/>
                <w:b/>
                <w:sz w:val="20"/>
                <w:szCs w:val="20"/>
              </w:rPr>
              <w:t>Նոր Ազնաբերդ</w:t>
            </w:r>
          </w:p>
        </w:tc>
        <w:tc>
          <w:tcPr>
            <w:tcW w:w="1236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4 819,7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4 819,7</w:t>
            </w:r>
          </w:p>
        </w:tc>
        <w:tc>
          <w:tcPr>
            <w:tcW w:w="1101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129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3 330,2</w:t>
            </w:r>
          </w:p>
        </w:tc>
        <w:tc>
          <w:tcPr>
            <w:tcW w:w="109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79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5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328,5</w:t>
            </w:r>
          </w:p>
        </w:tc>
        <w:tc>
          <w:tcPr>
            <w:tcW w:w="992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30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1 161,0</w:t>
            </w:r>
          </w:p>
        </w:tc>
      </w:tr>
      <w:tr w:rsidR="005548C1" w:rsidRPr="00C82852" w:rsidTr="005548C1">
        <w:trPr>
          <w:jc w:val="center"/>
        </w:trPr>
        <w:tc>
          <w:tcPr>
            <w:tcW w:w="513" w:type="dxa"/>
          </w:tcPr>
          <w:p w:rsidR="005548C1" w:rsidRPr="005548C1" w:rsidRDefault="005548C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1319" w:type="dxa"/>
          </w:tcPr>
          <w:p w:rsidR="005548C1" w:rsidRPr="008702A5" w:rsidRDefault="005548C1" w:rsidP="00B11BF8">
            <w:pPr>
              <w:spacing w:line="0" w:lineRule="atLeast"/>
              <w:rPr>
                <w:rFonts w:ascii="Sylfaen" w:hAnsi="Sylfaen"/>
                <w:b/>
                <w:sz w:val="20"/>
                <w:szCs w:val="20"/>
              </w:rPr>
            </w:pPr>
            <w:r w:rsidRPr="008702A5">
              <w:rPr>
                <w:rFonts w:ascii="Sylfaen" w:hAnsi="Sylfaen"/>
                <w:b/>
                <w:sz w:val="20"/>
                <w:szCs w:val="20"/>
              </w:rPr>
              <w:t>Բարձրունի</w:t>
            </w:r>
          </w:p>
        </w:tc>
        <w:tc>
          <w:tcPr>
            <w:tcW w:w="1236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6 672,2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6 672,2</w:t>
            </w:r>
          </w:p>
        </w:tc>
        <w:tc>
          <w:tcPr>
            <w:tcW w:w="1101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129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5 112,9</w:t>
            </w:r>
          </w:p>
        </w:tc>
        <w:tc>
          <w:tcPr>
            <w:tcW w:w="109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79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5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293,7</w:t>
            </w:r>
          </w:p>
        </w:tc>
        <w:tc>
          <w:tcPr>
            <w:tcW w:w="992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30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1 265,6</w:t>
            </w:r>
          </w:p>
        </w:tc>
      </w:tr>
      <w:tr w:rsidR="005548C1" w:rsidRPr="00C82852" w:rsidTr="005548C1">
        <w:trPr>
          <w:jc w:val="center"/>
        </w:trPr>
        <w:tc>
          <w:tcPr>
            <w:tcW w:w="513" w:type="dxa"/>
          </w:tcPr>
          <w:p w:rsidR="005548C1" w:rsidRPr="005548C1" w:rsidRDefault="005548C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lastRenderedPageBreak/>
              <w:t>7</w:t>
            </w:r>
          </w:p>
        </w:tc>
        <w:tc>
          <w:tcPr>
            <w:tcW w:w="1319" w:type="dxa"/>
          </w:tcPr>
          <w:p w:rsidR="005548C1" w:rsidRPr="008702A5" w:rsidRDefault="005548C1" w:rsidP="00B11BF8">
            <w:pPr>
              <w:spacing w:line="0" w:lineRule="atLeast"/>
              <w:rPr>
                <w:rFonts w:ascii="Sylfaen" w:hAnsi="Sylfaen"/>
                <w:b/>
                <w:sz w:val="20"/>
                <w:szCs w:val="20"/>
              </w:rPr>
            </w:pPr>
            <w:r w:rsidRPr="008702A5">
              <w:rPr>
                <w:rFonts w:ascii="Sylfaen" w:hAnsi="Sylfaen"/>
                <w:b/>
                <w:sz w:val="20"/>
                <w:szCs w:val="20"/>
              </w:rPr>
              <w:t>Սերս</w:t>
            </w:r>
          </w:p>
        </w:tc>
        <w:tc>
          <w:tcPr>
            <w:tcW w:w="1236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4 947,3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4 947,3</w:t>
            </w:r>
          </w:p>
        </w:tc>
        <w:tc>
          <w:tcPr>
            <w:tcW w:w="1101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129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4 281,1</w:t>
            </w:r>
          </w:p>
        </w:tc>
        <w:tc>
          <w:tcPr>
            <w:tcW w:w="109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79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5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666,2</w:t>
            </w:r>
          </w:p>
        </w:tc>
        <w:tc>
          <w:tcPr>
            <w:tcW w:w="992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30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</w:tr>
      <w:tr w:rsidR="005548C1" w:rsidRPr="00C82852" w:rsidTr="005548C1">
        <w:trPr>
          <w:jc w:val="center"/>
        </w:trPr>
        <w:tc>
          <w:tcPr>
            <w:tcW w:w="513" w:type="dxa"/>
          </w:tcPr>
          <w:p w:rsidR="005548C1" w:rsidRPr="005548C1" w:rsidRDefault="005548C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8</w:t>
            </w:r>
          </w:p>
        </w:tc>
        <w:tc>
          <w:tcPr>
            <w:tcW w:w="1319" w:type="dxa"/>
          </w:tcPr>
          <w:p w:rsidR="005548C1" w:rsidRPr="008702A5" w:rsidRDefault="005548C1" w:rsidP="00B11BF8">
            <w:pPr>
              <w:spacing w:line="0" w:lineRule="atLeast"/>
              <w:rPr>
                <w:rFonts w:ascii="Sylfaen" w:hAnsi="Sylfaen"/>
                <w:b/>
                <w:sz w:val="20"/>
                <w:szCs w:val="20"/>
              </w:rPr>
            </w:pPr>
            <w:r w:rsidRPr="008702A5">
              <w:rPr>
                <w:rFonts w:ascii="Sylfaen" w:hAnsi="Sylfaen"/>
                <w:b/>
                <w:sz w:val="20"/>
                <w:szCs w:val="20"/>
              </w:rPr>
              <w:t>Մարտիրոս</w:t>
            </w:r>
          </w:p>
        </w:tc>
        <w:tc>
          <w:tcPr>
            <w:tcW w:w="1236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14 062,4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11 184,8</w:t>
            </w:r>
          </w:p>
        </w:tc>
        <w:tc>
          <w:tcPr>
            <w:tcW w:w="1101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2 877,6</w:t>
            </w:r>
          </w:p>
        </w:tc>
        <w:tc>
          <w:tcPr>
            <w:tcW w:w="1129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9 067,8</w:t>
            </w:r>
          </w:p>
        </w:tc>
        <w:tc>
          <w:tcPr>
            <w:tcW w:w="109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650,0</w:t>
            </w:r>
          </w:p>
        </w:tc>
        <w:tc>
          <w:tcPr>
            <w:tcW w:w="79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5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3 199,6</w:t>
            </w:r>
          </w:p>
        </w:tc>
        <w:tc>
          <w:tcPr>
            <w:tcW w:w="992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435,0</w:t>
            </w:r>
          </w:p>
        </w:tc>
        <w:tc>
          <w:tcPr>
            <w:tcW w:w="930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710,0</w:t>
            </w:r>
          </w:p>
        </w:tc>
      </w:tr>
      <w:tr w:rsidR="005548C1" w:rsidRPr="00C82852" w:rsidTr="005548C1">
        <w:trPr>
          <w:jc w:val="center"/>
        </w:trPr>
        <w:tc>
          <w:tcPr>
            <w:tcW w:w="513" w:type="dxa"/>
          </w:tcPr>
          <w:p w:rsidR="005548C1" w:rsidRPr="005548C1" w:rsidRDefault="005548C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9</w:t>
            </w:r>
          </w:p>
        </w:tc>
        <w:tc>
          <w:tcPr>
            <w:tcW w:w="1319" w:type="dxa"/>
          </w:tcPr>
          <w:p w:rsidR="005548C1" w:rsidRPr="008702A5" w:rsidRDefault="005548C1" w:rsidP="00B11BF8">
            <w:pPr>
              <w:spacing w:line="0" w:lineRule="atLeast"/>
              <w:rPr>
                <w:rFonts w:ascii="Sylfaen" w:hAnsi="Sylfaen"/>
                <w:b/>
                <w:sz w:val="20"/>
                <w:szCs w:val="20"/>
              </w:rPr>
            </w:pPr>
            <w:r w:rsidRPr="008702A5">
              <w:rPr>
                <w:rFonts w:ascii="Sylfaen" w:hAnsi="Sylfaen"/>
                <w:b/>
                <w:sz w:val="20"/>
                <w:szCs w:val="20"/>
              </w:rPr>
              <w:t>Գոմք</w:t>
            </w:r>
          </w:p>
        </w:tc>
        <w:tc>
          <w:tcPr>
            <w:tcW w:w="1236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662,7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4 693,8</w:t>
            </w:r>
          </w:p>
        </w:tc>
        <w:tc>
          <w:tcPr>
            <w:tcW w:w="1101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-4 031,1</w:t>
            </w:r>
          </w:p>
        </w:tc>
        <w:tc>
          <w:tcPr>
            <w:tcW w:w="1129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4 206,8</w:t>
            </w:r>
          </w:p>
        </w:tc>
        <w:tc>
          <w:tcPr>
            <w:tcW w:w="109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-4 031,1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79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5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487,0</w:t>
            </w:r>
          </w:p>
        </w:tc>
        <w:tc>
          <w:tcPr>
            <w:tcW w:w="992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30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0,0</w:t>
            </w:r>
          </w:p>
        </w:tc>
      </w:tr>
      <w:tr w:rsidR="005548C1" w:rsidRPr="00C82852" w:rsidTr="005548C1">
        <w:trPr>
          <w:jc w:val="center"/>
        </w:trPr>
        <w:tc>
          <w:tcPr>
            <w:tcW w:w="513" w:type="dxa"/>
          </w:tcPr>
          <w:p w:rsidR="005548C1" w:rsidRPr="005548C1" w:rsidRDefault="005548C1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319" w:type="dxa"/>
          </w:tcPr>
          <w:p w:rsidR="005548C1" w:rsidRPr="008702A5" w:rsidRDefault="005548C1" w:rsidP="000E7683">
            <w:pPr>
              <w:spacing w:line="0" w:lineRule="atLeast"/>
              <w:ind w:hanging="89"/>
              <w:rPr>
                <w:rFonts w:ascii="Sylfaen" w:hAnsi="Sylfaen"/>
                <w:b/>
                <w:sz w:val="20"/>
                <w:szCs w:val="20"/>
              </w:rPr>
            </w:pPr>
            <w:r w:rsidRPr="008702A5">
              <w:rPr>
                <w:rFonts w:ascii="Sylfaen" w:hAnsi="Sylfaen"/>
                <w:b/>
                <w:sz w:val="20"/>
                <w:szCs w:val="20"/>
              </w:rPr>
              <w:t>Ընդամենը</w:t>
            </w:r>
          </w:p>
        </w:tc>
        <w:tc>
          <w:tcPr>
            <w:tcW w:w="1236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117 317,3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88 869,</w:t>
            </w:r>
            <w:r w:rsidR="00323323"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1101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28 447,7</w:t>
            </w:r>
          </w:p>
        </w:tc>
        <w:tc>
          <w:tcPr>
            <w:tcW w:w="1129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68 581,2</w:t>
            </w:r>
          </w:p>
        </w:tc>
        <w:tc>
          <w:tcPr>
            <w:tcW w:w="109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18 870,4</w:t>
            </w:r>
          </w:p>
        </w:tc>
        <w:tc>
          <w:tcPr>
            <w:tcW w:w="1068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1 447,2</w:t>
            </w:r>
          </w:p>
        </w:tc>
        <w:tc>
          <w:tcPr>
            <w:tcW w:w="79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348,0</w:t>
            </w:r>
          </w:p>
        </w:tc>
        <w:tc>
          <w:tcPr>
            <w:tcW w:w="954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11 778,7</w:t>
            </w:r>
          </w:p>
        </w:tc>
        <w:tc>
          <w:tcPr>
            <w:tcW w:w="992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7 435,0</w:t>
            </w:r>
          </w:p>
        </w:tc>
        <w:tc>
          <w:tcPr>
            <w:tcW w:w="930" w:type="dxa"/>
            <w:vAlign w:val="center"/>
          </w:tcPr>
          <w:p w:rsidR="005548C1" w:rsidRPr="005548C1" w:rsidRDefault="005548C1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5548C1">
              <w:rPr>
                <w:rFonts w:ascii="Sylfaen" w:hAnsi="Sylfaen"/>
                <w:sz w:val="20"/>
                <w:szCs w:val="20"/>
              </w:rPr>
              <w:t>8 856,9</w:t>
            </w:r>
          </w:p>
        </w:tc>
      </w:tr>
      <w:tr w:rsidR="005548C1" w:rsidRPr="00C82852" w:rsidTr="005548C1">
        <w:trPr>
          <w:trHeight w:val="75"/>
          <w:jc w:val="center"/>
        </w:trPr>
        <w:tc>
          <w:tcPr>
            <w:tcW w:w="513" w:type="dxa"/>
            <w:shd w:val="clear" w:color="auto" w:fill="D99594" w:themeFill="accent2" w:themeFillTint="99"/>
          </w:tcPr>
          <w:p w:rsidR="005548C1" w:rsidRPr="00C82852" w:rsidRDefault="005548C1" w:rsidP="00B11BF8">
            <w:pPr>
              <w:spacing w:line="0" w:lineRule="atLeast"/>
              <w:jc w:val="both"/>
              <w:rPr>
                <w:rFonts w:ascii="Sylfaen" w:hAnsi="Sylfaen"/>
                <w:sz w:val="8"/>
                <w:lang w:val="ru-RU"/>
              </w:rPr>
            </w:pPr>
          </w:p>
        </w:tc>
        <w:tc>
          <w:tcPr>
            <w:tcW w:w="1319" w:type="dxa"/>
            <w:shd w:val="clear" w:color="auto" w:fill="D99594" w:themeFill="accent2" w:themeFillTint="99"/>
          </w:tcPr>
          <w:p w:rsidR="005548C1" w:rsidRPr="00C82852" w:rsidRDefault="005548C1" w:rsidP="000E7683">
            <w:pPr>
              <w:spacing w:line="0" w:lineRule="atLeast"/>
              <w:ind w:hanging="89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236" w:type="dxa"/>
            <w:shd w:val="clear" w:color="auto" w:fill="D99594" w:themeFill="accent2" w:themeFillTint="99"/>
            <w:vAlign w:val="center"/>
          </w:tcPr>
          <w:p w:rsidR="005548C1" w:rsidRPr="00C82852" w:rsidRDefault="005548C1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68" w:type="dxa"/>
            <w:shd w:val="clear" w:color="auto" w:fill="D99594" w:themeFill="accent2" w:themeFillTint="99"/>
            <w:vAlign w:val="center"/>
          </w:tcPr>
          <w:p w:rsidR="005548C1" w:rsidRPr="00C82852" w:rsidRDefault="005548C1" w:rsidP="000E7683">
            <w:pPr>
              <w:ind w:hanging="39"/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101" w:type="dxa"/>
            <w:shd w:val="clear" w:color="auto" w:fill="D99594" w:themeFill="accent2" w:themeFillTint="99"/>
            <w:vAlign w:val="center"/>
          </w:tcPr>
          <w:p w:rsidR="005548C1" w:rsidRPr="00C82852" w:rsidRDefault="005548C1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129" w:type="dxa"/>
            <w:shd w:val="clear" w:color="auto" w:fill="D99594" w:themeFill="accent2" w:themeFillTint="99"/>
            <w:vAlign w:val="center"/>
          </w:tcPr>
          <w:p w:rsidR="005548C1" w:rsidRPr="00C82852" w:rsidRDefault="005548C1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98" w:type="dxa"/>
            <w:shd w:val="clear" w:color="auto" w:fill="D99594" w:themeFill="accent2" w:themeFillTint="99"/>
            <w:vAlign w:val="center"/>
          </w:tcPr>
          <w:p w:rsidR="005548C1" w:rsidRPr="00C82852" w:rsidRDefault="005548C1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68" w:type="dxa"/>
            <w:shd w:val="clear" w:color="auto" w:fill="D99594" w:themeFill="accent2" w:themeFillTint="99"/>
            <w:vAlign w:val="center"/>
          </w:tcPr>
          <w:p w:rsidR="005548C1" w:rsidRPr="00C82852" w:rsidRDefault="005548C1" w:rsidP="000E7683">
            <w:pPr>
              <w:ind w:hanging="108"/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794" w:type="dxa"/>
            <w:shd w:val="clear" w:color="auto" w:fill="D99594" w:themeFill="accent2" w:themeFillTint="99"/>
            <w:vAlign w:val="center"/>
          </w:tcPr>
          <w:p w:rsidR="005548C1" w:rsidRPr="00C82852" w:rsidRDefault="005548C1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54" w:type="dxa"/>
            <w:shd w:val="clear" w:color="auto" w:fill="D99594" w:themeFill="accent2" w:themeFillTint="99"/>
            <w:vAlign w:val="center"/>
          </w:tcPr>
          <w:p w:rsidR="005548C1" w:rsidRPr="00C82852" w:rsidRDefault="005548C1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92" w:type="dxa"/>
            <w:shd w:val="clear" w:color="auto" w:fill="D99594" w:themeFill="accent2" w:themeFillTint="99"/>
            <w:vAlign w:val="center"/>
          </w:tcPr>
          <w:p w:rsidR="005548C1" w:rsidRPr="00C82852" w:rsidRDefault="005548C1" w:rsidP="0003505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30" w:type="dxa"/>
            <w:shd w:val="clear" w:color="auto" w:fill="D99594" w:themeFill="accent2" w:themeFillTint="99"/>
            <w:vAlign w:val="center"/>
          </w:tcPr>
          <w:p w:rsidR="005548C1" w:rsidRPr="00C82852" w:rsidRDefault="005548C1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</w:tr>
      <w:tr w:rsidR="00F70744" w:rsidRPr="00C82852" w:rsidTr="00B870C4">
        <w:trPr>
          <w:jc w:val="center"/>
        </w:trPr>
        <w:tc>
          <w:tcPr>
            <w:tcW w:w="1832" w:type="dxa"/>
            <w:gridSpan w:val="2"/>
          </w:tcPr>
          <w:p w:rsidR="00F70744" w:rsidRPr="00C82852" w:rsidRDefault="00F70744" w:rsidP="001F75AF">
            <w:pPr>
              <w:spacing w:line="0" w:lineRule="atLeast"/>
              <w:ind w:left="-74" w:right="-56" w:hanging="15"/>
              <w:jc w:val="center"/>
              <w:rPr>
                <w:rFonts w:ascii="Sylfaen" w:hAnsi="Sylfaen"/>
                <w:sz w:val="18"/>
                <w:szCs w:val="18"/>
              </w:rPr>
            </w:pPr>
            <w:r w:rsidRPr="008702A5">
              <w:rPr>
                <w:rFonts w:ascii="Sylfaen" w:hAnsi="Sylfaen"/>
                <w:b/>
              </w:rPr>
              <w:t>Զառիթափ</w:t>
            </w:r>
            <w:r w:rsidRPr="00C82852">
              <w:rPr>
                <w:rFonts w:ascii="Sylfaen" w:hAnsi="Sylfaen"/>
              </w:rPr>
              <w:t xml:space="preserve"> </w:t>
            </w:r>
            <w:r w:rsidRPr="00C82852">
              <w:rPr>
                <w:rFonts w:ascii="Sylfaen" w:hAnsi="Sylfaen"/>
                <w:sz w:val="20"/>
              </w:rPr>
              <w:t>(խոշորացված)</w:t>
            </w:r>
          </w:p>
        </w:tc>
        <w:tc>
          <w:tcPr>
            <w:tcW w:w="1236" w:type="dxa"/>
            <w:vAlign w:val="center"/>
          </w:tcPr>
          <w:p w:rsidR="00F70744" w:rsidRPr="008702A5" w:rsidRDefault="00F70744" w:rsidP="00A126F7">
            <w:pPr>
              <w:jc w:val="right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117 317,3</w:t>
            </w:r>
          </w:p>
        </w:tc>
        <w:tc>
          <w:tcPr>
            <w:tcW w:w="1068" w:type="dxa"/>
            <w:vAlign w:val="center"/>
          </w:tcPr>
          <w:p w:rsidR="00F70744" w:rsidRPr="008702A5" w:rsidRDefault="00F70744" w:rsidP="00F70744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65 697,6</w:t>
            </w:r>
          </w:p>
        </w:tc>
        <w:tc>
          <w:tcPr>
            <w:tcW w:w="1101" w:type="dxa"/>
            <w:vAlign w:val="center"/>
          </w:tcPr>
          <w:p w:rsidR="00F70744" w:rsidRPr="008702A5" w:rsidRDefault="00F70744" w:rsidP="00F7074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51 619,7</w:t>
            </w:r>
          </w:p>
        </w:tc>
        <w:tc>
          <w:tcPr>
            <w:tcW w:w="1129" w:type="dxa"/>
            <w:vAlign w:val="center"/>
          </w:tcPr>
          <w:p w:rsidR="00F70744" w:rsidRPr="008702A5" w:rsidRDefault="00F70744" w:rsidP="003E167C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50</w:t>
            </w:r>
            <w:r w:rsidR="008702A5" w:rsidRPr="008702A5">
              <w:rPr>
                <w:rFonts w:ascii="Sylfaen" w:hAnsi="Sylfaen"/>
                <w:b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308,8</w:t>
            </w:r>
          </w:p>
        </w:tc>
        <w:tc>
          <w:tcPr>
            <w:tcW w:w="5836" w:type="dxa"/>
            <w:gridSpan w:val="6"/>
            <w:vAlign w:val="center"/>
          </w:tcPr>
          <w:p w:rsidR="00F70744" w:rsidRPr="008702A5" w:rsidRDefault="00F70744" w:rsidP="003E167C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67 008,5</w:t>
            </w:r>
          </w:p>
        </w:tc>
      </w:tr>
    </w:tbl>
    <w:p w:rsidR="001F75AF" w:rsidRPr="000F434B" w:rsidRDefault="001F75AF" w:rsidP="00003AFB">
      <w:pPr>
        <w:rPr>
          <w:color w:val="00B050"/>
          <w:lang w:val="ru-RU"/>
        </w:rPr>
        <w:sectPr w:rsidR="001F75AF" w:rsidRPr="000F434B" w:rsidSect="000E7683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843BAB" w:rsidRPr="00402499" w:rsidRDefault="000F434B" w:rsidP="00843B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402499">
        <w:rPr>
          <w:rFonts w:ascii="Sylfaen" w:hAnsi="Sylfaen"/>
          <w:sz w:val="24"/>
          <w:szCs w:val="24"/>
        </w:rPr>
        <w:lastRenderedPageBreak/>
        <w:t>Զառիթափ</w:t>
      </w:r>
      <w:r w:rsidR="00CD24A4" w:rsidRPr="0040249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402499">
        <w:rPr>
          <w:rFonts w:ascii="Sylfaen" w:hAnsi="Sylfaen"/>
          <w:sz w:val="24"/>
          <w:szCs w:val="24"/>
        </w:rPr>
        <w:t>համայնքում</w:t>
      </w:r>
      <w:r w:rsidR="00CD24A4" w:rsidRPr="0040249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402499">
        <w:rPr>
          <w:rFonts w:ascii="Sylfaen" w:hAnsi="Sylfaen"/>
          <w:sz w:val="24"/>
          <w:szCs w:val="24"/>
        </w:rPr>
        <w:t>համայնքների</w:t>
      </w:r>
      <w:r w:rsidR="00CD24A4" w:rsidRPr="0040249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402499">
        <w:rPr>
          <w:rFonts w:ascii="Sylfaen" w:hAnsi="Sylfaen"/>
          <w:sz w:val="24"/>
          <w:szCs w:val="24"/>
        </w:rPr>
        <w:t>խոշորացման</w:t>
      </w:r>
      <w:r w:rsidR="00CD24A4" w:rsidRPr="0040249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402499">
        <w:rPr>
          <w:rFonts w:ascii="Sylfaen" w:hAnsi="Sylfaen"/>
          <w:sz w:val="24"/>
          <w:szCs w:val="24"/>
        </w:rPr>
        <w:t>արդյունքում</w:t>
      </w:r>
      <w:r w:rsidR="00CD24A4" w:rsidRPr="0040249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402499">
        <w:rPr>
          <w:rFonts w:ascii="Sylfaen" w:hAnsi="Sylfaen"/>
          <w:sz w:val="24"/>
          <w:szCs w:val="24"/>
        </w:rPr>
        <w:t>մեծացել</w:t>
      </w:r>
      <w:r w:rsidR="00CD24A4" w:rsidRPr="0040249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402499">
        <w:rPr>
          <w:rFonts w:ascii="Sylfaen" w:hAnsi="Sylfaen"/>
          <w:sz w:val="24"/>
          <w:szCs w:val="24"/>
        </w:rPr>
        <w:t>են</w:t>
      </w:r>
      <w:r w:rsidR="00CD24A4" w:rsidRPr="0040249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402499">
        <w:rPr>
          <w:rFonts w:ascii="Sylfaen" w:hAnsi="Sylfaen"/>
          <w:sz w:val="24"/>
          <w:szCs w:val="24"/>
        </w:rPr>
        <w:t>ֆոնդային</w:t>
      </w:r>
      <w:r w:rsidR="00CD24A4" w:rsidRPr="0040249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402499">
        <w:rPr>
          <w:rFonts w:ascii="Sylfaen" w:hAnsi="Sylfaen"/>
          <w:sz w:val="24"/>
          <w:szCs w:val="24"/>
        </w:rPr>
        <w:t>բյուջեի</w:t>
      </w:r>
      <w:r w:rsidR="00CD24A4" w:rsidRPr="0040249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402499">
        <w:rPr>
          <w:rFonts w:ascii="Sylfaen" w:hAnsi="Sylfaen"/>
          <w:sz w:val="24"/>
          <w:szCs w:val="24"/>
        </w:rPr>
        <w:t>ծախսերը</w:t>
      </w:r>
      <w:r w:rsidR="00402499" w:rsidRPr="00402499">
        <w:rPr>
          <w:rFonts w:ascii="Sylfaen" w:hAnsi="Sylfaen"/>
          <w:sz w:val="24"/>
          <w:szCs w:val="24"/>
          <w:lang w:val="ru-RU"/>
        </w:rPr>
        <w:t xml:space="preserve"> </w:t>
      </w:r>
      <w:r w:rsidR="007A6D48">
        <w:rPr>
          <w:rFonts w:ascii="Sylfaen" w:hAnsi="Sylfaen"/>
          <w:sz w:val="24"/>
          <w:szCs w:val="24"/>
        </w:rPr>
        <w:t>՝</w:t>
      </w:r>
      <w:r w:rsidR="00402499" w:rsidRPr="00402499">
        <w:rPr>
          <w:rFonts w:ascii="Sylfaen" w:hAnsi="Sylfaen"/>
          <w:sz w:val="24"/>
          <w:szCs w:val="24"/>
          <w:lang w:val="ru-RU"/>
        </w:rPr>
        <w:t xml:space="preserve"> 22</w:t>
      </w:r>
      <w:proofErr w:type="gramStart"/>
      <w:r w:rsidR="00CD24A4" w:rsidRPr="00402499">
        <w:rPr>
          <w:rFonts w:ascii="Sylfaen" w:hAnsi="Sylfaen"/>
          <w:sz w:val="24"/>
          <w:szCs w:val="24"/>
          <w:lang w:val="ru-RU"/>
        </w:rPr>
        <w:t>,6</w:t>
      </w:r>
      <w:proofErr w:type="gramEnd"/>
      <w:r w:rsidR="00CD24A4" w:rsidRPr="00402499">
        <w:rPr>
          <w:rFonts w:ascii="Sylfaen" w:hAnsi="Sylfaen"/>
          <w:sz w:val="24"/>
          <w:szCs w:val="24"/>
          <w:lang w:val="ru-RU"/>
        </w:rPr>
        <w:t xml:space="preserve"> %-ից հասնելով մինչև </w:t>
      </w:r>
      <w:r w:rsidR="00402499" w:rsidRPr="00402499">
        <w:rPr>
          <w:rFonts w:ascii="Sylfaen" w:hAnsi="Sylfaen"/>
          <w:sz w:val="24"/>
          <w:szCs w:val="24"/>
          <w:lang w:val="ru-RU"/>
        </w:rPr>
        <w:t>41,1</w:t>
      </w:r>
      <w:r w:rsidR="00CD24A4" w:rsidRPr="00402499">
        <w:rPr>
          <w:rFonts w:ascii="Sylfaen" w:hAnsi="Sylfaen"/>
          <w:sz w:val="24"/>
          <w:szCs w:val="24"/>
          <w:lang w:val="ru-RU"/>
        </w:rPr>
        <w:t xml:space="preserve"> %-</w:t>
      </w:r>
      <w:r w:rsidR="00CD24A4" w:rsidRPr="00402499">
        <w:rPr>
          <w:rFonts w:ascii="Sylfaen" w:hAnsi="Sylfaen"/>
          <w:sz w:val="24"/>
          <w:szCs w:val="24"/>
        </w:rPr>
        <w:t>ի</w:t>
      </w:r>
      <w:r w:rsidR="00CD24A4" w:rsidRPr="00402499">
        <w:rPr>
          <w:rFonts w:ascii="Sylfaen" w:hAnsi="Sylfaen"/>
          <w:sz w:val="24"/>
          <w:szCs w:val="24"/>
          <w:lang w:val="ru-RU"/>
        </w:rPr>
        <w:t xml:space="preserve">: </w:t>
      </w:r>
      <w:r w:rsidR="00402499" w:rsidRPr="00402499">
        <w:rPr>
          <w:rFonts w:ascii="Sylfaen" w:hAnsi="Sylfaen"/>
          <w:sz w:val="24"/>
          <w:szCs w:val="24"/>
          <w:lang w:val="ru-RU"/>
        </w:rPr>
        <w:t>8,8</w:t>
      </w:r>
      <w:r w:rsidR="00843BAB" w:rsidRPr="00402499">
        <w:rPr>
          <w:rFonts w:ascii="Sylfaen" w:hAnsi="Sylfaen"/>
          <w:sz w:val="24"/>
          <w:szCs w:val="24"/>
          <w:lang w:val="ru-RU"/>
        </w:rPr>
        <w:t xml:space="preserve"> %-ով ավելացել են նաև վարչական բյուջեի ծախսերի կազմում ծառայությունների մատուցմանն ուղղվող ծախսերը, ինչը նշանակում է, որ նույն տոկոսով նվազել են կառավարման ապարատի պահպանման ծախսերը (</w:t>
      </w:r>
      <w:r w:rsidR="00843BAB" w:rsidRPr="00402499">
        <w:rPr>
          <w:rFonts w:ascii="Sylfaen" w:hAnsi="Sylfaen"/>
          <w:sz w:val="24"/>
          <w:szCs w:val="24"/>
        </w:rPr>
        <w:t>աղյուսակ</w:t>
      </w:r>
      <w:r w:rsidR="00843BAB" w:rsidRPr="00402499">
        <w:rPr>
          <w:rFonts w:ascii="Sylfaen" w:hAnsi="Sylfaen"/>
          <w:sz w:val="24"/>
          <w:szCs w:val="24"/>
          <w:lang w:val="ru-RU"/>
        </w:rPr>
        <w:t xml:space="preserve"> 1</w:t>
      </w:r>
      <w:r w:rsidR="00113C50" w:rsidRPr="00402499">
        <w:rPr>
          <w:rFonts w:ascii="Sylfaen" w:hAnsi="Sylfaen"/>
          <w:sz w:val="24"/>
          <w:szCs w:val="24"/>
          <w:lang w:val="ru-RU"/>
        </w:rPr>
        <w:t>7</w:t>
      </w:r>
      <w:r w:rsidR="00843BAB" w:rsidRPr="00402499">
        <w:rPr>
          <w:rFonts w:ascii="Sylfaen" w:hAnsi="Sylfaen"/>
          <w:sz w:val="24"/>
          <w:szCs w:val="24"/>
          <w:lang w:val="ru-RU"/>
        </w:rPr>
        <w:t>):</w:t>
      </w:r>
    </w:p>
    <w:p w:rsidR="00CD24A4" w:rsidRPr="000F434B" w:rsidRDefault="00CD24A4" w:rsidP="00B52193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24"/>
          <w:szCs w:val="24"/>
          <w:highlight w:val="yellow"/>
          <w:lang w:val="ru-RU"/>
        </w:rPr>
      </w:pPr>
    </w:p>
    <w:p w:rsidR="00845C15" w:rsidRPr="00C82852" w:rsidRDefault="00627BA6" w:rsidP="00B52193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highlight w:val="yellow"/>
          <w:lang w:val="ru-RU"/>
        </w:rPr>
      </w:pPr>
      <w:proofErr w:type="gramStart"/>
      <w:r w:rsidRPr="00C82852">
        <w:rPr>
          <w:rFonts w:ascii="Sylfaen" w:hAnsi="Sylfaen"/>
          <w:i/>
          <w:sz w:val="24"/>
          <w:szCs w:val="24"/>
        </w:rPr>
        <w:t>Աղյուսակ</w:t>
      </w:r>
      <w:r w:rsidRPr="00C82852">
        <w:rPr>
          <w:rFonts w:ascii="Sylfaen" w:hAnsi="Sylfaen"/>
          <w:i/>
          <w:sz w:val="24"/>
          <w:szCs w:val="24"/>
          <w:lang w:val="ru-RU"/>
        </w:rPr>
        <w:t xml:space="preserve"> 1</w:t>
      </w:r>
      <w:r w:rsidR="00113C50" w:rsidRPr="00113C50">
        <w:rPr>
          <w:rFonts w:ascii="Sylfaen" w:hAnsi="Sylfaen"/>
          <w:i/>
          <w:sz w:val="24"/>
          <w:szCs w:val="24"/>
          <w:lang w:val="ru-RU"/>
        </w:rPr>
        <w:t>7</w:t>
      </w:r>
      <w:r w:rsidR="007A6D48">
        <w:rPr>
          <w:rFonts w:ascii="Sylfaen" w:hAnsi="Sylfaen"/>
          <w:i/>
          <w:sz w:val="24"/>
          <w:szCs w:val="24"/>
        </w:rPr>
        <w:t>.</w:t>
      </w:r>
      <w:proofErr w:type="gramEnd"/>
      <w:r w:rsidRPr="00C82852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0F434B" w:rsidRPr="00C82852">
        <w:rPr>
          <w:rFonts w:ascii="Sylfaen" w:hAnsi="Sylfaen"/>
          <w:i/>
          <w:sz w:val="24"/>
          <w:szCs w:val="24"/>
        </w:rPr>
        <w:t>Զառիթափ</w:t>
      </w:r>
      <w:r w:rsidRPr="00C8285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82852">
        <w:rPr>
          <w:rFonts w:ascii="Sylfaen" w:hAnsi="Sylfaen"/>
          <w:i/>
          <w:sz w:val="24"/>
          <w:szCs w:val="24"/>
        </w:rPr>
        <w:t>համայնքի</w:t>
      </w:r>
      <w:r w:rsidRPr="00C8285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82852">
        <w:rPr>
          <w:rFonts w:ascii="Sylfaen" w:hAnsi="Sylfaen"/>
          <w:i/>
          <w:sz w:val="24"/>
          <w:szCs w:val="24"/>
        </w:rPr>
        <w:t>բյուջեի</w:t>
      </w:r>
      <w:r w:rsidRPr="00C8285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82852">
        <w:rPr>
          <w:rFonts w:ascii="Sylfaen" w:hAnsi="Sylfaen"/>
          <w:i/>
          <w:sz w:val="24"/>
          <w:szCs w:val="24"/>
        </w:rPr>
        <w:t>հիմնական</w:t>
      </w:r>
      <w:r w:rsidRPr="00C8285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82852">
        <w:rPr>
          <w:rFonts w:ascii="Sylfaen" w:hAnsi="Sylfaen"/>
          <w:i/>
          <w:sz w:val="24"/>
          <w:szCs w:val="24"/>
        </w:rPr>
        <w:t>ցուցանիշները</w:t>
      </w:r>
      <w:r w:rsidRPr="00C82852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BA15D2" w:rsidRPr="00C82852">
        <w:rPr>
          <w:rFonts w:ascii="Sylfaen" w:hAnsi="Sylfaen"/>
          <w:i/>
          <w:sz w:val="24"/>
          <w:szCs w:val="24"/>
        </w:rPr>
        <w:t>մինչև</w:t>
      </w:r>
      <w:r w:rsidRPr="00C8285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82852">
        <w:rPr>
          <w:rFonts w:ascii="Sylfaen" w:hAnsi="Sylfaen"/>
          <w:i/>
          <w:sz w:val="24"/>
          <w:szCs w:val="24"/>
        </w:rPr>
        <w:t>խոշորացնելը</w:t>
      </w:r>
      <w:r w:rsidRPr="00C8285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82852">
        <w:rPr>
          <w:rFonts w:ascii="Sylfaen" w:hAnsi="Sylfaen"/>
          <w:i/>
          <w:sz w:val="24"/>
          <w:szCs w:val="24"/>
        </w:rPr>
        <w:t>և</w:t>
      </w:r>
      <w:r w:rsidRPr="00C8285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82852">
        <w:rPr>
          <w:rFonts w:ascii="Sylfaen" w:hAnsi="Sylfaen"/>
          <w:i/>
          <w:sz w:val="24"/>
          <w:szCs w:val="24"/>
        </w:rPr>
        <w:t>խոշորացնելուց</w:t>
      </w:r>
      <w:r w:rsidRPr="00C82852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82852">
        <w:rPr>
          <w:rFonts w:ascii="Sylfaen" w:hAnsi="Sylfaen"/>
          <w:i/>
          <w:sz w:val="24"/>
          <w:szCs w:val="24"/>
        </w:rPr>
        <w:t>հետո</w:t>
      </w:r>
    </w:p>
    <w:tbl>
      <w:tblPr>
        <w:tblStyle w:val="TableGrid"/>
        <w:tblW w:w="9935" w:type="dxa"/>
        <w:jc w:val="center"/>
        <w:tblInd w:w="82" w:type="dxa"/>
        <w:tblLayout w:type="fixed"/>
        <w:tblLook w:val="04A0"/>
      </w:tblPr>
      <w:tblGrid>
        <w:gridCol w:w="1580"/>
        <w:gridCol w:w="1128"/>
        <w:gridCol w:w="677"/>
        <w:gridCol w:w="1084"/>
        <w:gridCol w:w="677"/>
        <w:gridCol w:w="1013"/>
        <w:gridCol w:w="910"/>
        <w:gridCol w:w="1171"/>
        <w:gridCol w:w="1074"/>
        <w:gridCol w:w="621"/>
      </w:tblGrid>
      <w:tr w:rsidR="00C30445" w:rsidRPr="00C82852" w:rsidTr="008702A5">
        <w:trPr>
          <w:jc w:val="center"/>
        </w:trPr>
        <w:tc>
          <w:tcPr>
            <w:tcW w:w="1580" w:type="dxa"/>
            <w:vMerge w:val="restart"/>
          </w:tcPr>
          <w:p w:rsidR="00C30445" w:rsidRPr="00C82852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 w:val="restart"/>
            <w:vAlign w:val="center"/>
          </w:tcPr>
          <w:p w:rsidR="00C30445" w:rsidRPr="008702A5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Ընդամենը ծախսեր</w:t>
            </w:r>
            <w:r w:rsidRPr="008702A5">
              <w:rPr>
                <w:rStyle w:val="FootnoteReference"/>
                <w:rFonts w:ascii="Sylfaen" w:hAnsi="Sylfaen"/>
                <w:b/>
              </w:rPr>
              <w:footnoteReference w:id="14"/>
            </w:r>
          </w:p>
        </w:tc>
        <w:tc>
          <w:tcPr>
            <w:tcW w:w="6550" w:type="dxa"/>
            <w:gridSpan w:val="7"/>
          </w:tcPr>
          <w:p w:rsidR="00C30445" w:rsidRPr="008702A5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  <w:sz w:val="20"/>
              </w:rPr>
              <w:t>Այդ թվում</w:t>
            </w:r>
          </w:p>
        </w:tc>
      </w:tr>
      <w:tr w:rsidR="00C30445" w:rsidRPr="00C82852" w:rsidTr="008702A5">
        <w:trPr>
          <w:trHeight w:val="56"/>
          <w:jc w:val="center"/>
        </w:trPr>
        <w:tc>
          <w:tcPr>
            <w:tcW w:w="1580" w:type="dxa"/>
            <w:vMerge/>
          </w:tcPr>
          <w:p w:rsidR="00C30445" w:rsidRPr="00C82852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/>
            <w:vAlign w:val="center"/>
          </w:tcPr>
          <w:p w:rsidR="00C30445" w:rsidRPr="008702A5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4855" w:type="dxa"/>
            <w:gridSpan w:val="5"/>
            <w:vAlign w:val="center"/>
          </w:tcPr>
          <w:p w:rsidR="00C30445" w:rsidRPr="008702A5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C30445" w:rsidRPr="008702A5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Ֆոնդային բյուջեի ծախսեր</w:t>
            </w:r>
          </w:p>
        </w:tc>
      </w:tr>
      <w:tr w:rsidR="00C30445" w:rsidRPr="00C82852" w:rsidTr="008702A5">
        <w:trPr>
          <w:trHeight w:val="477"/>
          <w:jc w:val="center"/>
        </w:trPr>
        <w:tc>
          <w:tcPr>
            <w:tcW w:w="1580" w:type="dxa"/>
            <w:vMerge/>
          </w:tcPr>
          <w:p w:rsidR="00C30445" w:rsidRPr="00C82852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/>
            <w:vAlign w:val="center"/>
          </w:tcPr>
          <w:p w:rsidR="00C30445" w:rsidRPr="008702A5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761" w:type="dxa"/>
            <w:gridSpan w:val="2"/>
            <w:vAlign w:val="center"/>
          </w:tcPr>
          <w:p w:rsidR="00C30445" w:rsidRPr="008702A5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  <w:sz w:val="20"/>
              </w:rPr>
              <w:t>Ընդամենը</w:t>
            </w:r>
          </w:p>
        </w:tc>
        <w:tc>
          <w:tcPr>
            <w:tcW w:w="3094" w:type="dxa"/>
            <w:gridSpan w:val="3"/>
            <w:vAlign w:val="center"/>
          </w:tcPr>
          <w:p w:rsidR="00C30445" w:rsidRPr="008702A5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  <w:sz w:val="20"/>
              </w:rPr>
              <w:t>Այդ թվում</w:t>
            </w:r>
            <w:r w:rsidR="007A6D48">
              <w:rPr>
                <w:rFonts w:ascii="Sylfaen" w:hAnsi="Sylfaen"/>
                <w:b/>
                <w:sz w:val="20"/>
              </w:rPr>
              <w:t>՝</w:t>
            </w:r>
            <w:r w:rsidRPr="008702A5">
              <w:rPr>
                <w:rFonts w:ascii="Sylfaen" w:hAnsi="Sylfaen"/>
                <w:b/>
                <w:sz w:val="20"/>
              </w:rPr>
              <w:t xml:space="preserve"> ծառայություններին ո</w:t>
            </w:r>
            <w:r w:rsidR="007A6D48">
              <w:rPr>
                <w:rFonts w:ascii="Sylfaen" w:hAnsi="Sylfaen"/>
                <w:b/>
                <w:sz w:val="20"/>
              </w:rPr>
              <w:t>ւ</w:t>
            </w:r>
            <w:r w:rsidRPr="008702A5">
              <w:rPr>
                <w:rFonts w:ascii="Sylfaen" w:hAnsi="Sylfaen"/>
                <w:b/>
                <w:sz w:val="20"/>
              </w:rPr>
              <w:t>ղղված ծախսեր</w:t>
            </w:r>
          </w:p>
        </w:tc>
        <w:tc>
          <w:tcPr>
            <w:tcW w:w="1695" w:type="dxa"/>
            <w:gridSpan w:val="2"/>
            <w:vMerge/>
            <w:vAlign w:val="center"/>
          </w:tcPr>
          <w:p w:rsidR="00C30445" w:rsidRPr="008702A5" w:rsidRDefault="00C30445" w:rsidP="00B52193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435A4D" w:rsidRPr="00C82852" w:rsidTr="008702A5">
        <w:trPr>
          <w:trHeight w:val="277"/>
          <w:jc w:val="center"/>
        </w:trPr>
        <w:tc>
          <w:tcPr>
            <w:tcW w:w="1580" w:type="dxa"/>
            <w:vMerge/>
          </w:tcPr>
          <w:p w:rsidR="00435A4D" w:rsidRPr="00C82852" w:rsidRDefault="00435A4D" w:rsidP="00003AFB">
            <w:pPr>
              <w:rPr>
                <w:rFonts w:ascii="Sylfaen" w:hAnsi="Sylfaen"/>
              </w:rPr>
            </w:pPr>
          </w:p>
        </w:tc>
        <w:tc>
          <w:tcPr>
            <w:tcW w:w="1128" w:type="dxa"/>
            <w:vAlign w:val="center"/>
          </w:tcPr>
          <w:p w:rsidR="00435A4D" w:rsidRPr="008702A5" w:rsidRDefault="00435A4D" w:rsidP="009706D2">
            <w:pPr>
              <w:ind w:right="-80" w:hanging="68"/>
              <w:jc w:val="center"/>
              <w:rPr>
                <w:rFonts w:ascii="Sylfaen" w:hAnsi="Sylfaen"/>
                <w:b/>
                <w:sz w:val="20"/>
              </w:rPr>
            </w:pPr>
            <w:r w:rsidRPr="008702A5">
              <w:rPr>
                <w:rFonts w:ascii="Sylfaen" w:hAnsi="Sylfaen"/>
                <w:b/>
                <w:sz w:val="20"/>
              </w:rPr>
              <w:t>Հազ.դրամ</w:t>
            </w:r>
          </w:p>
        </w:tc>
        <w:tc>
          <w:tcPr>
            <w:tcW w:w="677" w:type="dxa"/>
            <w:vAlign w:val="center"/>
          </w:tcPr>
          <w:p w:rsidR="00435A4D" w:rsidRPr="008702A5" w:rsidRDefault="00435A4D" w:rsidP="00B52193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8702A5">
              <w:rPr>
                <w:rFonts w:ascii="Sylfaen" w:hAnsi="Sylfaen"/>
                <w:b/>
                <w:sz w:val="20"/>
                <w:lang w:val="ru-RU"/>
              </w:rPr>
              <w:t>%</w:t>
            </w:r>
          </w:p>
        </w:tc>
        <w:tc>
          <w:tcPr>
            <w:tcW w:w="1084" w:type="dxa"/>
            <w:vAlign w:val="center"/>
          </w:tcPr>
          <w:p w:rsidR="00435A4D" w:rsidRPr="008702A5" w:rsidRDefault="00435A4D" w:rsidP="009706D2">
            <w:pPr>
              <w:ind w:right="-20" w:hanging="105"/>
              <w:jc w:val="center"/>
              <w:rPr>
                <w:rFonts w:ascii="Sylfaen" w:hAnsi="Sylfaen"/>
                <w:b/>
                <w:sz w:val="20"/>
              </w:rPr>
            </w:pPr>
            <w:r w:rsidRPr="008702A5">
              <w:rPr>
                <w:rFonts w:ascii="Sylfaen" w:hAnsi="Sylfaen"/>
                <w:b/>
                <w:sz w:val="20"/>
              </w:rPr>
              <w:t>Հազ.դրամ</w:t>
            </w:r>
          </w:p>
        </w:tc>
        <w:tc>
          <w:tcPr>
            <w:tcW w:w="677" w:type="dxa"/>
            <w:vAlign w:val="center"/>
          </w:tcPr>
          <w:p w:rsidR="00435A4D" w:rsidRPr="008702A5" w:rsidRDefault="00435A4D" w:rsidP="00B52193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8702A5">
              <w:rPr>
                <w:rFonts w:ascii="Sylfaen" w:hAnsi="Sylfaen"/>
                <w:b/>
                <w:sz w:val="20"/>
                <w:lang w:val="ru-RU"/>
              </w:rPr>
              <w:t>%</w:t>
            </w:r>
          </w:p>
        </w:tc>
        <w:tc>
          <w:tcPr>
            <w:tcW w:w="1013" w:type="dxa"/>
            <w:vAlign w:val="center"/>
          </w:tcPr>
          <w:p w:rsidR="00435A4D" w:rsidRPr="008702A5" w:rsidRDefault="00435A4D" w:rsidP="009706D2">
            <w:pPr>
              <w:ind w:right="-77" w:hanging="88"/>
              <w:jc w:val="center"/>
              <w:rPr>
                <w:rFonts w:ascii="Sylfaen" w:hAnsi="Sylfaen"/>
                <w:b/>
                <w:sz w:val="20"/>
              </w:rPr>
            </w:pPr>
            <w:r w:rsidRPr="008702A5">
              <w:rPr>
                <w:rFonts w:ascii="Sylfaen" w:hAnsi="Sylfaen" w:cs="Sylfaen"/>
                <w:b/>
                <w:sz w:val="20"/>
              </w:rPr>
              <w:t>Հազ</w:t>
            </w:r>
            <w:r w:rsidRPr="008702A5">
              <w:rPr>
                <w:rFonts w:ascii="Sylfaen" w:hAnsi="Sylfaen"/>
                <w:b/>
                <w:sz w:val="20"/>
              </w:rPr>
              <w:t>.</w:t>
            </w:r>
            <w:r w:rsidRPr="008702A5">
              <w:rPr>
                <w:rFonts w:ascii="Sylfaen" w:hAnsi="Sylfaen" w:cs="Sylfaen"/>
                <w:b/>
                <w:sz w:val="20"/>
              </w:rPr>
              <w:t>դրամ</w:t>
            </w:r>
          </w:p>
        </w:tc>
        <w:tc>
          <w:tcPr>
            <w:tcW w:w="910" w:type="dxa"/>
            <w:vAlign w:val="center"/>
          </w:tcPr>
          <w:p w:rsidR="00435A4D" w:rsidRPr="008702A5" w:rsidRDefault="00435A4D" w:rsidP="009706D2">
            <w:pPr>
              <w:jc w:val="center"/>
              <w:rPr>
                <w:rFonts w:ascii="Sylfaen" w:hAnsi="Sylfaen"/>
                <w:b/>
                <w:sz w:val="20"/>
              </w:rPr>
            </w:pPr>
            <w:r w:rsidRPr="008702A5">
              <w:rPr>
                <w:rFonts w:ascii="Sylfaen" w:hAnsi="Sylfaen"/>
                <w:b/>
                <w:sz w:val="20"/>
              </w:rPr>
              <w:t>% ընդհանուր</w:t>
            </w:r>
            <w:r w:rsidR="009706D2" w:rsidRPr="008702A5">
              <w:rPr>
                <w:rFonts w:ascii="Sylfaen" w:hAnsi="Sylfaen"/>
                <w:b/>
                <w:sz w:val="20"/>
              </w:rPr>
              <w:t>ից</w:t>
            </w:r>
          </w:p>
        </w:tc>
        <w:tc>
          <w:tcPr>
            <w:tcW w:w="1171" w:type="dxa"/>
          </w:tcPr>
          <w:p w:rsidR="00435A4D" w:rsidRPr="008702A5" w:rsidRDefault="00435A4D" w:rsidP="009706D2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8702A5">
              <w:rPr>
                <w:rFonts w:ascii="Sylfaen" w:hAnsi="Sylfaen" w:cs="Sylfaen"/>
                <w:b/>
                <w:sz w:val="20"/>
              </w:rPr>
              <w:t xml:space="preserve">% </w:t>
            </w:r>
            <w:r w:rsidRPr="008702A5">
              <w:rPr>
                <w:rFonts w:ascii="Sylfaen" w:hAnsi="Sylfaen" w:cs="Sylfaen"/>
                <w:b/>
                <w:sz w:val="18"/>
              </w:rPr>
              <w:t>վարչական բյուջեի</w:t>
            </w:r>
            <w:r w:rsidR="009706D2" w:rsidRPr="008702A5">
              <w:rPr>
                <w:rFonts w:ascii="Sylfaen" w:hAnsi="Sylfaen" w:cs="Sylfaen"/>
                <w:b/>
                <w:sz w:val="18"/>
              </w:rPr>
              <w:t>ց</w:t>
            </w:r>
          </w:p>
        </w:tc>
        <w:tc>
          <w:tcPr>
            <w:tcW w:w="1074" w:type="dxa"/>
            <w:vAlign w:val="center"/>
          </w:tcPr>
          <w:p w:rsidR="00435A4D" w:rsidRPr="008702A5" w:rsidRDefault="00435A4D" w:rsidP="009706D2">
            <w:pPr>
              <w:ind w:right="-49" w:hanging="59"/>
              <w:jc w:val="center"/>
              <w:rPr>
                <w:rFonts w:ascii="Sylfaen" w:hAnsi="Sylfaen"/>
                <w:b/>
                <w:sz w:val="20"/>
              </w:rPr>
            </w:pPr>
            <w:r w:rsidRPr="008702A5">
              <w:rPr>
                <w:rFonts w:ascii="Sylfaen" w:hAnsi="Sylfaen" w:cs="Sylfaen"/>
                <w:b/>
                <w:sz w:val="20"/>
              </w:rPr>
              <w:t>Հազ</w:t>
            </w:r>
            <w:r w:rsidRPr="008702A5">
              <w:rPr>
                <w:rFonts w:ascii="Sylfaen" w:hAnsi="Sylfaen"/>
                <w:b/>
                <w:sz w:val="20"/>
              </w:rPr>
              <w:t>.</w:t>
            </w:r>
            <w:r w:rsidRPr="008702A5">
              <w:rPr>
                <w:rFonts w:ascii="Sylfaen" w:hAnsi="Sylfaen" w:cs="Sylfaen"/>
                <w:b/>
                <w:sz w:val="20"/>
              </w:rPr>
              <w:t>դրամ</w:t>
            </w:r>
          </w:p>
        </w:tc>
        <w:tc>
          <w:tcPr>
            <w:tcW w:w="621" w:type="dxa"/>
            <w:vAlign w:val="center"/>
          </w:tcPr>
          <w:p w:rsidR="00435A4D" w:rsidRPr="008702A5" w:rsidRDefault="00435A4D" w:rsidP="00B52193">
            <w:pPr>
              <w:jc w:val="center"/>
              <w:rPr>
                <w:rFonts w:ascii="Sylfaen" w:hAnsi="Sylfaen"/>
                <w:b/>
                <w:sz w:val="20"/>
              </w:rPr>
            </w:pPr>
            <w:r w:rsidRPr="008702A5">
              <w:rPr>
                <w:rFonts w:ascii="Sylfaen" w:hAnsi="Sylfaen"/>
                <w:b/>
                <w:sz w:val="20"/>
              </w:rPr>
              <w:t>%</w:t>
            </w:r>
          </w:p>
        </w:tc>
      </w:tr>
      <w:tr w:rsidR="00F70744" w:rsidRPr="00C82852" w:rsidTr="008702A5">
        <w:trPr>
          <w:jc w:val="center"/>
        </w:trPr>
        <w:tc>
          <w:tcPr>
            <w:tcW w:w="1580" w:type="dxa"/>
          </w:tcPr>
          <w:p w:rsidR="00F70744" w:rsidRPr="008702A5" w:rsidRDefault="00F70744" w:rsidP="00B52193">
            <w:pPr>
              <w:rPr>
                <w:rFonts w:ascii="Sylfaen" w:hAnsi="Sylfaen"/>
                <w:b/>
                <w:sz w:val="20"/>
              </w:rPr>
            </w:pPr>
            <w:r w:rsidRPr="008702A5">
              <w:rPr>
                <w:rFonts w:ascii="Sylfaen" w:hAnsi="Sylfaen"/>
                <w:b/>
                <w:sz w:val="20"/>
              </w:rPr>
              <w:t>Մինչև խոշորացումը</w:t>
            </w:r>
          </w:p>
        </w:tc>
        <w:tc>
          <w:tcPr>
            <w:tcW w:w="1128" w:type="dxa"/>
            <w:vAlign w:val="center"/>
          </w:tcPr>
          <w:p w:rsidR="00F70744" w:rsidRPr="008702A5" w:rsidRDefault="00F70744" w:rsidP="00B655F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125 628,5</w:t>
            </w:r>
          </w:p>
        </w:tc>
        <w:tc>
          <w:tcPr>
            <w:tcW w:w="677" w:type="dxa"/>
            <w:vAlign w:val="center"/>
          </w:tcPr>
          <w:p w:rsidR="00F70744" w:rsidRPr="008702A5" w:rsidRDefault="00F70744" w:rsidP="00B655F9">
            <w:pPr>
              <w:ind w:right="-21" w:hanging="63"/>
              <w:jc w:val="center"/>
              <w:rPr>
                <w:rFonts w:ascii="Sylfaen" w:hAnsi="Sylfaen"/>
                <w:b/>
                <w:sz w:val="20"/>
              </w:rPr>
            </w:pPr>
            <w:r w:rsidRPr="008702A5">
              <w:rPr>
                <w:rFonts w:ascii="Sylfaen" w:hAnsi="Sylfaen"/>
                <w:b/>
                <w:sz w:val="20"/>
              </w:rPr>
              <w:t>100,0</w:t>
            </w:r>
          </w:p>
        </w:tc>
        <w:tc>
          <w:tcPr>
            <w:tcW w:w="1084" w:type="dxa"/>
            <w:vAlign w:val="center"/>
          </w:tcPr>
          <w:p w:rsidR="00F70744" w:rsidRPr="008702A5" w:rsidRDefault="00F70744" w:rsidP="00B655F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97 180,8</w:t>
            </w:r>
          </w:p>
        </w:tc>
        <w:tc>
          <w:tcPr>
            <w:tcW w:w="677" w:type="dxa"/>
            <w:vAlign w:val="center"/>
          </w:tcPr>
          <w:p w:rsidR="00F70744" w:rsidRPr="008702A5" w:rsidRDefault="00F70744" w:rsidP="00B655F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77,4</w:t>
            </w:r>
          </w:p>
        </w:tc>
        <w:tc>
          <w:tcPr>
            <w:tcW w:w="1013" w:type="dxa"/>
            <w:vAlign w:val="center"/>
          </w:tcPr>
          <w:p w:rsidR="00F70744" w:rsidRPr="008702A5" w:rsidRDefault="00F70744" w:rsidP="00B655F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26 920,5</w:t>
            </w:r>
          </w:p>
        </w:tc>
        <w:tc>
          <w:tcPr>
            <w:tcW w:w="910" w:type="dxa"/>
            <w:vAlign w:val="center"/>
          </w:tcPr>
          <w:p w:rsidR="00F70744" w:rsidRPr="008702A5" w:rsidRDefault="00F70744" w:rsidP="00B655F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21,4</w:t>
            </w:r>
          </w:p>
        </w:tc>
        <w:tc>
          <w:tcPr>
            <w:tcW w:w="1171" w:type="dxa"/>
            <w:vAlign w:val="center"/>
          </w:tcPr>
          <w:p w:rsidR="00F70744" w:rsidRPr="008702A5" w:rsidRDefault="00F70744" w:rsidP="00B655F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27,7</w:t>
            </w:r>
          </w:p>
        </w:tc>
        <w:tc>
          <w:tcPr>
            <w:tcW w:w="1074" w:type="dxa"/>
            <w:vAlign w:val="center"/>
          </w:tcPr>
          <w:p w:rsidR="00F70744" w:rsidRPr="008702A5" w:rsidRDefault="00F70744" w:rsidP="00B655F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28 447,7</w:t>
            </w:r>
          </w:p>
        </w:tc>
        <w:tc>
          <w:tcPr>
            <w:tcW w:w="621" w:type="dxa"/>
            <w:vAlign w:val="center"/>
          </w:tcPr>
          <w:p w:rsidR="00F70744" w:rsidRPr="008702A5" w:rsidRDefault="00F70744" w:rsidP="00B655F9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22,6</w:t>
            </w:r>
          </w:p>
        </w:tc>
      </w:tr>
      <w:tr w:rsidR="00F70744" w:rsidRPr="00C82852" w:rsidTr="008702A5">
        <w:trPr>
          <w:jc w:val="center"/>
        </w:trPr>
        <w:tc>
          <w:tcPr>
            <w:tcW w:w="1580" w:type="dxa"/>
          </w:tcPr>
          <w:p w:rsidR="00F70744" w:rsidRPr="008702A5" w:rsidRDefault="00F70744" w:rsidP="009706D2">
            <w:pPr>
              <w:ind w:hanging="34"/>
              <w:rPr>
                <w:rFonts w:ascii="Sylfaen" w:hAnsi="Sylfaen"/>
                <w:b/>
                <w:sz w:val="20"/>
              </w:rPr>
            </w:pPr>
            <w:r w:rsidRPr="008702A5">
              <w:rPr>
                <w:rFonts w:ascii="Sylfaen" w:hAnsi="Sylfaen"/>
                <w:b/>
                <w:sz w:val="20"/>
              </w:rPr>
              <w:t>Խոշորացումից հետո</w:t>
            </w:r>
          </w:p>
        </w:tc>
        <w:tc>
          <w:tcPr>
            <w:tcW w:w="1128" w:type="dxa"/>
            <w:vAlign w:val="center"/>
          </w:tcPr>
          <w:p w:rsidR="00F70744" w:rsidRPr="008702A5" w:rsidRDefault="00F70744" w:rsidP="003E167C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125 628,5</w:t>
            </w:r>
          </w:p>
        </w:tc>
        <w:tc>
          <w:tcPr>
            <w:tcW w:w="677" w:type="dxa"/>
            <w:vAlign w:val="center"/>
          </w:tcPr>
          <w:p w:rsidR="00F70744" w:rsidRPr="008702A5" w:rsidRDefault="00F70744" w:rsidP="004B6099">
            <w:pPr>
              <w:ind w:right="-21" w:hanging="63"/>
              <w:jc w:val="center"/>
              <w:rPr>
                <w:rFonts w:ascii="Sylfaen" w:hAnsi="Sylfaen"/>
                <w:b/>
                <w:sz w:val="20"/>
              </w:rPr>
            </w:pPr>
            <w:r w:rsidRPr="008702A5">
              <w:rPr>
                <w:rFonts w:ascii="Sylfaen" w:hAnsi="Sylfaen"/>
                <w:b/>
                <w:sz w:val="20"/>
              </w:rPr>
              <w:t>100,0</w:t>
            </w:r>
          </w:p>
        </w:tc>
        <w:tc>
          <w:tcPr>
            <w:tcW w:w="1084" w:type="dxa"/>
            <w:vAlign w:val="center"/>
          </w:tcPr>
          <w:p w:rsidR="00F70744" w:rsidRPr="008702A5" w:rsidRDefault="00F70744" w:rsidP="00F7074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74008,8</w:t>
            </w:r>
          </w:p>
        </w:tc>
        <w:tc>
          <w:tcPr>
            <w:tcW w:w="677" w:type="dxa"/>
            <w:vAlign w:val="center"/>
          </w:tcPr>
          <w:p w:rsidR="00F70744" w:rsidRPr="008702A5" w:rsidRDefault="00F70744" w:rsidP="00F7074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58,9</w:t>
            </w:r>
          </w:p>
        </w:tc>
        <w:tc>
          <w:tcPr>
            <w:tcW w:w="1013" w:type="dxa"/>
            <w:vAlign w:val="center"/>
          </w:tcPr>
          <w:p w:rsidR="00F70744" w:rsidRPr="008702A5" w:rsidRDefault="00F70744" w:rsidP="00F7074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27 000,0</w:t>
            </w:r>
          </w:p>
        </w:tc>
        <w:tc>
          <w:tcPr>
            <w:tcW w:w="910" w:type="dxa"/>
            <w:vAlign w:val="center"/>
          </w:tcPr>
          <w:p w:rsidR="00F70744" w:rsidRPr="008702A5" w:rsidRDefault="00F70744" w:rsidP="00F7074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21,5</w:t>
            </w:r>
          </w:p>
        </w:tc>
        <w:tc>
          <w:tcPr>
            <w:tcW w:w="1171" w:type="dxa"/>
            <w:vAlign w:val="center"/>
          </w:tcPr>
          <w:p w:rsidR="00F70744" w:rsidRPr="008702A5" w:rsidRDefault="00F70744" w:rsidP="00F7074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36,5</w:t>
            </w:r>
          </w:p>
        </w:tc>
        <w:tc>
          <w:tcPr>
            <w:tcW w:w="1074" w:type="dxa"/>
            <w:vAlign w:val="center"/>
          </w:tcPr>
          <w:p w:rsidR="00F70744" w:rsidRPr="008702A5" w:rsidRDefault="00F70744" w:rsidP="00F7074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51 619,7</w:t>
            </w:r>
          </w:p>
        </w:tc>
        <w:tc>
          <w:tcPr>
            <w:tcW w:w="621" w:type="dxa"/>
            <w:vAlign w:val="center"/>
          </w:tcPr>
          <w:p w:rsidR="00F70744" w:rsidRPr="008702A5" w:rsidRDefault="00F70744" w:rsidP="00F7074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702A5">
              <w:rPr>
                <w:rFonts w:ascii="Calibri" w:hAnsi="Calibri"/>
                <w:b/>
                <w:color w:val="000000"/>
              </w:rPr>
              <w:t>41,1</w:t>
            </w:r>
          </w:p>
        </w:tc>
      </w:tr>
    </w:tbl>
    <w:p w:rsidR="001F75AF" w:rsidRPr="00B655F9" w:rsidRDefault="001F75AF" w:rsidP="00B52193">
      <w:pPr>
        <w:rPr>
          <w:rFonts w:ascii="Sylfaen" w:hAnsi="Sylfaen"/>
          <w:color w:val="00B050"/>
          <w:sz w:val="2"/>
        </w:rPr>
      </w:pPr>
    </w:p>
    <w:p w:rsidR="00843BAB" w:rsidRPr="00752A15" w:rsidRDefault="00843BAB" w:rsidP="00A77DB7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6F00AB">
        <w:rPr>
          <w:rFonts w:ascii="Sylfaen" w:hAnsi="Sylfaen"/>
          <w:sz w:val="24"/>
          <w:szCs w:val="24"/>
        </w:rPr>
        <w:t xml:space="preserve">Աղյուսակ </w:t>
      </w:r>
      <w:r w:rsidR="00471745" w:rsidRPr="006F00AB">
        <w:rPr>
          <w:rFonts w:ascii="Sylfaen" w:hAnsi="Sylfaen"/>
          <w:sz w:val="24"/>
          <w:szCs w:val="24"/>
        </w:rPr>
        <w:t>1</w:t>
      </w:r>
      <w:r w:rsidR="00113C50">
        <w:rPr>
          <w:rFonts w:ascii="Sylfaen" w:hAnsi="Sylfaen"/>
          <w:sz w:val="24"/>
          <w:szCs w:val="24"/>
        </w:rPr>
        <w:t>8</w:t>
      </w:r>
      <w:r w:rsidR="00471745" w:rsidRPr="006F00AB">
        <w:rPr>
          <w:rFonts w:ascii="Sylfaen" w:hAnsi="Sylfaen"/>
          <w:sz w:val="24"/>
          <w:szCs w:val="24"/>
        </w:rPr>
        <w:t xml:space="preserve"> - </w:t>
      </w:r>
      <w:r w:rsidRPr="006F00AB">
        <w:rPr>
          <w:rFonts w:ascii="Sylfaen" w:hAnsi="Sylfaen"/>
          <w:sz w:val="24"/>
          <w:szCs w:val="24"/>
        </w:rPr>
        <w:t xml:space="preserve">ում ներկայացված </w:t>
      </w:r>
      <w:r w:rsidR="00205CAF">
        <w:rPr>
          <w:rFonts w:ascii="Sylfaen" w:hAnsi="Sylfaen"/>
          <w:sz w:val="24"/>
          <w:szCs w:val="24"/>
        </w:rPr>
        <w:t>են</w:t>
      </w:r>
      <w:r w:rsidRPr="006F00AB">
        <w:rPr>
          <w:rFonts w:ascii="Sylfaen" w:hAnsi="Sylfaen"/>
          <w:sz w:val="24"/>
          <w:szCs w:val="24"/>
        </w:rPr>
        <w:t xml:space="preserve"> </w:t>
      </w:r>
      <w:r w:rsidR="000F434B" w:rsidRPr="006F00AB">
        <w:rPr>
          <w:rFonts w:ascii="Sylfaen" w:hAnsi="Sylfaen"/>
          <w:sz w:val="24"/>
          <w:szCs w:val="24"/>
        </w:rPr>
        <w:t>Զառիթափ</w:t>
      </w:r>
      <w:r w:rsidRPr="006F00AB">
        <w:rPr>
          <w:rFonts w:ascii="Sylfaen" w:hAnsi="Sylfaen"/>
          <w:sz w:val="24"/>
          <w:szCs w:val="24"/>
        </w:rPr>
        <w:t xml:space="preserve"> խոշորացված համայնքի բյուջեի ծախսերը 4 </w:t>
      </w:r>
      <w:r w:rsidRPr="006F00AB">
        <w:rPr>
          <w:rFonts w:ascii="Sylfaen" w:hAnsi="Sylfaen"/>
          <w:sz w:val="24"/>
          <w:szCs w:val="24"/>
          <w:lang w:val="ru-RU"/>
        </w:rPr>
        <w:t>տարվա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կտրվածքով</w:t>
      </w:r>
      <w:r w:rsidR="007A6D48">
        <w:rPr>
          <w:rFonts w:ascii="Sylfaen" w:hAnsi="Sylfaen"/>
          <w:sz w:val="24"/>
          <w:szCs w:val="24"/>
        </w:rPr>
        <w:t>՝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ըստ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վարչական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և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ֆոնդային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բյուջեների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ծախսերի՝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ներկայացնելով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նաև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ծառայությունների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մատուցմանն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ուղղվող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ծախսերը</w:t>
      </w:r>
      <w:r w:rsidRPr="006F00AB">
        <w:rPr>
          <w:rFonts w:ascii="Sylfaen" w:hAnsi="Sylfaen"/>
          <w:sz w:val="24"/>
          <w:szCs w:val="24"/>
        </w:rPr>
        <w:t xml:space="preserve">:  </w:t>
      </w:r>
      <w:r w:rsidR="000F434B" w:rsidRPr="006F00AB">
        <w:rPr>
          <w:rFonts w:ascii="Sylfaen" w:hAnsi="Sylfaen"/>
          <w:sz w:val="24"/>
          <w:szCs w:val="24"/>
          <w:lang w:val="ru-RU"/>
        </w:rPr>
        <w:t>Զառիթափ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համայնքի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բյուջեի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ծախսերը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յուրաքանչյուր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տարի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ավելացվել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են՝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հիմք</w:t>
      </w:r>
      <w:r w:rsidRPr="006F00AB">
        <w:rPr>
          <w:rFonts w:ascii="Sylfaen" w:hAnsi="Sylfaen"/>
          <w:sz w:val="24"/>
          <w:szCs w:val="24"/>
        </w:rPr>
        <w:t xml:space="preserve"> </w:t>
      </w:r>
      <w:proofErr w:type="gramStart"/>
      <w:r w:rsidRPr="006F00AB">
        <w:rPr>
          <w:rFonts w:ascii="Sylfaen" w:hAnsi="Sylfaen"/>
          <w:sz w:val="24"/>
          <w:szCs w:val="24"/>
          <w:lang w:val="ru-RU"/>
        </w:rPr>
        <w:t>ընդունելով</w:t>
      </w:r>
      <w:r w:rsidRPr="006F00AB">
        <w:rPr>
          <w:rFonts w:ascii="Sylfaen" w:hAnsi="Sylfaen"/>
          <w:sz w:val="24"/>
          <w:szCs w:val="24"/>
        </w:rPr>
        <w:t xml:space="preserve">  </w:t>
      </w:r>
      <w:r w:rsidRPr="006F00AB">
        <w:rPr>
          <w:rFonts w:ascii="Sylfaen" w:hAnsi="Sylfaen"/>
          <w:sz w:val="24"/>
          <w:szCs w:val="24"/>
          <w:lang w:val="ru-RU"/>
        </w:rPr>
        <w:t>ֆինանսական</w:t>
      </w:r>
      <w:proofErr w:type="gramEnd"/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համահարթեցման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դոտացիաների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հնարավոր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աճի</w:t>
      </w:r>
      <w:r w:rsidRPr="006F00AB">
        <w:rPr>
          <w:rFonts w:ascii="Sylfaen" w:hAnsi="Sylfaen"/>
          <w:sz w:val="24"/>
          <w:szCs w:val="24"/>
        </w:rPr>
        <w:t xml:space="preserve"> </w:t>
      </w:r>
      <w:r w:rsidRPr="006F00AB">
        <w:rPr>
          <w:rFonts w:ascii="Sylfaen" w:hAnsi="Sylfaen"/>
          <w:sz w:val="24"/>
          <w:szCs w:val="24"/>
          <w:lang w:val="ru-RU"/>
        </w:rPr>
        <w:t>տեմպ</w:t>
      </w:r>
      <w:r w:rsidR="001B16D5">
        <w:rPr>
          <w:rFonts w:ascii="Sylfaen" w:hAnsi="Sylfaen"/>
          <w:sz w:val="24"/>
          <w:szCs w:val="24"/>
        </w:rPr>
        <w:t>եր</w:t>
      </w:r>
      <w:r w:rsidR="007A6D48">
        <w:rPr>
          <w:rFonts w:ascii="Sylfaen" w:hAnsi="Sylfaen"/>
          <w:sz w:val="24"/>
          <w:szCs w:val="24"/>
        </w:rPr>
        <w:t>ը</w:t>
      </w:r>
      <w:r w:rsidR="001B16D5">
        <w:rPr>
          <w:rFonts w:ascii="Sylfaen" w:hAnsi="Sylfaen"/>
          <w:sz w:val="24"/>
          <w:szCs w:val="24"/>
        </w:rPr>
        <w:t xml:space="preserve"> և</w:t>
      </w:r>
      <w:r w:rsidR="001B16D5" w:rsidRPr="001B16D5">
        <w:rPr>
          <w:rFonts w:ascii="Sylfaen" w:hAnsi="Sylfaen" w:cs="Sylfaen"/>
        </w:rPr>
        <w:t xml:space="preserve"> </w:t>
      </w:r>
      <w:r w:rsidR="001B16D5" w:rsidRPr="001B16D5">
        <w:rPr>
          <w:rFonts w:ascii="Sylfaen" w:hAnsi="Sylfaen"/>
          <w:sz w:val="24"/>
          <w:szCs w:val="24"/>
        </w:rPr>
        <w:t>աշխատակազմի նվազագույն աշխատավարձի մակարդակի բարձրացման փոխհատուցումից</w:t>
      </w:r>
      <w:r w:rsidR="001B16D5">
        <w:rPr>
          <w:rFonts w:ascii="Sylfaen" w:hAnsi="Sylfaen"/>
          <w:sz w:val="24"/>
          <w:szCs w:val="24"/>
        </w:rPr>
        <w:t xml:space="preserve"> տրված գումարները:</w:t>
      </w:r>
    </w:p>
    <w:p w:rsidR="00A77DB7" w:rsidRPr="00752A15" w:rsidRDefault="00A77DB7" w:rsidP="00A77DB7">
      <w:pPr>
        <w:spacing w:after="0" w:line="240" w:lineRule="auto"/>
        <w:ind w:firstLine="720"/>
        <w:jc w:val="both"/>
        <w:rPr>
          <w:rFonts w:ascii="Sylfaen" w:hAnsi="Sylfaen"/>
          <w:sz w:val="12"/>
          <w:szCs w:val="24"/>
        </w:rPr>
      </w:pPr>
    </w:p>
    <w:p w:rsidR="00CD24A4" w:rsidRPr="00752A15" w:rsidRDefault="00CD24A4" w:rsidP="00A77DB7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</w:rPr>
      </w:pPr>
      <w:r w:rsidRPr="006F00AB">
        <w:rPr>
          <w:rFonts w:ascii="Sylfaen" w:hAnsi="Sylfaen"/>
          <w:i/>
          <w:sz w:val="24"/>
          <w:szCs w:val="24"/>
        </w:rPr>
        <w:t>Աղյուսակ</w:t>
      </w:r>
      <w:r w:rsidRPr="00752A15">
        <w:rPr>
          <w:rFonts w:ascii="Sylfaen" w:hAnsi="Sylfaen"/>
          <w:i/>
          <w:sz w:val="24"/>
          <w:szCs w:val="24"/>
        </w:rPr>
        <w:t xml:space="preserve"> </w:t>
      </w:r>
      <w:proofErr w:type="gramStart"/>
      <w:r w:rsidRPr="00752A15">
        <w:rPr>
          <w:rFonts w:ascii="Sylfaen" w:hAnsi="Sylfaen"/>
          <w:i/>
          <w:sz w:val="24"/>
          <w:szCs w:val="24"/>
        </w:rPr>
        <w:t>1</w:t>
      </w:r>
      <w:r w:rsidR="00113C50" w:rsidRPr="00752A15">
        <w:rPr>
          <w:rFonts w:ascii="Sylfaen" w:hAnsi="Sylfaen"/>
          <w:i/>
          <w:sz w:val="24"/>
          <w:szCs w:val="24"/>
        </w:rPr>
        <w:t>8</w:t>
      </w:r>
      <w:r w:rsidRPr="00752A15">
        <w:rPr>
          <w:rFonts w:ascii="Sylfaen" w:hAnsi="Sylfaen"/>
          <w:i/>
          <w:sz w:val="24"/>
          <w:szCs w:val="24"/>
        </w:rPr>
        <w:t xml:space="preserve"> </w:t>
      </w:r>
      <w:r w:rsidR="008702A5" w:rsidRPr="00752A15">
        <w:rPr>
          <w:rFonts w:ascii="Sylfaen" w:hAnsi="Sylfaen"/>
          <w:i/>
          <w:sz w:val="24"/>
          <w:szCs w:val="24"/>
        </w:rPr>
        <w:t xml:space="preserve"> </w:t>
      </w:r>
      <w:r w:rsidR="000F434B" w:rsidRPr="006F00AB">
        <w:rPr>
          <w:rFonts w:ascii="Sylfaen" w:hAnsi="Sylfaen"/>
          <w:i/>
          <w:sz w:val="24"/>
          <w:szCs w:val="24"/>
        </w:rPr>
        <w:t>Զառիթափ</w:t>
      </w:r>
      <w:proofErr w:type="gramEnd"/>
      <w:r w:rsidRPr="00752A15">
        <w:rPr>
          <w:rFonts w:ascii="Sylfaen" w:hAnsi="Sylfaen"/>
          <w:i/>
          <w:sz w:val="24"/>
          <w:szCs w:val="24"/>
        </w:rPr>
        <w:t xml:space="preserve"> </w:t>
      </w:r>
      <w:r w:rsidRPr="006F00AB">
        <w:rPr>
          <w:rFonts w:ascii="Sylfaen" w:hAnsi="Sylfaen"/>
          <w:i/>
          <w:sz w:val="24"/>
          <w:szCs w:val="24"/>
        </w:rPr>
        <w:t>համայնքի</w:t>
      </w:r>
      <w:r w:rsidRPr="00752A15">
        <w:rPr>
          <w:rFonts w:ascii="Sylfaen" w:hAnsi="Sylfaen"/>
          <w:i/>
          <w:sz w:val="24"/>
          <w:szCs w:val="24"/>
        </w:rPr>
        <w:t xml:space="preserve"> </w:t>
      </w:r>
      <w:r w:rsidRPr="006F00AB">
        <w:rPr>
          <w:rFonts w:ascii="Sylfaen" w:hAnsi="Sylfaen"/>
          <w:i/>
          <w:sz w:val="24"/>
          <w:szCs w:val="24"/>
          <w:lang w:val="ru-RU"/>
        </w:rPr>
        <w:t>բյուջեի</w:t>
      </w:r>
      <w:r w:rsidRPr="00752A15">
        <w:rPr>
          <w:rFonts w:ascii="Sylfaen" w:hAnsi="Sylfaen"/>
          <w:i/>
          <w:sz w:val="24"/>
          <w:szCs w:val="24"/>
        </w:rPr>
        <w:t xml:space="preserve"> </w:t>
      </w:r>
      <w:r w:rsidRPr="006F00AB">
        <w:rPr>
          <w:rFonts w:ascii="Sylfaen" w:hAnsi="Sylfaen"/>
          <w:i/>
          <w:sz w:val="24"/>
          <w:szCs w:val="24"/>
          <w:lang w:val="ru-RU"/>
        </w:rPr>
        <w:t>ծախսերը</w:t>
      </w:r>
      <w:r w:rsidRPr="00752A15">
        <w:rPr>
          <w:rFonts w:ascii="Sylfaen" w:hAnsi="Sylfaen"/>
          <w:i/>
          <w:sz w:val="24"/>
          <w:szCs w:val="24"/>
        </w:rPr>
        <w:t xml:space="preserve"> 4 </w:t>
      </w:r>
      <w:r w:rsidRPr="006F00AB">
        <w:rPr>
          <w:rFonts w:ascii="Sylfaen" w:hAnsi="Sylfaen"/>
          <w:i/>
          <w:sz w:val="24"/>
          <w:szCs w:val="24"/>
        </w:rPr>
        <w:t>տարվա</w:t>
      </w:r>
      <w:r w:rsidRPr="00752A15">
        <w:rPr>
          <w:rFonts w:ascii="Sylfaen" w:hAnsi="Sylfaen"/>
          <w:i/>
          <w:sz w:val="24"/>
          <w:szCs w:val="24"/>
        </w:rPr>
        <w:t xml:space="preserve"> </w:t>
      </w:r>
      <w:r w:rsidRPr="006F00AB">
        <w:rPr>
          <w:rFonts w:ascii="Sylfaen" w:hAnsi="Sylfaen"/>
          <w:i/>
          <w:sz w:val="24"/>
          <w:szCs w:val="24"/>
        </w:rPr>
        <w:t>կտրվածով</w:t>
      </w:r>
      <w:r w:rsidRPr="00752A15">
        <w:rPr>
          <w:rFonts w:ascii="Sylfaen" w:hAnsi="Sylfaen"/>
          <w:i/>
          <w:sz w:val="24"/>
          <w:szCs w:val="24"/>
        </w:rPr>
        <w:t xml:space="preserve"> </w:t>
      </w:r>
    </w:p>
    <w:p w:rsidR="008702A5" w:rsidRPr="00752A15" w:rsidRDefault="008702A5" w:rsidP="00CD24A4">
      <w:pPr>
        <w:spacing w:after="0" w:line="0" w:lineRule="atLeast"/>
        <w:ind w:firstLine="720"/>
        <w:jc w:val="both"/>
        <w:rPr>
          <w:rFonts w:ascii="Sylfaen" w:hAnsi="Sylfaen"/>
          <w:i/>
          <w:sz w:val="8"/>
          <w:szCs w:val="24"/>
          <w:highlight w:val="yellow"/>
        </w:rPr>
      </w:pPr>
    </w:p>
    <w:tbl>
      <w:tblPr>
        <w:tblStyle w:val="TableGrid"/>
        <w:tblW w:w="0" w:type="auto"/>
        <w:jc w:val="center"/>
        <w:tblInd w:w="204" w:type="dxa"/>
        <w:tblLook w:val="04A0"/>
      </w:tblPr>
      <w:tblGrid>
        <w:gridCol w:w="452"/>
        <w:gridCol w:w="231"/>
        <w:gridCol w:w="2835"/>
        <w:gridCol w:w="1434"/>
        <w:gridCol w:w="1118"/>
        <w:gridCol w:w="993"/>
        <w:gridCol w:w="1236"/>
        <w:gridCol w:w="1135"/>
      </w:tblGrid>
      <w:tr w:rsidR="00A77DB7" w:rsidRPr="006F00AB" w:rsidTr="00A77DB7">
        <w:trPr>
          <w:trHeight w:val="383"/>
          <w:jc w:val="center"/>
        </w:trPr>
        <w:tc>
          <w:tcPr>
            <w:tcW w:w="3518" w:type="dxa"/>
            <w:gridSpan w:val="3"/>
            <w:vMerge w:val="restart"/>
            <w:tcBorders>
              <w:right w:val="single" w:sz="12" w:space="0" w:color="FF0000"/>
            </w:tcBorders>
          </w:tcPr>
          <w:p w:rsidR="00A77DB7" w:rsidRPr="00752A15" w:rsidRDefault="00A77DB7" w:rsidP="00EA27E6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8702A5" w:rsidRDefault="00A77DB7" w:rsidP="008702A5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  <w:sz w:val="20"/>
                <w:lang w:val="ru-RU"/>
              </w:rPr>
              <w:t>Մինչև խոշորոցումը</w:t>
            </w:r>
          </w:p>
        </w:tc>
        <w:tc>
          <w:tcPr>
            <w:tcW w:w="4482" w:type="dxa"/>
            <w:gridSpan w:val="4"/>
            <w:tcBorders>
              <w:left w:val="single" w:sz="12" w:space="0" w:color="FF0000"/>
              <w:bottom w:val="single" w:sz="6" w:space="0" w:color="auto"/>
            </w:tcBorders>
            <w:vAlign w:val="center"/>
          </w:tcPr>
          <w:p w:rsidR="00A77DB7" w:rsidRPr="00A77DB7" w:rsidRDefault="00A77DB7" w:rsidP="008702A5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Խոշորացումից հետո</w:t>
            </w:r>
          </w:p>
        </w:tc>
      </w:tr>
      <w:tr w:rsidR="00A77DB7" w:rsidRPr="006F00AB" w:rsidTr="00A77DB7">
        <w:trPr>
          <w:trHeight w:val="346"/>
          <w:jc w:val="center"/>
        </w:trPr>
        <w:tc>
          <w:tcPr>
            <w:tcW w:w="3518" w:type="dxa"/>
            <w:gridSpan w:val="3"/>
            <w:vMerge/>
            <w:tcBorders>
              <w:right w:val="single" w:sz="12" w:space="0" w:color="FF0000"/>
            </w:tcBorders>
          </w:tcPr>
          <w:p w:rsidR="00A77DB7" w:rsidRPr="008702A5" w:rsidRDefault="00A77DB7" w:rsidP="00EA27E6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8702A5" w:rsidRDefault="00A77DB7" w:rsidP="008702A5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12" w:space="0" w:color="FF0000"/>
            </w:tcBorders>
            <w:vAlign w:val="center"/>
          </w:tcPr>
          <w:p w:rsidR="00A77DB7" w:rsidRPr="008702A5" w:rsidRDefault="00A77DB7" w:rsidP="00E61653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  <w:lang w:val="ru-RU"/>
              </w:rPr>
              <w:t>I</w:t>
            </w:r>
            <w:r w:rsidRPr="008702A5">
              <w:rPr>
                <w:rFonts w:ascii="Sylfaen" w:hAnsi="Sylfaen"/>
                <w:b/>
              </w:rPr>
              <w:t xml:space="preserve"> </w:t>
            </w:r>
            <w:r w:rsidRPr="008702A5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A77DB7" w:rsidRPr="008702A5" w:rsidRDefault="00A77DB7" w:rsidP="00E61653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  <w:lang w:val="ru-RU"/>
              </w:rPr>
              <w:t>II</w:t>
            </w:r>
            <w:r w:rsidRPr="008702A5">
              <w:rPr>
                <w:rFonts w:ascii="Sylfaen" w:hAnsi="Sylfaen"/>
                <w:b/>
              </w:rPr>
              <w:t xml:space="preserve"> </w:t>
            </w:r>
            <w:r w:rsidRPr="008702A5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236" w:type="dxa"/>
            <w:tcBorders>
              <w:top w:val="single" w:sz="6" w:space="0" w:color="auto"/>
            </w:tcBorders>
            <w:vAlign w:val="center"/>
          </w:tcPr>
          <w:p w:rsidR="00A77DB7" w:rsidRPr="008702A5" w:rsidRDefault="00A77DB7" w:rsidP="00E61653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  <w:lang w:val="ru-RU"/>
              </w:rPr>
              <w:t>III</w:t>
            </w:r>
            <w:r w:rsidRPr="008702A5">
              <w:rPr>
                <w:rFonts w:ascii="Sylfaen" w:hAnsi="Sylfaen"/>
                <w:b/>
              </w:rPr>
              <w:t xml:space="preserve"> </w:t>
            </w:r>
            <w:r w:rsidRPr="008702A5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vAlign w:val="center"/>
          </w:tcPr>
          <w:p w:rsidR="00A77DB7" w:rsidRPr="008702A5" w:rsidRDefault="00A77DB7" w:rsidP="00E61653">
            <w:pPr>
              <w:jc w:val="center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  <w:lang w:val="ru-RU"/>
              </w:rPr>
              <w:t>IV</w:t>
            </w:r>
            <w:r w:rsidRPr="008702A5">
              <w:rPr>
                <w:rFonts w:ascii="Sylfaen" w:hAnsi="Sylfaen"/>
                <w:b/>
              </w:rPr>
              <w:t xml:space="preserve"> տարի</w:t>
            </w:r>
          </w:p>
        </w:tc>
      </w:tr>
      <w:tr w:rsidR="00A77DB7" w:rsidRPr="006F00AB" w:rsidTr="00EC6F86">
        <w:trPr>
          <w:trHeight w:val="437"/>
          <w:jc w:val="center"/>
        </w:trPr>
        <w:tc>
          <w:tcPr>
            <w:tcW w:w="3518" w:type="dxa"/>
            <w:gridSpan w:val="3"/>
            <w:tcBorders>
              <w:right w:val="single" w:sz="12" w:space="0" w:color="FF0000"/>
            </w:tcBorders>
          </w:tcPr>
          <w:p w:rsidR="00A77DB7" w:rsidRPr="008702A5" w:rsidRDefault="00A77DB7" w:rsidP="00EA27E6">
            <w:pPr>
              <w:ind w:left="69"/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8702A5" w:rsidRDefault="00A77DB7" w:rsidP="00B655F9">
            <w:pPr>
              <w:jc w:val="center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125 628,5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A77DB7" w:rsidRPr="008702A5" w:rsidRDefault="00A77DB7" w:rsidP="00E61653">
            <w:pPr>
              <w:jc w:val="center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125 628,5</w:t>
            </w:r>
          </w:p>
        </w:tc>
        <w:tc>
          <w:tcPr>
            <w:tcW w:w="993" w:type="dxa"/>
            <w:vAlign w:val="center"/>
          </w:tcPr>
          <w:p w:rsidR="00A77DB7" w:rsidRPr="008702A5" w:rsidRDefault="00A77DB7" w:rsidP="00471745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139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300</w:t>
            </w:r>
          </w:p>
        </w:tc>
        <w:tc>
          <w:tcPr>
            <w:tcW w:w="1236" w:type="dxa"/>
            <w:vAlign w:val="center"/>
          </w:tcPr>
          <w:p w:rsidR="00A77DB7" w:rsidRPr="008702A5" w:rsidRDefault="00A77DB7" w:rsidP="00471745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145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200</w:t>
            </w:r>
          </w:p>
        </w:tc>
        <w:tc>
          <w:tcPr>
            <w:tcW w:w="1135" w:type="dxa"/>
            <w:vAlign w:val="center"/>
          </w:tcPr>
          <w:p w:rsidR="00A77DB7" w:rsidRPr="008702A5" w:rsidRDefault="00A77DB7" w:rsidP="000C176B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151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800</w:t>
            </w:r>
          </w:p>
        </w:tc>
      </w:tr>
      <w:tr w:rsidR="00A77DB7" w:rsidRPr="006F00AB" w:rsidTr="00EC6F86">
        <w:trPr>
          <w:trHeight w:val="414"/>
          <w:jc w:val="center"/>
        </w:trPr>
        <w:tc>
          <w:tcPr>
            <w:tcW w:w="452" w:type="dxa"/>
          </w:tcPr>
          <w:p w:rsidR="00A77DB7" w:rsidRPr="008702A5" w:rsidRDefault="00A77DB7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A77DB7" w:rsidRPr="008702A5" w:rsidRDefault="00A77DB7" w:rsidP="00003AFB">
            <w:pPr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8702A5" w:rsidRDefault="00A77DB7" w:rsidP="00B655F9">
            <w:pPr>
              <w:jc w:val="center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97 180,8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A77DB7" w:rsidRPr="008702A5" w:rsidRDefault="00A77DB7" w:rsidP="00E61653">
            <w:pPr>
              <w:jc w:val="center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74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008,8</w:t>
            </w:r>
          </w:p>
        </w:tc>
        <w:tc>
          <w:tcPr>
            <w:tcW w:w="993" w:type="dxa"/>
            <w:vAlign w:val="center"/>
          </w:tcPr>
          <w:p w:rsidR="00A77DB7" w:rsidRPr="008702A5" w:rsidRDefault="00A77DB7" w:rsidP="000C176B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81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000</w:t>
            </w:r>
          </w:p>
        </w:tc>
        <w:tc>
          <w:tcPr>
            <w:tcW w:w="1236" w:type="dxa"/>
            <w:vAlign w:val="center"/>
          </w:tcPr>
          <w:p w:rsidR="00A77DB7" w:rsidRPr="008702A5" w:rsidRDefault="00A77DB7" w:rsidP="000C176B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84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000</w:t>
            </w:r>
          </w:p>
        </w:tc>
        <w:tc>
          <w:tcPr>
            <w:tcW w:w="1135" w:type="dxa"/>
            <w:vAlign w:val="center"/>
          </w:tcPr>
          <w:p w:rsidR="00A77DB7" w:rsidRPr="008702A5" w:rsidRDefault="00A77DB7" w:rsidP="00471745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87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500</w:t>
            </w:r>
          </w:p>
        </w:tc>
      </w:tr>
      <w:tr w:rsidR="00A77DB7" w:rsidRPr="006C2A79" w:rsidTr="00EC6F86">
        <w:trPr>
          <w:trHeight w:val="618"/>
          <w:jc w:val="center"/>
        </w:trPr>
        <w:tc>
          <w:tcPr>
            <w:tcW w:w="683" w:type="dxa"/>
            <w:gridSpan w:val="2"/>
          </w:tcPr>
          <w:p w:rsidR="00A77DB7" w:rsidRPr="008702A5" w:rsidRDefault="00A77DB7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2835" w:type="dxa"/>
            <w:tcBorders>
              <w:right w:val="single" w:sz="12" w:space="0" w:color="FF0000"/>
            </w:tcBorders>
          </w:tcPr>
          <w:p w:rsidR="00A77DB7" w:rsidRPr="008702A5" w:rsidRDefault="00A77DB7" w:rsidP="00003AFB">
            <w:pPr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</w:rPr>
              <w:t>Այդ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թվում</w:t>
            </w:r>
            <w:r w:rsidR="007A6D48">
              <w:rPr>
                <w:rFonts w:ascii="Sylfaen" w:hAnsi="Sylfaen"/>
                <w:b/>
              </w:rPr>
              <w:t>՝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ծառայություն</w:t>
            </w:r>
            <w:r w:rsidRPr="008702A5">
              <w:rPr>
                <w:rFonts w:ascii="Sylfaen" w:hAnsi="Sylfaen"/>
                <w:b/>
                <w:lang w:val="ru-RU"/>
              </w:rPr>
              <w:t>-</w:t>
            </w:r>
            <w:r w:rsidRPr="008702A5">
              <w:rPr>
                <w:rFonts w:ascii="Sylfaen" w:hAnsi="Sylfaen"/>
                <w:b/>
              </w:rPr>
              <w:t>ներին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ողղված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8702A5" w:rsidRDefault="00A77DB7" w:rsidP="00B655F9">
            <w:pPr>
              <w:jc w:val="center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26 920,5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A77DB7" w:rsidRPr="008702A5" w:rsidRDefault="00A77DB7" w:rsidP="00E61653">
            <w:pPr>
              <w:jc w:val="center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27 000,0</w:t>
            </w:r>
          </w:p>
        </w:tc>
        <w:tc>
          <w:tcPr>
            <w:tcW w:w="993" w:type="dxa"/>
            <w:vAlign w:val="center"/>
          </w:tcPr>
          <w:p w:rsidR="00A77DB7" w:rsidRPr="008702A5" w:rsidRDefault="00A77DB7" w:rsidP="00471745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31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000</w:t>
            </w:r>
          </w:p>
        </w:tc>
        <w:tc>
          <w:tcPr>
            <w:tcW w:w="1236" w:type="dxa"/>
            <w:vAlign w:val="center"/>
          </w:tcPr>
          <w:p w:rsidR="00A77DB7" w:rsidRPr="008702A5" w:rsidRDefault="00A77DB7" w:rsidP="000C176B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33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000</w:t>
            </w:r>
          </w:p>
        </w:tc>
        <w:tc>
          <w:tcPr>
            <w:tcW w:w="1135" w:type="dxa"/>
            <w:vAlign w:val="center"/>
          </w:tcPr>
          <w:p w:rsidR="00A77DB7" w:rsidRPr="008702A5" w:rsidRDefault="00A77DB7" w:rsidP="00471745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37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000</w:t>
            </w:r>
          </w:p>
        </w:tc>
      </w:tr>
      <w:tr w:rsidR="00A77DB7" w:rsidRPr="006F00AB" w:rsidTr="00E84764">
        <w:trPr>
          <w:trHeight w:val="416"/>
          <w:jc w:val="center"/>
        </w:trPr>
        <w:tc>
          <w:tcPr>
            <w:tcW w:w="452" w:type="dxa"/>
          </w:tcPr>
          <w:p w:rsidR="00A77DB7" w:rsidRPr="008702A5" w:rsidRDefault="00A77DB7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A77DB7" w:rsidRPr="008702A5" w:rsidRDefault="00A77DB7" w:rsidP="00003AFB">
            <w:pPr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Ֆոնդային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8702A5" w:rsidRDefault="00A77DB7" w:rsidP="00B655F9">
            <w:pPr>
              <w:jc w:val="center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28 447,7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A77DB7" w:rsidRPr="008702A5" w:rsidRDefault="00A77DB7" w:rsidP="00E61653">
            <w:pPr>
              <w:jc w:val="center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51 619,7</w:t>
            </w:r>
          </w:p>
        </w:tc>
        <w:tc>
          <w:tcPr>
            <w:tcW w:w="993" w:type="dxa"/>
            <w:vAlign w:val="center"/>
          </w:tcPr>
          <w:p w:rsidR="00A77DB7" w:rsidRPr="008702A5" w:rsidRDefault="00A77DB7" w:rsidP="00471745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58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300</w:t>
            </w:r>
          </w:p>
        </w:tc>
        <w:tc>
          <w:tcPr>
            <w:tcW w:w="1236" w:type="dxa"/>
            <w:vAlign w:val="center"/>
          </w:tcPr>
          <w:p w:rsidR="00A77DB7" w:rsidRPr="008702A5" w:rsidRDefault="00A77DB7" w:rsidP="00471745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61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200</w:t>
            </w:r>
          </w:p>
        </w:tc>
        <w:tc>
          <w:tcPr>
            <w:tcW w:w="1135" w:type="dxa"/>
            <w:vAlign w:val="center"/>
          </w:tcPr>
          <w:p w:rsidR="00A77DB7" w:rsidRPr="008702A5" w:rsidRDefault="00A77DB7" w:rsidP="000715B9">
            <w:pPr>
              <w:jc w:val="right"/>
              <w:rPr>
                <w:rFonts w:ascii="Sylfaen" w:hAnsi="Sylfaen"/>
              </w:rPr>
            </w:pPr>
            <w:r w:rsidRPr="008702A5">
              <w:rPr>
                <w:rFonts w:ascii="Sylfaen" w:hAnsi="Sylfaen"/>
              </w:rPr>
              <w:t>64</w:t>
            </w:r>
            <w:r>
              <w:rPr>
                <w:rFonts w:ascii="Sylfaen" w:hAnsi="Sylfaen"/>
                <w:lang w:val="ru-RU"/>
              </w:rPr>
              <w:t xml:space="preserve"> </w:t>
            </w:r>
            <w:r w:rsidRPr="008702A5">
              <w:rPr>
                <w:rFonts w:ascii="Sylfaen" w:hAnsi="Sylfaen"/>
              </w:rPr>
              <w:t>300</w:t>
            </w:r>
          </w:p>
        </w:tc>
      </w:tr>
    </w:tbl>
    <w:p w:rsidR="00A77DB7" w:rsidRPr="00A77DB7" w:rsidRDefault="00E84764" w:rsidP="00A77DB7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E84764">
        <w:rPr>
          <w:rFonts w:ascii="Sylfaen" w:hAnsi="Sylfaen"/>
          <w:sz w:val="24"/>
          <w:szCs w:val="24"/>
        </w:rPr>
        <w:lastRenderedPageBreak/>
        <w:t xml:space="preserve">Բացի </w:t>
      </w:r>
      <w:r w:rsidR="006B0E09">
        <w:rPr>
          <w:rFonts w:ascii="Sylfaen" w:hAnsi="Sylfaen"/>
          <w:sz w:val="24"/>
          <w:szCs w:val="24"/>
          <w:lang w:val="ru-RU"/>
        </w:rPr>
        <w:t>վ</w:t>
      </w:r>
      <w:r w:rsidRPr="00E84764">
        <w:rPr>
          <w:rFonts w:ascii="Sylfaen" w:hAnsi="Sylfaen"/>
          <w:sz w:val="24"/>
          <w:szCs w:val="24"/>
        </w:rPr>
        <w:t>երը նշվածից</w:t>
      </w:r>
      <w:proofErr w:type="gramStart"/>
      <w:r w:rsidR="006B0E09" w:rsidRPr="006B0E09">
        <w:rPr>
          <w:rFonts w:ascii="Sylfaen" w:hAnsi="Sylfaen"/>
          <w:sz w:val="24"/>
          <w:szCs w:val="24"/>
        </w:rPr>
        <w:t xml:space="preserve">,  </w:t>
      </w:r>
      <w:r w:rsidR="006B0E09">
        <w:rPr>
          <w:rFonts w:ascii="Sylfaen" w:hAnsi="Sylfaen"/>
          <w:sz w:val="24"/>
          <w:szCs w:val="24"/>
          <w:lang w:val="ru-RU"/>
        </w:rPr>
        <w:t>Զառիթափ</w:t>
      </w:r>
      <w:proofErr w:type="gramEnd"/>
      <w:r w:rsidR="006B0E09" w:rsidRPr="006B0E09">
        <w:rPr>
          <w:rFonts w:ascii="Sylfaen" w:hAnsi="Sylfaen"/>
          <w:sz w:val="24"/>
          <w:szCs w:val="24"/>
        </w:rPr>
        <w:t xml:space="preserve"> </w:t>
      </w:r>
      <w:r w:rsidR="006B0E09">
        <w:rPr>
          <w:rFonts w:ascii="Sylfaen" w:hAnsi="Sylfaen"/>
          <w:sz w:val="24"/>
          <w:szCs w:val="24"/>
          <w:lang w:val="ru-RU"/>
        </w:rPr>
        <w:t>համայնքը</w:t>
      </w:r>
      <w:r w:rsidR="006B0E09" w:rsidRPr="006B0E09">
        <w:rPr>
          <w:rFonts w:ascii="Sylfaen" w:hAnsi="Sylfaen"/>
          <w:sz w:val="24"/>
          <w:szCs w:val="24"/>
        </w:rPr>
        <w:t xml:space="preserve"> </w:t>
      </w:r>
      <w:r w:rsidR="006B0E09">
        <w:rPr>
          <w:rFonts w:ascii="Sylfaen" w:hAnsi="Sylfaen"/>
          <w:sz w:val="24"/>
          <w:szCs w:val="24"/>
          <w:lang w:val="ru-RU"/>
        </w:rPr>
        <w:t>լուրջ</w:t>
      </w:r>
      <w:r w:rsidR="006B0E09" w:rsidRPr="006B0E09">
        <w:rPr>
          <w:rFonts w:ascii="Sylfaen" w:hAnsi="Sylfaen"/>
          <w:sz w:val="24"/>
          <w:szCs w:val="24"/>
        </w:rPr>
        <w:t xml:space="preserve"> </w:t>
      </w:r>
      <w:r w:rsidR="006B0E09">
        <w:rPr>
          <w:rFonts w:ascii="Sylfaen" w:hAnsi="Sylfaen"/>
          <w:sz w:val="24"/>
          <w:szCs w:val="24"/>
          <w:lang w:val="ru-RU"/>
        </w:rPr>
        <w:t>ֆինանսական</w:t>
      </w:r>
      <w:r w:rsidR="006B0E09" w:rsidRPr="006B0E09">
        <w:rPr>
          <w:rFonts w:ascii="Sylfaen" w:hAnsi="Sylfaen"/>
          <w:sz w:val="24"/>
          <w:szCs w:val="24"/>
        </w:rPr>
        <w:t xml:space="preserve"> </w:t>
      </w:r>
      <w:r w:rsidR="006B0E09">
        <w:rPr>
          <w:rFonts w:ascii="Sylfaen" w:hAnsi="Sylfaen"/>
          <w:sz w:val="24"/>
          <w:szCs w:val="24"/>
          <w:lang w:val="ru-RU"/>
        </w:rPr>
        <w:t>ակնկալիքներ</w:t>
      </w:r>
      <w:r w:rsidR="006B0E09" w:rsidRPr="006B0E09">
        <w:rPr>
          <w:rFonts w:ascii="Sylfaen" w:hAnsi="Sylfaen"/>
          <w:sz w:val="24"/>
          <w:szCs w:val="24"/>
        </w:rPr>
        <w:t xml:space="preserve"> </w:t>
      </w:r>
      <w:r w:rsidR="006B0E09">
        <w:rPr>
          <w:rFonts w:ascii="Sylfaen" w:hAnsi="Sylfaen"/>
          <w:sz w:val="24"/>
          <w:szCs w:val="24"/>
          <w:lang w:val="ru-RU"/>
        </w:rPr>
        <w:t>կարող</w:t>
      </w:r>
      <w:r w:rsidR="006B0E09" w:rsidRPr="006B0E09">
        <w:rPr>
          <w:rFonts w:ascii="Sylfaen" w:hAnsi="Sylfaen"/>
          <w:sz w:val="24"/>
          <w:szCs w:val="24"/>
        </w:rPr>
        <w:t xml:space="preserve"> </w:t>
      </w:r>
      <w:r w:rsidR="006B0E09">
        <w:rPr>
          <w:rFonts w:ascii="Sylfaen" w:hAnsi="Sylfaen"/>
          <w:sz w:val="24"/>
          <w:szCs w:val="24"/>
          <w:lang w:val="ru-RU"/>
        </w:rPr>
        <w:t>է</w:t>
      </w:r>
      <w:r w:rsidR="006B0E09" w:rsidRPr="006B0E09">
        <w:rPr>
          <w:rFonts w:ascii="Sylfaen" w:hAnsi="Sylfaen"/>
          <w:sz w:val="24"/>
          <w:szCs w:val="24"/>
        </w:rPr>
        <w:t xml:space="preserve"> </w:t>
      </w:r>
      <w:r w:rsidR="006B0E09">
        <w:rPr>
          <w:rFonts w:ascii="Sylfaen" w:hAnsi="Sylfaen"/>
          <w:sz w:val="24"/>
          <w:szCs w:val="24"/>
          <w:lang w:val="ru-RU"/>
        </w:rPr>
        <w:t>ունենալ</w:t>
      </w:r>
      <w:r w:rsidR="00A77DB7" w:rsidRPr="00A77DB7">
        <w:rPr>
          <w:rFonts w:ascii="Sylfaen" w:hAnsi="Sylfaen"/>
          <w:sz w:val="24"/>
          <w:szCs w:val="24"/>
        </w:rPr>
        <w:t xml:space="preserve"> </w:t>
      </w:r>
      <w:r w:rsidR="00A77DB7">
        <w:rPr>
          <w:rFonts w:ascii="Sylfaen" w:hAnsi="Sylfaen"/>
          <w:sz w:val="24"/>
          <w:szCs w:val="24"/>
          <w:lang w:val="ru-RU"/>
        </w:rPr>
        <w:t>նաև</w:t>
      </w:r>
      <w:r w:rsidR="006B0E09" w:rsidRPr="006B0E09">
        <w:rPr>
          <w:rFonts w:ascii="Sylfaen" w:hAnsi="Sylfaen"/>
          <w:sz w:val="24"/>
          <w:szCs w:val="24"/>
        </w:rPr>
        <w:t xml:space="preserve"> </w:t>
      </w:r>
      <w:r w:rsidR="00A77DB7">
        <w:rPr>
          <w:rFonts w:ascii="Sylfaen" w:hAnsi="Sylfaen"/>
          <w:sz w:val="24"/>
          <w:szCs w:val="24"/>
          <w:lang w:val="ru-RU"/>
        </w:rPr>
        <w:t>ներքոհիշյալ</w:t>
      </w:r>
      <w:r w:rsidR="00A77DB7" w:rsidRPr="00A77DB7">
        <w:rPr>
          <w:rFonts w:ascii="Sylfaen" w:hAnsi="Sylfaen"/>
          <w:sz w:val="24"/>
          <w:szCs w:val="24"/>
        </w:rPr>
        <w:t xml:space="preserve"> </w:t>
      </w:r>
      <w:r w:rsidR="00A77DB7">
        <w:rPr>
          <w:rFonts w:ascii="Sylfaen" w:hAnsi="Sylfaen"/>
          <w:sz w:val="24"/>
          <w:szCs w:val="24"/>
          <w:lang w:val="ru-RU"/>
        </w:rPr>
        <w:t>ուղղություններից</w:t>
      </w:r>
      <w:r w:rsidR="00A77DB7" w:rsidRPr="00A77DB7">
        <w:rPr>
          <w:rFonts w:ascii="Sylfaen" w:hAnsi="Sylfaen"/>
          <w:sz w:val="24"/>
          <w:szCs w:val="24"/>
        </w:rPr>
        <w:t>:</w:t>
      </w:r>
    </w:p>
    <w:p w:rsidR="00A77DB7" w:rsidRPr="00A77DB7" w:rsidRDefault="00A77DB7" w:rsidP="00A77DB7">
      <w:pPr>
        <w:spacing w:after="0" w:line="240" w:lineRule="auto"/>
        <w:ind w:firstLine="720"/>
        <w:jc w:val="both"/>
        <w:rPr>
          <w:rFonts w:ascii="Sylfaen" w:hAnsi="Sylfaen"/>
          <w:sz w:val="14"/>
          <w:szCs w:val="24"/>
        </w:rPr>
      </w:pPr>
    </w:p>
    <w:p w:rsidR="00B52193" w:rsidRPr="00B2721F" w:rsidRDefault="00A77DB7" w:rsidP="00A77DB7">
      <w:pPr>
        <w:pStyle w:val="ListParagraph"/>
        <w:numPr>
          <w:ilvl w:val="0"/>
          <w:numId w:val="36"/>
        </w:numPr>
        <w:shd w:val="clear" w:color="auto" w:fill="FDE9D9" w:themeFill="accent6" w:themeFillTint="33"/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sz w:val="24"/>
          <w:szCs w:val="24"/>
          <w:lang w:val="ru-RU"/>
        </w:rPr>
        <w:t>Կապված</w:t>
      </w:r>
      <w:r w:rsidRPr="00B2721F">
        <w:rPr>
          <w:rFonts w:ascii="Sylfaen" w:hAnsi="Sylfaen"/>
          <w:sz w:val="24"/>
          <w:szCs w:val="24"/>
        </w:rPr>
        <w:t xml:space="preserve"> </w:t>
      </w:r>
      <w:r w:rsidR="006B0E09" w:rsidRPr="00B2721F">
        <w:rPr>
          <w:rFonts w:ascii="Sylfaen" w:hAnsi="Sylfaen"/>
          <w:sz w:val="24"/>
          <w:szCs w:val="24"/>
        </w:rPr>
        <w:t>«</w:t>
      </w:r>
      <w:r w:rsidR="006B0E09" w:rsidRPr="00A77DB7">
        <w:rPr>
          <w:rFonts w:ascii="Sylfaen" w:hAnsi="Sylfaen"/>
          <w:sz w:val="24"/>
          <w:szCs w:val="24"/>
          <w:lang w:val="ru-RU"/>
        </w:rPr>
        <w:t>Ֆինանսական</w:t>
      </w:r>
      <w:r w:rsidR="006B0E09" w:rsidRPr="00B2721F">
        <w:rPr>
          <w:rFonts w:ascii="Sylfaen" w:hAnsi="Sylfaen"/>
          <w:sz w:val="24"/>
          <w:szCs w:val="24"/>
        </w:rPr>
        <w:t xml:space="preserve"> </w:t>
      </w:r>
      <w:r w:rsidR="006B0E09" w:rsidRPr="00A77DB7">
        <w:rPr>
          <w:rFonts w:ascii="Sylfaen" w:hAnsi="Sylfaen"/>
          <w:sz w:val="24"/>
          <w:szCs w:val="24"/>
          <w:lang w:val="ru-RU"/>
        </w:rPr>
        <w:t>համահարթեցման</w:t>
      </w:r>
      <w:r w:rsidR="006B0E09" w:rsidRPr="00B2721F">
        <w:rPr>
          <w:rFonts w:ascii="Sylfaen" w:hAnsi="Sylfaen"/>
          <w:sz w:val="24"/>
          <w:szCs w:val="24"/>
        </w:rPr>
        <w:t xml:space="preserve"> </w:t>
      </w:r>
      <w:r w:rsidR="006B0E09" w:rsidRPr="00A77DB7">
        <w:rPr>
          <w:rFonts w:ascii="Sylfaen" w:hAnsi="Sylfaen"/>
          <w:sz w:val="24"/>
          <w:szCs w:val="24"/>
          <w:lang w:val="ru-RU"/>
        </w:rPr>
        <w:t>մասին</w:t>
      </w:r>
      <w:r w:rsidR="006B0E09" w:rsidRPr="00B2721F">
        <w:rPr>
          <w:rFonts w:ascii="Sylfaen" w:hAnsi="Sylfaen"/>
          <w:sz w:val="24"/>
          <w:szCs w:val="24"/>
        </w:rPr>
        <w:t xml:space="preserve">» </w:t>
      </w:r>
      <w:r w:rsidR="006B0E09" w:rsidRPr="00A77DB7">
        <w:rPr>
          <w:rFonts w:ascii="Sylfaen" w:hAnsi="Sylfaen"/>
          <w:sz w:val="24"/>
          <w:szCs w:val="24"/>
          <w:lang w:val="ru-RU"/>
        </w:rPr>
        <w:t>նոր</w:t>
      </w:r>
      <w:r w:rsidR="006B0E09" w:rsidRPr="00B2721F">
        <w:rPr>
          <w:rFonts w:ascii="Sylfaen" w:hAnsi="Sylfaen"/>
          <w:sz w:val="24"/>
          <w:szCs w:val="24"/>
        </w:rPr>
        <w:t xml:space="preserve"> </w:t>
      </w:r>
      <w:r w:rsidR="006B0E09" w:rsidRPr="00A77DB7">
        <w:rPr>
          <w:rFonts w:ascii="Sylfaen" w:hAnsi="Sylfaen"/>
          <w:sz w:val="24"/>
          <w:szCs w:val="24"/>
          <w:lang w:val="ru-RU"/>
        </w:rPr>
        <w:t>օրենքի</w:t>
      </w:r>
      <w:r w:rsidR="006B0E09" w:rsidRPr="00B2721F">
        <w:rPr>
          <w:rFonts w:ascii="Sylfaen" w:hAnsi="Sylfaen"/>
          <w:sz w:val="24"/>
          <w:szCs w:val="24"/>
        </w:rPr>
        <w:t xml:space="preserve"> </w:t>
      </w:r>
      <w:r w:rsidR="006B0E09" w:rsidRPr="00A77DB7">
        <w:rPr>
          <w:rFonts w:ascii="Sylfaen" w:hAnsi="Sylfaen"/>
          <w:sz w:val="24"/>
          <w:szCs w:val="24"/>
          <w:lang w:val="ru-RU"/>
        </w:rPr>
        <w:t>ընունման</w:t>
      </w:r>
      <w:r w:rsidR="006B0E09" w:rsidRPr="00B2721F">
        <w:rPr>
          <w:rFonts w:ascii="Sylfaen" w:hAnsi="Sylfaen"/>
          <w:sz w:val="24"/>
          <w:szCs w:val="24"/>
        </w:rPr>
        <w:t xml:space="preserve"> </w:t>
      </w:r>
      <w:r w:rsidR="006B0E09" w:rsidRPr="00A77DB7">
        <w:rPr>
          <w:rFonts w:ascii="Sylfaen" w:hAnsi="Sylfaen"/>
          <w:sz w:val="24"/>
          <w:szCs w:val="24"/>
          <w:lang w:val="ru-RU"/>
        </w:rPr>
        <w:t>հետ</w:t>
      </w:r>
      <w:r w:rsidR="006B0E09" w:rsidRPr="00B2721F">
        <w:rPr>
          <w:rFonts w:ascii="Sylfaen" w:hAnsi="Sylfaen"/>
          <w:sz w:val="24"/>
          <w:szCs w:val="24"/>
        </w:rPr>
        <w:t xml:space="preserve">: </w:t>
      </w:r>
      <w:r w:rsidR="006B0E09" w:rsidRPr="00A77DB7">
        <w:rPr>
          <w:rFonts w:ascii="Sylfaen" w:hAnsi="Sylfaen" w:cs="Sylfaen"/>
          <w:sz w:val="24"/>
          <w:szCs w:val="24"/>
          <w:lang w:val="ru-RU"/>
        </w:rPr>
        <w:t>Այս</w:t>
      </w:r>
      <w:r w:rsidR="006B0E09" w:rsidRPr="00B2721F">
        <w:rPr>
          <w:rFonts w:ascii="Sylfaen" w:hAnsi="Sylfaen"/>
          <w:sz w:val="24"/>
          <w:szCs w:val="24"/>
        </w:rPr>
        <w:t xml:space="preserve"> </w:t>
      </w:r>
      <w:r w:rsidR="006B0E09" w:rsidRPr="00A77DB7">
        <w:rPr>
          <w:rFonts w:ascii="Sylfaen" w:hAnsi="Sylfaen"/>
          <w:sz w:val="24"/>
          <w:szCs w:val="24"/>
          <w:lang w:val="ru-RU"/>
        </w:rPr>
        <w:t>մասով</w:t>
      </w:r>
      <w:r w:rsidR="006B0E09" w:rsidRPr="00B2721F">
        <w:rPr>
          <w:rFonts w:ascii="Sylfaen" w:hAnsi="Sylfaen"/>
          <w:sz w:val="24"/>
          <w:szCs w:val="24"/>
        </w:rPr>
        <w:t xml:space="preserve"> </w:t>
      </w:r>
      <w:r w:rsidR="006B0E09" w:rsidRPr="00A77DB7">
        <w:rPr>
          <w:rFonts w:ascii="Sylfaen" w:hAnsi="Sylfaen"/>
          <w:sz w:val="24"/>
          <w:szCs w:val="24"/>
          <w:lang w:val="ru-RU"/>
        </w:rPr>
        <w:t>սպասվելիք</w:t>
      </w:r>
      <w:r w:rsidR="006B0E09" w:rsidRPr="00B2721F">
        <w:rPr>
          <w:rFonts w:ascii="Sylfaen" w:hAnsi="Sylfaen"/>
          <w:sz w:val="24"/>
          <w:szCs w:val="24"/>
        </w:rPr>
        <w:t xml:space="preserve"> </w:t>
      </w:r>
      <w:r w:rsidR="006B0E09" w:rsidRPr="00A77DB7">
        <w:rPr>
          <w:rFonts w:ascii="Sylfaen" w:hAnsi="Sylfaen"/>
          <w:sz w:val="24"/>
          <w:szCs w:val="24"/>
          <w:lang w:val="ru-RU"/>
        </w:rPr>
        <w:t>գումարը</w:t>
      </w:r>
      <w:r w:rsidR="006B0E09"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կ</w:t>
      </w:r>
      <w:r w:rsidR="006B0E09" w:rsidRPr="00A77DB7">
        <w:rPr>
          <w:rFonts w:ascii="Sylfaen" w:hAnsi="Sylfaen"/>
          <w:sz w:val="24"/>
          <w:szCs w:val="24"/>
          <w:lang w:val="ru-RU"/>
        </w:rPr>
        <w:t>կազմ</w:t>
      </w:r>
      <w:r w:rsidR="007A6D48">
        <w:rPr>
          <w:rFonts w:ascii="Sylfaen" w:hAnsi="Sylfaen"/>
          <w:sz w:val="24"/>
          <w:szCs w:val="24"/>
        </w:rPr>
        <w:t>ի</w:t>
      </w:r>
      <w:r w:rsidRPr="00B2721F">
        <w:rPr>
          <w:rFonts w:ascii="Sylfaen" w:hAnsi="Sylfaen"/>
          <w:sz w:val="24"/>
          <w:szCs w:val="24"/>
        </w:rPr>
        <w:t xml:space="preserve"> </w:t>
      </w:r>
      <w:r w:rsidR="006B0E09" w:rsidRPr="00B2721F">
        <w:rPr>
          <w:rFonts w:ascii="Sylfaen" w:hAnsi="Sylfaen"/>
          <w:sz w:val="24"/>
          <w:szCs w:val="24"/>
        </w:rPr>
        <w:t xml:space="preserve"> -  </w:t>
      </w:r>
      <w:r w:rsidR="006B0E09" w:rsidRPr="00B2721F">
        <w:rPr>
          <w:rFonts w:ascii="Sylfaen" w:hAnsi="Sylfaen"/>
          <w:b/>
          <w:sz w:val="24"/>
          <w:szCs w:val="24"/>
        </w:rPr>
        <w:t xml:space="preserve">36.3 </w:t>
      </w:r>
      <w:r w:rsidR="006B0E09" w:rsidRPr="00A77DB7">
        <w:rPr>
          <w:rFonts w:ascii="Sylfaen" w:hAnsi="Sylfaen"/>
          <w:b/>
          <w:sz w:val="24"/>
          <w:szCs w:val="24"/>
          <w:lang w:val="ru-RU"/>
        </w:rPr>
        <w:t>մլն</w:t>
      </w:r>
      <w:r w:rsidR="006B0E09" w:rsidRPr="00B2721F">
        <w:rPr>
          <w:rFonts w:ascii="Sylfaen" w:hAnsi="Sylfaen"/>
          <w:b/>
          <w:sz w:val="24"/>
          <w:szCs w:val="24"/>
        </w:rPr>
        <w:t xml:space="preserve"> </w:t>
      </w:r>
      <w:r w:rsidR="006B0E09" w:rsidRPr="00A77DB7">
        <w:rPr>
          <w:rFonts w:ascii="Sylfaen" w:hAnsi="Sylfaen"/>
          <w:b/>
          <w:sz w:val="24"/>
          <w:szCs w:val="24"/>
          <w:lang w:val="ru-RU"/>
        </w:rPr>
        <w:t>դրամ</w:t>
      </w:r>
      <w:r w:rsidR="006B0E09" w:rsidRPr="00B2721F">
        <w:rPr>
          <w:rFonts w:ascii="Sylfaen" w:hAnsi="Sylfaen"/>
          <w:b/>
          <w:sz w:val="24"/>
          <w:szCs w:val="24"/>
        </w:rPr>
        <w:t>:</w:t>
      </w:r>
    </w:p>
    <w:p w:rsidR="006B0E09" w:rsidRPr="00A77DB7" w:rsidRDefault="006B0E09" w:rsidP="00A77DB7">
      <w:pPr>
        <w:pStyle w:val="ListParagraph"/>
        <w:numPr>
          <w:ilvl w:val="0"/>
          <w:numId w:val="36"/>
        </w:numPr>
        <w:shd w:val="clear" w:color="auto" w:fill="FDE9D9" w:themeFill="accent6" w:themeFillTint="33"/>
        <w:spacing w:after="0" w:line="240" w:lineRule="auto"/>
        <w:jc w:val="both"/>
        <w:rPr>
          <w:rFonts w:ascii="Sylfaen" w:hAnsi="Sylfaen"/>
          <w:b/>
          <w:sz w:val="24"/>
          <w:szCs w:val="24"/>
          <w:lang w:val="ru-RU"/>
        </w:rPr>
      </w:pPr>
      <w:r w:rsidRPr="00A77DB7">
        <w:rPr>
          <w:rFonts w:ascii="Sylfaen" w:hAnsi="Sylfaen"/>
          <w:sz w:val="24"/>
          <w:szCs w:val="24"/>
          <w:lang w:val="ru-RU"/>
        </w:rPr>
        <w:t>Ամուլսարի հանքավայրի շահագործումից Զառիթափ խոշորացված համայնքը 2013 թվականից սկսած</w:t>
      </w:r>
      <w:r w:rsidR="00C17D83">
        <w:rPr>
          <w:rFonts w:ascii="Sylfaen" w:hAnsi="Sylfaen"/>
          <w:sz w:val="24"/>
          <w:szCs w:val="24"/>
        </w:rPr>
        <w:t>՝</w:t>
      </w:r>
      <w:r w:rsidRPr="00A77DB7">
        <w:rPr>
          <w:rFonts w:ascii="Sylfaen" w:hAnsi="Sylfaen"/>
          <w:sz w:val="24"/>
          <w:szCs w:val="24"/>
          <w:lang w:val="ru-RU"/>
        </w:rPr>
        <w:t xml:space="preserve"> յուրաքանչյուր տարի «Գեոթիմ» ՓԲԸ </w:t>
      </w:r>
      <w:r w:rsidR="00C17D83">
        <w:rPr>
          <w:rFonts w:ascii="Sylfaen" w:hAnsi="Sylfaen"/>
          <w:sz w:val="24"/>
          <w:szCs w:val="24"/>
        </w:rPr>
        <w:t>-</w:t>
      </w:r>
      <w:r w:rsidRPr="00A77DB7">
        <w:rPr>
          <w:rFonts w:ascii="Sylfaen" w:hAnsi="Sylfaen"/>
          <w:sz w:val="24"/>
          <w:szCs w:val="24"/>
          <w:lang w:val="ru-RU"/>
        </w:rPr>
        <w:t xml:space="preserve">ից </w:t>
      </w:r>
      <w:r w:rsidR="00A77DB7">
        <w:rPr>
          <w:rFonts w:ascii="Sylfaen" w:hAnsi="Sylfaen"/>
          <w:sz w:val="24"/>
          <w:szCs w:val="24"/>
          <w:lang w:val="ru-RU"/>
        </w:rPr>
        <w:t>կ</w:t>
      </w:r>
      <w:r w:rsidRPr="00A77DB7">
        <w:rPr>
          <w:rFonts w:ascii="Sylfaen" w:hAnsi="Sylfaen"/>
          <w:sz w:val="24"/>
          <w:szCs w:val="24"/>
          <w:lang w:val="ru-RU"/>
        </w:rPr>
        <w:t>ստանա է</w:t>
      </w:r>
      <w:r w:rsidR="00C17D83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b/>
          <w:sz w:val="24"/>
          <w:szCs w:val="24"/>
          <w:lang w:val="ru-RU"/>
        </w:rPr>
        <w:t xml:space="preserve">181.3 մլն </w:t>
      </w:r>
      <w:r w:rsidR="00A77DB7">
        <w:rPr>
          <w:rFonts w:ascii="Sylfaen" w:hAnsi="Sylfaen"/>
          <w:b/>
          <w:sz w:val="24"/>
          <w:szCs w:val="24"/>
          <w:lang w:val="ru-RU"/>
        </w:rPr>
        <w:t>դ</w:t>
      </w:r>
      <w:r w:rsidRPr="00A77DB7">
        <w:rPr>
          <w:rFonts w:ascii="Sylfaen" w:hAnsi="Sylfaen"/>
          <w:b/>
          <w:sz w:val="24"/>
          <w:szCs w:val="24"/>
          <w:lang w:val="ru-RU"/>
        </w:rPr>
        <w:t>րամ</w:t>
      </w:r>
      <w:r w:rsidR="00A77DB7">
        <w:rPr>
          <w:rFonts w:ascii="Sylfaen" w:hAnsi="Sylfaen"/>
          <w:b/>
          <w:sz w:val="24"/>
          <w:szCs w:val="24"/>
          <w:lang w:val="ru-RU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 xml:space="preserve"> հողի վարձակալության</w:t>
      </w:r>
      <w:r w:rsidR="00A77DB7" w:rsidRPr="00A77DB7">
        <w:rPr>
          <w:rFonts w:ascii="Sylfaen" w:hAnsi="Sylfaen"/>
          <w:sz w:val="24"/>
          <w:szCs w:val="24"/>
          <w:lang w:val="ru-RU"/>
        </w:rPr>
        <w:t xml:space="preserve"> վ</w:t>
      </w:r>
      <w:r w:rsidR="00A77DB7">
        <w:rPr>
          <w:rFonts w:ascii="Sylfaen" w:hAnsi="Sylfaen"/>
          <w:sz w:val="24"/>
          <w:szCs w:val="24"/>
          <w:lang w:val="ru-RU"/>
        </w:rPr>
        <w:t>ճ</w:t>
      </w:r>
      <w:r w:rsidR="00A77DB7" w:rsidRPr="00A77DB7">
        <w:rPr>
          <w:rFonts w:ascii="Sylfaen" w:hAnsi="Sylfaen"/>
          <w:sz w:val="24"/>
          <w:szCs w:val="24"/>
          <w:lang w:val="ru-RU"/>
        </w:rPr>
        <w:t>արներ:</w:t>
      </w:r>
    </w:p>
    <w:p w:rsidR="001F75AF" w:rsidRDefault="001F75AF" w:rsidP="00003AFB">
      <w:pPr>
        <w:rPr>
          <w:rFonts w:ascii="Sylfaen" w:hAnsi="Sylfaen"/>
          <w:color w:val="00B050"/>
          <w:lang w:val="ru-RU"/>
        </w:rPr>
      </w:pPr>
    </w:p>
    <w:p w:rsidR="00A77DB7" w:rsidRPr="00A77DB7" w:rsidRDefault="00A77DB7" w:rsidP="00003AFB">
      <w:pPr>
        <w:rPr>
          <w:rFonts w:ascii="Sylfaen" w:hAnsi="Sylfaen"/>
          <w:color w:val="00B050"/>
          <w:lang w:val="ru-RU"/>
        </w:rPr>
      </w:pPr>
    </w:p>
    <w:p w:rsidR="00EB7DC6" w:rsidRPr="006F00AB" w:rsidRDefault="00EB7DC6" w:rsidP="00761699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ru-RU"/>
        </w:rPr>
      </w:pPr>
      <w:bookmarkStart w:id="57" w:name="_Toc365233219"/>
      <w:r w:rsidRPr="006F00AB">
        <w:rPr>
          <w:rFonts w:ascii="Sylfaen" w:hAnsi="Sylfaen" w:cs="Sylfaen"/>
          <w:color w:val="auto"/>
        </w:rPr>
        <w:t>Համայնքների</w:t>
      </w:r>
      <w:r w:rsidRPr="006F00AB">
        <w:rPr>
          <w:rFonts w:ascii="Sylfaen" w:hAnsi="Sylfaen" w:cs="Sylfaen"/>
          <w:color w:val="auto"/>
          <w:lang w:val="ru-RU"/>
        </w:rPr>
        <w:t xml:space="preserve"> </w:t>
      </w:r>
      <w:r w:rsidRPr="006F00AB">
        <w:rPr>
          <w:rFonts w:ascii="Sylfaen" w:hAnsi="Sylfaen" w:cs="Sylfaen"/>
          <w:color w:val="auto"/>
        </w:rPr>
        <w:t>խոշորացման</w:t>
      </w:r>
      <w:r w:rsidRPr="006F00AB">
        <w:rPr>
          <w:rFonts w:ascii="Sylfaen" w:hAnsi="Sylfaen" w:cs="Sylfaen"/>
          <w:color w:val="auto"/>
          <w:lang w:val="ru-RU"/>
        </w:rPr>
        <w:t xml:space="preserve"> </w:t>
      </w:r>
      <w:r w:rsidRPr="006F00AB">
        <w:rPr>
          <w:rFonts w:ascii="Sylfaen" w:hAnsi="Sylfaen" w:cs="Sylfaen"/>
          <w:color w:val="auto"/>
        </w:rPr>
        <w:t>արդյունքում</w:t>
      </w:r>
      <w:r w:rsidRPr="006F00AB">
        <w:rPr>
          <w:rFonts w:ascii="Sylfaen" w:hAnsi="Sylfaen" w:cs="Sylfaen"/>
          <w:color w:val="auto"/>
          <w:lang w:val="ru-RU"/>
        </w:rPr>
        <w:t xml:space="preserve"> </w:t>
      </w:r>
      <w:r w:rsidR="00761699" w:rsidRPr="006F00AB">
        <w:rPr>
          <w:rFonts w:ascii="Sylfaen" w:hAnsi="Sylfaen" w:cs="Sylfaen"/>
          <w:color w:val="auto"/>
        </w:rPr>
        <w:t>համայնքային</w:t>
      </w:r>
      <w:r w:rsidR="00761699" w:rsidRPr="006F00AB">
        <w:rPr>
          <w:rFonts w:ascii="Sylfaen" w:hAnsi="Sylfaen" w:cs="Sylfaen"/>
          <w:color w:val="auto"/>
          <w:lang w:val="ru-RU"/>
        </w:rPr>
        <w:t xml:space="preserve"> </w:t>
      </w:r>
      <w:r w:rsidRPr="006F00AB">
        <w:rPr>
          <w:rFonts w:ascii="Sylfaen" w:hAnsi="Sylfaen" w:cs="Sylfaen"/>
          <w:color w:val="auto"/>
        </w:rPr>
        <w:t>լիազորությունների</w:t>
      </w:r>
      <w:r w:rsidRPr="006F00AB">
        <w:rPr>
          <w:rFonts w:ascii="Sylfaen" w:hAnsi="Sylfaen" w:cs="Sylfaen"/>
          <w:color w:val="auto"/>
          <w:lang w:val="ru-RU"/>
        </w:rPr>
        <w:t xml:space="preserve"> </w:t>
      </w:r>
      <w:r w:rsidRPr="006F00AB">
        <w:rPr>
          <w:rFonts w:ascii="Sylfaen" w:hAnsi="Sylfaen" w:cs="Sylfaen"/>
          <w:color w:val="auto"/>
        </w:rPr>
        <w:t>և</w:t>
      </w:r>
      <w:r w:rsidRPr="006F00AB">
        <w:rPr>
          <w:rFonts w:ascii="Sylfaen" w:hAnsi="Sylfaen" w:cs="Sylfaen"/>
          <w:color w:val="auto"/>
          <w:lang w:val="ru-RU"/>
        </w:rPr>
        <w:t xml:space="preserve"> </w:t>
      </w:r>
      <w:r w:rsidRPr="006F00AB">
        <w:rPr>
          <w:rFonts w:ascii="Sylfaen" w:hAnsi="Sylfaen" w:cs="Sylfaen"/>
          <w:color w:val="auto"/>
        </w:rPr>
        <w:t>որոշ</w:t>
      </w:r>
      <w:r w:rsidRPr="006F00AB">
        <w:rPr>
          <w:rFonts w:ascii="Sylfaen" w:hAnsi="Sylfaen" w:cs="Sylfaen"/>
          <w:color w:val="auto"/>
          <w:lang w:val="ru-RU"/>
        </w:rPr>
        <w:t xml:space="preserve"> </w:t>
      </w:r>
      <w:r w:rsidR="00761699" w:rsidRPr="006F00AB">
        <w:rPr>
          <w:rFonts w:ascii="Sylfaen" w:hAnsi="Sylfaen" w:cs="Sylfaen"/>
          <w:color w:val="auto"/>
        </w:rPr>
        <w:t>իրավական</w:t>
      </w:r>
      <w:r w:rsidR="00761699" w:rsidRPr="006F00AB">
        <w:rPr>
          <w:rFonts w:ascii="Sylfaen" w:hAnsi="Sylfaen" w:cs="Sylfaen"/>
          <w:color w:val="auto"/>
          <w:lang w:val="ru-RU"/>
        </w:rPr>
        <w:t xml:space="preserve"> </w:t>
      </w:r>
      <w:r w:rsidRPr="006F00AB">
        <w:rPr>
          <w:rFonts w:ascii="Sylfaen" w:hAnsi="Sylfaen" w:cs="Sylfaen"/>
          <w:color w:val="auto"/>
        </w:rPr>
        <w:t>պահանջների</w:t>
      </w:r>
      <w:r w:rsidRPr="006F00AB">
        <w:rPr>
          <w:rFonts w:ascii="Sylfaen" w:hAnsi="Sylfaen" w:cs="Sylfaen"/>
          <w:color w:val="auto"/>
          <w:lang w:val="ru-RU"/>
        </w:rPr>
        <w:t xml:space="preserve"> </w:t>
      </w:r>
      <w:r w:rsidRPr="006F00AB">
        <w:rPr>
          <w:rFonts w:ascii="Sylfaen" w:hAnsi="Sylfaen" w:cs="Sylfaen"/>
          <w:color w:val="auto"/>
        </w:rPr>
        <w:t>վերանայման</w:t>
      </w:r>
      <w:r w:rsidRPr="006F00AB">
        <w:rPr>
          <w:rFonts w:ascii="Sylfaen" w:hAnsi="Sylfaen" w:cs="Sylfaen"/>
          <w:color w:val="auto"/>
          <w:lang w:val="ru-RU"/>
        </w:rPr>
        <w:t xml:space="preserve"> </w:t>
      </w:r>
      <w:r w:rsidRPr="006F00AB">
        <w:rPr>
          <w:rFonts w:ascii="Sylfaen" w:hAnsi="Sylfaen" w:cs="Sylfaen"/>
          <w:color w:val="auto"/>
        </w:rPr>
        <w:t>անհրաժեշտությունը</w:t>
      </w:r>
      <w:bookmarkEnd w:id="57"/>
      <w:r w:rsidRPr="006F00AB">
        <w:rPr>
          <w:rFonts w:ascii="Sylfaen" w:hAnsi="Sylfaen" w:cs="Sylfaen"/>
          <w:color w:val="auto"/>
          <w:lang w:val="ru-RU"/>
        </w:rPr>
        <w:t xml:space="preserve"> </w:t>
      </w:r>
    </w:p>
    <w:p w:rsidR="00EB7DC6" w:rsidRPr="000F434B" w:rsidRDefault="00EB7DC6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EE1167" w:rsidRPr="006F00AB" w:rsidRDefault="00EB7DC6" w:rsidP="00EE116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>Նախքան համայնքների խոշորացումը, երբ խոշոր</w:t>
      </w:r>
      <w:r w:rsidR="00DC1E0D" w:rsidRPr="006F00AB">
        <w:rPr>
          <w:rFonts w:ascii="Sylfaen" w:eastAsia="Times New Roman" w:hAnsi="Sylfaen" w:cs="Times New Roman"/>
          <w:sz w:val="24"/>
          <w:szCs w:val="24"/>
          <w:lang w:val="af-ZA"/>
        </w:rPr>
        <w:t>ա</w:t>
      </w:r>
      <w:r w:rsidR="00C17D83">
        <w:rPr>
          <w:rFonts w:ascii="Sylfaen" w:eastAsia="Times New Roman" w:hAnsi="Sylfaen" w:cs="Times New Roman"/>
          <w:sz w:val="24"/>
          <w:szCs w:val="24"/>
          <w:lang w:val="af-ZA"/>
        </w:rPr>
        <w:t>ց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ված համայնքի կազմի մեջ մտնող վարչական միավորները 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ինքնուրույն 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>համայնքներ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են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>նրանց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միմյանց կապող ճանապարհները հանդիսանում են 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>պետական (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>մարզային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>)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ենթակայության ճանապարհներ: Դա նշանակում է, որ այդ ճանապարհների սպասարկումը (</w:t>
      </w:r>
      <w:r w:rsidR="00F56364" w:rsidRPr="006F00AB">
        <w:rPr>
          <w:rFonts w:ascii="Sylfaen" w:eastAsia="Times New Roman" w:hAnsi="Sylfaen" w:cs="Times New Roman"/>
          <w:sz w:val="24"/>
          <w:szCs w:val="24"/>
          <w:lang w:val="af-ZA"/>
        </w:rPr>
        <w:t>այդ թվում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նաև կապիտալ նորոգումը) իրականացվում է 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պետական բյուջեի միջոցների հաշվին: Համայնքների խոշորացումից հետո այդ ճանապարհները դառնում են 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>ներ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>համայնքային</w:t>
      </w:r>
      <w:r w:rsidR="00C17D83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և հետևաբար</w:t>
      </w:r>
      <w:r w:rsidR="007770FE" w:rsidRPr="006F00AB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դրանց սպասարկումը 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>կատարվելու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է համայնքի 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>կողմից</w:t>
      </w:r>
      <w:r w:rsidR="00C17D83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>բյուջեի միջոցների հաշվին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>Տրամաբանական է,  որ այս դեպքում այդ լիազորությունը հարկավոր է դիտարկել</w:t>
      </w:r>
      <w:r w:rsidR="007770FE"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որպես պատվիրակ</w:t>
      </w:r>
      <w:r w:rsidR="00761699" w:rsidRPr="006F00AB">
        <w:rPr>
          <w:rFonts w:ascii="Sylfaen" w:eastAsia="Times New Roman" w:hAnsi="Sylfaen" w:cs="Times New Roman"/>
          <w:sz w:val="24"/>
          <w:szCs w:val="24"/>
          <w:lang w:val="af-ZA"/>
        </w:rPr>
        <w:t>ված լիազորություն և պետական բյուջեից ստանալ համապատասխան ֆինանսավորում</w:t>
      </w:r>
      <w:r w:rsidR="007770FE" w:rsidRPr="006F00AB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կամ համայնքներին տրամադրել այդ աշխատանքների կատարման համար նպատակային դրամաշնորհներ: </w:t>
      </w:r>
    </w:p>
    <w:p w:rsidR="00761699" w:rsidRPr="008702A5" w:rsidRDefault="000F434B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8702A5">
        <w:rPr>
          <w:rFonts w:ascii="Sylfaen" w:eastAsia="Times New Roman" w:hAnsi="Sylfaen" w:cs="Times New Roman"/>
          <w:sz w:val="24"/>
          <w:szCs w:val="24"/>
          <w:lang w:val="af-ZA"/>
        </w:rPr>
        <w:t>Զառիթափ</w:t>
      </w:r>
      <w:r w:rsidR="00761699" w:rsidRPr="008702A5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համայնքի տարբերակում այդ գումարները կազմում են </w:t>
      </w:r>
      <w:r w:rsidR="005F3D92" w:rsidRPr="008702A5">
        <w:rPr>
          <w:rFonts w:ascii="Sylfaen" w:eastAsia="Times New Roman" w:hAnsi="Sylfaen" w:cs="Times New Roman"/>
          <w:color w:val="FF0000"/>
          <w:sz w:val="24"/>
          <w:szCs w:val="24"/>
          <w:lang w:val="af-ZA"/>
        </w:rPr>
        <w:t>?????</w:t>
      </w:r>
      <w:r w:rsidR="005F3D92" w:rsidRPr="008702A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F3D92" w:rsidRPr="008702A5">
        <w:rPr>
          <w:rFonts w:ascii="Sylfaen" w:eastAsia="Times New Roman" w:hAnsi="Sylfaen" w:cs="Times New Roman"/>
          <w:sz w:val="24"/>
          <w:szCs w:val="24"/>
        </w:rPr>
        <w:t>հազ</w:t>
      </w:r>
      <w:r w:rsidR="005F3D92" w:rsidRPr="008702A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5F3D92" w:rsidRPr="008702A5">
        <w:rPr>
          <w:rFonts w:ascii="Sylfaen" w:eastAsia="Times New Roman" w:hAnsi="Sylfaen" w:cs="Times New Roman"/>
          <w:sz w:val="24"/>
          <w:szCs w:val="24"/>
        </w:rPr>
        <w:t>դրամ</w:t>
      </w:r>
      <w:r w:rsidR="005F3D92" w:rsidRPr="008702A5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EE1167" w:rsidRPr="00B2721F" w:rsidRDefault="00EE1167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2"/>
          <w:szCs w:val="24"/>
          <w:lang w:val="af-ZA"/>
        </w:rPr>
      </w:pPr>
    </w:p>
    <w:p w:rsidR="00EB7DC6" w:rsidRPr="00BE0DE0" w:rsidRDefault="00C17D83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sz w:val="24"/>
          <w:szCs w:val="24"/>
          <w:lang w:val="af-ZA"/>
        </w:rPr>
        <w:t>ՀՀ օրենսդրության համաձայն՝</w:t>
      </w:r>
      <w:r w:rsidR="00EB7DC6"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համայնքներն իրավունք ունեն ձևավորված վարչական բյուջեի պահուստային ֆոնդից հատկացումներ կատարել ֆոնդային բյուջե և կ</w:t>
      </w:r>
      <w:r w:rsidR="005F3D92" w:rsidRPr="006F00AB">
        <w:rPr>
          <w:rFonts w:ascii="Sylfaen" w:eastAsia="Times New Roman" w:hAnsi="Sylfaen" w:cs="Times New Roman"/>
          <w:sz w:val="24"/>
          <w:szCs w:val="24"/>
          <w:lang w:val="af-ZA"/>
        </w:rPr>
        <w:t>ատարել կապիտալ ծախսեր: Օ</w:t>
      </w:r>
      <w:r w:rsidR="00EB7DC6" w:rsidRPr="006F00AB">
        <w:rPr>
          <w:rFonts w:ascii="Sylfaen" w:eastAsia="Times New Roman" w:hAnsi="Sylfaen" w:cs="Times New Roman"/>
          <w:sz w:val="24"/>
          <w:szCs w:val="24"/>
          <w:lang w:val="af-ZA"/>
        </w:rPr>
        <w:t>ր</w:t>
      </w:r>
      <w:r w:rsidR="007770FE" w:rsidRPr="006F00AB">
        <w:rPr>
          <w:rFonts w:ascii="Sylfaen" w:eastAsia="Times New Roman" w:hAnsi="Sylfaen" w:cs="Times New Roman"/>
          <w:sz w:val="24"/>
          <w:szCs w:val="24"/>
          <w:lang w:val="af-ZA"/>
        </w:rPr>
        <w:t>ե</w:t>
      </w:r>
      <w:r w:rsidR="00EB7DC6" w:rsidRPr="006F00AB">
        <w:rPr>
          <w:rFonts w:ascii="Sylfaen" w:eastAsia="Times New Roman" w:hAnsi="Sylfaen" w:cs="Times New Roman"/>
          <w:sz w:val="24"/>
          <w:szCs w:val="24"/>
          <w:lang w:val="af-ZA"/>
        </w:rPr>
        <w:t>նսդրությունը սահմանափակում է վարչական</w:t>
      </w:r>
      <w:r w:rsidR="007770FE"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բյո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ւջեի պահուստային ֆոնդի չափը՝</w:t>
      </w:r>
      <w:r w:rsidR="00EB7DC6"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սահմանելով այն վարչական բյուջեի ընդհանուր եկամուտների 5-20 %-ի չափով: Համայնքների խոշորացման պարագայում, երբ վարչական բյուջեում վարչական ծախսերի տնտեսման հաշվին առաջանում են ազատ միջոցներ, երբեմն</w:t>
      </w:r>
      <w:r w:rsidR="005F3D92"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կարող են</w:t>
      </w:r>
      <w:r w:rsidR="00EB7DC6" w:rsidRPr="006F00A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B7DC6" w:rsidRPr="00BE0DE0">
        <w:rPr>
          <w:rFonts w:ascii="Sylfaen" w:eastAsia="Times New Roman" w:hAnsi="Sylfaen" w:cs="Times New Roman"/>
          <w:sz w:val="24"/>
          <w:szCs w:val="24"/>
          <w:lang w:val="af-ZA"/>
        </w:rPr>
        <w:t>խոչընդոտներ առաջան</w:t>
      </w:r>
      <w:r w:rsidR="005F3D92" w:rsidRPr="00BE0DE0">
        <w:rPr>
          <w:rFonts w:ascii="Sylfaen" w:eastAsia="Times New Roman" w:hAnsi="Sylfaen" w:cs="Times New Roman"/>
          <w:sz w:val="24"/>
          <w:szCs w:val="24"/>
          <w:lang w:val="af-ZA"/>
        </w:rPr>
        <w:t>ալ</w:t>
      </w:r>
      <w:r w:rsidR="00EB7DC6" w:rsidRPr="00BE0DE0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այդ միջոցներն օգտագործել</w:t>
      </w:r>
      <w:r w:rsidR="007770FE" w:rsidRPr="00BE0DE0">
        <w:rPr>
          <w:rFonts w:ascii="Sylfaen" w:eastAsia="Times New Roman" w:hAnsi="Sylfaen" w:cs="Times New Roman"/>
          <w:sz w:val="24"/>
          <w:szCs w:val="24"/>
          <w:lang w:val="af-ZA"/>
        </w:rPr>
        <w:t>իս՝</w:t>
      </w:r>
      <w:r w:rsidR="00EB7DC6" w:rsidRPr="00BE0DE0">
        <w:rPr>
          <w:rFonts w:ascii="Sylfaen" w:eastAsia="Times New Roman" w:hAnsi="Sylfaen" w:cs="Times New Roman"/>
          <w:sz w:val="24"/>
          <w:szCs w:val="24"/>
          <w:lang w:val="af-ZA"/>
        </w:rPr>
        <w:t xml:space="preserve"> անհրաժեշտ ծավալի կապիտալ ծրագրեր իրականացնելու համար: Իսկ խոշորացման պարագայում կապիտալ ծախսերի իրականացումը երբեմն լինում է օբյեկտիվ անհրաժեշտություն, քանի որ շատ դեպքերում նոր </w:t>
      </w:r>
      <w:r w:rsidR="007770FE" w:rsidRPr="00BE0DE0">
        <w:rPr>
          <w:rFonts w:ascii="Sylfaen" w:eastAsia="Times New Roman" w:hAnsi="Sylfaen" w:cs="Times New Roman"/>
          <w:sz w:val="24"/>
          <w:szCs w:val="24"/>
          <w:lang w:val="af-ZA"/>
        </w:rPr>
        <w:t>ծրագրերի իրականացումն</w:t>
      </w:r>
      <w:r w:rsidR="005F3D92" w:rsidRPr="00BE0DE0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մեջ ներառում է նաև</w:t>
      </w:r>
      <w:r w:rsidR="00EB7DC6" w:rsidRPr="00BE0DE0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ծախսերի իրականաց</w:t>
      </w:r>
      <w:r w:rsidR="00F56364" w:rsidRPr="00BE0DE0">
        <w:rPr>
          <w:rFonts w:ascii="Sylfaen" w:eastAsia="Times New Roman" w:hAnsi="Sylfaen" w:cs="Times New Roman"/>
          <w:sz w:val="24"/>
          <w:szCs w:val="24"/>
          <w:lang w:val="af-ZA"/>
        </w:rPr>
        <w:t>ում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: Օրինակ՝</w:t>
      </w:r>
      <w:r w:rsidR="00EB7DC6" w:rsidRPr="00BE0D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F434B" w:rsidRPr="00BE0DE0">
        <w:rPr>
          <w:rFonts w:ascii="Sylfaen" w:eastAsia="Times New Roman" w:hAnsi="Sylfaen" w:cs="Times New Roman"/>
          <w:sz w:val="24"/>
          <w:szCs w:val="24"/>
          <w:lang w:val="af-ZA"/>
        </w:rPr>
        <w:t>Զառիթափ</w:t>
      </w:r>
      <w:r w:rsidR="007770FE" w:rsidRPr="00BE0DE0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</w:t>
      </w:r>
      <w:r w:rsidR="00BE0DE0" w:rsidRPr="00BE0DE0">
        <w:rPr>
          <w:rFonts w:ascii="Sylfaen" w:eastAsia="Times New Roman" w:hAnsi="Sylfaen" w:cs="Times New Roman"/>
          <w:sz w:val="24"/>
          <w:szCs w:val="24"/>
          <w:lang w:val="af-ZA"/>
        </w:rPr>
        <w:t xml:space="preserve">այնքում աղբահանության կազմակերպումը </w:t>
      </w:r>
      <w:r w:rsidR="005F3D92" w:rsidRPr="00BE0DE0">
        <w:rPr>
          <w:rFonts w:ascii="Sylfaen" w:eastAsia="Times New Roman" w:hAnsi="Sylfaen" w:cs="Times New Roman"/>
          <w:sz w:val="24"/>
          <w:szCs w:val="24"/>
          <w:lang w:val="af-ZA"/>
        </w:rPr>
        <w:t xml:space="preserve">կապված է նոր աղբատար մեքենայի </w:t>
      </w:r>
      <w:r w:rsidR="00BE0DE0" w:rsidRPr="00BE0DE0">
        <w:rPr>
          <w:rFonts w:ascii="Sylfaen" w:eastAsia="Times New Roman" w:hAnsi="Sylfaen" w:cs="Times New Roman"/>
          <w:sz w:val="24"/>
          <w:szCs w:val="24"/>
          <w:lang w:val="af-ZA"/>
        </w:rPr>
        <w:t xml:space="preserve">և աղբարկղերի </w:t>
      </w:r>
      <w:r w:rsidR="005F3D92" w:rsidRPr="00BE0DE0">
        <w:rPr>
          <w:rFonts w:ascii="Sylfaen" w:eastAsia="Times New Roman" w:hAnsi="Sylfaen" w:cs="Times New Roman"/>
          <w:sz w:val="24"/>
          <w:szCs w:val="24"/>
          <w:lang w:val="af-ZA"/>
        </w:rPr>
        <w:t>ձեռքբերման հետ:</w:t>
      </w:r>
      <w:r w:rsidR="00EB7DC6" w:rsidRPr="00BE0D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BE0DE0" w:rsidRDefault="007770FE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BE0DE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B2721F" w:rsidRPr="00B2721F" w:rsidRDefault="00B2721F" w:rsidP="00B2721F">
      <w:pPr>
        <w:rPr>
          <w:lang w:val="ru-RU"/>
        </w:rPr>
        <w:sectPr w:rsidR="00B2721F" w:rsidRPr="00B2721F" w:rsidSect="001F75A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C3DE8" w:rsidRPr="000F434B" w:rsidRDefault="000C3DE8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auto"/>
          <w:lang w:val="af-ZA"/>
        </w:rPr>
      </w:pPr>
      <w:bookmarkStart w:id="58" w:name="_Toc365233220"/>
      <w:r w:rsidRPr="000F434B">
        <w:rPr>
          <w:rFonts w:ascii="Sylfaen" w:hAnsi="Sylfaen" w:cs="Sylfaen"/>
          <w:color w:val="auto"/>
        </w:rPr>
        <w:lastRenderedPageBreak/>
        <w:t>Հավելվածներ</w:t>
      </w:r>
      <w:bookmarkEnd w:id="58"/>
    </w:p>
    <w:p w:rsidR="00310A24" w:rsidRPr="000F434B" w:rsidRDefault="00310A24" w:rsidP="00310A24">
      <w:pPr>
        <w:pStyle w:val="ListParagraph"/>
        <w:ind w:left="0" w:firstLine="720"/>
        <w:jc w:val="center"/>
        <w:rPr>
          <w:rFonts w:ascii="Sylfaen" w:hAnsi="Sylfaen"/>
          <w:b/>
          <w:sz w:val="28"/>
          <w:lang w:val="af-ZA"/>
        </w:rPr>
      </w:pPr>
    </w:p>
    <w:p w:rsidR="00310A24" w:rsidRPr="00BA4DD6" w:rsidRDefault="00310A24" w:rsidP="00BA4DD6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</w:pPr>
      <w:bookmarkStart w:id="59" w:name="_Toc365233221"/>
      <w:proofErr w:type="gramStart"/>
      <w:r w:rsidRPr="00BA4DD6">
        <w:rPr>
          <w:rFonts w:ascii="Sylfaen" w:hAnsi="Sylfaen" w:cs="Sylfaen"/>
          <w:color w:val="auto"/>
          <w:sz w:val="24"/>
          <w:szCs w:val="24"/>
        </w:rPr>
        <w:t>Հավելված</w:t>
      </w:r>
      <w:r w:rsidRPr="00BA4DD6">
        <w:rPr>
          <w:rFonts w:ascii="Sylfaen" w:hAnsi="Sylfaen" w:cs="Sylfaen"/>
          <w:color w:val="auto"/>
          <w:sz w:val="24"/>
          <w:szCs w:val="24"/>
          <w:lang w:val="af-ZA"/>
        </w:rPr>
        <w:t xml:space="preserve"> 1.</w:t>
      </w:r>
      <w:proofErr w:type="gramEnd"/>
      <w:r w:rsidRPr="00BA4DD6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BA4DD6">
        <w:rPr>
          <w:rFonts w:ascii="Sylfaen" w:hAnsi="Sylfaen" w:cs="Sylfaen"/>
          <w:color w:val="auto"/>
          <w:sz w:val="24"/>
          <w:szCs w:val="24"/>
        </w:rPr>
        <w:t>Համայնքների</w:t>
      </w:r>
      <w:r w:rsidRPr="00BA4DD6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BA4DD6">
        <w:rPr>
          <w:rFonts w:ascii="Sylfaen" w:hAnsi="Sylfaen" w:cs="Sylfaen"/>
          <w:color w:val="auto"/>
          <w:sz w:val="24"/>
          <w:szCs w:val="24"/>
        </w:rPr>
        <w:t>խոշորացման</w:t>
      </w:r>
      <w:r w:rsidRPr="00BA4DD6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BA4DD6">
        <w:rPr>
          <w:rFonts w:ascii="Sylfaen" w:hAnsi="Sylfaen" w:cs="Sylfaen"/>
          <w:color w:val="auto"/>
          <w:sz w:val="24"/>
          <w:szCs w:val="24"/>
        </w:rPr>
        <w:t>արդյունքում</w:t>
      </w:r>
      <w:r w:rsidRPr="00BA4DD6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BA4DD6">
        <w:rPr>
          <w:rFonts w:ascii="Sylfaen" w:hAnsi="Sylfaen" w:cs="Sylfaen"/>
          <w:color w:val="auto"/>
          <w:sz w:val="24"/>
          <w:szCs w:val="24"/>
        </w:rPr>
        <w:t>վարչական</w:t>
      </w:r>
      <w:r w:rsidRPr="00BA4DD6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BA4DD6">
        <w:rPr>
          <w:rFonts w:ascii="Sylfaen" w:hAnsi="Sylfaen" w:cs="Sylfaen"/>
          <w:color w:val="auto"/>
          <w:sz w:val="24"/>
          <w:szCs w:val="24"/>
        </w:rPr>
        <w:t>ծախսերի</w:t>
      </w:r>
      <w:r w:rsidRPr="00BA4DD6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BA4DD6">
        <w:rPr>
          <w:rFonts w:ascii="Sylfaen" w:hAnsi="Sylfaen" w:cs="Sylfaen"/>
          <w:color w:val="auto"/>
          <w:sz w:val="24"/>
          <w:szCs w:val="24"/>
        </w:rPr>
        <w:t>կրճատումից</w:t>
      </w:r>
      <w:r w:rsidRPr="00BA4DD6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proofErr w:type="gramStart"/>
      <w:r w:rsidRPr="00BA4DD6">
        <w:rPr>
          <w:rFonts w:ascii="Sylfaen" w:hAnsi="Sylfaen" w:cs="Sylfaen"/>
          <w:color w:val="auto"/>
          <w:sz w:val="24"/>
          <w:szCs w:val="24"/>
        </w:rPr>
        <w:t>առաջացող</w:t>
      </w:r>
      <w:r w:rsidRPr="00BA4DD6">
        <w:rPr>
          <w:rFonts w:ascii="Sylfaen" w:hAnsi="Sylfaen" w:cs="Sylfaen"/>
          <w:color w:val="auto"/>
          <w:sz w:val="24"/>
          <w:szCs w:val="24"/>
          <w:lang w:val="af-ZA"/>
        </w:rPr>
        <w:t xml:space="preserve">  </w:t>
      </w:r>
      <w:r w:rsidRPr="00BA4DD6">
        <w:rPr>
          <w:rFonts w:ascii="Sylfaen" w:hAnsi="Sylfaen" w:cs="Sylfaen"/>
          <w:color w:val="auto"/>
          <w:sz w:val="24"/>
          <w:szCs w:val="24"/>
        </w:rPr>
        <w:t>օգուտների</w:t>
      </w:r>
      <w:proofErr w:type="gramEnd"/>
      <w:r w:rsidRPr="00BA4DD6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BA4DD6">
        <w:rPr>
          <w:rFonts w:ascii="Sylfaen" w:hAnsi="Sylfaen" w:cs="Sylfaen"/>
          <w:color w:val="auto"/>
          <w:sz w:val="24"/>
          <w:szCs w:val="24"/>
        </w:rPr>
        <w:t>հաշվարկման</w:t>
      </w:r>
      <w:r w:rsidRPr="00BA4DD6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BA4DD6">
        <w:rPr>
          <w:rFonts w:ascii="Sylfaen" w:hAnsi="Sylfaen" w:cs="Sylfaen"/>
          <w:color w:val="auto"/>
          <w:sz w:val="24"/>
          <w:szCs w:val="24"/>
        </w:rPr>
        <w:t>մոտեցումները</w:t>
      </w:r>
      <w:bookmarkEnd w:id="59"/>
    </w:p>
    <w:p w:rsidR="00310A24" w:rsidRPr="000F434B" w:rsidRDefault="00310A24" w:rsidP="00FA7947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2"/>
          <w:szCs w:val="24"/>
          <w:lang w:val="af-ZA"/>
        </w:rPr>
      </w:pPr>
    </w:p>
    <w:p w:rsidR="000F434B" w:rsidRPr="000F434B" w:rsidRDefault="000F434B" w:rsidP="005C032D">
      <w:pPr>
        <w:pStyle w:val="ListParagraph"/>
        <w:spacing w:after="0" w:line="240" w:lineRule="auto"/>
        <w:ind w:left="709" w:firstLine="11"/>
        <w:rPr>
          <w:rFonts w:ascii="Sylfaen" w:hAnsi="Sylfaen"/>
          <w:b/>
          <w:lang w:val="af-ZA"/>
        </w:rPr>
      </w:pPr>
      <w:r w:rsidRPr="000F434B">
        <w:rPr>
          <w:rFonts w:ascii="Sylfaen" w:hAnsi="Sylfaen"/>
          <w:b/>
          <w:lang w:val="ru-RU"/>
        </w:rPr>
        <w:t>Երբ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խոշորացված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համայնքի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կազմի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մեջ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մտնում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են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միևնույն</w:t>
      </w:r>
      <w:r w:rsidRPr="000F434B">
        <w:rPr>
          <w:rFonts w:ascii="Sylfaen" w:hAnsi="Sylfaen"/>
          <w:b/>
          <w:lang w:val="af-ZA"/>
        </w:rPr>
        <w:t xml:space="preserve">, </w:t>
      </w:r>
      <w:r w:rsidRPr="000F434B">
        <w:rPr>
          <w:rFonts w:ascii="Sylfaen" w:hAnsi="Sylfaen"/>
          <w:b/>
          <w:lang w:val="ru-RU"/>
        </w:rPr>
        <w:t>այն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է՝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գյուղական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կարգավիճակ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ունեցող</w:t>
      </w:r>
      <w:r w:rsidRPr="000F434B">
        <w:rPr>
          <w:rFonts w:ascii="Sylfaen" w:hAnsi="Sylfaen"/>
          <w:b/>
          <w:lang w:val="af-ZA"/>
        </w:rPr>
        <w:t xml:space="preserve"> </w:t>
      </w:r>
      <w:r w:rsidRPr="000F434B">
        <w:rPr>
          <w:rFonts w:ascii="Sylfaen" w:hAnsi="Sylfaen"/>
          <w:b/>
          <w:lang w:val="ru-RU"/>
        </w:rPr>
        <w:t>բնակավայրեր</w:t>
      </w:r>
    </w:p>
    <w:p w:rsidR="000F434B" w:rsidRPr="005C032D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4"/>
          <w:szCs w:val="24"/>
          <w:lang w:val="af-ZA"/>
        </w:rPr>
      </w:pPr>
    </w:p>
    <w:p w:rsidR="000F434B" w:rsidRPr="00A93C3B" w:rsidRDefault="000F434B" w:rsidP="005C032D">
      <w:pPr>
        <w:spacing w:after="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A93C3B">
        <w:rPr>
          <w:rFonts w:ascii="Sylfaen" w:hAnsi="Sylfaen" w:cs="Sylfaen"/>
          <w:szCs w:val="24"/>
          <w:lang w:val="af-ZA"/>
        </w:rPr>
        <w:t>Համայնքների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խոշորացման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տնտեսական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օգուտներն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առաջին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հերթին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արտահայտվում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են</w:t>
      </w:r>
      <w:r w:rsidRPr="00A93C3B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af-ZA"/>
        </w:rPr>
        <w:t xml:space="preserve">համայնքների վարչական ծախսերի կրճատմամբ: </w:t>
      </w:r>
      <w:r w:rsidRPr="00A93C3B">
        <w:rPr>
          <w:rFonts w:ascii="Sylfaen" w:hAnsi="Sylfaen"/>
          <w:szCs w:val="24"/>
          <w:lang w:val="af-ZA"/>
        </w:rPr>
        <w:t>Պարզ է, որ նոր ձևավորվ</w:t>
      </w:r>
      <w:r w:rsidRPr="00A93C3B">
        <w:rPr>
          <w:rFonts w:ascii="Sylfaen" w:hAnsi="Sylfaen"/>
          <w:szCs w:val="24"/>
          <w:lang w:val="ru-RU"/>
        </w:rPr>
        <w:t>ա</w:t>
      </w:r>
      <w:r w:rsidRPr="00A93C3B">
        <w:rPr>
          <w:rFonts w:ascii="Sylfaen" w:hAnsi="Sylfaen"/>
          <w:szCs w:val="24"/>
          <w:lang w:val="af-ZA"/>
        </w:rPr>
        <w:t>ծ համայնքի աշխատակազմը չի կարող իր մեջ ներառել նախկին համայնքների աշխատակազմեր</w:t>
      </w:r>
      <w:r w:rsidRPr="00A93C3B">
        <w:rPr>
          <w:rFonts w:ascii="Sylfaen" w:hAnsi="Sylfaen"/>
          <w:szCs w:val="24"/>
          <w:lang w:val="ru-RU"/>
        </w:rPr>
        <w:t>ն</w:t>
      </w:r>
      <w:r w:rsidRPr="00A93C3B">
        <w:rPr>
          <w:rFonts w:ascii="Sylfaen" w:hAnsi="Sylfaen"/>
          <w:szCs w:val="24"/>
          <w:lang w:val="af-ZA"/>
        </w:rPr>
        <w:t xml:space="preserve"> ամբողջությամբ</w:t>
      </w:r>
      <w:r w:rsidRPr="00A93C3B">
        <w:rPr>
          <w:rFonts w:ascii="Sylfaen" w:hAnsi="Sylfaen" w:cs="Sylfaen"/>
          <w:szCs w:val="24"/>
          <w:vertAlign w:val="superscript"/>
          <w:lang w:val="af-ZA"/>
        </w:rPr>
        <w:footnoteReference w:id="15"/>
      </w:r>
      <w:r w:rsidRPr="00A93C3B">
        <w:rPr>
          <w:rFonts w:ascii="Sylfaen" w:hAnsi="Sylfaen"/>
          <w:szCs w:val="24"/>
          <w:lang w:val="af-ZA"/>
        </w:rPr>
        <w:t>, այլ որոշակի փոփոխություններ կկրի:</w:t>
      </w:r>
      <w:r>
        <w:rPr>
          <w:rFonts w:ascii="Sylfaen" w:hAnsi="Sylfaen"/>
          <w:szCs w:val="24"/>
          <w:lang w:val="af-ZA"/>
        </w:rPr>
        <w:t xml:space="preserve"> Որոշակի փոփոխություններ կկրեն նաև վարչական ծախսերը: </w:t>
      </w:r>
    </w:p>
    <w:p w:rsidR="000F434B" w:rsidRDefault="000F434B" w:rsidP="005C032D">
      <w:pPr>
        <w:spacing w:after="4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A93C3B">
        <w:rPr>
          <w:rFonts w:ascii="Sylfaen" w:hAnsi="Sylfaen" w:cs="Sylfaen"/>
          <w:szCs w:val="24"/>
          <w:lang w:val="af-ZA"/>
        </w:rPr>
        <w:t>Գործնականում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բավականին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դժվար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է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հաշվարկել</w:t>
      </w:r>
      <w:r w:rsidRPr="00A93C3B">
        <w:rPr>
          <w:rFonts w:ascii="Sylfaen" w:hAnsi="Sylfaen"/>
          <w:szCs w:val="24"/>
          <w:lang w:val="af-ZA"/>
        </w:rPr>
        <w:t xml:space="preserve">, </w:t>
      </w:r>
      <w:r w:rsidRPr="00A93C3B">
        <w:rPr>
          <w:rFonts w:ascii="Sylfaen" w:hAnsi="Sylfaen" w:cs="Sylfaen"/>
          <w:szCs w:val="24"/>
          <w:lang w:val="af-ZA"/>
        </w:rPr>
        <w:t>թե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կոնկրետ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քանի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միավոր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հաստիք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կկրճատվի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և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որքան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գումար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կազատվի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համայնքների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խոշորացման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արդյունքում</w:t>
      </w:r>
      <w:r w:rsidRPr="00A93C3B">
        <w:rPr>
          <w:rFonts w:ascii="Sylfaen" w:hAnsi="Sylfaen"/>
          <w:szCs w:val="24"/>
          <w:lang w:val="af-ZA"/>
        </w:rPr>
        <w:t xml:space="preserve">, </w:t>
      </w:r>
      <w:r w:rsidRPr="00A93C3B">
        <w:rPr>
          <w:rFonts w:ascii="Sylfaen" w:hAnsi="Sylfaen" w:cs="Sylfaen"/>
          <w:szCs w:val="24"/>
          <w:lang w:val="af-ZA"/>
        </w:rPr>
        <w:t>քանի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որ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չկան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համայնքի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աշխատակազմի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թվի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վերաբերյալ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սահմանված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նորմատիվներ</w:t>
      </w:r>
      <w:r w:rsidRPr="00A93C3B">
        <w:rPr>
          <w:rFonts w:ascii="Sylfaen" w:hAnsi="Sylfaen"/>
          <w:szCs w:val="24"/>
          <w:lang w:val="af-ZA"/>
        </w:rPr>
        <w:t xml:space="preserve">: </w:t>
      </w:r>
      <w:r w:rsidRPr="00A93C3B">
        <w:rPr>
          <w:rFonts w:ascii="Sylfaen" w:hAnsi="Sylfaen" w:cs="Sylfaen"/>
          <w:szCs w:val="24"/>
          <w:lang w:val="af-ZA"/>
        </w:rPr>
        <w:t>Իհարկե</w:t>
      </w:r>
      <w:r w:rsidRPr="00A93C3B">
        <w:rPr>
          <w:rFonts w:ascii="Sylfaen" w:hAnsi="Sylfaen"/>
          <w:szCs w:val="24"/>
          <w:lang w:val="af-ZA"/>
        </w:rPr>
        <w:t xml:space="preserve">, </w:t>
      </w:r>
      <w:r w:rsidRPr="00A93C3B">
        <w:rPr>
          <w:rFonts w:ascii="Sylfaen" w:hAnsi="Sylfaen" w:cs="Sylfaen"/>
          <w:szCs w:val="24"/>
          <w:lang w:val="af-ZA"/>
        </w:rPr>
        <w:t>կան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պաշտոններ</w:t>
      </w:r>
      <w:r w:rsidRPr="00A93C3B">
        <w:rPr>
          <w:rFonts w:ascii="Sylfaen" w:hAnsi="Sylfaen"/>
          <w:szCs w:val="24"/>
          <w:lang w:val="af-ZA"/>
        </w:rPr>
        <w:t xml:space="preserve">, </w:t>
      </w:r>
      <w:r w:rsidRPr="00A93C3B">
        <w:rPr>
          <w:rFonts w:ascii="Sylfaen" w:hAnsi="Sylfaen" w:cs="Sylfaen"/>
          <w:szCs w:val="24"/>
          <w:lang w:val="af-ZA"/>
        </w:rPr>
        <w:t>որոնց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մասին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միանշանակ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կարելի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է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ասել</w:t>
      </w:r>
      <w:r w:rsidRPr="00A93C3B">
        <w:rPr>
          <w:rFonts w:ascii="Sylfaen" w:hAnsi="Sylfaen"/>
          <w:szCs w:val="24"/>
          <w:lang w:val="af-ZA"/>
        </w:rPr>
        <w:t xml:space="preserve">, </w:t>
      </w:r>
      <w:r w:rsidRPr="00A93C3B">
        <w:rPr>
          <w:rFonts w:ascii="Sylfaen" w:hAnsi="Sylfaen" w:cs="Sylfaen"/>
          <w:szCs w:val="24"/>
          <w:lang w:val="af-ZA"/>
        </w:rPr>
        <w:t>որ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նոր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ձևավորված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մեկ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համայնքում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դրանք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չեն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կարող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լինել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մի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քանի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հատ</w:t>
      </w:r>
      <w:r w:rsidRPr="00A93C3B">
        <w:rPr>
          <w:rFonts w:ascii="Sylfaen" w:hAnsi="Sylfaen"/>
          <w:szCs w:val="24"/>
          <w:lang w:val="af-ZA"/>
        </w:rPr>
        <w:t xml:space="preserve">: </w:t>
      </w:r>
      <w:r w:rsidRPr="00A93C3B">
        <w:rPr>
          <w:rFonts w:ascii="Sylfaen" w:hAnsi="Sylfaen" w:cs="Sylfaen"/>
          <w:szCs w:val="24"/>
          <w:lang w:val="af-ZA"/>
        </w:rPr>
        <w:t>Սակայն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երբ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խոսքը</w:t>
      </w:r>
      <w:r w:rsidRPr="00A93C3B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 w:cs="Sylfaen"/>
          <w:szCs w:val="24"/>
          <w:lang w:val="af-ZA"/>
        </w:rPr>
        <w:t>վերաբերվում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է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կոնկրետ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մասնագետներին</w:t>
      </w:r>
      <w:r w:rsidRPr="00A93C3B">
        <w:rPr>
          <w:rFonts w:ascii="Sylfaen" w:hAnsi="Sylfaen"/>
          <w:szCs w:val="24"/>
          <w:lang w:val="af-ZA"/>
        </w:rPr>
        <w:t xml:space="preserve">, </w:t>
      </w:r>
      <w:r w:rsidRPr="00A93C3B">
        <w:rPr>
          <w:rFonts w:ascii="Sylfaen" w:hAnsi="Sylfaen" w:cs="Sylfaen"/>
          <w:szCs w:val="24"/>
          <w:lang w:val="af-ZA"/>
        </w:rPr>
        <w:t>շատ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դժվար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է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ենթադրել</w:t>
      </w:r>
      <w:r w:rsidRPr="00A93C3B">
        <w:rPr>
          <w:rFonts w:ascii="Sylfaen" w:hAnsi="Sylfaen"/>
          <w:szCs w:val="24"/>
          <w:lang w:val="af-ZA"/>
        </w:rPr>
        <w:t xml:space="preserve">, </w:t>
      </w:r>
      <w:r w:rsidRPr="00A93C3B">
        <w:rPr>
          <w:rFonts w:ascii="Sylfaen" w:hAnsi="Sylfaen" w:cs="Sylfaen"/>
          <w:szCs w:val="24"/>
          <w:lang w:val="af-ZA"/>
        </w:rPr>
        <w:t>թե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նրանցից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քանիսը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կկրճատվեն</w:t>
      </w:r>
      <w:r w:rsidRPr="00A93C3B">
        <w:rPr>
          <w:rFonts w:ascii="Sylfaen" w:hAnsi="Sylfaen"/>
          <w:szCs w:val="24"/>
          <w:lang w:val="af-ZA"/>
        </w:rPr>
        <w:t xml:space="preserve">: </w:t>
      </w:r>
      <w:r w:rsidRPr="00A93C3B">
        <w:rPr>
          <w:rFonts w:ascii="Sylfaen" w:hAnsi="Sylfaen"/>
          <w:szCs w:val="24"/>
          <w:lang w:val="ru-RU"/>
        </w:rPr>
        <w:t>Ա</w:t>
      </w:r>
      <w:r w:rsidRPr="00A93C3B">
        <w:rPr>
          <w:rFonts w:ascii="Sylfaen" w:hAnsi="Sylfaen" w:cs="Sylfaen"/>
          <w:szCs w:val="24"/>
          <w:lang w:val="af-ZA"/>
        </w:rPr>
        <w:t>վելին</w:t>
      </w:r>
      <w:r w:rsidRPr="00A93C3B">
        <w:rPr>
          <w:rFonts w:ascii="Sylfaen" w:hAnsi="Sylfaen"/>
          <w:szCs w:val="24"/>
          <w:lang w:val="af-ZA"/>
        </w:rPr>
        <w:t xml:space="preserve">, </w:t>
      </w:r>
      <w:r w:rsidRPr="00A93C3B">
        <w:rPr>
          <w:rFonts w:ascii="Sylfaen" w:hAnsi="Sylfaen" w:cs="Sylfaen"/>
          <w:szCs w:val="24"/>
          <w:lang w:val="af-ZA"/>
        </w:rPr>
        <w:t>նոր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ձևավորված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համայնքում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աշխատակազմի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կրճատման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արդյունքում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տնտեսված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գումարների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հաշվին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նոր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ծառայությունների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մատուցումը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կարող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է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ենթադրել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/>
          <w:szCs w:val="24"/>
          <w:lang w:val="ru-RU"/>
        </w:rPr>
        <w:t>նաև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նոր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աշխատողների</w:t>
      </w:r>
      <w:r w:rsidRPr="00A93C3B">
        <w:rPr>
          <w:rFonts w:ascii="Sylfaen" w:hAnsi="Sylfaen"/>
          <w:szCs w:val="24"/>
          <w:lang w:val="af-ZA"/>
        </w:rPr>
        <w:t xml:space="preserve"> </w:t>
      </w:r>
      <w:r w:rsidRPr="00A93C3B">
        <w:rPr>
          <w:rFonts w:ascii="Sylfaen" w:hAnsi="Sylfaen" w:cs="Sylfaen"/>
          <w:szCs w:val="24"/>
          <w:lang w:val="af-ZA"/>
        </w:rPr>
        <w:t>ներգրավում</w:t>
      </w:r>
      <w:r w:rsidRPr="00A93C3B">
        <w:rPr>
          <w:rFonts w:ascii="Sylfaen" w:hAnsi="Sylfaen"/>
          <w:szCs w:val="24"/>
          <w:lang w:val="af-ZA"/>
        </w:rPr>
        <w:t xml:space="preserve">: </w:t>
      </w:r>
    </w:p>
    <w:p w:rsidR="000F434B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 w:cs="Sylfaen"/>
          <w:szCs w:val="24"/>
          <w:lang w:val="af-ZA"/>
        </w:rPr>
      </w:pPr>
      <w:r>
        <w:rPr>
          <w:rFonts w:ascii="Sylfaen" w:hAnsi="Sylfaen" w:cs="Sylfaen"/>
          <w:szCs w:val="24"/>
          <w:lang w:val="af-ZA"/>
        </w:rPr>
        <w:t xml:space="preserve">Դժվար է հաշվարկել նաև, թե ինչպիսին կլինեն նոր ձևավորված համայնքի վարչական ծախսերը, քանի որ դարձյալ չկան սահմանված նորմատիվներ: </w:t>
      </w:r>
    </w:p>
    <w:p w:rsidR="000F434B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9B3439">
        <w:rPr>
          <w:rFonts w:ascii="Sylfaen" w:hAnsi="Sylfaen" w:cs="Sylfaen"/>
          <w:szCs w:val="24"/>
          <w:lang w:val="af-ZA"/>
        </w:rPr>
        <w:t>Ելնելով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վերը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շարադրվածից</w:t>
      </w:r>
      <w:r w:rsidR="00EA4F3F">
        <w:rPr>
          <w:rFonts w:ascii="Sylfaen" w:hAnsi="Sylfaen"/>
          <w:szCs w:val="24"/>
          <w:lang w:val="af-ZA"/>
        </w:rPr>
        <w:t>՝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համայնքների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խոշորացման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արդյունքում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վարչական</w:t>
      </w:r>
      <w:r w:rsidRPr="009B343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af-ZA"/>
        </w:rPr>
        <w:t>ծ</w:t>
      </w:r>
      <w:r w:rsidRPr="009B3439">
        <w:rPr>
          <w:rFonts w:ascii="Sylfaen" w:hAnsi="Sylfaen" w:cs="Sylfaen"/>
          <w:szCs w:val="24"/>
          <w:lang w:val="af-ZA"/>
        </w:rPr>
        <w:t>ախսերի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կրճատման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հաշվարկը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կատարվում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է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միմիայն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482338">
        <w:rPr>
          <w:rFonts w:ascii="Sylfaen" w:hAnsi="Sylfaen" w:cs="Sylfaen"/>
          <w:b/>
          <w:i/>
          <w:szCs w:val="24"/>
          <w:lang w:val="af-ZA"/>
        </w:rPr>
        <w:t>փորձագիտական</w:t>
      </w:r>
      <w:r w:rsidRPr="00482338">
        <w:rPr>
          <w:rFonts w:ascii="Sylfaen" w:hAnsi="Sylfaen"/>
          <w:b/>
          <w:i/>
          <w:szCs w:val="24"/>
          <w:lang w:val="af-ZA"/>
        </w:rPr>
        <w:t xml:space="preserve"> </w:t>
      </w:r>
      <w:r w:rsidRPr="00482338">
        <w:rPr>
          <w:rFonts w:ascii="Sylfaen" w:hAnsi="Sylfaen" w:cs="Sylfaen"/>
          <w:b/>
          <w:i/>
          <w:szCs w:val="24"/>
          <w:lang w:val="af-ZA"/>
        </w:rPr>
        <w:t>գնահատմամբ</w:t>
      </w:r>
      <w:r>
        <w:rPr>
          <w:rFonts w:ascii="Sylfaen" w:hAnsi="Sylfaen" w:cs="Sylfaen"/>
          <w:szCs w:val="24"/>
          <w:lang w:val="af-ZA"/>
        </w:rPr>
        <w:t>:</w:t>
      </w:r>
    </w:p>
    <w:p w:rsidR="000F434B" w:rsidRPr="0073589B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9B3439">
        <w:rPr>
          <w:rFonts w:ascii="Sylfaen" w:hAnsi="Sylfaen" w:cs="Sylfaen"/>
          <w:szCs w:val="24"/>
          <w:lang w:val="af-ZA"/>
        </w:rPr>
        <w:t>Հաշվարկները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կատարելիս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դիտարկվում</w:t>
      </w:r>
      <w:r w:rsidRPr="009B343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 w:cs="Sylfaen"/>
          <w:szCs w:val="24"/>
          <w:lang w:val="af-ZA"/>
        </w:rPr>
        <w:t>է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նաև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խոշորացման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արդյունքում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նոր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պաշտոնների</w:t>
      </w:r>
      <w:r w:rsidRPr="009B343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af-ZA"/>
        </w:rPr>
        <w:t xml:space="preserve">ձևավորման և դրանց պահպանման հետ կապված ծախսերի </w:t>
      </w:r>
      <w:r w:rsidRPr="009B3439">
        <w:rPr>
          <w:rFonts w:ascii="Sylfaen" w:hAnsi="Sylfaen" w:cs="Sylfaen"/>
          <w:szCs w:val="24"/>
          <w:lang w:val="af-ZA"/>
        </w:rPr>
        <w:t>առաջացման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անհրաժեշտությունը</w:t>
      </w:r>
      <w:r w:rsidRPr="009B3439">
        <w:rPr>
          <w:rFonts w:ascii="Sylfaen" w:hAnsi="Sylfaen"/>
          <w:szCs w:val="24"/>
          <w:lang w:val="af-ZA"/>
        </w:rPr>
        <w:t xml:space="preserve">: </w:t>
      </w:r>
      <w:r w:rsidRPr="009B3439">
        <w:rPr>
          <w:rFonts w:ascii="Sylfaen" w:hAnsi="Sylfaen" w:cs="Sylfaen"/>
          <w:szCs w:val="24"/>
          <w:lang w:val="af-ZA"/>
        </w:rPr>
        <w:t>Խոսքը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մասնավորապես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վերաբերվում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է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նոր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ձևավորված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համայնքի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բնակավայրերում</w:t>
      </w:r>
      <w:r w:rsidRPr="009B3439">
        <w:rPr>
          <w:rFonts w:ascii="Sylfaen" w:hAnsi="Sylfaen"/>
          <w:szCs w:val="24"/>
          <w:lang w:val="af-ZA"/>
        </w:rPr>
        <w:t xml:space="preserve"> (</w:t>
      </w:r>
      <w:r w:rsidRPr="009B3439">
        <w:rPr>
          <w:rFonts w:ascii="Sylfaen" w:hAnsi="Sylfaen" w:cs="Sylfaen"/>
          <w:szCs w:val="24"/>
          <w:lang w:val="af-ZA"/>
        </w:rPr>
        <w:t>բացի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համայնքի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կենտրոնի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բնակավայրից</w:t>
      </w:r>
      <w:r w:rsidRPr="009B3439">
        <w:rPr>
          <w:rFonts w:ascii="Sylfaen" w:hAnsi="Sylfaen"/>
          <w:szCs w:val="24"/>
          <w:lang w:val="af-ZA"/>
        </w:rPr>
        <w:t xml:space="preserve">)  </w:t>
      </w:r>
      <w:r w:rsidRPr="000B7288">
        <w:rPr>
          <w:rFonts w:ascii="Sylfaen" w:hAnsi="Sylfaen" w:cs="Arial"/>
          <w:szCs w:val="24"/>
          <w:lang w:val="af-ZA"/>
        </w:rPr>
        <w:t>«</w:t>
      </w:r>
      <w:r w:rsidRPr="009B3439">
        <w:rPr>
          <w:rFonts w:ascii="Sylfaen" w:hAnsi="Sylfaen" w:cs="Sylfaen"/>
          <w:szCs w:val="24"/>
          <w:lang w:val="af-ZA"/>
        </w:rPr>
        <w:t>վարչական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ներկայացուցչի</w:t>
      </w:r>
      <w:r w:rsidRPr="000B7288">
        <w:rPr>
          <w:rFonts w:ascii="Sylfaen" w:hAnsi="Sylfaen" w:cs="Sylfaen"/>
          <w:szCs w:val="24"/>
          <w:lang w:val="af-ZA"/>
        </w:rPr>
        <w:t>»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պաշտոնին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="00EA4F3F">
        <w:rPr>
          <w:rFonts w:ascii="Sylfaen" w:hAnsi="Sylfaen" w:cs="Sylfaen"/>
          <w:szCs w:val="24"/>
          <w:lang w:val="af-ZA"/>
        </w:rPr>
        <w:t>որը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կհանդիսանա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նախկին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համայնքի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տարածքում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նոր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ստեղծված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համայնքի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ղեկավարի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ներկայացուցիչը</w:t>
      </w:r>
      <w:r w:rsidRPr="009B3439">
        <w:rPr>
          <w:rFonts w:ascii="Sylfaen" w:hAnsi="Sylfaen"/>
          <w:szCs w:val="24"/>
          <w:lang w:val="af-ZA"/>
        </w:rPr>
        <w:t xml:space="preserve">: </w:t>
      </w:r>
      <w:r w:rsidRPr="009B3439">
        <w:rPr>
          <w:rFonts w:ascii="Sylfaen" w:hAnsi="Sylfaen" w:cs="Sylfaen"/>
          <w:szCs w:val="24"/>
          <w:lang w:val="af-ZA"/>
        </w:rPr>
        <w:t>Իհարկե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վարչական</w:t>
      </w:r>
      <w:r w:rsidRPr="009B343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 w:cs="Sylfaen"/>
          <w:szCs w:val="24"/>
          <w:lang w:val="af-ZA"/>
        </w:rPr>
        <w:t>ներկայացուցչի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գործառույթներն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էականորեն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կտարբերվեն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համայնքի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ղեկավարի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գործառույթներից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և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բնականաբար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այդ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հաստիքի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պահպանման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համար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շատ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մեծ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ծախս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չեն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ենթադրի</w:t>
      </w:r>
      <w:r w:rsidRPr="009B3439">
        <w:rPr>
          <w:rFonts w:ascii="Sylfaen" w:hAnsi="Sylfaen"/>
          <w:szCs w:val="24"/>
          <w:lang w:val="af-ZA"/>
        </w:rPr>
        <w:t xml:space="preserve">:  </w:t>
      </w:r>
    </w:p>
    <w:p w:rsidR="000F434B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69470B">
        <w:rPr>
          <w:rFonts w:ascii="Sylfaen" w:hAnsi="Sylfaen" w:cs="Sylfaen"/>
          <w:szCs w:val="24"/>
          <w:lang w:val="af-ZA"/>
        </w:rPr>
        <w:t>Այն</w:t>
      </w:r>
      <w:r w:rsidRPr="0069470B">
        <w:rPr>
          <w:rFonts w:ascii="Sylfaen" w:hAnsi="Sylfaen"/>
          <w:szCs w:val="24"/>
          <w:lang w:val="af-ZA"/>
        </w:rPr>
        <w:t xml:space="preserve"> </w:t>
      </w:r>
      <w:r w:rsidRPr="0069470B">
        <w:rPr>
          <w:rFonts w:ascii="Sylfaen" w:hAnsi="Sylfaen" w:cs="Sylfaen"/>
          <w:szCs w:val="24"/>
          <w:lang w:val="af-ZA"/>
        </w:rPr>
        <w:t>դեպքում</w:t>
      </w:r>
      <w:r w:rsidRPr="0069470B">
        <w:rPr>
          <w:rFonts w:ascii="Sylfaen" w:hAnsi="Sylfaen"/>
          <w:szCs w:val="24"/>
          <w:lang w:val="af-ZA"/>
        </w:rPr>
        <w:t xml:space="preserve">, </w:t>
      </w:r>
      <w:r w:rsidRPr="0069470B">
        <w:rPr>
          <w:rFonts w:ascii="Sylfaen" w:hAnsi="Sylfaen" w:cs="Sylfaen"/>
          <w:szCs w:val="24"/>
          <w:lang w:val="af-ZA"/>
        </w:rPr>
        <w:t>երբ</w:t>
      </w:r>
      <w:r w:rsidRPr="0069470B">
        <w:rPr>
          <w:rFonts w:ascii="Sylfaen" w:hAnsi="Sylfaen"/>
          <w:szCs w:val="24"/>
          <w:lang w:val="af-ZA"/>
        </w:rPr>
        <w:t xml:space="preserve"> </w:t>
      </w:r>
      <w:r w:rsidRPr="0069470B">
        <w:rPr>
          <w:rFonts w:ascii="Sylfaen" w:hAnsi="Sylfaen" w:cs="Sylfaen"/>
          <w:szCs w:val="24"/>
          <w:lang w:val="af-ZA"/>
        </w:rPr>
        <w:t>նոր</w:t>
      </w:r>
      <w:r w:rsidRPr="0069470B">
        <w:rPr>
          <w:rFonts w:ascii="Sylfaen" w:hAnsi="Sylfaen"/>
          <w:szCs w:val="24"/>
          <w:lang w:val="af-ZA"/>
        </w:rPr>
        <w:t xml:space="preserve"> </w:t>
      </w:r>
      <w:r w:rsidRPr="0069470B">
        <w:rPr>
          <w:rFonts w:ascii="Sylfaen" w:hAnsi="Sylfaen" w:cs="Sylfaen"/>
          <w:szCs w:val="24"/>
          <w:lang w:val="af-ZA"/>
        </w:rPr>
        <w:t>համայնքը</w:t>
      </w:r>
      <w:r w:rsidRPr="0069470B">
        <w:rPr>
          <w:rFonts w:ascii="Sylfaen" w:hAnsi="Sylfaen"/>
          <w:szCs w:val="24"/>
          <w:lang w:val="af-ZA"/>
        </w:rPr>
        <w:t xml:space="preserve"> </w:t>
      </w:r>
      <w:r w:rsidRPr="0069470B">
        <w:rPr>
          <w:rFonts w:ascii="Sylfaen" w:hAnsi="Sylfaen" w:cs="Sylfaen"/>
          <w:szCs w:val="24"/>
          <w:lang w:val="af-ZA"/>
        </w:rPr>
        <w:t>ձևավորվել</w:t>
      </w:r>
      <w:r w:rsidRPr="0069470B">
        <w:rPr>
          <w:rFonts w:ascii="Sylfaen" w:hAnsi="Sylfaen"/>
          <w:szCs w:val="24"/>
          <w:lang w:val="af-ZA"/>
        </w:rPr>
        <w:t xml:space="preserve"> </w:t>
      </w:r>
      <w:r w:rsidRPr="0069470B">
        <w:rPr>
          <w:rFonts w:ascii="Sylfaen" w:hAnsi="Sylfaen" w:cs="Sylfaen"/>
          <w:szCs w:val="24"/>
          <w:lang w:val="af-ZA"/>
        </w:rPr>
        <w:t>է միևնույն, այն է՝ գյուղական կարգավիճակ ունեցող համայնքների խոշորացման արդյունքում</w:t>
      </w:r>
      <w:r w:rsidR="00EA4F3F">
        <w:rPr>
          <w:rFonts w:ascii="Sylfaen" w:hAnsi="Sylfaen" w:cs="Sylfaen"/>
          <w:szCs w:val="24"/>
          <w:lang w:val="af-ZA"/>
        </w:rPr>
        <w:t>,</w:t>
      </w:r>
      <w:r w:rsidRPr="0069470B">
        <w:rPr>
          <w:rFonts w:ascii="Sylfaen" w:hAnsi="Sylfaen" w:cs="Sylfaen"/>
          <w:szCs w:val="24"/>
          <w:lang w:val="af-ZA"/>
        </w:rPr>
        <w:t xml:space="preserve"> խոշորացումից առաջացող տնտեսական օգուտների հաշվարկման նպատակով կիրառվել է հետևյալ մոտեցումը</w:t>
      </w:r>
      <w:r w:rsidRPr="0069470B">
        <w:rPr>
          <w:rFonts w:ascii="Sylfaen" w:hAnsi="Sylfaen"/>
          <w:szCs w:val="24"/>
          <w:lang w:val="af-ZA"/>
        </w:rPr>
        <w:t xml:space="preserve">: </w:t>
      </w:r>
    </w:p>
    <w:p w:rsidR="000F434B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>
        <w:rPr>
          <w:rFonts w:ascii="Sylfaen" w:hAnsi="Sylfaen"/>
          <w:szCs w:val="24"/>
          <w:lang w:val="af-ZA"/>
        </w:rPr>
        <w:t xml:space="preserve">Հաշվարկվել են նոր ձևավորված համայնքի վարչական ծախսերը՝ ներառյալ համայնքի կազմի մեջ մտնող բնակավայրերի (առանց համայնքի կենտրոնի) վարչական ներկայացուցիչների </w:t>
      </w:r>
      <w:r>
        <w:rPr>
          <w:rFonts w:ascii="Sylfaen" w:hAnsi="Sylfaen"/>
          <w:szCs w:val="24"/>
          <w:lang w:val="af-ZA"/>
        </w:rPr>
        <w:lastRenderedPageBreak/>
        <w:t>պահպանման ծախսերը: Խոշորացված համայնքի կազմի մեջ մտնող նախկին բոլոր գյուղական համայնքների</w:t>
      </w:r>
      <w:r w:rsidR="00EA4F3F">
        <w:rPr>
          <w:rFonts w:ascii="Sylfaen" w:hAnsi="Sylfaen"/>
          <w:szCs w:val="24"/>
          <w:lang w:val="af-ZA"/>
        </w:rPr>
        <w:t xml:space="preserve"> (</w:t>
      </w:r>
      <w:r>
        <w:rPr>
          <w:rFonts w:ascii="Sylfaen" w:hAnsi="Sylfaen"/>
          <w:szCs w:val="24"/>
          <w:lang w:val="af-ZA"/>
        </w:rPr>
        <w:t>ներառյալ համայնքի կենտրոնի</w:t>
      </w:r>
      <w:r w:rsidR="00EA4F3F">
        <w:rPr>
          <w:rFonts w:ascii="Sylfaen" w:hAnsi="Sylfaen"/>
          <w:szCs w:val="24"/>
          <w:lang w:val="af-ZA"/>
        </w:rPr>
        <w:t>)</w:t>
      </w:r>
      <w:r>
        <w:rPr>
          <w:rFonts w:ascii="Sylfaen" w:hAnsi="Sylfaen"/>
          <w:szCs w:val="24"/>
          <w:lang w:val="af-ZA"/>
        </w:rPr>
        <w:t xml:space="preserve"> վարչական ծախսերի հանրագումարից հանվել են նոր ձևավորված համայնքի համար հաշվարկված վարչական ծախսերը: Այդ տարբերությունն էլ հենց իրենից ներկայացնում է վարչական ծախսերի կրճատումից առաջացող տնտեսական օգուտը:  </w:t>
      </w:r>
    </w:p>
    <w:p w:rsidR="000F434B" w:rsidRPr="0005713D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>
        <w:rPr>
          <w:rFonts w:ascii="Sylfaen" w:hAnsi="Sylfaen"/>
          <w:szCs w:val="24"/>
          <w:lang w:val="af-ZA"/>
        </w:rPr>
        <w:t xml:space="preserve">Նոր ձևավորված համայնքի վարչական ծախսերը հաշվարկելու համար նախ ձևավորվել է համայնքի հաստիքացուցակը: Այդ նպատակով </w:t>
      </w:r>
      <w:r>
        <w:rPr>
          <w:rFonts w:ascii="Sylfaen" w:hAnsi="Sylfaen"/>
        </w:rPr>
        <w:t>գումարվել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են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համայնքի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կազմի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մեջ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մտնող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բոլոր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նախկին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համայնքների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հաստիքացուցակներում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ընդգրկված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հաստիքային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միավորները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և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այնուհետև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կատարվել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են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կրճատումներ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հետևյալ</w:t>
      </w:r>
      <w:r w:rsidRPr="0005713D">
        <w:rPr>
          <w:rFonts w:ascii="Sylfaen" w:hAnsi="Sylfaen"/>
          <w:lang w:val="af-ZA"/>
        </w:rPr>
        <w:t xml:space="preserve"> </w:t>
      </w:r>
      <w:r>
        <w:rPr>
          <w:rFonts w:ascii="Sylfaen" w:hAnsi="Sylfaen"/>
        </w:rPr>
        <w:t>կերպ</w:t>
      </w:r>
      <w:r w:rsidRPr="0005713D">
        <w:rPr>
          <w:rFonts w:ascii="Sylfaen" w:hAnsi="Sylfaen"/>
          <w:lang w:val="af-ZA"/>
        </w:rPr>
        <w:t>.</w:t>
      </w:r>
    </w:p>
    <w:p w:rsidR="000F434B" w:rsidRPr="009B3439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9B3439">
        <w:rPr>
          <w:rFonts w:ascii="Sylfaen" w:hAnsi="Sylfaen" w:cs="Sylfaen"/>
          <w:szCs w:val="24"/>
          <w:lang w:val="af-ZA"/>
        </w:rPr>
        <w:t>Մինչև</w:t>
      </w:r>
      <w:r w:rsidRPr="009B3439">
        <w:rPr>
          <w:rFonts w:ascii="Sylfaen" w:hAnsi="Sylfaen"/>
          <w:szCs w:val="24"/>
          <w:lang w:val="af-ZA"/>
        </w:rPr>
        <w:t xml:space="preserve"> 1 </w:t>
      </w:r>
      <w:r w:rsidRPr="009B3439">
        <w:rPr>
          <w:rFonts w:ascii="Sylfaen" w:hAnsi="Sylfaen" w:cs="Sylfaen"/>
          <w:szCs w:val="24"/>
          <w:lang w:val="af-ZA"/>
        </w:rPr>
        <w:t>միավոր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կրճատվել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են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բոլոր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այն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հաստիքները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որոնք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ենթադրում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են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վարչական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բնույթի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աշխատանք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օրինակ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համայքնի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ղեկավարի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հաստիքը</w:t>
      </w:r>
      <w:r w:rsidRPr="009B3439">
        <w:rPr>
          <w:rFonts w:ascii="Sylfaen" w:hAnsi="Sylfaen"/>
          <w:szCs w:val="24"/>
          <w:lang w:val="af-ZA"/>
        </w:rPr>
        <w:t>:</w:t>
      </w:r>
    </w:p>
    <w:p w:rsidR="000F434B" w:rsidRPr="009B3439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9B3439">
        <w:rPr>
          <w:rFonts w:ascii="Sylfaen" w:hAnsi="Sylfaen" w:cs="Sylfaen"/>
          <w:szCs w:val="24"/>
          <w:lang w:val="af-ZA"/>
        </w:rPr>
        <w:t>Չի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զրոյացվել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ոչ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մի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հաստիքային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միավոր</w:t>
      </w:r>
      <w:r w:rsidR="00EA4F3F">
        <w:rPr>
          <w:rFonts w:ascii="Sylfaen" w:hAnsi="Sylfaen" w:cs="Sylfaen"/>
          <w:szCs w:val="24"/>
          <w:lang w:val="af-ZA"/>
        </w:rPr>
        <w:t>, ա</w:t>
      </w:r>
      <w:r>
        <w:rPr>
          <w:rFonts w:ascii="Sylfaen" w:hAnsi="Sylfaen" w:cs="Sylfaen"/>
          <w:szCs w:val="24"/>
          <w:lang w:val="af-ZA"/>
        </w:rPr>
        <w:t>յսինքն</w:t>
      </w:r>
      <w:r w:rsidR="00EA4F3F">
        <w:rPr>
          <w:rFonts w:ascii="Sylfaen" w:hAnsi="Sylfaen" w:cs="Sylfaen"/>
          <w:szCs w:val="24"/>
          <w:lang w:val="af-ZA"/>
        </w:rPr>
        <w:t>՝</w:t>
      </w:r>
      <w:r>
        <w:rPr>
          <w:rFonts w:ascii="Sylfaen" w:hAnsi="Sylfaen" w:cs="Sylfaen"/>
          <w:szCs w:val="24"/>
          <w:lang w:val="af-ZA"/>
        </w:rPr>
        <w:t xml:space="preserve"> առնվազն մեկ միավոր պահպանվել են հաստիքացուցակի անվանացանկում տեղ գտած բոլոր հաստիքները:</w:t>
      </w:r>
    </w:p>
    <w:p w:rsidR="000F434B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9B3439">
        <w:rPr>
          <w:rFonts w:ascii="Sylfaen" w:hAnsi="Sylfaen" w:cs="Sylfaen"/>
          <w:szCs w:val="24"/>
          <w:lang w:val="af-ZA"/>
        </w:rPr>
        <w:t>Քանի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որ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հստակ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հայտնի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չեն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մասնագետների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գործառույթները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ապա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շատ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դժվար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է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ասել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թե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որ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մասնագետները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կկրճատվեն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և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քանի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միավոր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հաստիքի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անհրաժեշտություն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կառաջանա</w:t>
      </w:r>
      <w:r w:rsidRPr="009B3439">
        <w:rPr>
          <w:rFonts w:ascii="Sylfaen" w:hAnsi="Sylfaen"/>
          <w:szCs w:val="24"/>
          <w:lang w:val="af-ZA"/>
        </w:rPr>
        <w:t xml:space="preserve">: </w:t>
      </w:r>
      <w:r w:rsidRPr="009B3439">
        <w:rPr>
          <w:rFonts w:ascii="Sylfaen" w:hAnsi="Sylfaen" w:cs="Sylfaen"/>
          <w:szCs w:val="24"/>
          <w:lang w:val="af-ZA"/>
        </w:rPr>
        <w:t>Այդ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պատճառով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յուրաքանչյուր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համայնքում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ելնելով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փորձագիտական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դատողություններից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սահմանվել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են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մասնագետների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տարբեր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թվով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հաստիքներ</w:t>
      </w:r>
      <w:r w:rsidRPr="009B3439">
        <w:rPr>
          <w:rFonts w:ascii="Sylfaen" w:hAnsi="Sylfaen"/>
          <w:szCs w:val="24"/>
          <w:lang w:val="af-ZA"/>
        </w:rPr>
        <w:t xml:space="preserve">: </w:t>
      </w:r>
    </w:p>
    <w:p w:rsidR="000F434B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>
        <w:rPr>
          <w:rFonts w:ascii="Sylfaen" w:hAnsi="Sylfaen"/>
          <w:szCs w:val="24"/>
          <w:lang w:val="af-ZA"/>
        </w:rPr>
        <w:t xml:space="preserve">Եթե համայնքի ղեկավարի հաստիքացուցակում ներառված են ուղղակիորեն ծառայությունների մատուցում ենթադրող հաստիքներ, օրինակ, մշակույթի տան աշխատող, ակումբավար և այլն, ապա նման հաստիքներն ընդհանրապես չեն կրճատվել: Բացառություն է կազմում գրադարանավարի հաստիքը, որը կրճատվել է մինչև մեկ միավոր: </w:t>
      </w:r>
    </w:p>
    <w:p w:rsidR="000F434B" w:rsidRDefault="000F434B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945A63">
        <w:rPr>
          <w:rFonts w:ascii="Sylfaen" w:hAnsi="Sylfaen" w:cs="Sylfaen"/>
          <w:szCs w:val="24"/>
          <w:lang w:val="af-ZA"/>
        </w:rPr>
        <w:t>Ինչ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վերաբերվում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է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նոր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ձևավորված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համայնքի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աշխատակիցների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աշխատավարձին</w:t>
      </w:r>
      <w:r w:rsidRPr="00945A63">
        <w:rPr>
          <w:rFonts w:ascii="Sylfaen" w:hAnsi="Sylfaen"/>
          <w:szCs w:val="24"/>
          <w:lang w:val="af-ZA"/>
        </w:rPr>
        <w:t xml:space="preserve">, </w:t>
      </w:r>
      <w:r w:rsidRPr="00945A63">
        <w:rPr>
          <w:rFonts w:ascii="Sylfaen" w:hAnsi="Sylfaen" w:cs="Sylfaen"/>
          <w:szCs w:val="24"/>
          <w:lang w:val="af-ZA"/>
        </w:rPr>
        <w:t>ապա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դրանք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սահմանվել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են</w:t>
      </w:r>
      <w:r w:rsidRPr="00945A63">
        <w:rPr>
          <w:rFonts w:ascii="Sylfaen" w:hAnsi="Sylfaen"/>
          <w:szCs w:val="24"/>
          <w:lang w:val="af-ZA"/>
        </w:rPr>
        <w:t xml:space="preserve">` </w:t>
      </w:r>
      <w:r w:rsidRPr="00945A63">
        <w:rPr>
          <w:rFonts w:ascii="Sylfaen" w:hAnsi="Sylfaen" w:cs="Sylfaen"/>
          <w:szCs w:val="24"/>
          <w:lang w:val="af-ZA"/>
        </w:rPr>
        <w:t>հիմք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ընդունելով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գործող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համայնքներում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համապատասխան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հաստիքային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միավորի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դրույքաչափերից</w:t>
      </w:r>
      <w:r w:rsidRPr="00945A63">
        <w:rPr>
          <w:rFonts w:ascii="Sylfaen" w:hAnsi="Sylfaen"/>
          <w:szCs w:val="24"/>
          <w:lang w:val="af-ZA"/>
        </w:rPr>
        <w:t xml:space="preserve"> </w:t>
      </w:r>
      <w:r w:rsidRPr="00945A63">
        <w:rPr>
          <w:rFonts w:ascii="Sylfaen" w:hAnsi="Sylfaen" w:cs="Sylfaen"/>
          <w:szCs w:val="24"/>
          <w:lang w:val="af-ZA"/>
        </w:rPr>
        <w:t>ամենաբարձրը</w:t>
      </w:r>
      <w:r>
        <w:rPr>
          <w:rFonts w:ascii="Sylfaen" w:hAnsi="Sylfaen" w:cs="Sylfaen"/>
          <w:szCs w:val="24"/>
          <w:lang w:val="af-ZA"/>
        </w:rPr>
        <w:t xml:space="preserve">: </w:t>
      </w:r>
      <w:r>
        <w:rPr>
          <w:rFonts w:ascii="Sylfaen" w:hAnsi="Sylfaen"/>
          <w:szCs w:val="24"/>
          <w:lang w:val="af-ZA"/>
        </w:rPr>
        <w:t xml:space="preserve">Այս եղանակով սահմանված աշխատավարձերը համադրվել են </w:t>
      </w:r>
      <w:r w:rsidR="00EA4F3F">
        <w:rPr>
          <w:rFonts w:ascii="Sylfaen" w:hAnsi="Sylfaen"/>
          <w:szCs w:val="24"/>
          <w:lang w:val="af-ZA"/>
        </w:rPr>
        <w:t>հ</w:t>
      </w:r>
      <w:r>
        <w:rPr>
          <w:rFonts w:ascii="Sylfaen" w:hAnsi="Sylfaen"/>
          <w:szCs w:val="24"/>
          <w:lang w:val="af-ZA"/>
        </w:rPr>
        <w:t>ամայնքի ծախսային քաղաքականության մեթոդաբանությամբ</w:t>
      </w:r>
      <w:r>
        <w:rPr>
          <w:rStyle w:val="FootnoteReference"/>
          <w:rFonts w:ascii="Sylfaen" w:hAnsi="Sylfaen"/>
          <w:szCs w:val="24"/>
          <w:lang w:val="af-ZA"/>
        </w:rPr>
        <w:footnoteReference w:id="16"/>
      </w:r>
      <w:r>
        <w:rPr>
          <w:rFonts w:ascii="Sylfaen" w:hAnsi="Sylfaen"/>
          <w:szCs w:val="24"/>
          <w:lang w:val="af-ZA"/>
        </w:rPr>
        <w:t xml:space="preserve"> (ՀԾՔՄ) սահմանված համայնքների այն խբմի համար առաջարկվող հաստիքացուցակում սահմանված աշխատավարձերի հետ, որին պատկանում է նոր ձևավորված համայնքը: Եթե որևէ հաստիքի գծով առաջարկվող աշխատավարձն ավելի ցածր է, քան ՀԾՔՄ-ով առաջարկվողը, ապա որպես հիմք է ընդունվել ՀՔԾՄ-ում սահմանված աշխատավարձը, այսինքն՝ ավելի բարձր աշխատավարձը: </w:t>
      </w:r>
    </w:p>
    <w:p w:rsidR="000F434B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9B3439">
        <w:rPr>
          <w:rFonts w:ascii="Sylfaen" w:hAnsi="Sylfaen" w:cs="Sylfaen"/>
          <w:szCs w:val="24"/>
          <w:lang w:val="af-ZA"/>
        </w:rPr>
        <w:t>Հաշվարկների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կատարման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ժամանակ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երբեմն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անհրաժեշտություն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է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առաջացել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որոշակիորեն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շեղվել</w:t>
      </w:r>
      <w:r w:rsidR="00EA4F3F">
        <w:rPr>
          <w:rFonts w:ascii="Sylfaen" w:hAnsi="Sylfaen" w:cs="Sylfaen"/>
          <w:szCs w:val="24"/>
          <w:lang w:val="af-ZA"/>
        </w:rPr>
        <w:t>ու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նշված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մոտեցումներից</w:t>
      </w:r>
      <w:r w:rsidRPr="009B3439">
        <w:rPr>
          <w:rFonts w:ascii="Sylfaen" w:hAnsi="Sylfaen"/>
          <w:szCs w:val="24"/>
          <w:lang w:val="af-ZA"/>
        </w:rPr>
        <w:t xml:space="preserve">` </w:t>
      </w:r>
      <w:r w:rsidRPr="009B3439">
        <w:rPr>
          <w:rFonts w:ascii="Sylfaen" w:hAnsi="Sylfaen" w:cs="Sylfaen"/>
          <w:szCs w:val="24"/>
          <w:lang w:val="af-ZA"/>
        </w:rPr>
        <w:t>ելնելով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նպատակահարմարությունից</w:t>
      </w:r>
      <w:r w:rsidRPr="009B3439">
        <w:rPr>
          <w:rFonts w:ascii="Sylfaen" w:hAnsi="Sylfaen"/>
          <w:szCs w:val="24"/>
          <w:lang w:val="af-ZA"/>
        </w:rPr>
        <w:t xml:space="preserve">: </w:t>
      </w:r>
      <w:r w:rsidR="00053470">
        <w:rPr>
          <w:rFonts w:ascii="Sylfaen" w:hAnsi="Sylfaen" w:cs="Sylfaen"/>
          <w:szCs w:val="24"/>
          <w:lang w:val="af-ZA"/>
        </w:rPr>
        <w:t>Այսպես</w:t>
      </w:r>
      <w:r w:rsidRPr="009B3439">
        <w:rPr>
          <w:rFonts w:ascii="Sylfaen" w:hAnsi="Sylfaen"/>
          <w:szCs w:val="24"/>
          <w:lang w:val="af-ZA"/>
        </w:rPr>
        <w:t xml:space="preserve">, </w:t>
      </w:r>
      <w:r>
        <w:rPr>
          <w:rFonts w:ascii="Sylfaen" w:hAnsi="Sylfaen"/>
          <w:szCs w:val="24"/>
          <w:lang w:val="af-ZA"/>
        </w:rPr>
        <w:t xml:space="preserve">երբեմն հանդիպում են այնպիսի դեպքեր, երբ մի համայնքում, օրինակ, պահակի աշխատավարձը մոտ է կամ նույնիսկ </w:t>
      </w:r>
      <w:r w:rsidR="00053470">
        <w:rPr>
          <w:rFonts w:ascii="Sylfaen" w:hAnsi="Sylfaen"/>
          <w:szCs w:val="24"/>
          <w:lang w:val="af-ZA"/>
        </w:rPr>
        <w:t>ավելի</w:t>
      </w:r>
      <w:r>
        <w:rPr>
          <w:rFonts w:ascii="Sylfaen" w:hAnsi="Sylfaen"/>
          <w:szCs w:val="24"/>
          <w:lang w:val="af-ZA"/>
        </w:rPr>
        <w:t xml:space="preserve"> է մյուս համայնքի աշխատակազմի ղեկավարի աշխատավարձից: Նման դեպքերում կատարվել են որոշակի ճշգրտումներ: Բացի այդ, երբեմն ելնելով նպատակահարմարությունից, զրոյացվել են որոշ հաստիքային միավորներ: Նման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ճշգրտումները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եթե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այդպիսիք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կան</w:t>
      </w:r>
      <w:r w:rsidRPr="009B3439">
        <w:rPr>
          <w:rFonts w:ascii="Sylfaen" w:hAnsi="Sylfaen"/>
          <w:szCs w:val="24"/>
          <w:lang w:val="af-ZA"/>
        </w:rPr>
        <w:t xml:space="preserve">, </w:t>
      </w:r>
      <w:r w:rsidRPr="009B3439">
        <w:rPr>
          <w:rFonts w:ascii="Sylfaen" w:hAnsi="Sylfaen" w:cs="Sylfaen"/>
          <w:szCs w:val="24"/>
          <w:lang w:val="af-ZA"/>
        </w:rPr>
        <w:t>ներկայացված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են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կոնկրետ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համայնքի</w:t>
      </w:r>
      <w:r w:rsidRPr="009B343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 w:cs="Sylfaen"/>
          <w:szCs w:val="24"/>
          <w:lang w:val="af-ZA"/>
        </w:rPr>
        <w:t>համար կատարվող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հաշվարկների</w:t>
      </w:r>
      <w:r w:rsidRPr="009B3439">
        <w:rPr>
          <w:rFonts w:ascii="Sylfaen" w:hAnsi="Sylfaen"/>
          <w:szCs w:val="24"/>
          <w:lang w:val="af-ZA"/>
        </w:rPr>
        <w:t xml:space="preserve"> </w:t>
      </w:r>
      <w:r w:rsidRPr="009B3439">
        <w:rPr>
          <w:rFonts w:ascii="Sylfaen" w:hAnsi="Sylfaen" w:cs="Sylfaen"/>
          <w:szCs w:val="24"/>
          <w:lang w:val="af-ZA"/>
        </w:rPr>
        <w:t>մեջ</w:t>
      </w:r>
      <w:r w:rsidRPr="009B3439">
        <w:rPr>
          <w:rFonts w:ascii="Sylfaen" w:hAnsi="Sylfaen"/>
          <w:szCs w:val="24"/>
          <w:lang w:val="af-ZA"/>
        </w:rPr>
        <w:t xml:space="preserve">:  </w:t>
      </w:r>
    </w:p>
    <w:p w:rsidR="000F434B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t xml:space="preserve">Կրճատումների արդյունքում նոր ձևավորված հաստիքացուցակը համադրվել է ՀԾՔՄ-ում սահմանված համայնքների այն խմբի համար առաջարկվող հաստիքացուցակի հետ, որին պատկանում է նոր ձևավորված համայնքը: Համադրման արդյունքում ճշգրտումներ են կատարվել </w:t>
      </w:r>
      <w:r>
        <w:rPr>
          <w:rFonts w:ascii="Sylfaen" w:hAnsi="Sylfaen"/>
          <w:lang w:val="af-ZA"/>
        </w:rPr>
        <w:lastRenderedPageBreak/>
        <w:t xml:space="preserve">առաջարկվող հաստիքացուցակում այն տրամաբանությամբ, որ ՀԾՔՄ-ում ներկայացված հաստիքներն ամբողջ անվանացանկով և հաստիքային միավորների քանակությամբ ներառված լինեն առաջարկվող հաստիքացուցակում: Եթե ՀԾՔՄ-ում կան հաստիքներ, որոնք բացակայում են առաջարկվող հաստիքացուցակում, ապա դրանք ավելացվում են, սահմանված աշխատավարձի մակարդակներով: Կամ եթե առաջարկվող հաստիքացուցակում որևէ հաստիքային միավոր տեղ գտել ավելի քիչ քանակությամբ, քան ներկայացված է ՀԾՔՄ-ում, ապա վերջինիս քանակը բարձրացվում է մինչև ՀԾՔՄ-ում սահմանված քանակը:  </w:t>
      </w:r>
    </w:p>
    <w:p w:rsidR="000F434B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>
        <w:rPr>
          <w:rFonts w:ascii="Sylfaen" w:hAnsi="Sylfaen"/>
          <w:lang w:val="af-ZA"/>
        </w:rPr>
        <w:t xml:space="preserve">Նոր ձևավորված հաստիքացուցակում ներառվել են նաև համայնքի կազմի մեջ մտնող (բացի համայնքի կենտրոնից) բնակավայրերի վարչական ներկայացուցիչների և նրանց աշխատակազմերի (եթե այդպիսիք կսահմանվեն) հաստիքները՝ հիմք ընդունելով տվյալ բնակավայրի բնակչության թիվը: </w:t>
      </w:r>
    </w:p>
    <w:p w:rsidR="000F434B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>
        <w:rPr>
          <w:rFonts w:ascii="Sylfaen" w:hAnsi="Sylfaen"/>
          <w:szCs w:val="24"/>
        </w:rPr>
        <w:t>Այսպես</w:t>
      </w:r>
      <w:r w:rsidRPr="003B3A59">
        <w:rPr>
          <w:rFonts w:ascii="Sylfaen" w:hAnsi="Sylfaen"/>
          <w:szCs w:val="24"/>
          <w:lang w:val="af-ZA"/>
        </w:rPr>
        <w:t xml:space="preserve">, </w:t>
      </w:r>
      <w:r>
        <w:rPr>
          <w:rFonts w:ascii="Sylfaen" w:hAnsi="Sylfaen"/>
          <w:szCs w:val="24"/>
        </w:rPr>
        <w:t>խ</w:t>
      </w:r>
      <w:r>
        <w:rPr>
          <w:rFonts w:ascii="Sylfaen" w:hAnsi="Sylfaen"/>
          <w:szCs w:val="24"/>
          <w:lang w:val="ru-RU"/>
        </w:rPr>
        <w:t>ոշորացված</w:t>
      </w:r>
      <w:r w:rsidRPr="00B55457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համայնքի</w:t>
      </w:r>
      <w:r w:rsidRPr="00B55457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կազմի</w:t>
      </w:r>
      <w:r w:rsidRPr="00B55457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մեջ</w:t>
      </w:r>
      <w:r w:rsidRPr="00B55457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մտնող</w:t>
      </w:r>
      <w:r w:rsidRPr="00B55457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բոլոր</w:t>
      </w:r>
      <w:r w:rsidRPr="00B55457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բնակավայրերում</w:t>
      </w:r>
      <w:r w:rsidRPr="00B55457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</w:rPr>
        <w:t>սահմանվել</w:t>
      </w:r>
      <w:r w:rsidRPr="00E73A17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</w:rPr>
        <w:t>է</w:t>
      </w:r>
      <w:r w:rsidRPr="00B55457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մեկ</w:t>
      </w:r>
      <w:r w:rsidRPr="00B55457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af-ZA"/>
        </w:rPr>
        <w:t>վարչական ներկայացուցչի</w:t>
      </w:r>
      <w:r w:rsidRPr="00B55457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հաստիք</w:t>
      </w:r>
      <w:r w:rsidRPr="00B55457">
        <w:rPr>
          <w:rFonts w:ascii="Sylfaen" w:hAnsi="Sylfaen"/>
          <w:szCs w:val="24"/>
          <w:lang w:val="af-ZA"/>
        </w:rPr>
        <w:t>:</w:t>
      </w:r>
      <w:r>
        <w:rPr>
          <w:rFonts w:ascii="Sylfaen" w:hAnsi="Sylfaen"/>
          <w:szCs w:val="24"/>
          <w:lang w:val="af-ZA"/>
        </w:rPr>
        <w:t xml:space="preserve"> Նախատեսվել է նաև, որ 3000-ից ավելի բնակիչ ունեցող բնակավայրերում </w:t>
      </w:r>
      <w:r>
        <w:rPr>
          <w:rFonts w:ascii="Sylfaen" w:hAnsi="Sylfaen"/>
          <w:szCs w:val="24"/>
          <w:lang w:val="ru-RU"/>
        </w:rPr>
        <w:t>վա</w:t>
      </w:r>
      <w:r>
        <w:rPr>
          <w:rFonts w:ascii="Sylfaen" w:hAnsi="Sylfaen"/>
          <w:szCs w:val="24"/>
        </w:rPr>
        <w:t>ր</w:t>
      </w:r>
      <w:r>
        <w:rPr>
          <w:rFonts w:ascii="Sylfaen" w:hAnsi="Sylfaen"/>
          <w:szCs w:val="24"/>
          <w:lang w:val="ru-RU"/>
        </w:rPr>
        <w:t>չական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ներկայացուցիչներ</w:t>
      </w:r>
      <w:r>
        <w:rPr>
          <w:rFonts w:ascii="Sylfaen" w:hAnsi="Sylfaen"/>
          <w:szCs w:val="24"/>
        </w:rPr>
        <w:t>ը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կունենան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af-ZA"/>
        </w:rPr>
        <w:t>մեկ օգնական և գրասենյակի հավաքարար: 5000-</w:t>
      </w:r>
      <w:r>
        <w:rPr>
          <w:rFonts w:ascii="Sylfaen" w:hAnsi="Sylfaen"/>
          <w:szCs w:val="24"/>
          <w:lang w:val="ru-RU"/>
        </w:rPr>
        <w:t>ից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ավել</w:t>
      </w:r>
      <w:r>
        <w:rPr>
          <w:rFonts w:ascii="Sylfaen" w:hAnsi="Sylfaen"/>
          <w:szCs w:val="24"/>
        </w:rPr>
        <w:t>ի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բնակիչ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ունեցող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բնակավայրերում</w:t>
      </w:r>
      <w:r>
        <w:rPr>
          <w:rFonts w:ascii="Sylfaen" w:hAnsi="Sylfaen"/>
          <w:szCs w:val="24"/>
          <w:lang w:val="af-ZA"/>
        </w:rPr>
        <w:t xml:space="preserve"> համայնքի ավագան</w:t>
      </w:r>
      <w:r>
        <w:rPr>
          <w:rFonts w:ascii="Sylfaen" w:hAnsi="Sylfaen"/>
          <w:szCs w:val="24"/>
          <w:lang w:val="ru-RU"/>
        </w:rPr>
        <w:t>ու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որոշմամբ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կարող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են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սահմանվել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af-ZA"/>
        </w:rPr>
        <w:t xml:space="preserve">լրացուցիչ հաստիքներ: </w:t>
      </w:r>
    </w:p>
    <w:p w:rsidR="000F434B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>
        <w:rPr>
          <w:rFonts w:ascii="Sylfaen" w:hAnsi="Sylfaen"/>
          <w:szCs w:val="24"/>
          <w:lang w:val="af-ZA"/>
        </w:rPr>
        <w:t>Վարչական ներկայացուցչի աշխատավարձը սահմանվել է՝ հիմք ընդունելով տվյալ բնակավայրի բնակչության թիվը</w:t>
      </w:r>
      <w:r w:rsidRPr="0092231D">
        <w:rPr>
          <w:rFonts w:ascii="Sylfaen" w:hAnsi="Sylfaen"/>
          <w:szCs w:val="24"/>
          <w:lang w:val="af-ZA"/>
        </w:rPr>
        <w:t>:</w:t>
      </w:r>
    </w:p>
    <w:p w:rsidR="000F434B" w:rsidRPr="0092231D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>
        <w:rPr>
          <w:rFonts w:ascii="Sylfaen" w:hAnsi="Sylfaen"/>
          <w:szCs w:val="24"/>
          <w:lang w:val="af-ZA"/>
        </w:rPr>
        <w:t>Մինչև 300 բնակիչ ունեցող բնակավայրեր</w:t>
      </w:r>
      <w:r w:rsidR="00053470">
        <w:rPr>
          <w:rFonts w:ascii="Sylfaen" w:hAnsi="Sylfaen"/>
          <w:szCs w:val="24"/>
          <w:lang w:val="af-ZA"/>
        </w:rPr>
        <w:t xml:space="preserve">՝ </w:t>
      </w:r>
      <w:r>
        <w:rPr>
          <w:rFonts w:ascii="Sylfaen" w:hAnsi="Sylfaen"/>
          <w:szCs w:val="24"/>
          <w:lang w:val="af-ZA"/>
        </w:rPr>
        <w:t xml:space="preserve">60000 դրամ, որը </w:t>
      </w:r>
      <w:r>
        <w:rPr>
          <w:rFonts w:ascii="Sylfaen" w:hAnsi="Sylfaen"/>
          <w:szCs w:val="24"/>
          <w:lang w:val="ru-RU"/>
        </w:rPr>
        <w:t>մոտավորապես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af-ZA"/>
        </w:rPr>
        <w:t>համապատասխանում է նվազագույն աշխատավարձին՝ ներառյալ եկամտային հարկը: 300-</w:t>
      </w:r>
      <w:r>
        <w:rPr>
          <w:rFonts w:ascii="Sylfaen" w:hAnsi="Sylfaen"/>
          <w:szCs w:val="24"/>
        </w:rPr>
        <w:t>ից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</w:rPr>
        <w:t>ավել</w:t>
      </w:r>
      <w:r w:rsidR="00053470">
        <w:rPr>
          <w:rFonts w:ascii="Sylfaen" w:hAnsi="Sylfaen"/>
          <w:szCs w:val="24"/>
        </w:rPr>
        <w:t>ի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</w:rPr>
        <w:t>բնակիչ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</w:rPr>
        <w:t>ունեցող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</w:rPr>
        <w:t>հաջորդ</w:t>
      </w:r>
      <w:r w:rsidRPr="00BC75A9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af-ZA"/>
        </w:rPr>
        <w:t>յուրաքանչյուր միջակայքում ընդգրկված բնակավայրերի դեպքում վարչական ներկայ</w:t>
      </w:r>
      <w:r w:rsidR="00053470">
        <w:rPr>
          <w:rFonts w:ascii="Sylfaen" w:hAnsi="Sylfaen"/>
          <w:szCs w:val="24"/>
          <w:lang w:val="af-ZA"/>
        </w:rPr>
        <w:t>աց</w:t>
      </w:r>
      <w:r>
        <w:rPr>
          <w:rFonts w:ascii="Sylfaen" w:hAnsi="Sylfaen"/>
          <w:szCs w:val="24"/>
          <w:lang w:val="af-ZA"/>
        </w:rPr>
        <w:t xml:space="preserve">ուցչի աշխատավարձը նախորդ միջակայքի համեմատությամբ կաճի մոտավորապես </w:t>
      </w:r>
      <w:r w:rsidRPr="00BC75A9">
        <w:rPr>
          <w:rFonts w:ascii="Sylfaen" w:hAnsi="Sylfaen"/>
          <w:szCs w:val="24"/>
          <w:lang w:val="af-ZA"/>
        </w:rPr>
        <w:t>20 %-ով</w:t>
      </w:r>
      <w:r w:rsidRPr="0092231D">
        <w:rPr>
          <w:rFonts w:ascii="Sylfaen" w:hAnsi="Sylfaen"/>
          <w:szCs w:val="24"/>
          <w:lang w:val="af-ZA"/>
        </w:rPr>
        <w:t>: 300-500 բնակիչ ունեցող բնակավայրեր</w:t>
      </w:r>
      <w:r w:rsidR="00053470">
        <w:rPr>
          <w:rFonts w:ascii="Sylfaen" w:hAnsi="Sylfaen"/>
          <w:szCs w:val="24"/>
          <w:lang w:val="af-ZA"/>
        </w:rPr>
        <w:t xml:space="preserve">՝ </w:t>
      </w:r>
      <w:r w:rsidRPr="0092231D">
        <w:rPr>
          <w:rFonts w:ascii="Sylfaen" w:hAnsi="Sylfaen"/>
          <w:szCs w:val="24"/>
          <w:lang w:val="af-ZA"/>
        </w:rPr>
        <w:t>72</w:t>
      </w:r>
      <w:r>
        <w:rPr>
          <w:rFonts w:ascii="Sylfaen" w:hAnsi="Sylfaen"/>
          <w:szCs w:val="24"/>
          <w:lang w:val="af-ZA"/>
        </w:rPr>
        <w:t>0</w:t>
      </w:r>
      <w:r w:rsidRPr="0092231D">
        <w:rPr>
          <w:rFonts w:ascii="Sylfaen" w:hAnsi="Sylfaen"/>
          <w:szCs w:val="24"/>
          <w:lang w:val="af-ZA"/>
        </w:rPr>
        <w:t>00 դրամ, 500-1000 բնակիչ ունեցող բնակավայրեր</w:t>
      </w:r>
      <w:r w:rsidR="00053470">
        <w:rPr>
          <w:rFonts w:ascii="Sylfaen" w:hAnsi="Sylfaen"/>
          <w:szCs w:val="24"/>
          <w:lang w:val="af-ZA"/>
        </w:rPr>
        <w:t>՝</w:t>
      </w:r>
      <w:r>
        <w:rPr>
          <w:rFonts w:ascii="Sylfaen" w:hAnsi="Sylfaen"/>
          <w:szCs w:val="24"/>
          <w:lang w:val="af-ZA"/>
        </w:rPr>
        <w:t xml:space="preserve"> 8</w:t>
      </w:r>
      <w:r w:rsidRPr="0092231D">
        <w:rPr>
          <w:rFonts w:ascii="Sylfaen" w:hAnsi="Sylfaen"/>
          <w:szCs w:val="24"/>
          <w:lang w:val="af-ZA"/>
        </w:rPr>
        <w:t>6</w:t>
      </w:r>
      <w:r>
        <w:rPr>
          <w:rFonts w:ascii="Sylfaen" w:hAnsi="Sylfaen"/>
          <w:szCs w:val="24"/>
          <w:lang w:val="af-ZA"/>
        </w:rPr>
        <w:t>4</w:t>
      </w:r>
      <w:r w:rsidRPr="0092231D">
        <w:rPr>
          <w:rFonts w:ascii="Sylfaen" w:hAnsi="Sylfaen"/>
          <w:szCs w:val="24"/>
          <w:lang w:val="af-ZA"/>
        </w:rPr>
        <w:t xml:space="preserve">00 դրամ, </w:t>
      </w:r>
      <w:r>
        <w:rPr>
          <w:rFonts w:ascii="Sylfaen" w:hAnsi="Sylfaen"/>
          <w:szCs w:val="24"/>
          <w:lang w:val="af-ZA"/>
        </w:rPr>
        <w:t>1000-3000 բնակիչ ունեցող բնակավայրեր</w:t>
      </w:r>
      <w:r w:rsidR="00053470">
        <w:rPr>
          <w:rFonts w:ascii="Sylfaen" w:hAnsi="Sylfaen"/>
          <w:szCs w:val="24"/>
          <w:lang w:val="af-ZA"/>
        </w:rPr>
        <w:t>՝</w:t>
      </w:r>
      <w:r>
        <w:rPr>
          <w:rFonts w:ascii="Sylfaen" w:hAnsi="Sylfaen"/>
          <w:szCs w:val="24"/>
          <w:lang w:val="af-ZA"/>
        </w:rPr>
        <w:t xml:space="preserve"> 103400 դրամ, </w:t>
      </w:r>
      <w:r w:rsidRPr="0092231D">
        <w:rPr>
          <w:rFonts w:ascii="Sylfaen" w:hAnsi="Sylfaen"/>
          <w:szCs w:val="24"/>
          <w:lang w:val="af-ZA"/>
        </w:rPr>
        <w:t>3000 և ավելի բնակիչ ունցող բնակավայրեր</w:t>
      </w:r>
      <w:r w:rsidR="00053470">
        <w:rPr>
          <w:rFonts w:ascii="Sylfaen" w:hAnsi="Sylfaen"/>
          <w:szCs w:val="24"/>
          <w:lang w:val="af-ZA"/>
        </w:rPr>
        <w:t>՝</w:t>
      </w:r>
      <w:r w:rsidRPr="0092231D">
        <w:rPr>
          <w:rFonts w:ascii="Sylfaen" w:hAnsi="Sylfaen"/>
          <w:szCs w:val="24"/>
          <w:lang w:val="af-ZA"/>
        </w:rPr>
        <w:t xml:space="preserve"> համայնքի ղեկավարի աշխատավարձի 80 %-ը, բայց ոչ պակաս, քան ԱԺ պատգամավորի աշխատավարձի</w:t>
      </w:r>
      <w:r>
        <w:rPr>
          <w:rStyle w:val="FootnoteReference"/>
          <w:rFonts w:ascii="Sylfaen" w:hAnsi="Sylfaen"/>
          <w:szCs w:val="24"/>
          <w:lang w:val="af-ZA"/>
        </w:rPr>
        <w:footnoteReference w:id="17"/>
      </w:r>
      <w:r w:rsidRPr="0092231D">
        <w:rPr>
          <w:rFonts w:ascii="Sylfaen" w:hAnsi="Sylfaen"/>
          <w:szCs w:val="24"/>
          <w:lang w:val="af-ZA"/>
        </w:rPr>
        <w:t xml:space="preserve"> 40 %-ը, որը կազմում է 132638 դրամ: </w:t>
      </w:r>
    </w:p>
    <w:p w:rsidR="000F434B" w:rsidRPr="00F27428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>
        <w:rPr>
          <w:rFonts w:ascii="Sylfaen" w:hAnsi="Sylfaen"/>
          <w:szCs w:val="24"/>
          <w:lang w:val="af-ZA"/>
        </w:rPr>
        <w:t xml:space="preserve">Եթե տվյալ բնակավայրի բնակչության թիվը գերազանցում է 3000-ը, և փաստորեն առաջանում է նաև մեկ նոր՝ վարչական ներկայացուցչի օգնականի հաստիք, ապա վերջինիս աշխատավարձը սահմանվում է տվյալ բնակավայրի վարչական ներկայացուցչի աշխատավարձի 50 %-ի չափով, բայց ոչ պակաս, քան նվազագույն աշխատավարձը: Հավաքարարի աշխատավարձը սահմանվում է նվազագույն աշխատավարձի չափով:  </w:t>
      </w:r>
    </w:p>
    <w:p w:rsidR="000F434B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t xml:space="preserve">Այսպիսով, նոր ձևավորված համայնքի վարչական ծախսերը հաշվարկելու համար աշխատավարձի գծով ծախսերը հաշվարկվել են՝ ելնելով վերոնշյալ մոտեցմամբ սահմանված հաստիքացուցակի հաստիքային միավորներից և պաշտոնային դրույքաչափերից, իսկ մնացյալ ծախսերը, որոնք կապված են համայնքի վարչական շենքի պահպանման և աշխատակազմի </w:t>
      </w:r>
      <w:r>
        <w:rPr>
          <w:rFonts w:ascii="Sylfaen" w:hAnsi="Sylfaen"/>
          <w:lang w:val="af-ZA"/>
        </w:rPr>
        <w:lastRenderedPageBreak/>
        <w:t xml:space="preserve">բնականոն աշխատանքն ապահովելու հետ, սահմանելու համար հիմք են ընդունվել ՀԾՔՄ-ում սահմանված համայնքների այն խմբի համար առաջարկվող վարչական ծախսերը, որին պատկանում է տվյալ համայնքը: </w:t>
      </w:r>
    </w:p>
    <w:p w:rsidR="000F434B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t xml:space="preserve">Համայնքի վարչական ծախսերում նախատեսվել են նաև վարչական ներկայացուցչի գրասենյակի պահպանման ծախսերը, որոնք նույնպես, ինչպես և վարչական ներկայացուցչի աշխատավարձը, կապվել են տվյալ բնակավայրի բնակչության թվի հետ: </w:t>
      </w:r>
    </w:p>
    <w:p w:rsidR="000F434B" w:rsidRPr="00113C50" w:rsidRDefault="000F434B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>
        <w:rPr>
          <w:rFonts w:ascii="Sylfaen" w:hAnsi="Sylfaen"/>
          <w:szCs w:val="24"/>
          <w:lang w:val="af-ZA"/>
        </w:rPr>
        <w:t xml:space="preserve">Մասնավորապես, սահամավել է, որ մինչև 300 բնակիչ ունեցող բնակավայրերում գրասենյակի պահպանման ծախսեր չեն նախատեսվում: Նախատեսվում են միայն </w:t>
      </w:r>
      <w:r>
        <w:rPr>
          <w:rFonts w:ascii="Sylfaen" w:hAnsi="Sylfaen"/>
          <w:szCs w:val="24"/>
        </w:rPr>
        <w:t>վարչական</w:t>
      </w:r>
      <w:r w:rsidRPr="00E203CD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</w:rPr>
        <w:t>ներկայացուցչի</w:t>
      </w:r>
      <w:r w:rsidRPr="00E203CD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af-ZA"/>
        </w:rPr>
        <w:t>գործունեությունը ապահովող տրանսպորտային</w:t>
      </w:r>
      <w:r w:rsidRPr="00E546EF">
        <w:rPr>
          <w:rFonts w:ascii="Sylfaen" w:hAnsi="Sylfaen"/>
          <w:szCs w:val="24"/>
          <w:lang w:val="af-ZA"/>
        </w:rPr>
        <w:t xml:space="preserve">, </w:t>
      </w:r>
      <w:r>
        <w:rPr>
          <w:rFonts w:ascii="Sylfaen" w:hAnsi="Sylfaen"/>
          <w:szCs w:val="24"/>
          <w:lang w:val="ru-RU"/>
        </w:rPr>
        <w:t>կապի</w:t>
      </w:r>
      <w:r w:rsidRPr="00E546EF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af-ZA"/>
        </w:rPr>
        <w:t xml:space="preserve">և գրենական պարագաների (թուղթ, գրիչ և այլն) </w:t>
      </w:r>
      <w:r w:rsidRPr="00113C50">
        <w:rPr>
          <w:rFonts w:ascii="Sylfaen" w:hAnsi="Sylfaen"/>
          <w:szCs w:val="24"/>
          <w:lang w:val="af-ZA"/>
        </w:rPr>
        <w:t>ձեռքբերման ծախսեր, (աղյուսակ 1</w:t>
      </w:r>
      <w:r w:rsidR="00113C50" w:rsidRPr="00113C50">
        <w:rPr>
          <w:rFonts w:ascii="Sylfaen" w:hAnsi="Sylfaen"/>
          <w:szCs w:val="24"/>
          <w:lang w:val="af-ZA"/>
        </w:rPr>
        <w:t>9</w:t>
      </w:r>
      <w:r w:rsidRPr="00113C50">
        <w:rPr>
          <w:rFonts w:ascii="Sylfaen" w:hAnsi="Sylfaen"/>
          <w:szCs w:val="24"/>
          <w:lang w:val="af-ZA"/>
        </w:rPr>
        <w:t xml:space="preserve">): </w:t>
      </w:r>
    </w:p>
    <w:p w:rsidR="000F434B" w:rsidRPr="00113C50" w:rsidRDefault="000F434B" w:rsidP="000F434B">
      <w:pPr>
        <w:ind w:firstLine="720"/>
        <w:jc w:val="both"/>
        <w:rPr>
          <w:rFonts w:ascii="Sylfaen" w:hAnsi="Sylfaen"/>
          <w:i/>
          <w:szCs w:val="24"/>
          <w:lang w:val="af-ZA"/>
        </w:rPr>
      </w:pPr>
      <w:r w:rsidRPr="00113C50">
        <w:rPr>
          <w:rFonts w:ascii="Sylfaen" w:hAnsi="Sylfaen"/>
          <w:i/>
          <w:szCs w:val="24"/>
          <w:lang w:val="af-ZA"/>
        </w:rPr>
        <w:t>Աղյուսակ 1</w:t>
      </w:r>
      <w:r w:rsidR="00113C50" w:rsidRPr="00113C50">
        <w:rPr>
          <w:rFonts w:ascii="Sylfaen" w:hAnsi="Sylfaen"/>
          <w:i/>
          <w:szCs w:val="24"/>
          <w:lang w:val="af-ZA"/>
        </w:rPr>
        <w:t>9</w:t>
      </w:r>
      <w:r w:rsidRPr="00113C50">
        <w:rPr>
          <w:rFonts w:ascii="Sylfaen" w:hAnsi="Sylfaen"/>
          <w:i/>
          <w:szCs w:val="24"/>
          <w:lang w:val="af-ZA"/>
        </w:rPr>
        <w:t>. Վարչական ներկայացուցչի գործունեությունը ապահովող որոշ ծախսեր</w:t>
      </w:r>
    </w:p>
    <w:tbl>
      <w:tblPr>
        <w:tblStyle w:val="TableGrid"/>
        <w:tblW w:w="0" w:type="auto"/>
        <w:tblInd w:w="108" w:type="dxa"/>
        <w:tblLook w:val="04A0"/>
      </w:tblPr>
      <w:tblGrid>
        <w:gridCol w:w="540"/>
        <w:gridCol w:w="4705"/>
        <w:gridCol w:w="1985"/>
        <w:gridCol w:w="2040"/>
      </w:tblGrid>
      <w:tr w:rsidR="000F434B" w:rsidRPr="00217FE8" w:rsidTr="000F434B">
        <w:tc>
          <w:tcPr>
            <w:tcW w:w="540" w:type="dxa"/>
            <w:vAlign w:val="center"/>
          </w:tcPr>
          <w:p w:rsidR="000F434B" w:rsidRPr="00113C5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113C50">
              <w:rPr>
                <w:rFonts w:ascii="Sylfaen" w:hAnsi="Sylfaen"/>
                <w:b/>
                <w:szCs w:val="24"/>
                <w:lang w:val="af-ZA"/>
              </w:rPr>
              <w:t>ՀՀ</w:t>
            </w:r>
          </w:p>
        </w:tc>
        <w:tc>
          <w:tcPr>
            <w:tcW w:w="4705" w:type="dxa"/>
            <w:vAlign w:val="center"/>
          </w:tcPr>
          <w:p w:rsidR="000F434B" w:rsidRPr="00113C5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113C50">
              <w:rPr>
                <w:rFonts w:ascii="Sylfaen" w:hAnsi="Sylfaen"/>
                <w:b/>
                <w:szCs w:val="24"/>
                <w:lang w:val="af-ZA"/>
              </w:rPr>
              <w:t>Ծախսի անվանում</w:t>
            </w:r>
          </w:p>
        </w:tc>
        <w:tc>
          <w:tcPr>
            <w:tcW w:w="1985" w:type="dxa"/>
            <w:vAlign w:val="center"/>
          </w:tcPr>
          <w:p w:rsidR="000F434B" w:rsidRPr="00113C50" w:rsidRDefault="00E32ADD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>
              <w:rPr>
                <w:rFonts w:ascii="Sylfaen" w:hAnsi="Sylfaen"/>
                <w:b/>
                <w:szCs w:val="24"/>
                <w:lang w:val="af-ZA"/>
              </w:rPr>
              <w:t>Ամսա</w:t>
            </w:r>
            <w:r w:rsidR="000F434B" w:rsidRPr="00113C50">
              <w:rPr>
                <w:rFonts w:ascii="Sylfaen" w:hAnsi="Sylfaen"/>
                <w:b/>
                <w:szCs w:val="24"/>
                <w:lang w:val="af-ZA"/>
              </w:rPr>
              <w:t xml:space="preserve">կան ծախս </w:t>
            </w:r>
            <w:r w:rsidR="000F434B" w:rsidRPr="00113C50">
              <w:rPr>
                <w:rFonts w:ascii="Sylfaen" w:hAnsi="Sylfaen"/>
                <w:b/>
                <w:szCs w:val="24"/>
                <w:lang w:val="ru-RU"/>
              </w:rPr>
              <w:t>(դրամ)</w:t>
            </w:r>
          </w:p>
        </w:tc>
        <w:tc>
          <w:tcPr>
            <w:tcW w:w="2040" w:type="dxa"/>
            <w:vAlign w:val="center"/>
          </w:tcPr>
          <w:p w:rsidR="000F434B" w:rsidRPr="00E546EF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113C50">
              <w:rPr>
                <w:rFonts w:ascii="Sylfaen" w:hAnsi="Sylfaen"/>
                <w:b/>
                <w:szCs w:val="24"/>
                <w:lang w:val="af-ZA"/>
              </w:rPr>
              <w:t>Տարեկան ծախս</w:t>
            </w:r>
            <w:r w:rsidRPr="00113C50">
              <w:rPr>
                <w:rFonts w:ascii="Sylfaen" w:hAnsi="Sylfaen"/>
                <w:b/>
                <w:szCs w:val="24"/>
                <w:lang w:val="ru-RU"/>
              </w:rPr>
              <w:t xml:space="preserve"> (դրամ)</w:t>
            </w:r>
          </w:p>
        </w:tc>
      </w:tr>
      <w:tr w:rsidR="000F434B" w:rsidTr="000F434B">
        <w:tc>
          <w:tcPr>
            <w:tcW w:w="540" w:type="dxa"/>
          </w:tcPr>
          <w:p w:rsidR="000F434B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>
              <w:rPr>
                <w:rFonts w:ascii="Sylfaen" w:hAnsi="Sylfaen"/>
                <w:szCs w:val="24"/>
                <w:lang w:val="af-ZA"/>
              </w:rPr>
              <w:t>1</w:t>
            </w:r>
          </w:p>
        </w:tc>
        <w:tc>
          <w:tcPr>
            <w:tcW w:w="4705" w:type="dxa"/>
          </w:tcPr>
          <w:p w:rsidR="000F434B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>
              <w:rPr>
                <w:rFonts w:ascii="Sylfaen" w:hAnsi="Sylfaen"/>
                <w:szCs w:val="24"/>
                <w:lang w:val="af-ZA"/>
              </w:rPr>
              <w:t>Տրանսպորտային ծախսեր</w:t>
            </w:r>
          </w:p>
        </w:tc>
        <w:tc>
          <w:tcPr>
            <w:tcW w:w="1985" w:type="dxa"/>
          </w:tcPr>
          <w:p w:rsidR="000F434B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>
              <w:rPr>
                <w:rFonts w:ascii="Sylfaen" w:hAnsi="Sylfaen"/>
                <w:szCs w:val="24"/>
                <w:lang w:val="af-ZA"/>
              </w:rPr>
              <w:t>15000</w:t>
            </w:r>
          </w:p>
        </w:tc>
        <w:tc>
          <w:tcPr>
            <w:tcW w:w="2040" w:type="dxa"/>
            <w:vAlign w:val="bottom"/>
          </w:tcPr>
          <w:p w:rsidR="000F434B" w:rsidRDefault="000F434B" w:rsidP="000F43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180000</w:t>
            </w:r>
          </w:p>
        </w:tc>
      </w:tr>
      <w:tr w:rsidR="000F434B" w:rsidTr="000F434B">
        <w:tc>
          <w:tcPr>
            <w:tcW w:w="540" w:type="dxa"/>
          </w:tcPr>
          <w:p w:rsidR="000F434B" w:rsidRPr="00E546E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2</w:t>
            </w:r>
          </w:p>
        </w:tc>
        <w:tc>
          <w:tcPr>
            <w:tcW w:w="4705" w:type="dxa"/>
          </w:tcPr>
          <w:p w:rsidR="000F434B" w:rsidRPr="00E546EF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ru-RU"/>
              </w:rPr>
            </w:pPr>
            <w:r>
              <w:rPr>
                <w:rFonts w:ascii="Sylfaen" w:hAnsi="Sylfaen"/>
                <w:szCs w:val="24"/>
                <w:lang w:val="ru-RU"/>
              </w:rPr>
              <w:t>Հեռախոսային կապ</w:t>
            </w:r>
          </w:p>
        </w:tc>
        <w:tc>
          <w:tcPr>
            <w:tcW w:w="1985" w:type="dxa"/>
          </w:tcPr>
          <w:p w:rsidR="000F434B" w:rsidRPr="00E546EF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</w:rPr>
            </w:pPr>
            <w:r>
              <w:rPr>
                <w:rFonts w:ascii="Sylfaen" w:hAnsi="Sylfaen"/>
                <w:szCs w:val="24"/>
              </w:rPr>
              <w:t>3000</w:t>
            </w:r>
          </w:p>
        </w:tc>
        <w:tc>
          <w:tcPr>
            <w:tcW w:w="2040" w:type="dxa"/>
            <w:vAlign w:val="bottom"/>
          </w:tcPr>
          <w:p w:rsidR="000F434B" w:rsidRDefault="000F434B" w:rsidP="000F43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36000</w:t>
            </w:r>
          </w:p>
        </w:tc>
      </w:tr>
      <w:tr w:rsidR="000F434B" w:rsidTr="000F434B">
        <w:tc>
          <w:tcPr>
            <w:tcW w:w="540" w:type="dxa"/>
          </w:tcPr>
          <w:p w:rsidR="000F434B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>
              <w:rPr>
                <w:rFonts w:ascii="Sylfaen" w:hAnsi="Sylfaen"/>
                <w:szCs w:val="24"/>
                <w:lang w:val="af-ZA"/>
              </w:rPr>
              <w:t>3</w:t>
            </w:r>
          </w:p>
        </w:tc>
        <w:tc>
          <w:tcPr>
            <w:tcW w:w="4705" w:type="dxa"/>
          </w:tcPr>
          <w:p w:rsidR="000F434B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>
              <w:rPr>
                <w:rFonts w:ascii="Sylfaen" w:hAnsi="Sylfaen"/>
                <w:szCs w:val="24"/>
                <w:lang w:val="af-ZA"/>
              </w:rPr>
              <w:t xml:space="preserve">Գրենական պարագաներ </w:t>
            </w:r>
          </w:p>
        </w:tc>
        <w:tc>
          <w:tcPr>
            <w:tcW w:w="1985" w:type="dxa"/>
          </w:tcPr>
          <w:p w:rsidR="000F434B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>
              <w:rPr>
                <w:rFonts w:ascii="Sylfaen" w:hAnsi="Sylfaen"/>
                <w:szCs w:val="24"/>
                <w:lang w:val="af-ZA"/>
              </w:rPr>
              <w:t>2000</w:t>
            </w:r>
          </w:p>
        </w:tc>
        <w:tc>
          <w:tcPr>
            <w:tcW w:w="2040" w:type="dxa"/>
            <w:vAlign w:val="bottom"/>
          </w:tcPr>
          <w:p w:rsidR="000F434B" w:rsidRDefault="000F434B" w:rsidP="000F43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24000</w:t>
            </w:r>
          </w:p>
        </w:tc>
      </w:tr>
      <w:tr w:rsidR="000F434B" w:rsidRPr="00142E07" w:rsidTr="000F434B">
        <w:tc>
          <w:tcPr>
            <w:tcW w:w="540" w:type="dxa"/>
          </w:tcPr>
          <w:p w:rsidR="000F434B" w:rsidRPr="00142E07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</w:p>
        </w:tc>
        <w:tc>
          <w:tcPr>
            <w:tcW w:w="4705" w:type="dxa"/>
          </w:tcPr>
          <w:p w:rsidR="000F434B" w:rsidRPr="00142E07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142E07">
              <w:rPr>
                <w:rFonts w:ascii="Sylfaen" w:hAnsi="Sylfaen"/>
                <w:b/>
                <w:i/>
                <w:szCs w:val="24"/>
                <w:lang w:val="af-ZA"/>
              </w:rPr>
              <w:t>Ընդամենը ծախսեր</w:t>
            </w:r>
          </w:p>
        </w:tc>
        <w:tc>
          <w:tcPr>
            <w:tcW w:w="1985" w:type="dxa"/>
          </w:tcPr>
          <w:p w:rsidR="000F434B" w:rsidRPr="00142E07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b/>
                <w:i/>
                <w:szCs w:val="24"/>
                <w:lang w:val="af-ZA"/>
              </w:rPr>
            </w:pPr>
            <w:r>
              <w:rPr>
                <w:rFonts w:ascii="Sylfaen" w:hAnsi="Sylfaen"/>
                <w:b/>
                <w:i/>
                <w:szCs w:val="24"/>
              </w:rPr>
              <w:t>20</w:t>
            </w:r>
            <w:r>
              <w:rPr>
                <w:rFonts w:ascii="Sylfaen" w:hAnsi="Sylfaen"/>
                <w:b/>
                <w:i/>
                <w:szCs w:val="24"/>
                <w:lang w:val="af-ZA"/>
              </w:rPr>
              <w:t>000</w:t>
            </w:r>
          </w:p>
        </w:tc>
        <w:tc>
          <w:tcPr>
            <w:tcW w:w="2040" w:type="dxa"/>
            <w:vAlign w:val="bottom"/>
          </w:tcPr>
          <w:p w:rsidR="000F434B" w:rsidRPr="00142E07" w:rsidRDefault="000F434B" w:rsidP="000F434B">
            <w:pPr>
              <w:jc w:val="right"/>
              <w:rPr>
                <w:rFonts w:ascii="Calibri" w:hAnsi="Calibri"/>
                <w:b/>
                <w:i/>
                <w:color w:val="000000"/>
              </w:rPr>
            </w:pPr>
            <w:r>
              <w:rPr>
                <w:rFonts w:ascii="Calibri" w:hAnsi="Calibri"/>
                <w:b/>
                <w:i/>
                <w:color w:val="000000"/>
              </w:rPr>
              <w:t>240000</w:t>
            </w:r>
          </w:p>
        </w:tc>
      </w:tr>
    </w:tbl>
    <w:p w:rsidR="005C032D" w:rsidRPr="005C032D" w:rsidRDefault="005C032D" w:rsidP="005C032D">
      <w:pPr>
        <w:spacing w:after="0" w:line="240" w:lineRule="auto"/>
        <w:ind w:firstLine="720"/>
        <w:jc w:val="both"/>
        <w:rPr>
          <w:rFonts w:ascii="Sylfaen" w:hAnsi="Sylfaen"/>
          <w:sz w:val="10"/>
          <w:szCs w:val="24"/>
          <w:lang w:val="ru-RU"/>
        </w:rPr>
      </w:pPr>
    </w:p>
    <w:p w:rsidR="000F434B" w:rsidRPr="00113C50" w:rsidRDefault="000F434B" w:rsidP="005C032D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>
        <w:rPr>
          <w:rFonts w:ascii="Sylfaen" w:hAnsi="Sylfaen"/>
          <w:szCs w:val="24"/>
          <w:lang w:val="af-ZA"/>
        </w:rPr>
        <w:t xml:space="preserve">300-ից ավելի բնակիչ ունեցող համայնքներում, </w:t>
      </w:r>
      <w:r>
        <w:rPr>
          <w:rFonts w:ascii="Sylfaen" w:hAnsi="Sylfaen"/>
          <w:szCs w:val="24"/>
          <w:lang w:val="ru-RU"/>
        </w:rPr>
        <w:t>բացի</w:t>
      </w:r>
      <w:r w:rsidRPr="00C36AFC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վերոհիշյալ</w:t>
      </w:r>
      <w:r w:rsidRPr="00C36AFC">
        <w:rPr>
          <w:rFonts w:ascii="Sylfaen" w:hAnsi="Sylfaen"/>
          <w:szCs w:val="24"/>
          <w:lang w:val="af-ZA"/>
        </w:rPr>
        <w:t xml:space="preserve"> </w:t>
      </w:r>
      <w:r>
        <w:rPr>
          <w:rFonts w:ascii="Sylfaen" w:hAnsi="Sylfaen"/>
          <w:szCs w:val="24"/>
          <w:lang w:val="ru-RU"/>
        </w:rPr>
        <w:t>ծախսերից</w:t>
      </w:r>
      <w:r>
        <w:rPr>
          <w:rFonts w:ascii="Sylfaen" w:hAnsi="Sylfaen"/>
          <w:szCs w:val="24"/>
          <w:lang w:val="af-ZA"/>
        </w:rPr>
        <w:t xml:space="preserve">, նախատեսվում </w:t>
      </w:r>
      <w:r w:rsidRPr="00113C50">
        <w:rPr>
          <w:rFonts w:ascii="Sylfaen" w:hAnsi="Sylfaen"/>
          <w:szCs w:val="24"/>
          <w:lang w:val="af-ZA"/>
        </w:rPr>
        <w:t xml:space="preserve">են </w:t>
      </w:r>
      <w:r w:rsidRPr="00113C50">
        <w:rPr>
          <w:rFonts w:ascii="Sylfaen" w:hAnsi="Sylfaen"/>
          <w:szCs w:val="24"/>
          <w:lang w:val="ru-RU"/>
        </w:rPr>
        <w:t>նաև</w:t>
      </w:r>
      <w:r w:rsidRPr="00113C50">
        <w:rPr>
          <w:rFonts w:ascii="Sylfaen" w:hAnsi="Sylfaen"/>
          <w:szCs w:val="24"/>
          <w:lang w:val="af-ZA"/>
        </w:rPr>
        <w:t xml:space="preserve"> վարչական ներկայացուցչի պահպանման գրասնեյակային ծախսեր: </w:t>
      </w:r>
    </w:p>
    <w:p w:rsidR="000F434B" w:rsidRDefault="000F434B" w:rsidP="005C032D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113C50">
        <w:rPr>
          <w:rFonts w:ascii="Sylfaen" w:hAnsi="Sylfaen"/>
          <w:szCs w:val="24"/>
          <w:lang w:val="ru-RU"/>
        </w:rPr>
        <w:t>Ա</w:t>
      </w:r>
      <w:r w:rsidRPr="00113C50">
        <w:rPr>
          <w:rFonts w:ascii="Sylfaen" w:hAnsi="Sylfaen"/>
          <w:szCs w:val="24"/>
          <w:lang w:val="af-ZA"/>
        </w:rPr>
        <w:t>ղյուսակ 2</w:t>
      </w:r>
      <w:r w:rsidR="00113C50" w:rsidRPr="00113C50">
        <w:rPr>
          <w:rFonts w:ascii="Sylfaen" w:hAnsi="Sylfaen"/>
          <w:szCs w:val="24"/>
          <w:lang w:val="af-ZA"/>
        </w:rPr>
        <w:t>0</w:t>
      </w:r>
      <w:r w:rsidRPr="00113C50">
        <w:rPr>
          <w:rFonts w:ascii="Sylfaen" w:hAnsi="Sylfaen"/>
          <w:szCs w:val="24"/>
          <w:lang w:val="af-ZA"/>
        </w:rPr>
        <w:t xml:space="preserve"> – </w:t>
      </w:r>
      <w:r w:rsidRPr="00113C50">
        <w:rPr>
          <w:rFonts w:ascii="Sylfaen" w:hAnsi="Sylfaen"/>
          <w:szCs w:val="24"/>
          <w:lang w:val="ru-RU"/>
        </w:rPr>
        <w:t>ում</w:t>
      </w:r>
      <w:r w:rsidRPr="00113C50">
        <w:rPr>
          <w:rFonts w:ascii="Sylfaen" w:hAnsi="Sylfaen"/>
          <w:szCs w:val="24"/>
          <w:lang w:val="af-ZA"/>
        </w:rPr>
        <w:t xml:space="preserve"> </w:t>
      </w:r>
      <w:r w:rsidRPr="00113C50">
        <w:rPr>
          <w:rFonts w:ascii="Sylfaen" w:hAnsi="Sylfaen"/>
          <w:szCs w:val="24"/>
          <w:lang w:val="ru-RU"/>
        </w:rPr>
        <w:t>ներկայացված</w:t>
      </w:r>
      <w:r w:rsidRPr="00113C50">
        <w:rPr>
          <w:rFonts w:ascii="Sylfaen" w:hAnsi="Sylfaen"/>
          <w:szCs w:val="24"/>
          <w:lang w:val="af-ZA"/>
        </w:rPr>
        <w:t xml:space="preserve"> են 300-ից ավելի բնակիչ ունեցող բնակավայրերի </w:t>
      </w:r>
      <w:r w:rsidRPr="00113C50">
        <w:rPr>
          <w:rFonts w:ascii="Sylfaen" w:hAnsi="Sylfaen"/>
          <w:szCs w:val="24"/>
          <w:lang w:val="ru-RU"/>
        </w:rPr>
        <w:t>վ</w:t>
      </w:r>
      <w:r w:rsidRPr="00113C50">
        <w:rPr>
          <w:rFonts w:ascii="Sylfaen" w:hAnsi="Sylfaen" w:cs="Sylfaen"/>
          <w:szCs w:val="24"/>
          <w:lang w:val="af-ZA"/>
        </w:rPr>
        <w:t>արչական</w:t>
      </w:r>
      <w:r w:rsidRPr="00E203CD">
        <w:rPr>
          <w:rFonts w:ascii="Sylfaen" w:hAnsi="Sylfaen"/>
          <w:szCs w:val="24"/>
          <w:lang w:val="af-ZA"/>
        </w:rPr>
        <w:t xml:space="preserve"> ներկայացուցչի </w:t>
      </w:r>
      <w:r>
        <w:rPr>
          <w:rFonts w:ascii="Sylfaen" w:hAnsi="Sylfaen"/>
          <w:szCs w:val="24"/>
          <w:lang w:val="af-ZA"/>
        </w:rPr>
        <w:t xml:space="preserve">գործունեության համար անհրաժեշտ, ինչպես նաև վարչական ներկայացուցչի </w:t>
      </w:r>
      <w:r w:rsidRPr="00E203CD">
        <w:rPr>
          <w:rFonts w:ascii="Sylfaen" w:hAnsi="Sylfaen"/>
          <w:szCs w:val="24"/>
          <w:lang w:val="af-ZA"/>
        </w:rPr>
        <w:t>գրասնեյակային ծախսեր</w:t>
      </w:r>
      <w:r>
        <w:rPr>
          <w:rFonts w:ascii="Sylfaen" w:hAnsi="Sylfaen"/>
          <w:szCs w:val="24"/>
          <w:lang w:val="ru-RU"/>
        </w:rPr>
        <w:t>ը</w:t>
      </w:r>
      <w:r>
        <w:rPr>
          <w:rFonts w:ascii="Sylfaen" w:hAnsi="Sylfaen"/>
          <w:szCs w:val="24"/>
          <w:lang w:val="af-ZA"/>
        </w:rPr>
        <w:t xml:space="preserve">: Բնակչության թվի յուրաքանչյուր հաջորդ միջակայքին պատկանող բնակավայրի վարչական ներկայացուցչի պահպանման ծախսերը նախորդի համեմատությամբ ավելացել են մոտավորապես 20 %-ով: </w:t>
      </w:r>
    </w:p>
    <w:p w:rsidR="000F434B" w:rsidRPr="003D205D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p w:rsidR="000F434B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i/>
          <w:szCs w:val="24"/>
          <w:lang w:val="af-ZA"/>
        </w:rPr>
      </w:pPr>
      <w:r w:rsidRPr="00113C50">
        <w:rPr>
          <w:rFonts w:ascii="Sylfaen" w:hAnsi="Sylfaen"/>
          <w:i/>
          <w:szCs w:val="24"/>
          <w:lang w:val="af-ZA"/>
        </w:rPr>
        <w:t>Աղյուսակ 2</w:t>
      </w:r>
      <w:r w:rsidR="00113C50" w:rsidRPr="00113C50">
        <w:rPr>
          <w:rFonts w:ascii="Sylfaen" w:hAnsi="Sylfaen"/>
          <w:i/>
          <w:szCs w:val="24"/>
          <w:lang w:val="af-ZA"/>
        </w:rPr>
        <w:t>0</w:t>
      </w:r>
      <w:r w:rsidRPr="00113C50">
        <w:rPr>
          <w:rFonts w:ascii="Sylfaen" w:hAnsi="Sylfaen"/>
          <w:i/>
          <w:szCs w:val="24"/>
          <w:lang w:val="af-ZA"/>
        </w:rPr>
        <w:t xml:space="preserve">. Վարչական ներկայացուցչի </w:t>
      </w:r>
      <w:r w:rsidRPr="00113C50">
        <w:rPr>
          <w:rFonts w:ascii="Sylfaen" w:hAnsi="Sylfaen"/>
          <w:i/>
          <w:szCs w:val="24"/>
          <w:lang w:val="ru-RU"/>
        </w:rPr>
        <w:t>պահպանման</w:t>
      </w:r>
      <w:r w:rsidRPr="00113C50">
        <w:rPr>
          <w:rFonts w:ascii="Sylfaen" w:hAnsi="Sylfaen"/>
          <w:i/>
          <w:szCs w:val="24"/>
          <w:lang w:val="af-ZA"/>
        </w:rPr>
        <w:t xml:space="preserve"> </w:t>
      </w:r>
      <w:r w:rsidRPr="00113C50">
        <w:rPr>
          <w:rFonts w:ascii="Sylfaen" w:hAnsi="Sylfaen"/>
          <w:i/>
          <w:szCs w:val="24"/>
          <w:lang w:val="ru-RU"/>
        </w:rPr>
        <w:t>և</w:t>
      </w:r>
      <w:r w:rsidRPr="00113C50">
        <w:rPr>
          <w:rFonts w:ascii="Sylfaen" w:hAnsi="Sylfaen"/>
          <w:i/>
          <w:szCs w:val="24"/>
          <w:lang w:val="af-ZA"/>
        </w:rPr>
        <w:t xml:space="preserve"> գրասենյակ</w:t>
      </w:r>
      <w:r w:rsidRPr="00113C50">
        <w:rPr>
          <w:rFonts w:ascii="Sylfaen" w:hAnsi="Sylfaen"/>
          <w:i/>
          <w:szCs w:val="24"/>
          <w:lang w:val="ru-RU"/>
        </w:rPr>
        <w:t>ային</w:t>
      </w:r>
      <w:r w:rsidRPr="00113C50">
        <w:rPr>
          <w:rFonts w:ascii="Sylfaen" w:hAnsi="Sylfaen"/>
          <w:i/>
          <w:szCs w:val="24"/>
          <w:lang w:val="af-ZA"/>
        </w:rPr>
        <w:t xml:space="preserve"> ծախսեր</w:t>
      </w:r>
      <w:r>
        <w:rPr>
          <w:rFonts w:ascii="Sylfaen" w:hAnsi="Sylfaen"/>
          <w:i/>
          <w:szCs w:val="24"/>
          <w:lang w:val="af-ZA"/>
        </w:rPr>
        <w:t xml:space="preserve"> </w:t>
      </w:r>
    </w:p>
    <w:p w:rsidR="000F434B" w:rsidRPr="00221889" w:rsidRDefault="000F434B" w:rsidP="000F434B">
      <w:pPr>
        <w:pStyle w:val="ListParagraph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tbl>
      <w:tblPr>
        <w:tblStyle w:val="TableGrid"/>
        <w:tblW w:w="945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2053"/>
        <w:gridCol w:w="866"/>
        <w:gridCol w:w="866"/>
        <w:gridCol w:w="866"/>
        <w:gridCol w:w="867"/>
        <w:gridCol w:w="866"/>
        <w:gridCol w:w="866"/>
        <w:gridCol w:w="770"/>
        <w:gridCol w:w="963"/>
      </w:tblGrid>
      <w:tr w:rsidR="000F434B" w:rsidRPr="00B655F9" w:rsidTr="000F434B">
        <w:tc>
          <w:tcPr>
            <w:tcW w:w="474" w:type="dxa"/>
            <w:vMerge w:val="restart"/>
            <w:vAlign w:val="center"/>
          </w:tcPr>
          <w:p w:rsidR="000F434B" w:rsidRPr="001A542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A542D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2053" w:type="dxa"/>
            <w:vMerge w:val="restart"/>
            <w:vAlign w:val="center"/>
          </w:tcPr>
          <w:p w:rsidR="000F434B" w:rsidRPr="001A542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A542D">
              <w:rPr>
                <w:rFonts w:ascii="Sylfaen" w:hAnsi="Sylfaen"/>
                <w:b/>
                <w:sz w:val="20"/>
                <w:lang w:val="af-ZA"/>
              </w:rPr>
              <w:t>Ծախսի անվանում</w:t>
            </w:r>
          </w:p>
        </w:tc>
        <w:tc>
          <w:tcPr>
            <w:tcW w:w="1732" w:type="dxa"/>
            <w:gridSpan w:val="2"/>
            <w:vAlign w:val="center"/>
          </w:tcPr>
          <w:p w:rsidR="000F434B" w:rsidRPr="001A542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A542D">
              <w:rPr>
                <w:rFonts w:ascii="Sylfaen" w:hAnsi="Sylfaen"/>
                <w:b/>
                <w:sz w:val="20"/>
                <w:lang w:val="af-ZA"/>
              </w:rPr>
              <w:t>300-500 բնակիչ ունեցող բնակավայրեր</w:t>
            </w:r>
          </w:p>
        </w:tc>
        <w:tc>
          <w:tcPr>
            <w:tcW w:w="1733" w:type="dxa"/>
            <w:gridSpan w:val="2"/>
            <w:vAlign w:val="center"/>
          </w:tcPr>
          <w:p w:rsidR="000F434B" w:rsidRPr="001A542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A542D">
              <w:rPr>
                <w:rFonts w:ascii="Sylfaen" w:hAnsi="Sylfaen"/>
                <w:b/>
                <w:sz w:val="20"/>
                <w:lang w:val="af-ZA"/>
              </w:rPr>
              <w:t>500-1000 բնակիչ ունեցող բնակավայրեր</w:t>
            </w:r>
          </w:p>
        </w:tc>
        <w:tc>
          <w:tcPr>
            <w:tcW w:w="1732" w:type="dxa"/>
            <w:gridSpan w:val="2"/>
          </w:tcPr>
          <w:p w:rsidR="000F434B" w:rsidRPr="001A542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A542D">
              <w:rPr>
                <w:rFonts w:ascii="Sylfaen" w:hAnsi="Sylfaen"/>
                <w:b/>
                <w:sz w:val="20"/>
                <w:lang w:val="af-ZA"/>
              </w:rPr>
              <w:t>1000-3000 բնակիչ ունեցող բնակավայրեր</w:t>
            </w:r>
          </w:p>
        </w:tc>
        <w:tc>
          <w:tcPr>
            <w:tcW w:w="1733" w:type="dxa"/>
            <w:gridSpan w:val="2"/>
          </w:tcPr>
          <w:p w:rsidR="000F434B" w:rsidRPr="001A542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A542D">
              <w:rPr>
                <w:rFonts w:ascii="Sylfaen" w:hAnsi="Sylfaen"/>
                <w:b/>
                <w:sz w:val="20"/>
                <w:lang w:val="af-ZA"/>
              </w:rPr>
              <w:t>3000 և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ավե</w:t>
            </w:r>
            <w:r w:rsidRPr="001A542D">
              <w:rPr>
                <w:rFonts w:ascii="Sylfaen" w:hAnsi="Sylfaen"/>
                <w:b/>
                <w:sz w:val="20"/>
                <w:lang w:val="af-ZA"/>
              </w:rPr>
              <w:t>լի բնակիչ ունեցող բնակավայրեր</w:t>
            </w:r>
          </w:p>
        </w:tc>
      </w:tr>
      <w:tr w:rsidR="000F434B" w:rsidRPr="001A542D" w:rsidTr="000F434B">
        <w:trPr>
          <w:cantSplit/>
          <w:trHeight w:val="1223"/>
        </w:trPr>
        <w:tc>
          <w:tcPr>
            <w:tcW w:w="474" w:type="dxa"/>
            <w:vMerge/>
            <w:vAlign w:val="center"/>
          </w:tcPr>
          <w:p w:rsidR="000F434B" w:rsidRPr="001A542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2053" w:type="dxa"/>
            <w:vMerge/>
            <w:vAlign w:val="center"/>
          </w:tcPr>
          <w:p w:rsidR="000F434B" w:rsidRPr="001A542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866" w:type="dxa"/>
            <w:textDirection w:val="btLr"/>
            <w:vAlign w:val="center"/>
          </w:tcPr>
          <w:p w:rsidR="000F434B" w:rsidRPr="001A542D" w:rsidRDefault="00E32ADD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1A542D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1A542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A542D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1A542D" w:rsidRDefault="00E32ADD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1A542D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7" w:type="dxa"/>
            <w:textDirection w:val="btLr"/>
            <w:vAlign w:val="center"/>
          </w:tcPr>
          <w:p w:rsidR="000F434B" w:rsidRPr="001A542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A542D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1A542D" w:rsidRDefault="00E32ADD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1A542D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1A542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A542D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770" w:type="dxa"/>
            <w:textDirection w:val="btLr"/>
            <w:vAlign w:val="center"/>
          </w:tcPr>
          <w:p w:rsidR="000F434B" w:rsidRPr="001A542D" w:rsidRDefault="00E32ADD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Ամսա</w:t>
            </w:r>
            <w:r w:rsidR="000F434B" w:rsidRPr="001A542D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963" w:type="dxa"/>
            <w:textDirection w:val="btLr"/>
            <w:vAlign w:val="center"/>
          </w:tcPr>
          <w:p w:rsidR="000F434B" w:rsidRPr="001A542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A542D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</w:tr>
      <w:tr w:rsidR="000F434B" w:rsidRPr="001A542D" w:rsidTr="000F434B">
        <w:tc>
          <w:tcPr>
            <w:tcW w:w="474" w:type="dxa"/>
          </w:tcPr>
          <w:p w:rsidR="000F434B" w:rsidRPr="001A542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A542D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2053" w:type="dxa"/>
          </w:tcPr>
          <w:p w:rsidR="000F434B" w:rsidRPr="001A542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A542D">
              <w:rPr>
                <w:rFonts w:ascii="Sylfaen" w:hAnsi="Sylfaen"/>
                <w:sz w:val="20"/>
                <w:lang w:val="af-ZA"/>
              </w:rPr>
              <w:t xml:space="preserve">Էլեկտրաէներգիա 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  <w:lang w:val="af-ZA"/>
              </w:rPr>
              <w:t>1</w:t>
            </w:r>
            <w:r w:rsidRPr="001A542D">
              <w:rPr>
                <w:rFonts w:ascii="Sylfaen" w:hAnsi="Sylfaen"/>
                <w:color w:val="000000"/>
                <w:sz w:val="20"/>
                <w:lang w:val="ru-RU"/>
              </w:rPr>
              <w:t>0</w:t>
            </w:r>
            <w:r w:rsidRPr="001A542D">
              <w:rPr>
                <w:rFonts w:ascii="Sylfaen" w:hAnsi="Sylfaen"/>
                <w:color w:val="000000"/>
                <w:sz w:val="20"/>
                <w:lang w:val="af-ZA"/>
              </w:rPr>
              <w:t>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120000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12000</w:t>
            </w:r>
          </w:p>
        </w:tc>
        <w:tc>
          <w:tcPr>
            <w:tcW w:w="867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144000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14400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172800</w:t>
            </w:r>
          </w:p>
        </w:tc>
        <w:tc>
          <w:tcPr>
            <w:tcW w:w="770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17280</w:t>
            </w:r>
          </w:p>
        </w:tc>
        <w:tc>
          <w:tcPr>
            <w:tcW w:w="963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207360</w:t>
            </w:r>
          </w:p>
        </w:tc>
      </w:tr>
      <w:tr w:rsidR="000F434B" w:rsidRPr="001A542D" w:rsidTr="000F434B">
        <w:tc>
          <w:tcPr>
            <w:tcW w:w="474" w:type="dxa"/>
          </w:tcPr>
          <w:p w:rsidR="000F434B" w:rsidRPr="001A542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A542D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2053" w:type="dxa"/>
          </w:tcPr>
          <w:p w:rsidR="000F434B" w:rsidRPr="001A542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A542D">
              <w:rPr>
                <w:rFonts w:ascii="Sylfaen" w:hAnsi="Sylfaen"/>
                <w:sz w:val="20"/>
                <w:lang w:val="af-ZA"/>
              </w:rPr>
              <w:t>Տրանսպորտային ծախսեր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15000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180000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18000</w:t>
            </w:r>
          </w:p>
        </w:tc>
        <w:tc>
          <w:tcPr>
            <w:tcW w:w="867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216000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21600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259200</w:t>
            </w:r>
          </w:p>
        </w:tc>
        <w:tc>
          <w:tcPr>
            <w:tcW w:w="770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25920</w:t>
            </w:r>
          </w:p>
        </w:tc>
        <w:tc>
          <w:tcPr>
            <w:tcW w:w="963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311040</w:t>
            </w:r>
          </w:p>
        </w:tc>
      </w:tr>
      <w:tr w:rsidR="000F434B" w:rsidRPr="001A542D" w:rsidTr="000F434B">
        <w:tc>
          <w:tcPr>
            <w:tcW w:w="474" w:type="dxa"/>
          </w:tcPr>
          <w:p w:rsidR="000F434B" w:rsidRPr="001A542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A542D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2053" w:type="dxa"/>
          </w:tcPr>
          <w:p w:rsidR="000F434B" w:rsidRPr="001A542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A542D">
              <w:rPr>
                <w:rFonts w:ascii="Sylfaen" w:hAnsi="Sylfaen"/>
                <w:sz w:val="20"/>
                <w:lang w:val="af-ZA"/>
              </w:rPr>
              <w:t>Հեռախոսային կապ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36000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3600</w:t>
            </w:r>
          </w:p>
        </w:tc>
        <w:tc>
          <w:tcPr>
            <w:tcW w:w="867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43200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4320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51840</w:t>
            </w:r>
          </w:p>
        </w:tc>
        <w:tc>
          <w:tcPr>
            <w:tcW w:w="770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5180</w:t>
            </w:r>
          </w:p>
        </w:tc>
        <w:tc>
          <w:tcPr>
            <w:tcW w:w="963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62160</w:t>
            </w:r>
          </w:p>
        </w:tc>
      </w:tr>
      <w:tr w:rsidR="000F434B" w:rsidRPr="001A542D" w:rsidTr="000F434B">
        <w:tc>
          <w:tcPr>
            <w:tcW w:w="474" w:type="dxa"/>
          </w:tcPr>
          <w:p w:rsidR="000F434B" w:rsidRPr="001A542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A542D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2053" w:type="dxa"/>
          </w:tcPr>
          <w:p w:rsidR="000F434B" w:rsidRPr="001A542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A542D">
              <w:rPr>
                <w:rFonts w:ascii="Sylfaen" w:hAnsi="Sylfaen"/>
                <w:sz w:val="20"/>
                <w:lang w:val="af-ZA"/>
              </w:rPr>
              <w:t>Գրենական պարագաներ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  <w:lang w:val="af-ZA"/>
              </w:rPr>
              <w:t>2000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24000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2400</w:t>
            </w:r>
          </w:p>
        </w:tc>
        <w:tc>
          <w:tcPr>
            <w:tcW w:w="867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28800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2880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34560</w:t>
            </w:r>
          </w:p>
        </w:tc>
        <w:tc>
          <w:tcPr>
            <w:tcW w:w="770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3460</w:t>
            </w:r>
          </w:p>
        </w:tc>
        <w:tc>
          <w:tcPr>
            <w:tcW w:w="963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41520</w:t>
            </w:r>
          </w:p>
        </w:tc>
      </w:tr>
      <w:tr w:rsidR="000F434B" w:rsidRPr="001A542D" w:rsidTr="000F434B">
        <w:tc>
          <w:tcPr>
            <w:tcW w:w="474" w:type="dxa"/>
          </w:tcPr>
          <w:p w:rsidR="000F434B" w:rsidRPr="001A542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A542D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2053" w:type="dxa"/>
          </w:tcPr>
          <w:p w:rsidR="000F434B" w:rsidRPr="001A542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A542D">
              <w:rPr>
                <w:rFonts w:ascii="Sylfaen" w:hAnsi="Sylfaen"/>
                <w:sz w:val="20"/>
                <w:lang w:val="af-ZA"/>
              </w:rPr>
              <w:t>Այլ գրասնեյակային ծախսեր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  <w:lang w:val="af-ZA"/>
              </w:rPr>
              <w:t>5000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60000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6000</w:t>
            </w:r>
          </w:p>
        </w:tc>
        <w:tc>
          <w:tcPr>
            <w:tcW w:w="867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72000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7200</w:t>
            </w:r>
          </w:p>
        </w:tc>
        <w:tc>
          <w:tcPr>
            <w:tcW w:w="866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86400</w:t>
            </w:r>
          </w:p>
        </w:tc>
        <w:tc>
          <w:tcPr>
            <w:tcW w:w="770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8640</w:t>
            </w:r>
          </w:p>
        </w:tc>
        <w:tc>
          <w:tcPr>
            <w:tcW w:w="963" w:type="dxa"/>
            <w:vAlign w:val="center"/>
          </w:tcPr>
          <w:p w:rsidR="000F434B" w:rsidRPr="001A542D" w:rsidRDefault="000F434B" w:rsidP="000F434B">
            <w:pPr>
              <w:jc w:val="right"/>
              <w:rPr>
                <w:rFonts w:ascii="Sylfaen" w:hAnsi="Sylfaen"/>
                <w:color w:val="000000"/>
                <w:sz w:val="20"/>
              </w:rPr>
            </w:pPr>
            <w:r w:rsidRPr="001A542D">
              <w:rPr>
                <w:rFonts w:ascii="Sylfaen" w:hAnsi="Sylfaen"/>
                <w:color w:val="000000"/>
                <w:sz w:val="20"/>
              </w:rPr>
              <w:t>103680</w:t>
            </w:r>
          </w:p>
        </w:tc>
      </w:tr>
      <w:tr w:rsidR="000F434B" w:rsidRPr="004971CE" w:rsidTr="000F434B">
        <w:tc>
          <w:tcPr>
            <w:tcW w:w="474" w:type="dxa"/>
          </w:tcPr>
          <w:p w:rsidR="000F434B" w:rsidRPr="004971CE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2053" w:type="dxa"/>
          </w:tcPr>
          <w:p w:rsidR="000F434B" w:rsidRPr="004971CE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4971CE">
              <w:rPr>
                <w:rFonts w:ascii="Sylfaen" w:hAnsi="Sylfaen"/>
                <w:b/>
                <w:i/>
                <w:sz w:val="20"/>
                <w:lang w:val="af-ZA"/>
              </w:rPr>
              <w:t>Ընդամենը ծախսեր</w:t>
            </w:r>
          </w:p>
        </w:tc>
        <w:tc>
          <w:tcPr>
            <w:tcW w:w="866" w:type="dxa"/>
            <w:vAlign w:val="bottom"/>
          </w:tcPr>
          <w:p w:rsidR="000F434B" w:rsidRPr="00A531E8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A531E8">
              <w:rPr>
                <w:rFonts w:ascii="Sylfaen" w:hAnsi="Sylfaen"/>
                <w:b/>
                <w:i/>
                <w:sz w:val="20"/>
                <w:lang w:val="af-ZA"/>
              </w:rPr>
              <w:t>35000</w:t>
            </w:r>
          </w:p>
        </w:tc>
        <w:tc>
          <w:tcPr>
            <w:tcW w:w="866" w:type="dxa"/>
            <w:vAlign w:val="bottom"/>
          </w:tcPr>
          <w:p w:rsidR="000F434B" w:rsidRPr="00A531E8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A531E8">
              <w:rPr>
                <w:rFonts w:ascii="Sylfaen" w:hAnsi="Sylfaen"/>
                <w:b/>
                <w:i/>
                <w:sz w:val="20"/>
                <w:lang w:val="af-ZA"/>
              </w:rPr>
              <w:t>420000</w:t>
            </w:r>
          </w:p>
        </w:tc>
        <w:tc>
          <w:tcPr>
            <w:tcW w:w="866" w:type="dxa"/>
            <w:vAlign w:val="bottom"/>
          </w:tcPr>
          <w:p w:rsidR="000F434B" w:rsidRPr="00A531E8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A531E8">
              <w:rPr>
                <w:rFonts w:ascii="Sylfaen" w:hAnsi="Sylfaen"/>
                <w:b/>
                <w:i/>
                <w:sz w:val="20"/>
                <w:lang w:val="af-ZA"/>
              </w:rPr>
              <w:t>42000</w:t>
            </w:r>
          </w:p>
        </w:tc>
        <w:tc>
          <w:tcPr>
            <w:tcW w:w="867" w:type="dxa"/>
            <w:vAlign w:val="bottom"/>
          </w:tcPr>
          <w:p w:rsidR="000F434B" w:rsidRPr="00A531E8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A531E8">
              <w:rPr>
                <w:rFonts w:ascii="Sylfaen" w:hAnsi="Sylfaen"/>
                <w:b/>
                <w:i/>
                <w:sz w:val="20"/>
                <w:lang w:val="af-ZA"/>
              </w:rPr>
              <w:t>504000</w:t>
            </w:r>
          </w:p>
        </w:tc>
        <w:tc>
          <w:tcPr>
            <w:tcW w:w="866" w:type="dxa"/>
            <w:vAlign w:val="bottom"/>
          </w:tcPr>
          <w:p w:rsidR="000F434B" w:rsidRPr="00A531E8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A531E8">
              <w:rPr>
                <w:rFonts w:ascii="Sylfaen" w:hAnsi="Sylfaen"/>
                <w:b/>
                <w:i/>
                <w:sz w:val="20"/>
                <w:lang w:val="af-ZA"/>
              </w:rPr>
              <w:t>50400</w:t>
            </w:r>
          </w:p>
        </w:tc>
        <w:tc>
          <w:tcPr>
            <w:tcW w:w="866" w:type="dxa"/>
            <w:vAlign w:val="bottom"/>
          </w:tcPr>
          <w:p w:rsidR="000F434B" w:rsidRPr="00A531E8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A531E8">
              <w:rPr>
                <w:rFonts w:ascii="Sylfaen" w:hAnsi="Sylfaen"/>
                <w:b/>
                <w:i/>
                <w:sz w:val="20"/>
                <w:lang w:val="af-ZA"/>
              </w:rPr>
              <w:t>604800</w:t>
            </w:r>
          </w:p>
        </w:tc>
        <w:tc>
          <w:tcPr>
            <w:tcW w:w="770" w:type="dxa"/>
            <w:vAlign w:val="bottom"/>
          </w:tcPr>
          <w:p w:rsidR="000F434B" w:rsidRPr="00A531E8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A531E8">
              <w:rPr>
                <w:rFonts w:ascii="Sylfaen" w:hAnsi="Sylfaen"/>
                <w:b/>
                <w:i/>
                <w:sz w:val="20"/>
                <w:lang w:val="af-ZA"/>
              </w:rPr>
              <w:t>60480</w:t>
            </w:r>
          </w:p>
        </w:tc>
        <w:tc>
          <w:tcPr>
            <w:tcW w:w="963" w:type="dxa"/>
            <w:vAlign w:val="bottom"/>
          </w:tcPr>
          <w:p w:rsidR="000F434B" w:rsidRPr="00A531E8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A531E8">
              <w:rPr>
                <w:rFonts w:ascii="Sylfaen" w:hAnsi="Sylfaen"/>
                <w:b/>
                <w:i/>
                <w:sz w:val="20"/>
                <w:lang w:val="af-ZA"/>
              </w:rPr>
              <w:t>725760</w:t>
            </w:r>
          </w:p>
        </w:tc>
      </w:tr>
    </w:tbl>
    <w:p w:rsidR="000F434B" w:rsidRPr="00B7563D" w:rsidRDefault="000F434B" w:rsidP="000F434B">
      <w:pPr>
        <w:jc w:val="both"/>
        <w:rPr>
          <w:rFonts w:ascii="Sylfaen" w:hAnsi="Sylfaen"/>
          <w:lang w:val="af-ZA"/>
        </w:rPr>
      </w:pPr>
    </w:p>
    <w:p w:rsidR="00FA7947" w:rsidRDefault="00FA7947" w:rsidP="00344DE2">
      <w:pPr>
        <w:pStyle w:val="Heading2"/>
        <w:tabs>
          <w:tab w:val="left" w:pos="720"/>
        </w:tabs>
        <w:spacing w:line="20" w:lineRule="atLeast"/>
        <w:jc w:val="center"/>
        <w:rPr>
          <w:rFonts w:ascii="Sylfaen" w:hAnsi="Sylfaen" w:cs="Sylfaen"/>
          <w:color w:val="auto"/>
        </w:rPr>
        <w:sectPr w:rsidR="00FA7947" w:rsidSect="001F75A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C3DE8" w:rsidRPr="00372AEB" w:rsidRDefault="00344DE2" w:rsidP="00BA4DD6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</w:rPr>
      </w:pPr>
      <w:bookmarkStart w:id="60" w:name="_Toc365233222"/>
      <w:proofErr w:type="gramStart"/>
      <w:r w:rsidRPr="00BA4DD6">
        <w:rPr>
          <w:rFonts w:ascii="Sylfaen" w:hAnsi="Sylfaen" w:cs="Sylfaen"/>
          <w:color w:val="auto"/>
          <w:sz w:val="24"/>
          <w:szCs w:val="24"/>
        </w:rPr>
        <w:lastRenderedPageBreak/>
        <w:t>Հավելված 2.</w:t>
      </w:r>
      <w:proofErr w:type="gramEnd"/>
      <w:r w:rsidRPr="00BA4DD6">
        <w:rPr>
          <w:rFonts w:ascii="Sylfaen" w:hAnsi="Sylfaen" w:cs="Sylfaen"/>
          <w:color w:val="auto"/>
          <w:sz w:val="24"/>
          <w:szCs w:val="24"/>
        </w:rPr>
        <w:t xml:space="preserve"> </w:t>
      </w:r>
      <w:r w:rsidR="00BA4DD6" w:rsidRPr="00BA4DD6">
        <w:rPr>
          <w:rFonts w:ascii="Sylfaen" w:hAnsi="Sylfaen" w:cs="Sylfaen"/>
          <w:color w:val="auto"/>
          <w:sz w:val="24"/>
          <w:szCs w:val="24"/>
        </w:rPr>
        <w:t>Հակիրճ տ</w:t>
      </w:r>
      <w:r w:rsidR="00FA7947" w:rsidRPr="00BA4DD6">
        <w:rPr>
          <w:rFonts w:ascii="Sylfaen" w:hAnsi="Sylfaen" w:cs="Sylfaen"/>
          <w:color w:val="auto"/>
          <w:sz w:val="24"/>
          <w:szCs w:val="24"/>
        </w:rPr>
        <w:t xml:space="preserve">եղեկանք «Գեոթիմ» ՓԲԸ </w:t>
      </w:r>
      <w:r w:rsidR="00BA4DD6" w:rsidRPr="00BA4DD6">
        <w:rPr>
          <w:rFonts w:ascii="Sylfaen" w:hAnsi="Sylfaen" w:cs="Sylfaen"/>
          <w:color w:val="auto"/>
          <w:sz w:val="24"/>
          <w:szCs w:val="24"/>
        </w:rPr>
        <w:t>–</w:t>
      </w:r>
      <w:r w:rsidR="00FA7947" w:rsidRPr="00BA4DD6">
        <w:rPr>
          <w:rFonts w:ascii="Sylfaen" w:hAnsi="Sylfaen" w:cs="Sylfaen"/>
          <w:color w:val="auto"/>
          <w:sz w:val="24"/>
          <w:szCs w:val="24"/>
        </w:rPr>
        <w:t xml:space="preserve"> </w:t>
      </w:r>
      <w:r w:rsidR="00BA4DD6" w:rsidRPr="00BA4DD6">
        <w:rPr>
          <w:rFonts w:ascii="Sylfaen" w:hAnsi="Sylfaen" w:cs="Sylfaen"/>
          <w:color w:val="auto"/>
          <w:sz w:val="24"/>
          <w:szCs w:val="24"/>
        </w:rPr>
        <w:t xml:space="preserve">ի կողմից </w:t>
      </w:r>
      <w:proofErr w:type="gramStart"/>
      <w:r w:rsidR="00BA4DD6" w:rsidRPr="00BA4DD6">
        <w:rPr>
          <w:rFonts w:ascii="Sylfaen" w:hAnsi="Sylfaen" w:cs="Sylfaen"/>
          <w:color w:val="auto"/>
          <w:sz w:val="24"/>
          <w:szCs w:val="24"/>
        </w:rPr>
        <w:t xml:space="preserve">Ամուլսարի </w:t>
      </w:r>
      <w:r w:rsidR="00FA7947" w:rsidRPr="00BA4DD6">
        <w:rPr>
          <w:rFonts w:ascii="Sylfaen" w:hAnsi="Sylfaen" w:cs="Sylfaen"/>
          <w:color w:val="auto"/>
          <w:sz w:val="24"/>
          <w:szCs w:val="24"/>
        </w:rPr>
        <w:t xml:space="preserve"> </w:t>
      </w:r>
      <w:r w:rsidR="00BA4DD6" w:rsidRPr="00BA4DD6">
        <w:rPr>
          <w:rFonts w:ascii="Sylfaen" w:hAnsi="Sylfaen" w:cs="Sylfaen"/>
          <w:color w:val="auto"/>
          <w:sz w:val="24"/>
          <w:szCs w:val="24"/>
        </w:rPr>
        <w:t>հանքավայրի</w:t>
      </w:r>
      <w:proofErr w:type="gramEnd"/>
      <w:r w:rsidR="00BA4DD6" w:rsidRPr="00BA4DD6">
        <w:rPr>
          <w:rFonts w:ascii="Sylfaen" w:hAnsi="Sylfaen" w:cs="Sylfaen"/>
          <w:color w:val="auto"/>
          <w:sz w:val="24"/>
          <w:szCs w:val="24"/>
        </w:rPr>
        <w:t xml:space="preserve"> </w:t>
      </w:r>
      <w:r w:rsidR="007357A2">
        <w:rPr>
          <w:rFonts w:ascii="Sylfaen" w:hAnsi="Sylfaen" w:cs="Sylfaen"/>
          <w:color w:val="auto"/>
          <w:sz w:val="24"/>
          <w:szCs w:val="24"/>
        </w:rPr>
        <w:t>շահ</w:t>
      </w:r>
      <w:r w:rsidR="00BA4DD6" w:rsidRPr="00BA4DD6">
        <w:rPr>
          <w:rFonts w:ascii="Sylfaen" w:hAnsi="Sylfaen" w:cs="Sylfaen"/>
          <w:color w:val="auto"/>
          <w:sz w:val="24"/>
          <w:szCs w:val="24"/>
        </w:rPr>
        <w:t xml:space="preserve">ագործման </w:t>
      </w:r>
      <w:r w:rsidR="00BA4DD6">
        <w:rPr>
          <w:rFonts w:ascii="Sylfaen" w:hAnsi="Sylfaen" w:cs="Sylfaen"/>
          <w:color w:val="auto"/>
          <w:sz w:val="24"/>
          <w:szCs w:val="24"/>
        </w:rPr>
        <w:t>և</w:t>
      </w:r>
      <w:r w:rsidR="00BA4DD6" w:rsidRPr="00BA4DD6">
        <w:rPr>
          <w:rFonts w:ascii="Sylfaen" w:hAnsi="Sylfaen" w:cs="Sylfaen"/>
          <w:color w:val="auto"/>
          <w:sz w:val="24"/>
          <w:szCs w:val="24"/>
        </w:rPr>
        <w:t xml:space="preserve"> համայնք</w:t>
      </w:r>
      <w:r w:rsidR="00BA4DD6">
        <w:rPr>
          <w:rFonts w:ascii="Sylfaen" w:hAnsi="Sylfaen" w:cs="Sylfaen"/>
          <w:color w:val="auto"/>
          <w:sz w:val="24"/>
          <w:szCs w:val="24"/>
        </w:rPr>
        <w:t>ային</w:t>
      </w:r>
      <w:r w:rsidR="00BA4DD6" w:rsidRPr="00BA4DD6">
        <w:rPr>
          <w:rFonts w:ascii="Sylfaen" w:hAnsi="Sylfaen" w:cs="Sylfaen"/>
          <w:color w:val="auto"/>
          <w:sz w:val="24"/>
          <w:szCs w:val="24"/>
        </w:rPr>
        <w:t xml:space="preserve"> հողի վաձակալության մասին</w:t>
      </w:r>
      <w:bookmarkEnd w:id="60"/>
      <w:r w:rsidR="00FA7947" w:rsidRPr="00BA4DD6">
        <w:rPr>
          <w:rFonts w:ascii="Sylfaen" w:hAnsi="Sylfaen" w:cs="Sylfaen"/>
          <w:color w:val="auto"/>
          <w:sz w:val="24"/>
          <w:szCs w:val="24"/>
        </w:rPr>
        <w:t xml:space="preserve"> </w:t>
      </w:r>
    </w:p>
    <w:p w:rsidR="005C032D" w:rsidRPr="00372AEB" w:rsidRDefault="005C032D" w:rsidP="005C032D">
      <w:pPr>
        <w:rPr>
          <w:sz w:val="12"/>
        </w:rPr>
      </w:pPr>
    </w:p>
    <w:p w:rsidR="00344DE2" w:rsidRPr="00344DE2" w:rsidRDefault="00344DE2" w:rsidP="005C032D">
      <w:pPr>
        <w:tabs>
          <w:tab w:val="left" w:pos="900"/>
        </w:tabs>
        <w:spacing w:after="0" w:line="240" w:lineRule="auto"/>
        <w:jc w:val="center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§¶»áÃÇÙ¦ ö´À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-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ի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·áñÍáõÝ»áõÃÛ³Ý Ù³ëÇÝ </w:t>
      </w:r>
    </w:p>
    <w:p w:rsidR="00344DE2" w:rsidRPr="00344DE2" w:rsidRDefault="00344DE2" w:rsidP="005C032D">
      <w:pPr>
        <w:tabs>
          <w:tab w:val="left" w:pos="900"/>
        </w:tabs>
        <w:spacing w:after="0" w:line="240" w:lineRule="auto"/>
        <w:jc w:val="center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Ñ³ÏÇñ× ï»Õ»Ï³Ýù</w:t>
      </w:r>
    </w:p>
    <w:p w:rsidR="005C032D" w:rsidRPr="00344DE2" w:rsidRDefault="005C032D" w:rsidP="005C032D">
      <w:pPr>
        <w:tabs>
          <w:tab w:val="left" w:pos="9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</w:pPr>
      <w:r w:rsidRPr="00344DE2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>31.01.2013</w:t>
      </w:r>
    </w:p>
    <w:p w:rsidR="00344DE2" w:rsidRPr="005C032D" w:rsidRDefault="00344DE2" w:rsidP="00344DE2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"/>
          <w:szCs w:val="24"/>
          <w:lang w:val="af-ZA" w:eastAsia="ru-RU"/>
        </w:rPr>
      </w:pPr>
    </w:p>
    <w:p w:rsidR="00344DE2" w:rsidRPr="00344DE2" w:rsidRDefault="00344DE2" w:rsidP="00344DE2">
      <w:pPr>
        <w:spacing w:after="0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2006Ã.-Çó §¶»áÃÇÙ¦ ÷³Ï µ³ÅÝ»ïÇñ³Ï³Ý ÁÝÏ»ñáõÃÛáõÝÁ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,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ÁÝ¹»ñùÝ û·ï³Ï³ñ Ñ³Ý³ÍáÝ»ñÇ ß³Ñ³·áñÍÙ³Ý Ýå³ï³Ïáí áõëáõÙÝ³ëÇñáõÃÛ³Ý ÉÇó»Ý½Ç³Ý»ñÇ Ñ³Ù³Ó³ÛÝ, »ñÏñ³µ³Ý³Ñ»ï³Ëáõ½³Ï³Ý ³ßË³ï³ÝùÝ»ñ ¿ Çñ³Ï³Ý³óñ»É ÐÐ ì³Ûáó ÒáñÇ Ù³ñ½Ç ²ÙáõÉë³ñÇ ï»Õ³Ù³ëáõÙ, áñÇ ³ñ¹ÛáõÝùáõÙ Ñ³ÛïÝ³µ»ñí»É</w:t>
      </w:r>
      <w:r w:rsidRPr="00344DE2">
        <w:rPr>
          <w:rFonts w:eastAsia="Times New Roman" w:cs="Times New Roman"/>
          <w:sz w:val="24"/>
          <w:szCs w:val="24"/>
          <w:lang w:val="af-ZA" w:eastAsia="ru-RU"/>
        </w:rPr>
        <w:t xml:space="preserve"> 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¿ ÐÐ ì³Ûáó ÒáñÇ ¨ êÛáõÝÇùÇ Ù³ñ½»ñÇ ë³ÑÙ³Ý³·ÉËÇÝ ·ïÝíáÕ ²ÙáõÉë³ñÇ Ñ³Ýù³í³ÛñÁ: </w:t>
      </w:r>
    </w:p>
    <w:p w:rsidR="00344DE2" w:rsidRPr="00344DE2" w:rsidRDefault="00344DE2" w:rsidP="00344DE2">
      <w:pPr>
        <w:spacing w:after="0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§¶»áÃÇÙ¦ ö´À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-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ի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ÏáÕÙÇó Çñ³Ï³Ý³óñ³Í »ñÏñ³µ³Ý³Ñ»ï³Ëáõ½³Ï³Ý ³ßË³ï³ÝùÝ»ñÇ ³ñ¹ÛáõÝùáõÙ </w:t>
      </w:r>
      <w:r w:rsidRPr="00344DE2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2009 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Ã.-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Ç ÷»ïñí³ñÇ 23-ÇÝ  ÐÐ ¿Ý»ñ·»ïÇÏ³ÛÇ ¨ µÝ³Ï³Ý å³ß³ñÝ»ñÇ Ý³Ë³ñ³ñáõÃÛ³Ý ³ßË³ï³Ï³½ÙÇ û·ï³Ï³ñ Ñ³Ý³ÍáÝ»ñÇ å³ß³ñÝ»ñÇ ·áñÍ³Ï³ÉáõÃÛáõÝ ¿ Ý»ñÏ³Û³óí»É ¨ Ñ³ëï³ïí»É </w:t>
      </w:r>
      <w:r w:rsidRPr="00344DE2">
        <w:rPr>
          <w:rFonts w:eastAsia="Times New Roman" w:cs="Times New Roman"/>
          <w:sz w:val="24"/>
          <w:szCs w:val="24"/>
          <w:lang w:val="af-ZA" w:eastAsia="ru-RU"/>
        </w:rPr>
        <w:t xml:space="preserve">(C1+C2) 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Ï³ñ·Ç</w:t>
      </w:r>
      <w:r w:rsidRPr="00344DE2">
        <w:rPr>
          <w:rFonts w:eastAsia="Times New Roman" w:cs="Times New Roman"/>
          <w:sz w:val="24"/>
          <w:szCs w:val="24"/>
          <w:lang w:val="af-ZA" w:eastAsia="ru-RU"/>
        </w:rPr>
        <w:t xml:space="preserve"> </w:t>
      </w:r>
      <w:r w:rsidRPr="00344DE2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16,4 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ï. áëÏÇ ¨ 18</w:t>
      </w:r>
      <w:r w:rsidRPr="00344DE2">
        <w:rPr>
          <w:rFonts w:eastAsia="Times New Roman" w:cs="Times New Roman"/>
          <w:sz w:val="24"/>
          <w:szCs w:val="24"/>
          <w:lang w:val="af-ZA" w:eastAsia="ru-RU"/>
        </w:rPr>
        <w:t>,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6 ÙÉÝ ïáÝÝ³ Ñ³Ýù³ù³ñ: 200</w:t>
      </w:r>
      <w:r w:rsidRPr="00344DE2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9 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Ã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.-ÇÝ ÁÝÏ»ñáõÃÛáõÝÁ ÐÐ 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է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Ý»ñ·»ïÇÏ³ÛÇ ¨ µÝ³Ï³Ý å³ß³ñÝ»ñÇ Ý³Ë³ñ³ñáõÃÛ³Ý ÏáÕÙÇó ëï³ó»É ¿ Ñ³Ýù³ñ¹ÛáõÝ³Ñ³ÝÙ³Ý Ñ³ïáõÏ ÉÇó»Ý½Ç³: </w:t>
      </w:r>
      <w:r w:rsidRPr="00344DE2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>2009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Ã.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-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ի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¹»Ïï»Ùµ»ñÇÝ</w:t>
      </w:r>
      <w:r w:rsidRPr="00344DE2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 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÷áñÓ³ùÝÝáõÃÛáõÝÝ»ñÁ ³ÝóÝ»Éáõó Ñ»ïá </w:t>
      </w:r>
      <w:r w:rsidRPr="00344DE2">
        <w:rPr>
          <w:rFonts w:eastAsia="Times New Roman" w:cs="Times New Roman"/>
          <w:sz w:val="24"/>
          <w:szCs w:val="24"/>
          <w:lang w:val="af-ZA" w:eastAsia="ru-RU"/>
        </w:rPr>
        <w:t>(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ÐÐ 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բ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Ý³å³Ñå³ÝáõÃÛ³Ý 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ն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³Ë³ñ³ñáõÃÛ³Ý ¨ ÐÐ ¿Ý»ñ·»ïÇÏ³ÛÇ ¨ µÝ³Ï³Ý å³ß³ñÝ»ñÇ Ý³Ë³ñ³ñáõÃÛ³Ý ÏáÕÙÇó</w:t>
      </w:r>
      <w:r w:rsidRPr="00344DE2">
        <w:rPr>
          <w:rFonts w:eastAsia="Times New Roman" w:cs="Times New Roman"/>
          <w:sz w:val="24"/>
          <w:szCs w:val="24"/>
          <w:lang w:val="af-ZA" w:eastAsia="ru-RU"/>
        </w:rPr>
        <w:t>)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ëïáñ³·ñí»É ¿ Ñ³Ýù³ñ¹ÛáõÝ³Ñ³ÝÙ³Ý ÉÇó»Ý½³ÛÇÝ å³ÛÙ³Ý³·ÇñÁ ¨ ïñ³Ù³¹ñí»É ¿ Ñ³Ù³å³ï³ëË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³Ý É»éÝ³Ñ³ïÏ³óáõÙ: ²Ûë ÷áõÉáõÙ 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ը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ÝÏ»ñáõÃÛ³Ý Ý»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ñ¹ñáõÙÝ»ñÁ Ï³½Ù»É »Ý Ùáï 10 ÙÉÝ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¹áÉ³ñ: </w:t>
      </w:r>
    </w:p>
    <w:p w:rsidR="00344DE2" w:rsidRPr="00344DE2" w:rsidRDefault="00344DE2" w:rsidP="00344DE2">
      <w:pPr>
        <w:spacing w:after="0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Ð³ßíÇ ³éÝ»Éáí Ñ³Ýù³í³ÛñÇ åáï»ÝóÇ³ÉÁ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՝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ÐÐ 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է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Ý»ñ·»ïÇÏ³ÛÇ ¨ µÝ³Ï³Ý å³ß³ñÝ»ñÇ Ý³Ë³ñ³ñáõÃÛ³Ý ÏáÕÙÇó ïñí³Í áõëáõÙÝ³ëÇñáõÃÛ³Ý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Ñ³ïáõÏ ÉÇó»Ý½Ç³Ý»ñÇ ÑÇÙ³Ý íñ³ 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ը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ÝÏ»ñáõÃÛáõÝ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ն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Çñ³Ï³Ý³óñ»É ¿ ³í»ÉÇ ù³Ý 100 Ñ³½³ñ Ù»ïñ Í³í³Éáí Ñáñ³ïÙ³Ý ³ßË³ï³ÝùÝ»ñ, áñÇ ÁÝÃ³óùáõÙ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Éñ³óáõóÇã Ý»ñ¹ñí»É ¿ Ùáï 20ÙÉÝ 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¹áÉ³ñ: </w:t>
      </w:r>
    </w:p>
    <w:p w:rsidR="00344DE2" w:rsidRPr="00344DE2" w:rsidRDefault="00344DE2" w:rsidP="00344DE2">
      <w:pPr>
        <w:spacing w:after="0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Æñ³Ï³Ý³óí³Í ³ßË³ï³ÝùÝ»ñÇ ³ñ¹ÛáõÝùÝ»ñáí 2011Ã.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-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ի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ë»åï»Ùµ»ñÇ 16-ÇÝ ÐÐ ¿Ý»ñ·»ïÇÏ³ÛÇ ¨ µÝ³Ï³Ý å³ß³ñÝ»ñÇ Ý³Ë³ñ³ñáõÃÛ³Ý ³ßË³ï³Ï³½ÙÇ û·ï³Ï³ñ Ñ³Ý³ÍáÝ»ñÇ å³ß³ñÝ»ñÇ ·áñÍ³Ï³ÉáõÃÛ³Ý ÏáÕÙÇó ²ÙáõÉë³ñÇ áëÏáõ Ñ³Ýù³í³ÛñáõÙ Ñ³ëï³ïí»É ¿ </w:t>
      </w:r>
      <w:r w:rsidRPr="00344DE2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52,7 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ï áëÏÇ ¨ 56 ÙÉÝ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ïáÝÝ³ Ñ³Ýù³ù³ñ: </w:t>
      </w:r>
    </w:p>
    <w:p w:rsidR="00344DE2" w:rsidRPr="00344DE2" w:rsidRDefault="00344DE2" w:rsidP="00344DE2">
      <w:pPr>
        <w:spacing w:after="0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2012</w:t>
      </w:r>
      <w:r w:rsidRPr="00344DE2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 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Ã-Ç 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ÑáõÉÇëÇ 31-ÇÝ ÁÝÏ»ñáõÃÛáõÝÁ ÐÐ 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բ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Ý³å³Ñå³ÝáõÃÛ³Ý Ý³Ë³ñ³ñáõÃÛ³Ý ÏáÕÙÇó ëï³ó»É ¿ ²ÙáõÉë³ñÇ áëÏ»µ»ñ ùí³ñóÇïÝ»ñÇ Ñ³Ýù³í³ÛñÇ ß³Ñ³·áñÍÙ³Ý Ý³Ë³·ÍÇ í»ñ³µ»ñÛ³É Þñç³Ï³ ÙÇç³í³ÛñÇ íñ³ ³½¹»óáõÃÛ³Ý ÷áñÓ³·Çï³Ï³Ý »½ñ³Ï³óáõÃÛ³Ý ¹ñ³Ï³Ý ·Ý³Ñ³ï³Ï³ÝÁ ¨ 2012Ã.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-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ի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ë»åï»Ùµ»ñÇ 26-ÇÝ ÐÐ 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է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Ý»ñ·»ïÇÏ³ÛÇ ¨ µÝ³Ï³Ý å³ß³ñÝ»ñÇ Ý³Ë³ñ³ñáõÃÛ³Ý ÏáÕÙÇó ïñ³Ù³¹ñí»É ¿ û·ï³Ï³ñ Ñ³Ý³ÍáÛÇ ³ñ¹ÛáõÝ³Ñ³ÝÙ³Ý Þ²Âì-29/245 ÃáõÛÉïíáõÃÛáõÝÁ ¨ ëïáñ³·ñí»É ¿ ÃÇí äì-245 ÁÝ¹»ñùû·ï³·áñÍÙ³Ý å³ÛÙ³Ý³·ÇñÁ: 2012Ã. ë»åï»Ùµ»ñÇÝ ÁÝÏ»ñáõÃÛáõÝÁ ëï³ó»É ¿ Ñ³Ù³å³ï³ëË³Ý É»éÝ³Ñ³ïÏ³óáõÙ` È»éÝ³Ñ³ïÏ³óÙ³Ý ³Ïï ÃÇí Èì-245:</w:t>
      </w:r>
    </w:p>
    <w:p w:rsidR="00344DE2" w:rsidRPr="00344DE2" w:rsidRDefault="00344DE2" w:rsidP="00344DE2">
      <w:pPr>
        <w:spacing w:after="0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lastRenderedPageBreak/>
        <w:t xml:space="preserve">ÐÐ úñ»Ýë¹ñáõÃÛ³Ý å³Ñ³ÝçÝ»ñÇÝ Ñ³Ù³å³ï³ëË³Ý 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՝ ը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ÝÏ»ñáõÃÛáõÝ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ն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Çñ ·áñÍáõÝ»áõÃÛ³Ý ÁÝÃ³óùáõÙ Ñ³ñ³ÏÇó Ñ³Ù³ÛÝùÝ»ñÇ Ñ»ï ÏÝù»É ¿ ÑáÕ»ñÇ í³ñÓ³Ï³ÉáõÃÛ³Ý å³ÛÙ³Ý³·ñ»ñ, ÇÝãå»ë Ý³¨ »ñÏñ³µ³Ý³Ñ»ï³Ëáõ½³Ï³Ý ³ßË³ï³ÝùÝ»ñÇ Çñ³Ï³Ý³óÙ³Ý Ñ³Ù³ñ ³ÝÑñ³Å»ßï çñû·ï³·áñÍÙ³Ý ¨ û¹³ÛÇÝ ³í³½³Ý ³ñï³Ý»ïáõÙÝ»ñÇ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Ñ³Ù³å³ï³ëË³Ý ÃáõÛÉïíáõÃÛáõÝÝ»ñ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:</w:t>
      </w:r>
    </w:p>
    <w:p w:rsidR="00344DE2" w:rsidRPr="00372AEB" w:rsidRDefault="00344DE2" w:rsidP="00344DE2">
      <w:pPr>
        <w:spacing w:after="0"/>
        <w:ind w:firstLine="720"/>
        <w:jc w:val="both"/>
        <w:rPr>
          <w:rFonts w:eastAsia="Times New Roman" w:cs="Times New Roman"/>
          <w:sz w:val="24"/>
          <w:szCs w:val="24"/>
          <w:lang w:val="af-ZA" w:eastAsia="ru-RU"/>
        </w:rPr>
      </w:pP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¼·³ÉÇ ïÝï»ë³Ï³Ý ½³ñ·³óáõÙÝ ³ñ¹»Ý ÇëÏ ÝÏ³ï»ÉÇ ¿ ³½¹³ÏÇñ Ñ³Ù³ÛÝùÝ»ñáõÙ Ñ³Ù³ÛÝù³ÛÇÝ µÛáõç»Ý»ñÇ ³×Ç 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ßÝáñÑÇí, áñÁ ÑÝ³ñ³íáñ ¿ ¹³ñÓ»É 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ը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ÝÏ»ñáõÃÛ³Ý ÏáÕÙÇó í×³ñíáÕ ÑáÕÇ í³ñÓ³Ï³ÉáõÃÛ³Ý Ñ³ñÏ»ñÇ ³ñ¹ÛáõÝùáõÙ: ÀÝÏ»ñáõÃÛ³Ý ÏáÕÙÇó Ñ³Ù³ÛÝù³ÛÇ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 µÛáõç»Ý»ñ Ï³ï³ñí³Í í×³ñáõÙÝ»ñ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ն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Áëï Ñ³Ù³ÛÝùÝ»ñÇ Ý»ñÏ³Û³óí³Í ¿ ëïáñ¨. </w:t>
      </w:r>
    </w:p>
    <w:p w:rsidR="00B94B1E" w:rsidRPr="00372AEB" w:rsidRDefault="00B94B1E" w:rsidP="00344DE2">
      <w:pPr>
        <w:spacing w:after="0"/>
        <w:ind w:firstLine="720"/>
        <w:jc w:val="both"/>
        <w:rPr>
          <w:rFonts w:eastAsia="Times New Roman" w:cs="Times New Roman"/>
          <w:sz w:val="12"/>
          <w:szCs w:val="24"/>
          <w:lang w:val="af-ZA" w:eastAsia="ru-RU"/>
        </w:rPr>
      </w:pPr>
    </w:p>
    <w:tbl>
      <w:tblPr>
        <w:tblW w:w="9114" w:type="dxa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"/>
        <w:gridCol w:w="1175"/>
        <w:gridCol w:w="1966"/>
        <w:gridCol w:w="968"/>
        <w:gridCol w:w="1725"/>
        <w:gridCol w:w="2268"/>
      </w:tblGrid>
      <w:tr w:rsidR="00344DE2" w:rsidRPr="00344DE2" w:rsidTr="005C032D">
        <w:trPr>
          <w:trHeight w:val="570"/>
        </w:trPr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î³ñ»ÃÇí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Ð³Ù³ÛÝù</w:t>
            </w:r>
          </w:p>
        </w:tc>
        <w:tc>
          <w:tcPr>
            <w:tcW w:w="1966" w:type="dxa"/>
            <w:shd w:val="clear" w:color="auto" w:fill="auto"/>
            <w:noWrap/>
            <w:vAlign w:val="center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ÑáÕÇ Ýß³Ý³ÏáõÃÛáõÝ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î³ñ³Íù </w:t>
            </w:r>
          </w:p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Ñ³</w:t>
            </w:r>
          </w:p>
        </w:tc>
        <w:tc>
          <w:tcPr>
            <w:tcW w:w="1725" w:type="dxa"/>
            <w:shd w:val="clear" w:color="auto" w:fill="auto"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Ñ³/</w:t>
            </w: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ï³ñ»Ï³Ý (ÐÐ¸)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ì×³ñí³Í ï³ñ»Ï³Ý</w:t>
            </w: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(ÐÐ¸)</w:t>
            </w:r>
          </w:p>
        </w:tc>
      </w:tr>
      <w:tr w:rsidR="00BA4DD6" w:rsidRPr="00344DE2" w:rsidTr="005C032D">
        <w:trPr>
          <w:trHeight w:val="285"/>
        </w:trPr>
        <w:tc>
          <w:tcPr>
            <w:tcW w:w="1012" w:type="dxa"/>
            <w:vMerge w:val="restart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2012</w:t>
            </w:r>
          </w:p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ê³ñ³í³Ý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·ÛáõÕ³ïÝï»ë³Ï³Ý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1735.5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10413000</w:t>
            </w:r>
          </w:p>
        </w:tc>
      </w:tr>
      <w:tr w:rsidR="00BA4DD6" w:rsidRPr="00344DE2" w:rsidTr="005C032D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¶Ý¹»í³½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·ÛáõÕ³ïÝï»ë³Ï³Ý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811.9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4871400</w:t>
            </w:r>
          </w:p>
        </w:tc>
      </w:tr>
      <w:tr w:rsidR="00BA4DD6" w:rsidRPr="00344DE2" w:rsidTr="005C032D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¶áñ³Ûù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·ÛáõÕ³ïÝï»ë³Ï³Ý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845.2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5071200</w:t>
            </w:r>
          </w:p>
        </w:tc>
      </w:tr>
      <w:tr w:rsidR="00BA4DD6" w:rsidRPr="00344DE2" w:rsidTr="005C032D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 ÀÝ¹³Ù»ÝÁ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20 355 600 </w:t>
            </w:r>
          </w:p>
        </w:tc>
      </w:tr>
      <w:tr w:rsidR="00BA4DD6" w:rsidRPr="00344DE2" w:rsidTr="005C032D">
        <w:trPr>
          <w:trHeight w:val="60"/>
        </w:trPr>
        <w:tc>
          <w:tcPr>
            <w:tcW w:w="9114" w:type="dxa"/>
            <w:gridSpan w:val="6"/>
            <w:shd w:val="clear" w:color="auto" w:fill="auto"/>
            <w:noWrap/>
            <w:vAlign w:val="bottom"/>
            <w:hideMark/>
          </w:tcPr>
          <w:p w:rsidR="00BA4DD6" w:rsidRPr="00BA4DD6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color w:val="000000"/>
                <w:sz w:val="10"/>
                <w:szCs w:val="20"/>
                <w:lang w:eastAsia="ru-RU"/>
              </w:rPr>
            </w:pPr>
          </w:p>
        </w:tc>
      </w:tr>
      <w:tr w:rsidR="00344DE2" w:rsidRPr="00344DE2" w:rsidTr="005C032D">
        <w:trPr>
          <w:trHeight w:val="570"/>
        </w:trPr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792908" w:rsidRPr="00344DE2" w:rsidRDefault="00792908" w:rsidP="00792908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2012</w:t>
            </w:r>
          </w:p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44DE2" w:rsidRPr="00344DE2" w:rsidRDefault="00344DE2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Ð³Ù³ÛÝù</w:t>
            </w:r>
          </w:p>
        </w:tc>
        <w:tc>
          <w:tcPr>
            <w:tcW w:w="1966" w:type="dxa"/>
            <w:shd w:val="clear" w:color="auto" w:fill="auto"/>
            <w:noWrap/>
            <w:vAlign w:val="center"/>
            <w:hideMark/>
          </w:tcPr>
          <w:p w:rsidR="00344DE2" w:rsidRPr="00344DE2" w:rsidRDefault="00344DE2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ÑáÕÇ Ýß³Ý³ÏáõÃÛáõÝ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344DE2" w:rsidRPr="00344DE2" w:rsidRDefault="00344DE2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î³ñ³Íù</w:t>
            </w:r>
          </w:p>
          <w:p w:rsidR="00344DE2" w:rsidRPr="00344DE2" w:rsidRDefault="00344DE2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Ñ³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344DE2" w:rsidRPr="00344DE2" w:rsidRDefault="00344DE2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Ñ³/</w:t>
            </w: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ï³ñ»Ï³Ý (ÐÐ¸)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44DE2" w:rsidRPr="00344DE2" w:rsidRDefault="00344DE2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ì×³ñí³Í ï³ñ»Ï³Ý</w:t>
            </w: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(ÐÐ¸)</w:t>
            </w:r>
          </w:p>
        </w:tc>
      </w:tr>
      <w:tr w:rsidR="00BA4DD6" w:rsidRPr="00344DE2" w:rsidTr="005C032D">
        <w:trPr>
          <w:trHeight w:val="285"/>
        </w:trPr>
        <w:tc>
          <w:tcPr>
            <w:tcW w:w="1012" w:type="dxa"/>
            <w:vMerge w:val="restart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BA4DD6" w:rsidRPr="00344DE2" w:rsidRDefault="00BA4DD6" w:rsidP="00BA4DD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2012</w:t>
            </w:r>
          </w:p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ê³ñ³í³Ý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²ñï³¹ñ³Ï³Ý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131.5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186300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24498450</w:t>
            </w:r>
          </w:p>
        </w:tc>
      </w:tr>
      <w:tr w:rsidR="00BA4DD6" w:rsidRPr="00344DE2" w:rsidTr="005C032D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¶Ý¹»í³½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²ñï³¹ñ³Ï³Ý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186300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3036690</w:t>
            </w:r>
          </w:p>
        </w:tc>
      </w:tr>
      <w:tr w:rsidR="00BA4DD6" w:rsidRPr="00344DE2" w:rsidTr="005C032D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¶áñ³Ûù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²ñï³¹ñ³Ï³Ý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245.2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124200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30453840</w:t>
            </w:r>
          </w:p>
        </w:tc>
      </w:tr>
      <w:tr w:rsidR="00BA4DD6" w:rsidRPr="00344DE2" w:rsidTr="005C032D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 ÀÝ¹³Ù»ÝÁ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A4DD6" w:rsidRPr="00344DE2" w:rsidRDefault="00BA4DD6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57 988 980</w:t>
            </w:r>
          </w:p>
        </w:tc>
      </w:tr>
      <w:tr w:rsidR="00344DE2" w:rsidRPr="00344DE2" w:rsidTr="005C032D">
        <w:trPr>
          <w:trHeight w:val="60"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344DE2" w:rsidRPr="00BA4DD6" w:rsidRDefault="00344DE2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8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344DE2" w:rsidRPr="00BA4DD6" w:rsidRDefault="00344DE2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color w:val="000000"/>
                <w:sz w:val="8"/>
                <w:szCs w:val="20"/>
                <w:lang w:eastAsia="ru-RU"/>
              </w:rPr>
            </w:pP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344DE2" w:rsidRPr="00BA4DD6" w:rsidRDefault="00344DE2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8"/>
                <w:szCs w:val="20"/>
                <w:lang w:eastAsia="ru-RU"/>
              </w:rPr>
            </w:pP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44DE2" w:rsidRPr="00BA4DD6" w:rsidRDefault="00344DE2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8"/>
                <w:szCs w:val="20"/>
                <w:lang w:eastAsia="ru-RU"/>
              </w:rPr>
            </w:pP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344DE2" w:rsidRPr="00BA4DD6" w:rsidRDefault="00344DE2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8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344DE2" w:rsidRPr="00BA4DD6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color w:val="000000"/>
                <w:sz w:val="8"/>
                <w:szCs w:val="20"/>
                <w:lang w:eastAsia="ru-RU"/>
              </w:rPr>
            </w:pPr>
          </w:p>
        </w:tc>
      </w:tr>
      <w:tr w:rsidR="00344DE2" w:rsidRPr="00344DE2" w:rsidTr="005C032D">
        <w:trPr>
          <w:trHeight w:val="570"/>
        </w:trPr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44DE2" w:rsidRPr="00344DE2" w:rsidRDefault="00344DE2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Ð³Ù³ÛÝù</w:t>
            </w:r>
          </w:p>
        </w:tc>
        <w:tc>
          <w:tcPr>
            <w:tcW w:w="1966" w:type="dxa"/>
            <w:shd w:val="clear" w:color="auto" w:fill="auto"/>
            <w:noWrap/>
            <w:vAlign w:val="center"/>
            <w:hideMark/>
          </w:tcPr>
          <w:p w:rsidR="00344DE2" w:rsidRPr="00344DE2" w:rsidRDefault="00344DE2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ÑáÕÇ Ýß³Ý³ÏáõÃÛáõÝ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344DE2" w:rsidRPr="00344DE2" w:rsidRDefault="00344DE2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î³ñ³Íù</w:t>
            </w:r>
          </w:p>
          <w:p w:rsidR="00344DE2" w:rsidRPr="00344DE2" w:rsidRDefault="00344DE2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Ñ³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344DE2" w:rsidRPr="00344DE2" w:rsidRDefault="00344DE2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Ñ³/</w:t>
            </w: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ï³ñ»Ï³Ý (ÐÐ¸)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44DE2" w:rsidRPr="00344DE2" w:rsidRDefault="005C032D" w:rsidP="005C032D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ì×³ñÙ³Ý »ÝÃ³Ï³ ï³ñ»Ï³Ý</w:t>
            </w:r>
            <w:r w:rsidR="00344DE2"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(ÐÐ¸)</w:t>
            </w:r>
          </w:p>
        </w:tc>
      </w:tr>
      <w:tr w:rsidR="00344DE2" w:rsidRPr="00344DE2" w:rsidTr="005C032D">
        <w:trPr>
          <w:trHeight w:val="285"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ê³ñ³í³Ý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²ñï³¹ñ³Ï³Ý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973.2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186300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181307160</w:t>
            </w:r>
          </w:p>
        </w:tc>
      </w:tr>
      <w:tr w:rsidR="00344DE2" w:rsidRPr="00344DE2" w:rsidTr="005C032D">
        <w:trPr>
          <w:trHeight w:val="285"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¶Ý¹»í³½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²ñï³¹ñ³Ï³Ý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309.2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186300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57603960</w:t>
            </w:r>
          </w:p>
        </w:tc>
      </w:tr>
      <w:tr w:rsidR="00344DE2" w:rsidRPr="00344DE2" w:rsidTr="005C032D">
        <w:trPr>
          <w:trHeight w:val="285"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 ÀÝ¹³Ù»ÝÁ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344DE2" w:rsidRPr="00344DE2" w:rsidRDefault="00344DE2" w:rsidP="00344DE2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4DE2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238 911 120</w:t>
            </w:r>
          </w:p>
        </w:tc>
      </w:tr>
    </w:tbl>
    <w:p w:rsidR="00344DE2" w:rsidRPr="00B94B1E" w:rsidRDefault="00344DE2" w:rsidP="00344DE2">
      <w:pPr>
        <w:spacing w:after="0"/>
        <w:ind w:firstLine="720"/>
        <w:jc w:val="both"/>
        <w:rPr>
          <w:rFonts w:ascii="Times Armenian" w:eastAsia="Times New Roman" w:hAnsi="Times Armenian" w:cs="Times New Roman"/>
          <w:sz w:val="10"/>
          <w:szCs w:val="24"/>
          <w:lang w:val="af-ZA" w:eastAsia="ru-RU"/>
        </w:rPr>
      </w:pPr>
    </w:p>
    <w:p w:rsidR="00344DE2" w:rsidRPr="00344DE2" w:rsidRDefault="00344DE2" w:rsidP="00344DE2">
      <w:pPr>
        <w:spacing w:after="0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Ð³Ý¹Çë³Ý³Éáí ëáóÇ³É³å»ë å³ï³ëË³Ý³ïáõ 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ÁÝÏ»ñáõÃÛáõÝ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>՝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§¶»áÃÇÙ¦ ö´À 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–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 xml:space="preserve">ն 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³½¹³ÏÇñ Ñ³Ù³ÛÝùÝ»ñáõÙ</w:t>
      </w:r>
      <w:r w:rsidR="00E32ADD"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Çñ³Ï³Ý³óÝáõÙ ¿ É³ÛÝ³Í³í³É ëáóÇ³É³Ï³Ý Ý»ñ</w:t>
      </w:r>
      <w:r w:rsidR="00E32AD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¹ñáõÙÝ»ñ </w:t>
      </w:r>
      <w:r w:rsidR="00E32ADD">
        <w:rPr>
          <w:rFonts w:ascii="Sylfaen" w:eastAsia="Times New Roman" w:hAnsi="Sylfaen" w:cs="Times New Roman"/>
          <w:sz w:val="24"/>
          <w:szCs w:val="24"/>
          <w:lang w:val="af-ZA" w:eastAsia="ru-RU"/>
        </w:rPr>
        <w:t xml:space="preserve">՝ 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Ýå³ëï»Éáí Ñ³Ù³ÛÝùÝ»ñÇ Ï³ÛáõÝ ïÝï»ë³Ï³Ý ½³ñ·³óÙ³ÝÁ:</w:t>
      </w:r>
      <w:r w:rsidR="0079541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²½¹³ÏÇñ Ñ³Ù³ÛÝùÝ»ñáõÙ Çñ³Ï³Ý³ó</w:t>
      </w:r>
      <w:r w:rsidR="0079541D">
        <w:rPr>
          <w:rFonts w:ascii="Sylfaen" w:eastAsia="Times New Roman" w:hAnsi="Sylfaen" w:cs="Times New Roman"/>
          <w:sz w:val="24"/>
          <w:szCs w:val="24"/>
          <w:lang w:val="af-ZA" w:eastAsia="ru-RU"/>
        </w:rPr>
        <w:t>վ</w:t>
      </w:r>
      <w:r w:rsidR="0079541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»É »Ý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³í»ÉÇ ù³Ý 550 </w:t>
      </w:r>
      <w:r w:rsidR="0079541D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Ñ³½³ñ ¹áÉ³ñÇ ëáóÇ³É³Ï³Ý Íñ³·ñ»ñ</w:t>
      </w:r>
      <w:r w:rsidR="0079541D">
        <w:rPr>
          <w:rFonts w:ascii="Sylfaen" w:eastAsia="Times New Roman" w:hAnsi="Sylfaen" w:cs="Times New Roman"/>
          <w:sz w:val="24"/>
          <w:szCs w:val="24"/>
          <w:lang w:val="af-ZA" w:eastAsia="ru-RU"/>
        </w:rPr>
        <w:t>՝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ÇÝãå»ë »ÝÃ³Ï³éáõóí³ÍùÝ»ñÇ Ýáñá·áõÙ`¹åñáó, Ù³ÝÏ³å³ñï»½, µáõÅÏ»ï, çñ³Ù³ï³Ï³ñ³ñáõÙ, ·³½³ýÇÏ³óáõÙ, ³ÛÝå»ë ¿É ³éáÕç³å³Ñ³Ï³Ý, ÏñÃ³Ï³Ý ¨ ³ÛÉ Íñ³·ñ»ñ: Ð³Ù³ÛÝùÝ»ñÇó ³ñ¹»Ý Ùáï³íáñ³å»ë 140 µÝ³ÏÇã ³ßË³ïáõÙ ¿ ÁÝÏ»ñáõÃÛáõÝáõÙ: </w:t>
      </w:r>
    </w:p>
    <w:p w:rsidR="00344DE2" w:rsidRPr="00344DE2" w:rsidRDefault="0079541D" w:rsidP="00344DE2">
      <w:pPr>
        <w:spacing w:after="0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§¶»áÃÇÙ¦ ö´</w:t>
      </w:r>
      <w:r w:rsidR="00344DE2"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À</w:t>
      </w:r>
      <w:r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-</w:t>
      </w:r>
      <w:r>
        <w:rPr>
          <w:rFonts w:ascii="Sylfaen" w:eastAsia="Times New Roman" w:hAnsi="Sylfaen" w:cs="Times New Roman"/>
          <w:sz w:val="24"/>
          <w:szCs w:val="24"/>
          <w:lang w:val="af-ZA" w:eastAsia="ru-RU"/>
        </w:rPr>
        <w:t xml:space="preserve">ի </w:t>
      </w:r>
      <w:r w:rsidR="00344DE2"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100 % µ³ÅÝ»ï»ñÝ ¿ </w:t>
      </w:r>
      <w:r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&lt;&lt;</w:t>
      </w:r>
      <w:r w:rsidR="00344DE2"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ÈÇ¹Ç³Ý èÇëáñëÇ½ ²ñÙ»ÝÇ³ ÈÇÙÇÃÇ¹ </w:t>
      </w:r>
      <w:r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&gt;&gt; </w:t>
      </w:r>
      <w:r>
        <w:rPr>
          <w:rFonts w:ascii="Sylfaen" w:eastAsia="Times New Roman" w:hAnsi="Sylfaen" w:cs="Times New Roman"/>
          <w:sz w:val="24"/>
          <w:szCs w:val="24"/>
          <w:lang w:val="af-ZA" w:eastAsia="ru-RU"/>
        </w:rPr>
        <w:t>ը</w:t>
      </w:r>
      <w:r w:rsidR="00344DE2"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ÝÏ»ñáõÃÛáõÝÁ, áñÁ Ñ³Ý¹Çë³ÝáõÙ ¿ Lydian International Ltd ËÙµÇ ³Ý¹³Ù</w:t>
      </w:r>
      <w:r w:rsidR="00344DE2" w:rsidRPr="00344DE2">
        <w:rPr>
          <w:rFonts w:ascii="Arial Unicode" w:eastAsia="Times New Roman" w:hAnsi="Arial Unicode" w:cs="Times New Roman"/>
          <w:sz w:val="24"/>
          <w:szCs w:val="24"/>
          <w:lang w:val="af-ZA" w:eastAsia="ru-RU"/>
        </w:rPr>
        <w:t>:</w:t>
      </w:r>
      <w:r w:rsidR="00344DE2"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Lydian International-Ç Ëáßáñ µ³ÅÝ»ï»ñ»ñÝ »Ý ØÇç³½·³ÛÇÝ ýÇÝ³</w:t>
      </w:r>
      <w:r>
        <w:rPr>
          <w:rFonts w:ascii="Sylfaen" w:eastAsia="Times New Roman" w:hAnsi="Sylfaen" w:cs="Times New Roman"/>
          <w:sz w:val="24"/>
          <w:szCs w:val="24"/>
          <w:lang w:val="af-ZA" w:eastAsia="ru-RU"/>
        </w:rPr>
        <w:t>ն</w:t>
      </w:r>
      <w:r w:rsidR="00344DE2"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ë³Ï³Ý Ïáñåáñ³óÇ³Ý, Royal Bank of Canada-Ý, Amber Capital</w:t>
      </w:r>
      <w:r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-Á, ì»ñ³Ï³éáõóÙ³Ý ¨ ½³ñ·³óÙ³Ý </w:t>
      </w:r>
      <w:r>
        <w:rPr>
          <w:rFonts w:ascii="Sylfaen" w:eastAsia="Times New Roman" w:hAnsi="Sylfaen" w:cs="Times New Roman"/>
          <w:sz w:val="24"/>
          <w:szCs w:val="24"/>
          <w:lang w:val="af-ZA" w:eastAsia="ru-RU"/>
        </w:rPr>
        <w:t>եվ</w:t>
      </w:r>
      <w:r w:rsidR="00344DE2"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ñáå³Ï³Ý µ³ÝÏÁ, Van Eck Global-Á, ÇÝãå»ë Ý³¨ ³ÛÉ ÇÝëïÇïáõóÇáÝ³É Ý»ñ¹ñáÕÝ»ñ, áñáÝóÇó ß³ï»ñÁ ³é³çÇÝ ³Ý·³Ù »Ý Ý»ñ¹ñáõÙ Çñ³Ï³Ý³óÝáõÙ Ð³Û³ëï³ÝáõÙ: </w:t>
      </w:r>
    </w:p>
    <w:p w:rsidR="00344DE2" w:rsidRPr="00344DE2" w:rsidRDefault="00344DE2" w:rsidP="00344DE2">
      <w:pPr>
        <w:spacing w:after="0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</w:p>
    <w:p w:rsidR="00344DE2" w:rsidRPr="00344DE2" w:rsidRDefault="00344DE2" w:rsidP="00344DE2">
      <w:pPr>
        <w:spacing w:after="0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</w:p>
    <w:p w:rsidR="00344DE2" w:rsidRPr="00344DE2" w:rsidRDefault="00344DE2" w:rsidP="00344DE2">
      <w:pPr>
        <w:tabs>
          <w:tab w:val="left" w:pos="900"/>
        </w:tabs>
        <w:spacing w:after="0" w:line="360" w:lineRule="auto"/>
        <w:jc w:val="center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§¶»áÃÇÙ¦ ö´À ïÝûñ»Ý` </w:t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</w:r>
      <w:r w:rsidRPr="00344DE2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  <w:t>Ð³ÛÏ ²ÉáÛ³Ý</w:t>
      </w:r>
    </w:p>
    <w:p w:rsidR="00B94B1E" w:rsidRPr="00372AEB" w:rsidRDefault="00B94B1E" w:rsidP="00792908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  <w:sectPr w:rsidR="00B94B1E" w:rsidRPr="00372AEB" w:rsidSect="00FA7947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792908" w:rsidRPr="00792908" w:rsidRDefault="00792908" w:rsidP="00792908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</w:pPr>
      <w:bookmarkStart w:id="61" w:name="_Toc365233223"/>
      <w:proofErr w:type="gramStart"/>
      <w:r w:rsidRPr="00BA4DD6">
        <w:rPr>
          <w:rFonts w:ascii="Sylfaen" w:hAnsi="Sylfaen" w:cs="Sylfaen"/>
          <w:color w:val="auto"/>
          <w:sz w:val="24"/>
          <w:szCs w:val="24"/>
        </w:rPr>
        <w:lastRenderedPageBreak/>
        <w:t>Հավելված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="00B94B1E" w:rsidRPr="00372AEB">
        <w:rPr>
          <w:rFonts w:ascii="Sylfaen" w:hAnsi="Sylfaen" w:cs="Sylfaen"/>
          <w:color w:val="auto"/>
          <w:sz w:val="24"/>
          <w:szCs w:val="24"/>
          <w:lang w:val="af-ZA"/>
        </w:rPr>
        <w:t>3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>.</w:t>
      </w:r>
      <w:proofErr w:type="gramEnd"/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792908">
        <w:rPr>
          <w:rFonts w:ascii="Sylfaen" w:hAnsi="Sylfaen" w:cs="Sylfaen"/>
          <w:color w:val="auto"/>
          <w:sz w:val="24"/>
          <w:szCs w:val="24"/>
        </w:rPr>
        <w:t>ՀՀ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792908">
        <w:rPr>
          <w:rFonts w:ascii="Sylfaen" w:hAnsi="Sylfaen" w:cs="Sylfaen"/>
          <w:color w:val="auto"/>
          <w:sz w:val="24"/>
          <w:szCs w:val="24"/>
        </w:rPr>
        <w:t>Տ</w:t>
      </w:r>
      <w:r>
        <w:rPr>
          <w:rFonts w:ascii="Sylfaen" w:hAnsi="Sylfaen" w:cs="Sylfaen"/>
          <w:color w:val="auto"/>
          <w:sz w:val="24"/>
          <w:szCs w:val="24"/>
        </w:rPr>
        <w:t>ԿՆ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–</w:t>
      </w:r>
      <w:proofErr w:type="gramStart"/>
      <w:r>
        <w:rPr>
          <w:rFonts w:ascii="Sylfaen" w:hAnsi="Sylfaen" w:cs="Sylfaen"/>
          <w:color w:val="auto"/>
          <w:sz w:val="24"/>
          <w:szCs w:val="24"/>
        </w:rPr>
        <w:t>ի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 </w:t>
      </w:r>
      <w:r w:rsidRPr="00792908">
        <w:rPr>
          <w:rFonts w:ascii="Sylfaen" w:hAnsi="Sylfaen" w:cs="Sylfaen"/>
          <w:color w:val="auto"/>
          <w:sz w:val="24"/>
          <w:szCs w:val="24"/>
        </w:rPr>
        <w:t>կողմից</w:t>
      </w:r>
      <w:proofErr w:type="gramEnd"/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792908">
        <w:rPr>
          <w:rFonts w:ascii="Sylfaen" w:hAnsi="Sylfaen" w:cs="Sylfaen"/>
          <w:color w:val="auto"/>
          <w:sz w:val="24"/>
          <w:szCs w:val="24"/>
        </w:rPr>
        <w:t>պատրաստված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792908">
        <w:rPr>
          <w:rFonts w:ascii="Sylfaen" w:hAnsi="Sylfaen" w:cs="Sylfaen"/>
          <w:color w:val="auto"/>
          <w:sz w:val="24"/>
          <w:szCs w:val="24"/>
        </w:rPr>
        <w:t>տեղեկանքը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, </w:t>
      </w:r>
      <w:r w:rsidRPr="00792908">
        <w:rPr>
          <w:rFonts w:ascii="Sylfaen" w:hAnsi="Sylfaen" w:cs="Sylfaen"/>
          <w:color w:val="auto"/>
          <w:sz w:val="24"/>
          <w:szCs w:val="24"/>
        </w:rPr>
        <w:t>Զառիթափ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792908">
        <w:rPr>
          <w:rFonts w:ascii="Sylfaen" w:hAnsi="Sylfaen" w:cs="Sylfaen"/>
          <w:color w:val="auto"/>
          <w:sz w:val="24"/>
          <w:szCs w:val="24"/>
        </w:rPr>
        <w:t>համայնքի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792908">
        <w:rPr>
          <w:rFonts w:ascii="Sylfaen" w:hAnsi="Sylfaen" w:cs="Sylfaen"/>
          <w:color w:val="auto"/>
          <w:sz w:val="24"/>
          <w:szCs w:val="24"/>
        </w:rPr>
        <w:t>բնակավայրերը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792908">
        <w:rPr>
          <w:rFonts w:ascii="Sylfaen" w:hAnsi="Sylfaen" w:cs="Sylfaen"/>
          <w:color w:val="auto"/>
          <w:sz w:val="24"/>
          <w:szCs w:val="24"/>
        </w:rPr>
        <w:t>համայնքի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792908">
        <w:rPr>
          <w:rFonts w:ascii="Sylfaen" w:hAnsi="Sylfaen" w:cs="Sylfaen"/>
          <w:color w:val="auto"/>
          <w:sz w:val="24"/>
          <w:szCs w:val="24"/>
        </w:rPr>
        <w:t>կենտրոնին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792908">
        <w:rPr>
          <w:rFonts w:ascii="Sylfaen" w:hAnsi="Sylfaen" w:cs="Sylfaen"/>
          <w:color w:val="auto"/>
          <w:sz w:val="24"/>
          <w:szCs w:val="24"/>
        </w:rPr>
        <w:t>միացնող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792908">
        <w:rPr>
          <w:rFonts w:ascii="Sylfaen" w:hAnsi="Sylfaen" w:cs="Sylfaen"/>
          <w:color w:val="auto"/>
          <w:sz w:val="24"/>
          <w:szCs w:val="24"/>
        </w:rPr>
        <w:t>ճանապարհների</w:t>
      </w:r>
      <w:r w:rsidRPr="00792908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792908">
        <w:rPr>
          <w:rFonts w:ascii="Sylfaen" w:hAnsi="Sylfaen" w:cs="Sylfaen"/>
          <w:color w:val="auto"/>
          <w:sz w:val="24"/>
          <w:szCs w:val="24"/>
        </w:rPr>
        <w:t>մասին</w:t>
      </w:r>
      <w:bookmarkEnd w:id="61"/>
    </w:p>
    <w:p w:rsidR="00344DE2" w:rsidRPr="00884BA9" w:rsidRDefault="00344DE2" w:rsidP="00344DE2">
      <w:pPr>
        <w:rPr>
          <w:sz w:val="2"/>
          <w:lang w:val="af-ZA"/>
        </w:rPr>
      </w:pPr>
    </w:p>
    <w:tbl>
      <w:tblPr>
        <w:tblW w:w="0" w:type="auto"/>
        <w:jc w:val="center"/>
        <w:tblLayout w:type="fixed"/>
        <w:tblLook w:val="04A0"/>
      </w:tblPr>
      <w:tblGrid>
        <w:gridCol w:w="1642"/>
        <w:gridCol w:w="1843"/>
        <w:gridCol w:w="760"/>
        <w:gridCol w:w="1172"/>
        <w:gridCol w:w="1064"/>
        <w:gridCol w:w="1575"/>
        <w:gridCol w:w="1417"/>
      </w:tblGrid>
      <w:tr w:rsidR="00792908" w:rsidRPr="00792908" w:rsidTr="00B94B1E">
        <w:trPr>
          <w:cantSplit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908" w:rsidRPr="00792908" w:rsidRDefault="00792908" w:rsidP="005C032D">
            <w:pPr>
              <w:spacing w:after="0" w:line="240" w:lineRule="auto"/>
              <w:ind w:right="-118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Գյուղերի   անվանումները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908" w:rsidRPr="00792908" w:rsidRDefault="005C032D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Հ</w:t>
            </w:r>
            <w:r w:rsidR="00792908"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եռավորու</w:t>
            </w:r>
            <w:r w:rsidR="00B94B1E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-</w:t>
            </w:r>
            <w:r w:rsidR="00792908"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 xml:space="preserve">թյունը կենտրոնից </w:t>
            </w:r>
            <w:r w:rsidR="00B94B1E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(</w:t>
            </w:r>
            <w:r w:rsidR="00792908"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կմ</w:t>
            </w:r>
            <w:r w:rsidR="00B94B1E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)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2908" w:rsidRPr="00792908" w:rsidRDefault="005C032D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Ծ</w:t>
            </w:r>
            <w:r w:rsidR="00792908"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ածկի տեսակը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5C032D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Ծ</w:t>
            </w:r>
            <w:r w:rsidR="00792908"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ածկի վիճակը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5C032D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Ն</w:t>
            </w:r>
            <w:r w:rsidR="00792908"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որոգման տեսակը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908" w:rsidRPr="00792908" w:rsidRDefault="005C032D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sz w:val="18"/>
                <w:szCs w:val="18"/>
              </w:rPr>
            </w:pPr>
            <w:r>
              <w:rPr>
                <w:rFonts w:ascii="GHEA Grapalat" w:eastAsia="Times New Roman" w:hAnsi="GHEA Grapalat" w:cs="Arial"/>
                <w:b/>
                <w:sz w:val="18"/>
                <w:szCs w:val="18"/>
                <w:lang w:val="ru-RU"/>
              </w:rPr>
              <w:t>Պ</w:t>
            </w:r>
            <w:r w:rsidR="00792908" w:rsidRPr="00792908">
              <w:rPr>
                <w:rFonts w:ascii="GHEA Grapalat" w:eastAsia="Times New Roman" w:hAnsi="GHEA Grapalat" w:cs="Arial"/>
                <w:b/>
                <w:sz w:val="18"/>
                <w:szCs w:val="18"/>
              </w:rPr>
              <w:t xml:space="preserve">ահանջվող գումարը </w:t>
            </w:r>
            <w:r w:rsidR="00B94B1E">
              <w:rPr>
                <w:rFonts w:ascii="GHEA Grapalat" w:eastAsia="Times New Roman" w:hAnsi="GHEA Grapalat" w:cs="Arial"/>
                <w:b/>
                <w:sz w:val="18"/>
                <w:szCs w:val="18"/>
              </w:rPr>
              <w:t>(</w:t>
            </w:r>
            <w:r w:rsidR="00792908" w:rsidRPr="00792908">
              <w:rPr>
                <w:rFonts w:ascii="GHEA Grapalat" w:eastAsia="Times New Roman" w:hAnsi="GHEA Grapalat" w:cs="Arial"/>
                <w:b/>
                <w:sz w:val="16"/>
                <w:szCs w:val="16"/>
              </w:rPr>
              <w:t>1000</w:t>
            </w:r>
            <w:r w:rsidR="00792908" w:rsidRPr="00792908">
              <w:rPr>
                <w:rFonts w:ascii="GHEA Grapalat" w:eastAsia="Times New Roman" w:hAnsi="GHEA Grapalat" w:cs="Arial"/>
                <w:b/>
                <w:sz w:val="18"/>
                <w:szCs w:val="18"/>
              </w:rPr>
              <w:t xml:space="preserve"> դր.</w:t>
            </w:r>
            <w:r w:rsidR="00B94B1E">
              <w:rPr>
                <w:rFonts w:ascii="GHEA Grapalat" w:eastAsia="Times New Roman" w:hAnsi="GHEA Grapalat" w:cs="Arial"/>
                <w:b/>
                <w:sz w:val="18"/>
                <w:szCs w:val="18"/>
              </w:rPr>
              <w:t>)</w:t>
            </w:r>
          </w:p>
        </w:tc>
      </w:tr>
      <w:tr w:rsidR="00792908" w:rsidRPr="00792908" w:rsidTr="00B94B1E">
        <w:trPr>
          <w:cantSplit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908" w:rsidRPr="005C032D" w:rsidRDefault="005C032D" w:rsidP="005C032D">
            <w:pPr>
              <w:spacing w:after="0" w:line="240" w:lineRule="auto"/>
              <w:ind w:hanging="63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Ա</w:t>
            </w:r>
            <w:r w:rsidR="00792908"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/</w:t>
            </w: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Բ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08" w:rsidRPr="00792908" w:rsidRDefault="005C032D" w:rsidP="00792908">
            <w:pPr>
              <w:spacing w:after="0" w:line="240" w:lineRule="auto"/>
              <w:ind w:hanging="63"/>
              <w:jc w:val="center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>
              <w:rPr>
                <w:rFonts w:ascii="GHEA Grapalat" w:eastAsia="Times New Roman" w:hAnsi="GHEA Grapalat" w:cs="Arial"/>
                <w:b/>
                <w:sz w:val="20"/>
                <w:szCs w:val="20"/>
                <w:lang w:val="ru-RU"/>
              </w:rPr>
              <w:t>Կ</w:t>
            </w:r>
            <w:r w:rsidR="00792908"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ոպճային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Արտավան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21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6 կմ վատ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Default="00B94B1E" w:rsidP="00B94B1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proofErr w:type="gramStart"/>
            <w:r>
              <w:rPr>
                <w:rFonts w:ascii="GHEA Grapalat" w:eastAsia="Times New Roman" w:hAnsi="GHEA Grapalat" w:cs="Arial"/>
                <w:sz w:val="18"/>
                <w:szCs w:val="18"/>
              </w:rPr>
              <w:t>փոսային</w:t>
            </w:r>
            <w:proofErr w:type="gramEnd"/>
            <w:r>
              <w:rPr>
                <w:rFonts w:ascii="GHEA Grapalat" w:eastAsia="Times New Roman" w:hAnsi="GHEA Grapalat" w:cs="Arial"/>
                <w:sz w:val="18"/>
                <w:szCs w:val="18"/>
              </w:rPr>
              <w:t xml:space="preserve"> </w:t>
            </w:r>
            <w:r w:rsidR="00792908" w:rsidRPr="00792908">
              <w:rPr>
                <w:rFonts w:ascii="GHEA Grapalat" w:eastAsia="Times New Roman" w:hAnsi="GHEA Grapalat" w:cs="Arial"/>
                <w:sz w:val="18"/>
                <w:szCs w:val="18"/>
              </w:rPr>
              <w:t>նոր.</w:t>
            </w:r>
          </w:p>
          <w:p w:rsidR="00792908" w:rsidRPr="00792908" w:rsidRDefault="00792908" w:rsidP="00B94B1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ա/բ ծածկ 5սմ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226800</w:t>
            </w: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792908" w:rsidRPr="00792908" w:rsidTr="005C032D">
        <w:trPr>
          <w:cantSplit/>
          <w:trHeight w:val="266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5C032D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Սարավան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5C032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20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5C032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5C032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5C032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բավարար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5C032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908" w:rsidRPr="00792908" w:rsidRDefault="00792908" w:rsidP="005C032D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0.0</w:t>
            </w:r>
          </w:p>
        </w:tc>
      </w:tr>
      <w:tr w:rsidR="00792908" w:rsidRPr="00792908" w:rsidTr="005C032D">
        <w:trPr>
          <w:cantSplit/>
          <w:trHeight w:val="266"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Ուղեձոր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30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3կմ վատ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վատ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908" w:rsidRPr="00792908" w:rsidRDefault="00792908" w:rsidP="00B94B1E">
            <w:pPr>
              <w:spacing w:after="0" w:line="240" w:lineRule="auto"/>
              <w:ind w:left="-93" w:right="-92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կոպճային պատվածք -25սմ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56508</w:t>
            </w: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B94B1E" w:rsidRPr="00792908" w:rsidTr="00B94B1E">
        <w:trPr>
          <w:cantSplit/>
          <w:trHeight w:val="266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Խնձորուտ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19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վատ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Default="00B94B1E" w:rsidP="0023447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proofErr w:type="gramStart"/>
            <w:r>
              <w:rPr>
                <w:rFonts w:ascii="GHEA Grapalat" w:eastAsia="Times New Roman" w:hAnsi="GHEA Grapalat" w:cs="Arial"/>
                <w:sz w:val="18"/>
                <w:szCs w:val="18"/>
              </w:rPr>
              <w:t>փոսային</w:t>
            </w:r>
            <w:proofErr w:type="gramEnd"/>
            <w:r>
              <w:rPr>
                <w:rFonts w:ascii="GHEA Grapalat" w:eastAsia="Times New Roman" w:hAnsi="GHEA Grapalat" w:cs="Arial"/>
                <w:sz w:val="18"/>
                <w:szCs w:val="18"/>
              </w:rPr>
              <w:t xml:space="preserve"> </w:t>
            </w: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նոր.</w:t>
            </w:r>
          </w:p>
          <w:p w:rsidR="00B94B1E" w:rsidRPr="00792908" w:rsidRDefault="00B94B1E" w:rsidP="0023447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ա/բ ծածկ 5սմ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B1E" w:rsidRPr="00792908" w:rsidRDefault="00B94B1E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718200</w:t>
            </w:r>
          </w:p>
        </w:tc>
      </w:tr>
      <w:tr w:rsidR="00B94B1E" w:rsidRPr="00792908" w:rsidTr="00B94B1E">
        <w:trPr>
          <w:cantSplit/>
          <w:trHeight w:val="266"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B1E" w:rsidRPr="00792908" w:rsidRDefault="00B94B1E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B94B1E" w:rsidRPr="00792908" w:rsidTr="00B94B1E">
        <w:trPr>
          <w:cantSplit/>
          <w:trHeight w:val="266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Pr="00792908" w:rsidRDefault="00B94B1E" w:rsidP="00B94B1E">
            <w:pPr>
              <w:spacing w:after="0" w:line="240" w:lineRule="auto"/>
              <w:ind w:left="223" w:hanging="32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Նոր Ազնվաբերդ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20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վատ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Default="00B94B1E" w:rsidP="0023447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proofErr w:type="gramStart"/>
            <w:r>
              <w:rPr>
                <w:rFonts w:ascii="GHEA Grapalat" w:eastAsia="Times New Roman" w:hAnsi="GHEA Grapalat" w:cs="Arial"/>
                <w:sz w:val="18"/>
                <w:szCs w:val="18"/>
              </w:rPr>
              <w:t>փոսային</w:t>
            </w:r>
            <w:proofErr w:type="gramEnd"/>
            <w:r>
              <w:rPr>
                <w:rFonts w:ascii="GHEA Grapalat" w:eastAsia="Times New Roman" w:hAnsi="GHEA Grapalat" w:cs="Arial"/>
                <w:sz w:val="18"/>
                <w:szCs w:val="18"/>
              </w:rPr>
              <w:t xml:space="preserve"> </w:t>
            </w: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նոր.</w:t>
            </w:r>
          </w:p>
          <w:p w:rsidR="00B94B1E" w:rsidRPr="00792908" w:rsidRDefault="00B94B1E" w:rsidP="0023447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ա/բ ծածկ 5սմ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B1E" w:rsidRPr="00792908" w:rsidRDefault="00B94B1E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756000</w:t>
            </w:r>
          </w:p>
        </w:tc>
      </w:tr>
      <w:tr w:rsidR="00B94B1E" w:rsidRPr="00792908" w:rsidTr="00B94B1E">
        <w:trPr>
          <w:cantSplit/>
          <w:trHeight w:val="266"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4B1E" w:rsidRPr="00792908" w:rsidRDefault="00B94B1E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B94B1E" w:rsidRPr="00792908" w:rsidTr="00B94B1E">
        <w:trPr>
          <w:cantSplit/>
          <w:trHeight w:val="266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Բարձրունի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17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12կմ վատ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Default="00B94B1E" w:rsidP="0023447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proofErr w:type="gramStart"/>
            <w:r>
              <w:rPr>
                <w:rFonts w:ascii="GHEA Grapalat" w:eastAsia="Times New Roman" w:hAnsi="GHEA Grapalat" w:cs="Arial"/>
                <w:sz w:val="18"/>
                <w:szCs w:val="18"/>
              </w:rPr>
              <w:t>փոսային</w:t>
            </w:r>
            <w:proofErr w:type="gramEnd"/>
            <w:r>
              <w:rPr>
                <w:rFonts w:ascii="GHEA Grapalat" w:eastAsia="Times New Roman" w:hAnsi="GHEA Grapalat" w:cs="Arial"/>
                <w:sz w:val="18"/>
                <w:szCs w:val="18"/>
              </w:rPr>
              <w:t xml:space="preserve"> </w:t>
            </w: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նոր.</w:t>
            </w:r>
          </w:p>
          <w:p w:rsidR="00B94B1E" w:rsidRPr="00792908" w:rsidRDefault="00B94B1E" w:rsidP="0023447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ա/բ ծածկ 5սմ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B1E" w:rsidRPr="00792908" w:rsidRDefault="00B94B1E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453600</w:t>
            </w: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Սերս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12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լավ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0.0</w:t>
            </w: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ind w:left="117" w:firstLine="74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Մարտիրոս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7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լավ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0.0</w:t>
            </w: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B94B1E" w:rsidRPr="00792908" w:rsidTr="00B94B1E">
        <w:trPr>
          <w:cantSplit/>
          <w:trHeight w:val="266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Գոմք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10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Courier New" w:eastAsia="Times New Roman" w:hAnsi="Courier New" w:cs="Courier New"/>
                <w:sz w:val="18"/>
                <w:szCs w:val="18"/>
              </w:rPr>
              <w:t> 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Pr="00792908" w:rsidRDefault="00B94B1E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4կմ վատ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B1E" w:rsidRDefault="00B94B1E" w:rsidP="0023447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proofErr w:type="gramStart"/>
            <w:r>
              <w:rPr>
                <w:rFonts w:ascii="GHEA Grapalat" w:eastAsia="Times New Roman" w:hAnsi="GHEA Grapalat" w:cs="Arial"/>
                <w:sz w:val="18"/>
                <w:szCs w:val="18"/>
              </w:rPr>
              <w:t>փոսային</w:t>
            </w:r>
            <w:proofErr w:type="gramEnd"/>
            <w:r>
              <w:rPr>
                <w:rFonts w:ascii="GHEA Grapalat" w:eastAsia="Times New Roman" w:hAnsi="GHEA Grapalat" w:cs="Arial"/>
                <w:sz w:val="18"/>
                <w:szCs w:val="18"/>
              </w:rPr>
              <w:t xml:space="preserve"> </w:t>
            </w: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նոր.</w:t>
            </w:r>
          </w:p>
          <w:p w:rsidR="00B94B1E" w:rsidRPr="00792908" w:rsidRDefault="00B94B1E" w:rsidP="0023447E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ա/բ ծածկ 5սմ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B1E" w:rsidRPr="00792908" w:rsidRDefault="00B94B1E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151200</w:t>
            </w: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Կապույտ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15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ա/բ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5կմ վատ</w:t>
            </w:r>
          </w:p>
        </w:tc>
        <w:tc>
          <w:tcPr>
            <w:tcW w:w="1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 xml:space="preserve"> վատ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908" w:rsidRPr="00792908" w:rsidRDefault="00792908" w:rsidP="00B94B1E">
            <w:pPr>
              <w:spacing w:after="0" w:line="240" w:lineRule="auto"/>
              <w:ind w:left="-122" w:right="-50" w:firstLine="122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 w:rsidRPr="00792908">
              <w:rPr>
                <w:rFonts w:ascii="GHEA Grapalat" w:eastAsia="Times New Roman" w:hAnsi="GHEA Grapalat" w:cs="Arial"/>
                <w:sz w:val="18"/>
                <w:szCs w:val="18"/>
              </w:rPr>
              <w:t>կոպճային պատվածք -25սմ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sz w:val="20"/>
                <w:szCs w:val="20"/>
              </w:rPr>
              <w:t>94200</w:t>
            </w:r>
          </w:p>
        </w:tc>
      </w:tr>
      <w:tr w:rsidR="00792908" w:rsidRPr="00792908" w:rsidTr="00B94B1E">
        <w:trPr>
          <w:cantSplit/>
          <w:trHeight w:val="266"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908" w:rsidRPr="00792908" w:rsidRDefault="00792908" w:rsidP="00B94B1E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  <w:sz w:val="20"/>
                <w:szCs w:val="20"/>
              </w:rPr>
            </w:pPr>
          </w:p>
        </w:tc>
      </w:tr>
      <w:tr w:rsidR="00792908" w:rsidRPr="00792908" w:rsidTr="00B94B1E">
        <w:trPr>
          <w:cantSplit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2908" w:rsidRPr="00792908" w:rsidRDefault="00792908" w:rsidP="00792908">
            <w:pPr>
              <w:spacing w:after="0" w:line="240" w:lineRule="auto"/>
              <w:ind w:firstLine="191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792908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Ընդամենը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2908" w:rsidRPr="00792908" w:rsidRDefault="00792908" w:rsidP="00792908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908" w:rsidRPr="00792908" w:rsidRDefault="00792908" w:rsidP="0079290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</w:rPr>
            </w:pPr>
            <w:r w:rsidRPr="00792908">
              <w:rPr>
                <w:rFonts w:ascii="Courier New" w:eastAsia="Times New Roman" w:hAnsi="Courier New" w:cs="Courier New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2908" w:rsidRPr="00B94B1E" w:rsidRDefault="00792908" w:rsidP="00B94B1E">
            <w:pPr>
              <w:spacing w:after="0" w:line="240" w:lineRule="auto"/>
              <w:ind w:hanging="97"/>
              <w:jc w:val="right"/>
              <w:rPr>
                <w:rFonts w:ascii="GHEA Grapalat" w:eastAsia="Times New Roman" w:hAnsi="GHEA Grapalat" w:cs="Arial"/>
                <w:b/>
                <w:sz w:val="20"/>
                <w:szCs w:val="20"/>
              </w:rPr>
            </w:pPr>
            <w:r w:rsidRPr="00B94B1E">
              <w:rPr>
                <w:rFonts w:ascii="GHEA Grapalat" w:eastAsia="Times New Roman" w:hAnsi="GHEA Grapalat" w:cs="Arial"/>
                <w:b/>
                <w:sz w:val="20"/>
                <w:szCs w:val="20"/>
              </w:rPr>
              <w:t>2456508</w:t>
            </w:r>
          </w:p>
        </w:tc>
      </w:tr>
    </w:tbl>
    <w:p w:rsidR="00792908" w:rsidRDefault="00792908" w:rsidP="00344DE2">
      <w:pPr>
        <w:rPr>
          <w:lang w:val="af-ZA"/>
        </w:rPr>
      </w:pPr>
    </w:p>
    <w:p w:rsidR="00B94B1E" w:rsidRPr="00344DE2" w:rsidRDefault="00B94B1E" w:rsidP="00344DE2">
      <w:pPr>
        <w:rPr>
          <w:lang w:val="af-ZA"/>
        </w:rPr>
      </w:pPr>
    </w:p>
    <w:sectPr w:rsidR="00B94B1E" w:rsidRPr="00344DE2" w:rsidSect="00B94B1E">
      <w:pgSz w:w="12240" w:h="15840"/>
      <w:pgMar w:top="1440" w:right="902" w:bottom="1440" w:left="127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BE">
      <wne:wch wne:val="000000AB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928" w:rsidRDefault="003A6928" w:rsidP="000E7050">
      <w:pPr>
        <w:spacing w:after="0" w:line="240" w:lineRule="auto"/>
      </w:pPr>
      <w:r>
        <w:separator/>
      </w:r>
    </w:p>
  </w:endnote>
  <w:endnote w:type="continuationSeparator" w:id="0">
    <w:p w:rsidR="003A6928" w:rsidRDefault="003A6928" w:rsidP="000E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5918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4EFB" w:rsidRDefault="00CF6FD1">
        <w:pPr>
          <w:pStyle w:val="Footer"/>
          <w:jc w:val="right"/>
        </w:pPr>
        <w:fldSimple w:instr=" PAGE   \* MERGEFORMAT ">
          <w:r w:rsidR="00417521">
            <w:rPr>
              <w:noProof/>
            </w:rPr>
            <w:t>37</w:t>
          </w:r>
        </w:fldSimple>
      </w:p>
    </w:sdtContent>
  </w:sdt>
  <w:p w:rsidR="00FF4EFB" w:rsidRDefault="00FF4E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928" w:rsidRDefault="003A6928" w:rsidP="000E7050">
      <w:pPr>
        <w:spacing w:after="0" w:line="240" w:lineRule="auto"/>
      </w:pPr>
      <w:r>
        <w:separator/>
      </w:r>
    </w:p>
  </w:footnote>
  <w:footnote w:type="continuationSeparator" w:id="0">
    <w:p w:rsidR="003A6928" w:rsidRDefault="003A6928" w:rsidP="000E7050">
      <w:pPr>
        <w:spacing w:after="0" w:line="240" w:lineRule="auto"/>
      </w:pPr>
      <w:r>
        <w:continuationSeparator/>
      </w:r>
    </w:p>
  </w:footnote>
  <w:footnote w:id="1">
    <w:p w:rsidR="00FF4EFB" w:rsidRDefault="00FF4EFB" w:rsidP="0048563A">
      <w:pPr>
        <w:pStyle w:val="FootnoteText"/>
      </w:pPr>
      <w:r>
        <w:rPr>
          <w:rStyle w:val="FootnoteReference"/>
          <w:rFonts w:eastAsiaTheme="majorEastAsia"/>
        </w:rPr>
        <w:footnoteRef/>
      </w:r>
      <w:r w:rsidRPr="007E2989">
        <w:t xml:space="preserve"> </w:t>
      </w:r>
      <w:hyperlink r:id="rId1" w:history="1">
        <w:r w:rsidRPr="00F92064">
          <w:rPr>
            <w:rStyle w:val="Hyperlink"/>
            <w:rFonts w:ascii="Sylfaen" w:hAnsi="Sylfaen"/>
          </w:rPr>
          <w:t>http</w:t>
        </w:r>
        <w:r w:rsidRPr="007E2989">
          <w:rPr>
            <w:rStyle w:val="Hyperlink"/>
            <w:rFonts w:ascii="Sylfaen" w:hAnsi="Sylfaen"/>
          </w:rPr>
          <w:t>://</w:t>
        </w:r>
        <w:r w:rsidRPr="00F92064">
          <w:rPr>
            <w:rStyle w:val="Hyperlink"/>
            <w:rFonts w:ascii="Sylfaen" w:hAnsi="Sylfaen"/>
          </w:rPr>
          <w:t>www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mta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gov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am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u</w:t>
        </w:r>
        <w:r w:rsidRPr="007E2989">
          <w:rPr>
            <w:rStyle w:val="Hyperlink"/>
            <w:rFonts w:ascii="Sylfaen" w:hAnsi="Sylfaen"/>
          </w:rPr>
          <w:t>_</w:t>
        </w:r>
        <w:r w:rsidRPr="00F92064">
          <w:rPr>
            <w:rStyle w:val="Hyperlink"/>
            <w:rFonts w:ascii="Sylfaen" w:hAnsi="Sylfaen"/>
          </w:rPr>
          <w:t>files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file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Hayecakarger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qax</w:t>
        </w:r>
        <w:r w:rsidRPr="007E2989">
          <w:rPr>
            <w:rStyle w:val="Hyperlink"/>
            <w:rFonts w:ascii="Sylfaen" w:hAnsi="Sylfaen"/>
          </w:rPr>
          <w:t>44-18_1.</w:t>
        </w:r>
        <w:r w:rsidRPr="00F92064">
          <w:rPr>
            <w:rStyle w:val="Hyperlink"/>
            <w:rFonts w:ascii="Sylfaen" w:hAnsi="Sylfaen"/>
          </w:rPr>
          <w:t>pdf</w:t>
        </w:r>
      </w:hyperlink>
    </w:p>
  </w:footnote>
  <w:footnote w:id="2">
    <w:p w:rsidR="00FF4EFB" w:rsidRPr="005C74C3" w:rsidRDefault="00FF4EFB" w:rsidP="006C2A7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C74C3">
        <w:rPr>
          <w:rFonts w:ascii="Sylfaen" w:hAnsi="Sylfaen" w:cs="Sylfaen"/>
        </w:rPr>
        <w:t>Սարավանի</w:t>
      </w:r>
      <w:r w:rsidRPr="005C74C3">
        <w:t xml:space="preserve"> </w:t>
      </w:r>
      <w:r w:rsidRPr="005C74C3">
        <w:rPr>
          <w:rFonts w:ascii="Sylfaen" w:hAnsi="Sylfaen" w:cs="Sylfaen"/>
        </w:rPr>
        <w:t>կազմի</w:t>
      </w:r>
      <w:r w:rsidRPr="005C74C3">
        <w:t xml:space="preserve"> </w:t>
      </w:r>
      <w:r w:rsidRPr="005C74C3">
        <w:rPr>
          <w:rFonts w:ascii="Sylfaen" w:hAnsi="Sylfaen" w:cs="Sylfaen"/>
        </w:rPr>
        <w:t>մեջ</w:t>
      </w:r>
      <w:r w:rsidRPr="005C74C3">
        <w:t xml:space="preserve"> </w:t>
      </w:r>
      <w:r w:rsidRPr="005C74C3">
        <w:rPr>
          <w:rFonts w:ascii="Sylfaen" w:hAnsi="Sylfaen" w:cs="Sylfaen"/>
        </w:rPr>
        <w:t>են</w:t>
      </w:r>
      <w:r w:rsidRPr="005C74C3">
        <w:t xml:space="preserve"> </w:t>
      </w:r>
      <w:r w:rsidRPr="005C74C3">
        <w:rPr>
          <w:rFonts w:ascii="Sylfaen" w:hAnsi="Sylfaen" w:cs="Sylfaen"/>
        </w:rPr>
        <w:t>եղել</w:t>
      </w:r>
      <w:r w:rsidRPr="005C74C3">
        <w:t xml:space="preserve"> </w:t>
      </w:r>
      <w:r w:rsidRPr="005C74C3">
        <w:rPr>
          <w:rFonts w:ascii="Sylfaen" w:hAnsi="Sylfaen" w:cs="Sylfaen"/>
        </w:rPr>
        <w:t>Սարավան</w:t>
      </w:r>
      <w:r w:rsidRPr="005C74C3">
        <w:t xml:space="preserve"> </w:t>
      </w:r>
      <w:r w:rsidRPr="005C74C3">
        <w:rPr>
          <w:rFonts w:ascii="Sylfaen" w:hAnsi="Sylfaen" w:cs="Sylfaen"/>
        </w:rPr>
        <w:t>և</w:t>
      </w:r>
      <w:r w:rsidRPr="005C74C3">
        <w:t xml:space="preserve"> </w:t>
      </w:r>
      <w:r w:rsidRPr="005C74C3">
        <w:rPr>
          <w:rFonts w:ascii="Sylfaen" w:hAnsi="Sylfaen" w:cs="Sylfaen"/>
        </w:rPr>
        <w:t>Ուղեձոր</w:t>
      </w:r>
      <w:r w:rsidRPr="005C74C3">
        <w:t xml:space="preserve"> </w:t>
      </w:r>
      <w:r w:rsidRPr="005C74C3">
        <w:rPr>
          <w:rFonts w:ascii="Sylfaen" w:hAnsi="Sylfaen" w:cs="Sylfaen"/>
        </w:rPr>
        <w:t>բնակավայրերը</w:t>
      </w:r>
      <w:r w:rsidRPr="005C74C3">
        <w:t xml:space="preserve">, </w:t>
      </w:r>
      <w:r w:rsidRPr="005C74C3">
        <w:rPr>
          <w:rFonts w:ascii="Sylfaen" w:hAnsi="Sylfaen" w:cs="Sylfaen"/>
        </w:rPr>
        <w:t>իսկ</w:t>
      </w:r>
      <w:r w:rsidRPr="005C74C3">
        <w:t xml:space="preserve"> </w:t>
      </w:r>
      <w:r w:rsidRPr="005C74C3">
        <w:rPr>
          <w:rFonts w:ascii="Sylfaen" w:hAnsi="Sylfaen" w:cs="Sylfaen"/>
        </w:rPr>
        <w:t>Գոմքի</w:t>
      </w:r>
      <w:r w:rsidRPr="005C74C3">
        <w:t xml:space="preserve"> </w:t>
      </w:r>
      <w:r w:rsidRPr="005C74C3">
        <w:rPr>
          <w:rFonts w:ascii="Sylfaen" w:hAnsi="Sylfaen" w:cs="Sylfaen"/>
        </w:rPr>
        <w:t>կազմի</w:t>
      </w:r>
      <w:r w:rsidRPr="005C74C3">
        <w:t xml:space="preserve"> </w:t>
      </w:r>
      <w:r w:rsidRPr="005C74C3">
        <w:rPr>
          <w:rFonts w:ascii="Sylfaen" w:hAnsi="Sylfaen" w:cs="Sylfaen"/>
        </w:rPr>
        <w:t>մեջ՝</w:t>
      </w:r>
      <w:r w:rsidRPr="005C74C3">
        <w:t xml:space="preserve"> </w:t>
      </w:r>
      <w:r w:rsidRPr="005C74C3">
        <w:rPr>
          <w:rFonts w:ascii="Sylfaen" w:hAnsi="Sylfaen" w:cs="Sylfaen"/>
        </w:rPr>
        <w:t>Գոմքը</w:t>
      </w:r>
      <w:r w:rsidRPr="005C74C3">
        <w:t xml:space="preserve">, </w:t>
      </w:r>
      <w:r w:rsidRPr="005C74C3">
        <w:rPr>
          <w:rFonts w:ascii="Sylfaen" w:hAnsi="Sylfaen" w:cs="Sylfaen"/>
        </w:rPr>
        <w:t>Ախտան</w:t>
      </w:r>
      <w:r w:rsidRPr="005C74C3">
        <w:t xml:space="preserve"> </w:t>
      </w:r>
      <w:r w:rsidRPr="005C74C3">
        <w:rPr>
          <w:rFonts w:ascii="Sylfaen" w:hAnsi="Sylfaen" w:cs="Sylfaen"/>
        </w:rPr>
        <w:t>և</w:t>
      </w:r>
      <w:r w:rsidRPr="005C74C3">
        <w:t xml:space="preserve"> </w:t>
      </w:r>
      <w:r w:rsidRPr="005C74C3">
        <w:rPr>
          <w:rFonts w:ascii="Sylfaen" w:hAnsi="Sylfaen" w:cs="Sylfaen"/>
        </w:rPr>
        <w:t>Կապույտը</w:t>
      </w:r>
      <w:r w:rsidRPr="005C74C3">
        <w:t xml:space="preserve">: </w:t>
      </w:r>
      <w:r>
        <w:rPr>
          <w:rFonts w:ascii="Sylfaen" w:hAnsi="Sylfaen" w:cs="Sylfaen"/>
          <w:lang w:val="en-US"/>
        </w:rPr>
        <w:t>Ն</w:t>
      </w:r>
      <w:r w:rsidRPr="005C74C3">
        <w:rPr>
          <w:rFonts w:ascii="Sylfaen" w:hAnsi="Sylfaen" w:cs="Sylfaen"/>
        </w:rPr>
        <w:t>երկայումս</w:t>
      </w:r>
      <w:r w:rsidRPr="005C74C3">
        <w:t xml:space="preserve"> </w:t>
      </w:r>
      <w:r w:rsidRPr="005C74C3">
        <w:rPr>
          <w:rFonts w:ascii="Sylfaen" w:hAnsi="Sylfaen" w:cs="Sylfaen"/>
        </w:rPr>
        <w:t>Ուղեձոր</w:t>
      </w:r>
      <w:r w:rsidRPr="005C74C3">
        <w:t xml:space="preserve"> </w:t>
      </w:r>
      <w:r w:rsidRPr="005C74C3">
        <w:rPr>
          <w:rFonts w:ascii="Sylfaen" w:hAnsi="Sylfaen" w:cs="Sylfaen"/>
        </w:rPr>
        <w:t>և</w:t>
      </w:r>
      <w:r w:rsidRPr="005C74C3">
        <w:t xml:space="preserve"> </w:t>
      </w:r>
      <w:r w:rsidRPr="005C74C3">
        <w:rPr>
          <w:rFonts w:ascii="Sylfaen" w:hAnsi="Sylfaen" w:cs="Sylfaen"/>
        </w:rPr>
        <w:t>Ախտա</w:t>
      </w:r>
      <w:r w:rsidRPr="005C74C3">
        <w:t xml:space="preserve"> </w:t>
      </w:r>
      <w:r w:rsidRPr="005C74C3">
        <w:rPr>
          <w:rFonts w:ascii="Sylfaen" w:hAnsi="Sylfaen" w:cs="Sylfaen"/>
        </w:rPr>
        <w:t>բնակավայրերում</w:t>
      </w:r>
      <w:r w:rsidRPr="005C74C3">
        <w:t xml:space="preserve"> </w:t>
      </w:r>
      <w:r>
        <w:rPr>
          <w:rFonts w:ascii="Sylfaen" w:hAnsi="Sylfaen"/>
          <w:lang w:val="en-US"/>
        </w:rPr>
        <w:t>մշտական</w:t>
      </w:r>
      <w:r w:rsidRPr="005C74C3">
        <w:rPr>
          <w:rFonts w:ascii="Sylfaen" w:hAnsi="Sylfaen"/>
        </w:rPr>
        <w:t xml:space="preserve"> </w:t>
      </w:r>
      <w:r w:rsidRPr="005C74C3">
        <w:rPr>
          <w:rFonts w:ascii="Sylfaen" w:hAnsi="Sylfaen" w:cs="Sylfaen"/>
        </w:rPr>
        <w:t>բնակչություն</w:t>
      </w:r>
      <w:r w:rsidRPr="005C74C3">
        <w:t xml:space="preserve"> </w:t>
      </w:r>
      <w:r w:rsidRPr="005C74C3">
        <w:rPr>
          <w:rFonts w:ascii="Sylfaen" w:hAnsi="Sylfaen" w:cs="Sylfaen"/>
        </w:rPr>
        <w:t>չկա</w:t>
      </w:r>
      <w:r w:rsidRPr="005C74C3">
        <w:t xml:space="preserve">, </w:t>
      </w:r>
      <w:r w:rsidRPr="005C74C3">
        <w:rPr>
          <w:rFonts w:ascii="Sylfaen" w:hAnsi="Sylfaen" w:cs="Sylfaen"/>
        </w:rPr>
        <w:t>իսկ</w:t>
      </w:r>
      <w:r w:rsidRPr="005C74C3">
        <w:t xml:space="preserve"> </w:t>
      </w:r>
      <w:r w:rsidRPr="005C74C3">
        <w:rPr>
          <w:rFonts w:ascii="Sylfaen" w:hAnsi="Sylfaen" w:cs="Sylfaen"/>
        </w:rPr>
        <w:t>Կապույտում</w:t>
      </w:r>
      <w:r w:rsidRPr="005C74C3">
        <w:t xml:space="preserve"> </w:t>
      </w:r>
      <w:r w:rsidRPr="005C74C3">
        <w:rPr>
          <w:rFonts w:ascii="Sylfaen" w:hAnsi="Sylfaen" w:cs="Sylfaen"/>
        </w:rPr>
        <w:t>բնակվում</w:t>
      </w:r>
      <w:r w:rsidRPr="005C74C3">
        <w:t xml:space="preserve"> </w:t>
      </w:r>
      <w:r w:rsidRPr="005C74C3">
        <w:rPr>
          <w:rFonts w:ascii="Sylfaen" w:hAnsi="Sylfaen" w:cs="Sylfaen"/>
        </w:rPr>
        <w:t>են</w:t>
      </w:r>
      <w:r w:rsidRPr="005C74C3">
        <w:t xml:space="preserve"> </w:t>
      </w:r>
      <w:r w:rsidRPr="005C74C3">
        <w:rPr>
          <w:rFonts w:ascii="Sylfaen" w:hAnsi="Sylfaen" w:cs="Sylfaen"/>
        </w:rPr>
        <w:t>ընդհամենը</w:t>
      </w:r>
      <w:r w:rsidRPr="005C74C3">
        <w:t xml:space="preserve"> 35</w:t>
      </w:r>
      <w:r w:rsidRPr="006C2A79">
        <w:t xml:space="preserve"> </w:t>
      </w:r>
      <w:r w:rsidRPr="005C74C3">
        <w:rPr>
          <w:rFonts w:ascii="Sylfaen" w:hAnsi="Sylfaen" w:cs="Sylfaen"/>
        </w:rPr>
        <w:t>մարդ</w:t>
      </w:r>
      <w:r w:rsidRPr="005C74C3">
        <w:t>:</w:t>
      </w:r>
    </w:p>
  </w:footnote>
  <w:footnote w:id="3">
    <w:p w:rsidR="00FF4EFB" w:rsidRPr="000C416C" w:rsidRDefault="00FF4EFB" w:rsidP="006C2A79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Բոլոր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իրավական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ակտերը</w:t>
      </w:r>
      <w:r w:rsidRPr="000C416C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պարունակում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դրույթներ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0C416C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քաղաքային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գյուղական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կարգավիճակի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մասին,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փոփոխման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ենթակա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>:</w:t>
      </w:r>
    </w:p>
  </w:footnote>
  <w:footnote w:id="4">
    <w:p w:rsidR="00FF4EFB" w:rsidRPr="00FB7D4D" w:rsidRDefault="00FF4EFB" w:rsidP="00760C14">
      <w:pPr>
        <w:pStyle w:val="FootnoteText"/>
        <w:jc w:val="both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Որպես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բազաներ՝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հիմք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ընդունվել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2014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պետական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բյուջեներին</w:t>
      </w:r>
      <w:r w:rsidRPr="0048563A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</w:t>
      </w:r>
      <w:r w:rsidRPr="0048563A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օրենքով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սահմանված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հաշվարկներում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օգտագործվող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հողի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գույքահարկի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գծով</w:t>
      </w:r>
      <w:r w:rsidRPr="0048563A">
        <w:rPr>
          <w:rFonts w:ascii="Sylfaen" w:hAnsi="Sylfaen"/>
        </w:rPr>
        <w:t xml:space="preserve"> 2012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ելակետային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:</w:t>
      </w:r>
    </w:p>
  </w:footnote>
  <w:footnote w:id="5">
    <w:p w:rsidR="00FF4EFB" w:rsidRPr="00FB7D4D" w:rsidRDefault="00FF4EFB" w:rsidP="00B97E5C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67797">
        <w:rPr>
          <w:rFonts w:ascii="Sylfaen" w:hAnsi="Sylfaen"/>
          <w:sz w:val="18"/>
          <w:szCs w:val="24"/>
        </w:rPr>
        <w:t xml:space="preserve">Կառավարության 2013 թ. հունիս 27-ի  թիվ 661 – Ն </w:t>
      </w:r>
      <w:r>
        <w:rPr>
          <w:rFonts w:ascii="Sylfaen" w:hAnsi="Sylfaen"/>
          <w:sz w:val="18"/>
          <w:szCs w:val="24"/>
          <w:lang w:val="en-US"/>
        </w:rPr>
        <w:t>որոշում</w:t>
      </w:r>
      <w:r w:rsidRPr="00C67797">
        <w:rPr>
          <w:rFonts w:ascii="Sylfaen" w:hAnsi="Sylfaen"/>
          <w:sz w:val="18"/>
          <w:szCs w:val="24"/>
        </w:rPr>
        <w:t>,  հավելված 7, աղյուսակ 11</w:t>
      </w:r>
      <w:r>
        <w:rPr>
          <w:rFonts w:ascii="Sylfaen" w:hAnsi="Sylfaen"/>
          <w:sz w:val="18"/>
          <w:szCs w:val="24"/>
          <w:lang w:val="en-US"/>
        </w:rPr>
        <w:t>:</w:t>
      </w:r>
    </w:p>
  </w:footnote>
  <w:footnote w:id="6">
    <w:p w:rsidR="00FF4EFB" w:rsidRPr="00B16F15" w:rsidRDefault="00FF4EFB" w:rsidP="00B16F15">
      <w:pPr>
        <w:pStyle w:val="FootnoteText"/>
        <w:ind w:left="142" w:hanging="142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Հաշվարկները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մոտավոր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B16F15">
        <w:rPr>
          <w:rFonts w:ascii="Sylfaen" w:hAnsi="Sylfaen"/>
        </w:rPr>
        <w:t xml:space="preserve">:  </w:t>
      </w:r>
      <w:r>
        <w:rPr>
          <w:rFonts w:ascii="Sylfaen" w:hAnsi="Sylfaen"/>
          <w:lang w:val="en-US"/>
        </w:rPr>
        <w:t>Հաշվարկների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օգտագործվել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B16F15">
        <w:rPr>
          <w:rFonts w:ascii="Sylfaen" w:hAnsi="Sylfaen"/>
        </w:rPr>
        <w:t xml:space="preserve"> 201</w:t>
      </w:r>
      <w:r>
        <w:rPr>
          <w:rFonts w:ascii="Sylfaen" w:hAnsi="Sylfaen"/>
        </w:rPr>
        <w:t>3</w:t>
      </w:r>
      <w:r>
        <w:rPr>
          <w:rFonts w:ascii="Sylfaen" w:hAnsi="Sylfaen"/>
          <w:lang w:val="en-US"/>
        </w:rPr>
        <w:t>թ</w:t>
      </w:r>
      <w:r w:rsidRPr="00B16F15">
        <w:rPr>
          <w:rFonts w:ascii="Sylfaen" w:hAnsi="Sylfaen"/>
        </w:rPr>
        <w:t>.</w:t>
      </w:r>
      <w:r>
        <w:rPr>
          <w:rFonts w:ascii="Sylfaen" w:hAnsi="Sylfaen"/>
          <w:lang w:val="en-US"/>
        </w:rPr>
        <w:t>ին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տրվող</w:t>
      </w:r>
      <w:r w:rsidRPr="00B16F15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ֆինանսական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հաշվարկման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ելակետային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ՖՆ</w:t>
      </w:r>
      <w:r w:rsidRPr="00B16F15">
        <w:rPr>
          <w:rFonts w:ascii="Sylfaen" w:hAnsi="Sylfaen"/>
        </w:rPr>
        <w:t xml:space="preserve"> –</w:t>
      </w:r>
      <w:r>
        <w:rPr>
          <w:rFonts w:ascii="Sylfaen" w:hAnsi="Sylfaen"/>
          <w:lang w:val="en-US"/>
        </w:rPr>
        <w:t>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կողմից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հրապարակած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գործակիցները</w:t>
      </w:r>
      <w:r w:rsidRPr="00B16F15">
        <w:rPr>
          <w:rFonts w:ascii="Sylfaen" w:hAnsi="Sylfaen"/>
        </w:rPr>
        <w:t>:</w:t>
      </w:r>
    </w:p>
  </w:footnote>
  <w:footnote w:id="7">
    <w:p w:rsidR="00FF4EFB" w:rsidRPr="00B776FC" w:rsidRDefault="00FF4EFB" w:rsidP="0004724E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Համաձայն </w:t>
      </w:r>
      <w:r w:rsidRPr="00864565">
        <w:rPr>
          <w:rFonts w:ascii="Sylfaen" w:hAnsi="Sylfaen"/>
        </w:rPr>
        <w:t xml:space="preserve">2014 -2016 </w:t>
      </w:r>
      <w:r>
        <w:rPr>
          <w:rFonts w:ascii="Sylfaen" w:hAnsi="Sylfaen"/>
        </w:rPr>
        <w:t>թ. –ի միջնաժամկետ ծախսային ծրագրում ներառած ցուցանիշների</w:t>
      </w:r>
      <w:r>
        <w:rPr>
          <w:rFonts w:ascii="Sylfaen" w:hAnsi="Sylfaen"/>
          <w:lang w:val="en-US"/>
        </w:rPr>
        <w:t>:</w:t>
      </w:r>
    </w:p>
  </w:footnote>
  <w:footnote w:id="8">
    <w:p w:rsidR="00FF4EFB" w:rsidRDefault="00FF4EFB" w:rsidP="002E6805">
      <w:pPr>
        <w:pStyle w:val="FootnoteText"/>
      </w:pPr>
      <w:r>
        <w:rPr>
          <w:rStyle w:val="FootnoteReference"/>
        </w:rPr>
        <w:footnoteRef/>
      </w:r>
      <w:r w:rsidRPr="007E2989">
        <w:t xml:space="preserve"> </w:t>
      </w:r>
      <w:r>
        <w:rPr>
          <w:rFonts w:ascii="Sylfaen" w:hAnsi="Sylfaen"/>
        </w:rPr>
        <w:t>Գույք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սարքավորումներ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համակարգչային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ծրագրեր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ինտերնետ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կապ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և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այլն</w:t>
      </w:r>
      <w:r w:rsidRPr="007E2989">
        <w:rPr>
          <w:rFonts w:ascii="Sylfaen" w:hAnsi="Sylfaen"/>
        </w:rPr>
        <w:t>:</w:t>
      </w:r>
    </w:p>
  </w:footnote>
  <w:footnote w:id="9">
    <w:p w:rsidR="00FF4EFB" w:rsidRPr="00CA7DD9" w:rsidRDefault="00FF4EFB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CA7DD9">
        <w:t xml:space="preserve"> </w:t>
      </w:r>
      <w:r>
        <w:rPr>
          <w:rFonts w:ascii="Sylfaen" w:hAnsi="Sylfaen"/>
          <w:lang w:val="en-US"/>
        </w:rPr>
        <w:t>Փոքր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ներկայացվածությունը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ապահովելու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նպատակով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սահմանել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քվոտաներ</w:t>
      </w:r>
      <w:r w:rsidRPr="001322F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ինչը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կապահովի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յուրաքանչյուր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բնակավայրից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1322F4">
        <w:rPr>
          <w:rFonts w:ascii="Sylfaen" w:hAnsi="Sylfaen"/>
        </w:rPr>
        <w:t xml:space="preserve"> </w:t>
      </w:r>
      <w:r w:rsidRPr="0079541D">
        <w:rPr>
          <w:rFonts w:ascii="Sylfaen" w:hAnsi="Sylfaen"/>
          <w:lang w:val="en-US"/>
        </w:rPr>
        <w:t>առնվազն</w:t>
      </w:r>
      <w:r w:rsidRPr="0079541D">
        <w:rPr>
          <w:rFonts w:ascii="Sylfaen" w:hAnsi="Sylfaen"/>
        </w:rPr>
        <w:t xml:space="preserve"> </w:t>
      </w:r>
      <w:r w:rsidRPr="0079541D">
        <w:rPr>
          <w:rFonts w:ascii="Sylfaen" w:hAnsi="Sylfaen"/>
          <w:lang w:val="en-US"/>
        </w:rPr>
        <w:t>մեկ</w:t>
      </w:r>
      <w:r>
        <w:rPr>
          <w:rFonts w:ascii="Sylfaen" w:hAnsi="Sylfaen"/>
          <w:lang w:val="en-US"/>
        </w:rPr>
        <w:t xml:space="preserve"> անդամի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ներկայացուցչություն</w:t>
      </w:r>
      <w:r w:rsidRPr="00CA7DD9">
        <w:rPr>
          <w:rFonts w:ascii="Sylfaen" w:hAnsi="Sylfaen"/>
        </w:rPr>
        <w:t>:</w:t>
      </w:r>
    </w:p>
  </w:footnote>
  <w:footnote w:id="10">
    <w:p w:rsidR="00FF4EFB" w:rsidRPr="00420EE6" w:rsidRDefault="00FF4EFB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Աշակերտների թվի մասով, համեմատած </w:t>
      </w:r>
      <w:r w:rsidRPr="00420EE6">
        <w:rPr>
          <w:rFonts w:ascii="Sylfaen" w:hAnsi="Sylfaen"/>
        </w:rPr>
        <w:t xml:space="preserve">2.3 </w:t>
      </w:r>
      <w:r>
        <w:rPr>
          <w:rFonts w:ascii="Sylfaen" w:hAnsi="Sylfaen"/>
        </w:rPr>
        <w:t>վերնագրի «</w:t>
      </w:r>
      <w:r w:rsidRPr="0079541D">
        <w:rPr>
          <w:rFonts w:ascii="Sylfaen" w:hAnsi="Sylfaen"/>
          <w:lang w:val="en-US"/>
        </w:rPr>
        <w:t>Կ</w:t>
      </w:r>
      <w:r>
        <w:rPr>
          <w:rFonts w:ascii="Sylfaen" w:hAnsi="Sylfaen"/>
        </w:rPr>
        <w:t>րթություն» ենթավերնագրում բերված տվյալների</w:t>
      </w:r>
      <w:r>
        <w:rPr>
          <w:rFonts w:ascii="Sylfaen" w:hAnsi="Sylfaen"/>
          <w:lang w:val="en-US"/>
        </w:rPr>
        <w:t>,</w:t>
      </w:r>
      <w:r>
        <w:rPr>
          <w:rFonts w:ascii="Sylfaen" w:hAnsi="Sylfaen"/>
        </w:rPr>
        <w:t xml:space="preserve"> կան որոշ աննշան շ</w:t>
      </w:r>
      <w:r>
        <w:rPr>
          <w:rFonts w:ascii="Sylfaen" w:hAnsi="Sylfaen"/>
          <w:lang w:val="en-US"/>
        </w:rPr>
        <w:t>ե</w:t>
      </w:r>
      <w:r>
        <w:rPr>
          <w:rFonts w:ascii="Sylfaen" w:hAnsi="Sylfaen"/>
        </w:rPr>
        <w:t xml:space="preserve">ղումներ, ինչը պայմանավորված է տեղեկատվության տարբեր աղբյուրներով: </w:t>
      </w:r>
    </w:p>
  </w:footnote>
  <w:footnote w:id="11">
    <w:p w:rsidR="00FF4EFB" w:rsidRPr="004E61F1" w:rsidRDefault="00FF4EFB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Վարչական </w:t>
      </w:r>
      <w:r>
        <w:rPr>
          <w:rFonts w:ascii="Sylfaen" w:hAnsi="Sylfaen"/>
          <w:lang w:val="en-US"/>
        </w:rPr>
        <w:t>շենքերը</w:t>
      </w:r>
      <w:r w:rsidRPr="00CA7DD9">
        <w:rPr>
          <w:rFonts w:ascii="Sylfaen" w:hAnsi="Sylfaen"/>
        </w:rPr>
        <w:t xml:space="preserve"> </w:t>
      </w:r>
      <w:r w:rsidRPr="00190DA9">
        <w:rPr>
          <w:rFonts w:ascii="Sylfaen" w:hAnsi="Sylfaen"/>
          <w:lang w:val="en-US"/>
        </w:rPr>
        <w:t>նախ</w:t>
      </w:r>
      <w:r>
        <w:rPr>
          <w:rFonts w:ascii="Sylfaen" w:hAnsi="Sylfaen"/>
          <w:lang w:val="en-US"/>
        </w:rPr>
        <w:t>կին</w:t>
      </w:r>
      <w:r w:rsidRPr="00CA7DD9">
        <w:rPr>
          <w:rFonts w:ascii="Sylfaen" w:hAnsi="Sylfaen"/>
        </w:rPr>
        <w:t xml:space="preserve"> </w:t>
      </w:r>
      <w:r w:rsidRPr="00190DA9">
        <w:rPr>
          <w:rFonts w:ascii="Sylfaen" w:hAnsi="Sylfaen"/>
          <w:lang w:val="en-US"/>
        </w:rPr>
        <w:t>համայնք</w:t>
      </w:r>
      <w:r>
        <w:rPr>
          <w:rFonts w:ascii="Sylfaen" w:hAnsi="Sylfaen"/>
          <w:lang w:val="en-US"/>
        </w:rPr>
        <w:t>ներ</w:t>
      </w:r>
      <w:r w:rsidRPr="00190DA9">
        <w:rPr>
          <w:rFonts w:ascii="Sylfaen" w:hAnsi="Sylfaen"/>
          <w:lang w:val="en-US"/>
        </w:rPr>
        <w:t>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վարչական</w:t>
      </w:r>
      <w:r w:rsidRPr="00D564B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շենքերն</w:t>
      </w:r>
      <w:r w:rsidRPr="00D564B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CA7DD9">
        <w:rPr>
          <w:rFonts w:ascii="Sylfaen" w:hAnsi="Sylfaen"/>
        </w:rPr>
        <w:t xml:space="preserve"> </w:t>
      </w:r>
      <w:r w:rsidRPr="00D564BA">
        <w:rPr>
          <w:rFonts w:ascii="Sylfaen" w:hAnsi="Sylfaen"/>
        </w:rPr>
        <w:t>(</w:t>
      </w:r>
      <w:r w:rsidRPr="00190DA9">
        <w:rPr>
          <w:rFonts w:ascii="Sylfaen" w:hAnsi="Sylfaen"/>
          <w:lang w:val="en-US"/>
        </w:rPr>
        <w:t>գյուղապետարան</w:t>
      </w:r>
      <w:r>
        <w:rPr>
          <w:rFonts w:ascii="Sylfaen" w:hAnsi="Sylfaen"/>
        </w:rPr>
        <w:t>ներ</w:t>
      </w:r>
      <w:r w:rsidRPr="00D564BA">
        <w:rPr>
          <w:rFonts w:ascii="Sylfaen" w:hAnsi="Sylfaen"/>
        </w:rPr>
        <w:t>)</w:t>
      </w:r>
      <w:r w:rsidRPr="00CA7DD9">
        <w:rPr>
          <w:rFonts w:ascii="Sylfaen" w:hAnsi="Sylfaen"/>
        </w:rPr>
        <w:t>:</w:t>
      </w:r>
    </w:p>
  </w:footnote>
  <w:footnote w:id="12">
    <w:p w:rsidR="00FF4EFB" w:rsidRPr="00A55D04" w:rsidRDefault="00FF4EFB" w:rsidP="000C1B38">
      <w:pPr>
        <w:pStyle w:val="FootnoteText"/>
        <w:rPr>
          <w:rFonts w:ascii="Sylfaen" w:hAnsi="Sylfaen"/>
        </w:rPr>
      </w:pPr>
      <w:r>
        <w:rPr>
          <w:rStyle w:val="FootnoteReference"/>
          <w:rFonts w:eastAsiaTheme="majorEastAsia"/>
        </w:rPr>
        <w:footnoteRef/>
      </w:r>
      <w:r>
        <w:t xml:space="preserve"> </w:t>
      </w:r>
      <w:r>
        <w:rPr>
          <w:rFonts w:ascii="Sylfaen" w:hAnsi="Sylfaen"/>
          <w:lang w:val="en-US"/>
        </w:rPr>
        <w:t>Եթե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խոշորացված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մեջ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մտնող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բնակավայրերից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 xml:space="preserve">մեկում 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ջրամատակարարման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համակարգի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կառավարումը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իրականացվում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</w:t>
      </w:r>
      <w:r w:rsidRPr="00A55D04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կողմից</w:t>
      </w:r>
      <w:r w:rsidRPr="00A55D0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ապա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նպատակահարմար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մնացած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նույնպես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հանձնել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օպերատորին</w:t>
      </w:r>
      <w:r w:rsidRPr="00A55D04">
        <w:rPr>
          <w:rFonts w:ascii="Sylfaen" w:hAnsi="Sylfaen"/>
        </w:rPr>
        <w:t>»:</w:t>
      </w:r>
    </w:p>
  </w:footnote>
  <w:footnote w:id="13">
    <w:p w:rsidR="00FF4EFB" w:rsidRPr="007742C0" w:rsidRDefault="00FF4EFB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Չբավարարող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միջոցները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լրացնել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ընդհանուր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հաշվին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տեղափոխել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հաջորդ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քառամյա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ժամանակահատված</w:t>
      </w:r>
      <w:r w:rsidRPr="007742C0">
        <w:rPr>
          <w:rFonts w:ascii="Sylfaen" w:hAnsi="Sylfaen"/>
        </w:rPr>
        <w:t>:</w:t>
      </w:r>
    </w:p>
  </w:footnote>
  <w:footnote w:id="14">
    <w:p w:rsidR="00FF4EFB" w:rsidRPr="003B0263" w:rsidRDefault="00FF4EFB" w:rsidP="00CD24A4">
      <w:pPr>
        <w:pStyle w:val="FootnoteText"/>
        <w:jc w:val="both"/>
        <w:rPr>
          <w:rFonts w:asciiTheme="minorHAnsi" w:hAnsiTheme="minorHAnsi"/>
        </w:rPr>
      </w:pPr>
      <w:r>
        <w:rPr>
          <w:rStyle w:val="FootnoteReference"/>
        </w:rPr>
        <w:footnoteRef/>
      </w:r>
      <w:r w:rsidRPr="00C25E9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Ընդամենը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ավելացվել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նվազագույն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աշխատավարձի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մակարդակի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բարձրացման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հետ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կապված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պետական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ստացվող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հնարավոր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փոխհատուցումների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գումարները</w:t>
      </w:r>
      <w:r w:rsidRPr="003B0263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ներառվել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մինչև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խոշորացնելը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վարչական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3B0263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իսկ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խոշորացնելուց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հետո՝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ծառայությունների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մատուցմանն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ուղղվող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</w:t>
      </w:r>
      <w:r w:rsidRPr="003B0263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կազմում:</w:t>
      </w:r>
    </w:p>
  </w:footnote>
  <w:footnote w:id="15">
    <w:p w:rsidR="00FF4EFB" w:rsidRPr="00CF2709" w:rsidRDefault="00FF4EFB" w:rsidP="000F434B">
      <w:pPr>
        <w:pStyle w:val="FootnoteText"/>
        <w:jc w:val="both"/>
        <w:rPr>
          <w:sz w:val="18"/>
          <w:szCs w:val="18"/>
        </w:rPr>
      </w:pPr>
      <w:r w:rsidRPr="00CF2709">
        <w:rPr>
          <w:rStyle w:val="FootnoteReference"/>
          <w:sz w:val="18"/>
          <w:szCs w:val="18"/>
        </w:rPr>
        <w:footnoteRef/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Ակնհայտ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է</w:t>
      </w:r>
      <w:r w:rsidRPr="00CF2709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համայնքների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խոշորացման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արդյունքում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նոր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ձևավորվող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չեն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կարող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լինել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մեկից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ավելի</w:t>
      </w:r>
      <w:r w:rsidRPr="00CF2709">
        <w:rPr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համայնքի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ղեկավարներ,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աշխատակազմի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քարտուղարներ և այլն: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Ուստի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առաջանալու</w:t>
      </w:r>
      <w:r w:rsidRPr="000F434B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  <w:lang w:val="en-US"/>
        </w:rPr>
        <w:t>է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 xml:space="preserve">նոր ձևավորված համայնքների հաստիքացուցակները  </w:t>
      </w:r>
      <w:r w:rsidRPr="00CF2709">
        <w:rPr>
          <w:rFonts w:ascii="Sylfaen" w:hAnsi="Sylfaen" w:cs="Sylfaen"/>
          <w:sz w:val="18"/>
          <w:szCs w:val="18"/>
        </w:rPr>
        <w:t>վերանայելու և կրճատելու</w:t>
      </w:r>
      <w:r>
        <w:rPr>
          <w:rFonts w:ascii="Sylfaen" w:hAnsi="Sylfaen" w:cs="Sylfaen"/>
          <w:sz w:val="18"/>
          <w:szCs w:val="18"/>
        </w:rPr>
        <w:t xml:space="preserve"> անհրաժեշտություն</w:t>
      </w:r>
      <w:r w:rsidRPr="00CF2709">
        <w:rPr>
          <w:sz w:val="18"/>
          <w:szCs w:val="18"/>
        </w:rPr>
        <w:t>:</w:t>
      </w:r>
    </w:p>
  </w:footnote>
  <w:footnote w:id="16">
    <w:p w:rsidR="00FF4EFB" w:rsidRPr="0095528C" w:rsidRDefault="00FF4EFB" w:rsidP="000F434B">
      <w:pPr>
        <w:pStyle w:val="FootnoteText"/>
        <w:jc w:val="both"/>
        <w:rPr>
          <w:rFonts w:ascii="Sylfaen" w:hAnsi="Sylfaen"/>
          <w:sz w:val="18"/>
          <w:szCs w:val="18"/>
        </w:rPr>
      </w:pPr>
      <w:r w:rsidRPr="0095528C">
        <w:rPr>
          <w:rStyle w:val="FootnoteReference"/>
          <w:rFonts w:ascii="Sylfaen" w:hAnsi="Sylfaen"/>
          <w:sz w:val="18"/>
          <w:szCs w:val="18"/>
        </w:rPr>
        <w:footnoteRef/>
      </w:r>
      <w:r>
        <w:rPr>
          <w:rFonts w:ascii="Sylfaen" w:hAnsi="Sylfaen"/>
          <w:sz w:val="18"/>
          <w:szCs w:val="18"/>
        </w:rPr>
        <w:t xml:space="preserve"> Ներկայումս մշակված և ՀՀ </w:t>
      </w:r>
      <w:r>
        <w:rPr>
          <w:rFonts w:ascii="Sylfaen" w:hAnsi="Sylfaen"/>
          <w:sz w:val="18"/>
          <w:szCs w:val="18"/>
          <w:lang w:val="en-US"/>
        </w:rPr>
        <w:t>տ</w:t>
      </w:r>
      <w:r w:rsidRPr="0095528C">
        <w:rPr>
          <w:rFonts w:ascii="Sylfaen" w:hAnsi="Sylfaen"/>
          <w:sz w:val="18"/>
          <w:szCs w:val="18"/>
        </w:rPr>
        <w:t xml:space="preserve">արածքային կառավարման նախարարության կողմից շրջանառության մեջ է դրված մի փաստաթուղթ, որը կոչվում է </w:t>
      </w:r>
      <w:r>
        <w:rPr>
          <w:rFonts w:ascii="Sylfaen" w:hAnsi="Sylfaen"/>
          <w:sz w:val="18"/>
          <w:szCs w:val="18"/>
          <w:lang w:val="en-US"/>
        </w:rPr>
        <w:t>&lt;&lt;</w:t>
      </w:r>
      <w:r w:rsidRPr="0095528C">
        <w:rPr>
          <w:rFonts w:ascii="Sylfaen" w:hAnsi="Sylfaen"/>
          <w:sz w:val="18"/>
          <w:szCs w:val="18"/>
        </w:rPr>
        <w:t>Համայնքի ծախսային քաղաքականության մեթոդաբանություն</w:t>
      </w:r>
      <w:r>
        <w:rPr>
          <w:rFonts w:ascii="Sylfaen" w:hAnsi="Sylfaen"/>
          <w:sz w:val="18"/>
          <w:szCs w:val="18"/>
          <w:lang w:val="en-US"/>
        </w:rPr>
        <w:t>&gt;&gt;</w:t>
      </w:r>
      <w:r w:rsidRPr="0095528C">
        <w:rPr>
          <w:rFonts w:ascii="Sylfaen" w:hAnsi="Sylfaen"/>
          <w:sz w:val="18"/>
          <w:szCs w:val="18"/>
        </w:rPr>
        <w:t>: Նշյալ մեթոդաբանությամբ առաջարվում է, թե ինչպիսի տիպային հաստիքացուց</w:t>
      </w:r>
      <w:r>
        <w:rPr>
          <w:rFonts w:ascii="Sylfaen" w:hAnsi="Sylfaen"/>
          <w:sz w:val="18"/>
          <w:szCs w:val="18"/>
        </w:rPr>
        <w:t xml:space="preserve">ակ և ինչ վարչական ծախսեր պետք </w:t>
      </w:r>
      <w:r>
        <w:rPr>
          <w:rFonts w:ascii="Sylfaen" w:hAnsi="Sylfaen"/>
          <w:sz w:val="18"/>
          <w:szCs w:val="18"/>
          <w:lang w:val="en-US"/>
        </w:rPr>
        <w:t>է</w:t>
      </w:r>
      <w:r w:rsidRPr="0095528C">
        <w:rPr>
          <w:rFonts w:ascii="Sylfaen" w:hAnsi="Sylfaen"/>
          <w:sz w:val="18"/>
          <w:szCs w:val="18"/>
        </w:rPr>
        <w:t xml:space="preserve"> ունենան այս կամ այն խմբին պատկանող համայնքները:  Իսկ համայնքների դասակարգումն ըստ խմբերի կատարվել է՝ ելնելով նրանց բյուջետային կարողություններից: </w:t>
      </w:r>
    </w:p>
  </w:footnote>
  <w:footnote w:id="17">
    <w:p w:rsidR="00FF4EFB" w:rsidRPr="0092231D" w:rsidRDefault="00FF4EFB" w:rsidP="000F434B">
      <w:pPr>
        <w:jc w:val="both"/>
        <w:rPr>
          <w:rFonts w:ascii="Sylfaen" w:eastAsia="Times New Roman" w:hAnsi="Sylfaen" w:cs="Arial"/>
          <w:sz w:val="18"/>
          <w:szCs w:val="18"/>
          <w:lang w:val="de-DE"/>
        </w:rPr>
      </w:pPr>
      <w:r w:rsidRPr="00130D46">
        <w:rPr>
          <w:rStyle w:val="FootnoteReference"/>
          <w:rFonts w:ascii="Sylfaen" w:hAnsi="Sylfaen"/>
          <w:sz w:val="18"/>
          <w:szCs w:val="18"/>
        </w:rPr>
        <w:footnoteRef/>
      </w:r>
      <w:r w:rsidRPr="0092231D">
        <w:rPr>
          <w:rFonts w:ascii="Sylfaen" w:hAnsi="Sylfaen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Sylfaen"/>
          <w:sz w:val="18"/>
          <w:szCs w:val="18"/>
        </w:rPr>
        <w:t>ՀՀ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Ազգային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ժողովի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պատգամավորի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պաշտոնային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դրույքաչափը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2013 </w:t>
      </w:r>
      <w:r w:rsidRPr="00686ED5">
        <w:rPr>
          <w:rFonts w:ascii="Sylfaen" w:eastAsia="Times New Roman" w:hAnsi="Sylfaen" w:cs="Sylfaen"/>
          <w:sz w:val="18"/>
          <w:szCs w:val="18"/>
        </w:rPr>
        <w:t>թ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. </w:t>
      </w:r>
      <w:r w:rsidRPr="00686ED5">
        <w:rPr>
          <w:rFonts w:ascii="Sylfaen" w:eastAsia="Times New Roman" w:hAnsi="Sylfaen" w:cs="Sylfaen"/>
          <w:sz w:val="18"/>
          <w:szCs w:val="18"/>
        </w:rPr>
        <w:t>հունվարի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1 – </w:t>
      </w:r>
      <w:r w:rsidRPr="00686ED5">
        <w:rPr>
          <w:rFonts w:ascii="Sylfaen" w:eastAsia="Times New Roman" w:hAnsi="Sylfaen" w:cs="Sylfaen"/>
          <w:sz w:val="18"/>
          <w:szCs w:val="18"/>
        </w:rPr>
        <w:t>ից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սահմանված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է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331 </w:t>
      </w:r>
      <w:r w:rsidRPr="00686ED5">
        <w:rPr>
          <w:rFonts w:ascii="Sylfaen" w:eastAsia="Times New Roman" w:hAnsi="Sylfaen" w:cs="Sylfaen"/>
          <w:sz w:val="18"/>
          <w:szCs w:val="18"/>
        </w:rPr>
        <w:t>հազար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595 </w:t>
      </w:r>
      <w:r w:rsidRPr="00130D46">
        <w:rPr>
          <w:rFonts w:ascii="Sylfaen" w:eastAsia="Times New Roman" w:hAnsi="Sylfaen" w:cs="Arial"/>
          <w:sz w:val="18"/>
          <w:szCs w:val="18"/>
        </w:rPr>
        <w:t>դրամ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(</w:t>
      </w:r>
      <w:r w:rsidRPr="00130D46">
        <w:rPr>
          <w:rFonts w:ascii="Sylfaen" w:eastAsia="Times New Roman" w:hAnsi="Sylfaen" w:cs="Arial"/>
          <w:sz w:val="18"/>
          <w:szCs w:val="18"/>
        </w:rPr>
        <w:t>ներառյալ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աշխատավարձից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վճարվող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եկամտային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հարկը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>)</w:t>
      </w:r>
      <w:r>
        <w:rPr>
          <w:rFonts w:ascii="Sylfaen" w:eastAsia="Times New Roman" w:hAnsi="Sylfaen" w:cs="Arial"/>
          <w:sz w:val="18"/>
          <w:szCs w:val="18"/>
          <w:lang w:val="de-DE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DA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DD17B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AF50011"/>
    <w:multiLevelType w:val="hybridMultilevel"/>
    <w:tmpl w:val="0142B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46A86"/>
    <w:multiLevelType w:val="multilevel"/>
    <w:tmpl w:val="C352C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0D03007"/>
    <w:multiLevelType w:val="hybridMultilevel"/>
    <w:tmpl w:val="60841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184359"/>
    <w:multiLevelType w:val="hybridMultilevel"/>
    <w:tmpl w:val="FC04C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8A088A"/>
    <w:multiLevelType w:val="hybridMultilevel"/>
    <w:tmpl w:val="7EE234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74610F"/>
    <w:multiLevelType w:val="hybridMultilevel"/>
    <w:tmpl w:val="3F18DD2A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8">
    <w:nsid w:val="1D6733A6"/>
    <w:multiLevelType w:val="hybridMultilevel"/>
    <w:tmpl w:val="5094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85F1E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583F80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1A85058"/>
    <w:multiLevelType w:val="hybridMultilevel"/>
    <w:tmpl w:val="07E8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47192"/>
    <w:multiLevelType w:val="hybridMultilevel"/>
    <w:tmpl w:val="890AA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1741D"/>
    <w:multiLevelType w:val="multilevel"/>
    <w:tmpl w:val="84704B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8823EC8"/>
    <w:multiLevelType w:val="hybridMultilevel"/>
    <w:tmpl w:val="72106B4A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5">
    <w:nsid w:val="2C2703FE"/>
    <w:multiLevelType w:val="hybridMultilevel"/>
    <w:tmpl w:val="A8148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EE23D33"/>
    <w:multiLevelType w:val="hybridMultilevel"/>
    <w:tmpl w:val="B15C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A159E"/>
    <w:multiLevelType w:val="hybridMultilevel"/>
    <w:tmpl w:val="1226A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CA010E"/>
    <w:multiLevelType w:val="hybridMultilevel"/>
    <w:tmpl w:val="2D6CD784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E4548C"/>
    <w:multiLevelType w:val="hybridMultilevel"/>
    <w:tmpl w:val="B05AE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035B5"/>
    <w:multiLevelType w:val="multilevel"/>
    <w:tmpl w:val="3A809EA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4F235C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53E14F6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C8974E5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48364F"/>
    <w:multiLevelType w:val="hybridMultilevel"/>
    <w:tmpl w:val="46827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FA5FF2"/>
    <w:multiLevelType w:val="hybridMultilevel"/>
    <w:tmpl w:val="2F3430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1725BA3"/>
    <w:multiLevelType w:val="hybridMultilevel"/>
    <w:tmpl w:val="AD9E2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7D14229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9EE4A02"/>
    <w:multiLevelType w:val="hybridMultilevel"/>
    <w:tmpl w:val="E3781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EE0AC0"/>
    <w:multiLevelType w:val="hybridMultilevel"/>
    <w:tmpl w:val="126E58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8E124F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659022C1"/>
    <w:multiLevelType w:val="hybridMultilevel"/>
    <w:tmpl w:val="D9B24372"/>
    <w:lvl w:ilvl="0" w:tplc="A5FC4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DF3F14"/>
    <w:multiLevelType w:val="hybridMultilevel"/>
    <w:tmpl w:val="5838D36E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AC6D24"/>
    <w:multiLevelType w:val="hybridMultilevel"/>
    <w:tmpl w:val="9028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C33523"/>
    <w:multiLevelType w:val="hybridMultilevel"/>
    <w:tmpl w:val="B0B8F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137C95"/>
    <w:multiLevelType w:val="hybridMultilevel"/>
    <w:tmpl w:val="B34033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2C7EB6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EE5EA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592413A"/>
    <w:multiLevelType w:val="hybridMultilevel"/>
    <w:tmpl w:val="3A6E19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9F72B6"/>
    <w:multiLevelType w:val="hybridMultilevel"/>
    <w:tmpl w:val="EEACD0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1"/>
  </w:num>
  <w:num w:numId="4">
    <w:abstractNumId w:val="21"/>
  </w:num>
  <w:num w:numId="5">
    <w:abstractNumId w:val="30"/>
  </w:num>
  <w:num w:numId="6">
    <w:abstractNumId w:val="7"/>
  </w:num>
  <w:num w:numId="7">
    <w:abstractNumId w:val="0"/>
  </w:num>
  <w:num w:numId="8">
    <w:abstractNumId w:val="37"/>
  </w:num>
  <w:num w:numId="9">
    <w:abstractNumId w:val="27"/>
  </w:num>
  <w:num w:numId="10">
    <w:abstractNumId w:val="19"/>
  </w:num>
  <w:num w:numId="11">
    <w:abstractNumId w:val="5"/>
  </w:num>
  <w:num w:numId="12">
    <w:abstractNumId w:val="10"/>
  </w:num>
  <w:num w:numId="13">
    <w:abstractNumId w:val="22"/>
  </w:num>
  <w:num w:numId="14">
    <w:abstractNumId w:val="4"/>
  </w:num>
  <w:num w:numId="15">
    <w:abstractNumId w:val="26"/>
  </w:num>
  <w:num w:numId="16">
    <w:abstractNumId w:val="16"/>
  </w:num>
  <w:num w:numId="17">
    <w:abstractNumId w:val="24"/>
  </w:num>
  <w:num w:numId="18">
    <w:abstractNumId w:val="3"/>
  </w:num>
  <w:num w:numId="19">
    <w:abstractNumId w:val="28"/>
  </w:num>
  <w:num w:numId="20">
    <w:abstractNumId w:val="13"/>
  </w:num>
  <w:num w:numId="21">
    <w:abstractNumId w:val="20"/>
  </w:num>
  <w:num w:numId="22">
    <w:abstractNumId w:val="33"/>
  </w:num>
  <w:num w:numId="23">
    <w:abstractNumId w:val="15"/>
  </w:num>
  <w:num w:numId="24">
    <w:abstractNumId w:val="38"/>
  </w:num>
  <w:num w:numId="25">
    <w:abstractNumId w:val="25"/>
  </w:num>
  <w:num w:numId="26">
    <w:abstractNumId w:val="39"/>
  </w:num>
  <w:num w:numId="27">
    <w:abstractNumId w:val="12"/>
  </w:num>
  <w:num w:numId="28">
    <w:abstractNumId w:val="23"/>
  </w:num>
  <w:num w:numId="29">
    <w:abstractNumId w:val="14"/>
  </w:num>
  <w:num w:numId="30">
    <w:abstractNumId w:val="18"/>
  </w:num>
  <w:num w:numId="31">
    <w:abstractNumId w:val="11"/>
  </w:num>
  <w:num w:numId="32">
    <w:abstractNumId w:val="32"/>
  </w:num>
  <w:num w:numId="33">
    <w:abstractNumId w:val="31"/>
  </w:num>
  <w:num w:numId="34">
    <w:abstractNumId w:val="36"/>
  </w:num>
  <w:num w:numId="35">
    <w:abstractNumId w:val="9"/>
  </w:num>
  <w:num w:numId="36">
    <w:abstractNumId w:val="29"/>
  </w:num>
  <w:num w:numId="37">
    <w:abstractNumId w:val="6"/>
  </w:num>
  <w:num w:numId="38">
    <w:abstractNumId w:val="17"/>
  </w:num>
  <w:num w:numId="39">
    <w:abstractNumId w:val="35"/>
  </w:num>
  <w:num w:numId="4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57B7"/>
    <w:rsid w:val="000005D2"/>
    <w:rsid w:val="000015A9"/>
    <w:rsid w:val="00003AFB"/>
    <w:rsid w:val="0000460F"/>
    <w:rsid w:val="00006BAC"/>
    <w:rsid w:val="00007EB1"/>
    <w:rsid w:val="00011E89"/>
    <w:rsid w:val="000150C6"/>
    <w:rsid w:val="00015373"/>
    <w:rsid w:val="00017ECD"/>
    <w:rsid w:val="00021A6E"/>
    <w:rsid w:val="00023845"/>
    <w:rsid w:val="00023E63"/>
    <w:rsid w:val="00024C53"/>
    <w:rsid w:val="00024E46"/>
    <w:rsid w:val="00026E6B"/>
    <w:rsid w:val="00034125"/>
    <w:rsid w:val="00034DE7"/>
    <w:rsid w:val="00035056"/>
    <w:rsid w:val="00035B0B"/>
    <w:rsid w:val="000423A4"/>
    <w:rsid w:val="00043CE9"/>
    <w:rsid w:val="00044748"/>
    <w:rsid w:val="0004724E"/>
    <w:rsid w:val="000475A2"/>
    <w:rsid w:val="00047EDC"/>
    <w:rsid w:val="000533C8"/>
    <w:rsid w:val="00053470"/>
    <w:rsid w:val="00053C53"/>
    <w:rsid w:val="00053D3B"/>
    <w:rsid w:val="00054410"/>
    <w:rsid w:val="0005679E"/>
    <w:rsid w:val="00056C1D"/>
    <w:rsid w:val="00061C4E"/>
    <w:rsid w:val="000627E7"/>
    <w:rsid w:val="00063CDB"/>
    <w:rsid w:val="00065CB2"/>
    <w:rsid w:val="0006613A"/>
    <w:rsid w:val="00070EB5"/>
    <w:rsid w:val="000715B9"/>
    <w:rsid w:val="000727C7"/>
    <w:rsid w:val="00072F06"/>
    <w:rsid w:val="000826E8"/>
    <w:rsid w:val="00082FFD"/>
    <w:rsid w:val="00083EA1"/>
    <w:rsid w:val="00085AD6"/>
    <w:rsid w:val="00091575"/>
    <w:rsid w:val="00091721"/>
    <w:rsid w:val="000930F8"/>
    <w:rsid w:val="000A428C"/>
    <w:rsid w:val="000A4A8E"/>
    <w:rsid w:val="000A6CF0"/>
    <w:rsid w:val="000A6D1B"/>
    <w:rsid w:val="000B1EDD"/>
    <w:rsid w:val="000B1FAE"/>
    <w:rsid w:val="000B22BB"/>
    <w:rsid w:val="000B3C16"/>
    <w:rsid w:val="000B5AB8"/>
    <w:rsid w:val="000B775C"/>
    <w:rsid w:val="000B7C61"/>
    <w:rsid w:val="000C0406"/>
    <w:rsid w:val="000C07EF"/>
    <w:rsid w:val="000C164B"/>
    <w:rsid w:val="000C176B"/>
    <w:rsid w:val="000C1B38"/>
    <w:rsid w:val="000C30C0"/>
    <w:rsid w:val="000C3DE8"/>
    <w:rsid w:val="000C6EE3"/>
    <w:rsid w:val="000D0338"/>
    <w:rsid w:val="000D0BF1"/>
    <w:rsid w:val="000D267F"/>
    <w:rsid w:val="000D33DA"/>
    <w:rsid w:val="000D4285"/>
    <w:rsid w:val="000D61AC"/>
    <w:rsid w:val="000E160E"/>
    <w:rsid w:val="000E2948"/>
    <w:rsid w:val="000E3D96"/>
    <w:rsid w:val="000E4597"/>
    <w:rsid w:val="000E4852"/>
    <w:rsid w:val="000E6CA0"/>
    <w:rsid w:val="000E7050"/>
    <w:rsid w:val="000E7683"/>
    <w:rsid w:val="000F140C"/>
    <w:rsid w:val="000F434B"/>
    <w:rsid w:val="000F6B42"/>
    <w:rsid w:val="000F799B"/>
    <w:rsid w:val="000F7F9D"/>
    <w:rsid w:val="00100E28"/>
    <w:rsid w:val="001011F9"/>
    <w:rsid w:val="001013D6"/>
    <w:rsid w:val="0010161D"/>
    <w:rsid w:val="00102EB4"/>
    <w:rsid w:val="001051F5"/>
    <w:rsid w:val="00111B76"/>
    <w:rsid w:val="001123AA"/>
    <w:rsid w:val="001128E4"/>
    <w:rsid w:val="00113C50"/>
    <w:rsid w:val="001146AE"/>
    <w:rsid w:val="0012026C"/>
    <w:rsid w:val="00123018"/>
    <w:rsid w:val="0012427C"/>
    <w:rsid w:val="00127FA6"/>
    <w:rsid w:val="001322F4"/>
    <w:rsid w:val="0013662D"/>
    <w:rsid w:val="00144046"/>
    <w:rsid w:val="001473F5"/>
    <w:rsid w:val="001503E0"/>
    <w:rsid w:val="0015166C"/>
    <w:rsid w:val="00152B4C"/>
    <w:rsid w:val="00152D3F"/>
    <w:rsid w:val="00154493"/>
    <w:rsid w:val="00155833"/>
    <w:rsid w:val="00156E04"/>
    <w:rsid w:val="001570F7"/>
    <w:rsid w:val="001602F7"/>
    <w:rsid w:val="001623BC"/>
    <w:rsid w:val="0016291C"/>
    <w:rsid w:val="0016543D"/>
    <w:rsid w:val="0016584D"/>
    <w:rsid w:val="00172E95"/>
    <w:rsid w:val="00176B6E"/>
    <w:rsid w:val="0017741C"/>
    <w:rsid w:val="00177962"/>
    <w:rsid w:val="00177CC7"/>
    <w:rsid w:val="00181B9A"/>
    <w:rsid w:val="001828F5"/>
    <w:rsid w:val="00182B4B"/>
    <w:rsid w:val="00183031"/>
    <w:rsid w:val="001856F9"/>
    <w:rsid w:val="0018590D"/>
    <w:rsid w:val="00186FDE"/>
    <w:rsid w:val="00187C8C"/>
    <w:rsid w:val="00190671"/>
    <w:rsid w:val="00190DA9"/>
    <w:rsid w:val="001965C0"/>
    <w:rsid w:val="00196C3A"/>
    <w:rsid w:val="001A04B7"/>
    <w:rsid w:val="001A4086"/>
    <w:rsid w:val="001A71FD"/>
    <w:rsid w:val="001B16D5"/>
    <w:rsid w:val="001B19BD"/>
    <w:rsid w:val="001B4076"/>
    <w:rsid w:val="001B426C"/>
    <w:rsid w:val="001B60DF"/>
    <w:rsid w:val="001B7A6B"/>
    <w:rsid w:val="001C08FC"/>
    <w:rsid w:val="001C715B"/>
    <w:rsid w:val="001D04DD"/>
    <w:rsid w:val="001D0C46"/>
    <w:rsid w:val="001D32F4"/>
    <w:rsid w:val="001D3A9A"/>
    <w:rsid w:val="001D7B3D"/>
    <w:rsid w:val="001F0CF9"/>
    <w:rsid w:val="001F2E13"/>
    <w:rsid w:val="001F2E74"/>
    <w:rsid w:val="001F3553"/>
    <w:rsid w:val="001F396F"/>
    <w:rsid w:val="001F5FD2"/>
    <w:rsid w:val="001F75AF"/>
    <w:rsid w:val="00200EED"/>
    <w:rsid w:val="00200F89"/>
    <w:rsid w:val="00204FEA"/>
    <w:rsid w:val="00205BC1"/>
    <w:rsid w:val="00205CAF"/>
    <w:rsid w:val="0020766B"/>
    <w:rsid w:val="002076A6"/>
    <w:rsid w:val="00207ADE"/>
    <w:rsid w:val="00210B0B"/>
    <w:rsid w:val="002136CB"/>
    <w:rsid w:val="002157C0"/>
    <w:rsid w:val="0021602F"/>
    <w:rsid w:val="002203B5"/>
    <w:rsid w:val="00221FAC"/>
    <w:rsid w:val="00225281"/>
    <w:rsid w:val="00234348"/>
    <w:rsid w:val="0023447E"/>
    <w:rsid w:val="002367E7"/>
    <w:rsid w:val="00237450"/>
    <w:rsid w:val="002414CD"/>
    <w:rsid w:val="00241B42"/>
    <w:rsid w:val="002464D7"/>
    <w:rsid w:val="00250193"/>
    <w:rsid w:val="00250768"/>
    <w:rsid w:val="00252348"/>
    <w:rsid w:val="002529A5"/>
    <w:rsid w:val="002566E0"/>
    <w:rsid w:val="0025764B"/>
    <w:rsid w:val="0025781F"/>
    <w:rsid w:val="00261BB0"/>
    <w:rsid w:val="00261DC9"/>
    <w:rsid w:val="00265521"/>
    <w:rsid w:val="00266EA3"/>
    <w:rsid w:val="00270A8A"/>
    <w:rsid w:val="002716F6"/>
    <w:rsid w:val="00271CB8"/>
    <w:rsid w:val="0027329E"/>
    <w:rsid w:val="00273F44"/>
    <w:rsid w:val="002750C9"/>
    <w:rsid w:val="0027523F"/>
    <w:rsid w:val="002758C2"/>
    <w:rsid w:val="00275B11"/>
    <w:rsid w:val="0027705F"/>
    <w:rsid w:val="002805CF"/>
    <w:rsid w:val="00282827"/>
    <w:rsid w:val="00283927"/>
    <w:rsid w:val="002846D8"/>
    <w:rsid w:val="00285458"/>
    <w:rsid w:val="002855DA"/>
    <w:rsid w:val="00286CAC"/>
    <w:rsid w:val="00290DF0"/>
    <w:rsid w:val="00293188"/>
    <w:rsid w:val="00297240"/>
    <w:rsid w:val="002A2F64"/>
    <w:rsid w:val="002A3D64"/>
    <w:rsid w:val="002B0CA5"/>
    <w:rsid w:val="002B205E"/>
    <w:rsid w:val="002B23BE"/>
    <w:rsid w:val="002B3AA8"/>
    <w:rsid w:val="002B6BAB"/>
    <w:rsid w:val="002C14FF"/>
    <w:rsid w:val="002C51B5"/>
    <w:rsid w:val="002C557A"/>
    <w:rsid w:val="002C582D"/>
    <w:rsid w:val="002D1567"/>
    <w:rsid w:val="002D5F22"/>
    <w:rsid w:val="002D6BD7"/>
    <w:rsid w:val="002E0660"/>
    <w:rsid w:val="002E6805"/>
    <w:rsid w:val="002F0625"/>
    <w:rsid w:val="002F2A5E"/>
    <w:rsid w:val="002F2D25"/>
    <w:rsid w:val="002F2D2F"/>
    <w:rsid w:val="002F404F"/>
    <w:rsid w:val="002F42A0"/>
    <w:rsid w:val="002F52A6"/>
    <w:rsid w:val="002F6486"/>
    <w:rsid w:val="002F7A41"/>
    <w:rsid w:val="00300E04"/>
    <w:rsid w:val="00302E59"/>
    <w:rsid w:val="00302F45"/>
    <w:rsid w:val="00304F88"/>
    <w:rsid w:val="00305A7B"/>
    <w:rsid w:val="00306C6E"/>
    <w:rsid w:val="0030761D"/>
    <w:rsid w:val="00310A24"/>
    <w:rsid w:val="00311817"/>
    <w:rsid w:val="00312BC2"/>
    <w:rsid w:val="00313317"/>
    <w:rsid w:val="00313A16"/>
    <w:rsid w:val="003213A0"/>
    <w:rsid w:val="00323323"/>
    <w:rsid w:val="003235AC"/>
    <w:rsid w:val="00330AB1"/>
    <w:rsid w:val="00331F0E"/>
    <w:rsid w:val="0033566D"/>
    <w:rsid w:val="00340D4A"/>
    <w:rsid w:val="003414F7"/>
    <w:rsid w:val="003436AE"/>
    <w:rsid w:val="00343B8B"/>
    <w:rsid w:val="00344DE2"/>
    <w:rsid w:val="003455A6"/>
    <w:rsid w:val="0035025A"/>
    <w:rsid w:val="00355EEE"/>
    <w:rsid w:val="00362879"/>
    <w:rsid w:val="00365742"/>
    <w:rsid w:val="003712EF"/>
    <w:rsid w:val="003726F0"/>
    <w:rsid w:val="00372AEB"/>
    <w:rsid w:val="00373F85"/>
    <w:rsid w:val="00374967"/>
    <w:rsid w:val="003751A3"/>
    <w:rsid w:val="00376113"/>
    <w:rsid w:val="00376981"/>
    <w:rsid w:val="00381A11"/>
    <w:rsid w:val="003846C1"/>
    <w:rsid w:val="003911D3"/>
    <w:rsid w:val="003959F1"/>
    <w:rsid w:val="00397B96"/>
    <w:rsid w:val="003A1598"/>
    <w:rsid w:val="003A4C39"/>
    <w:rsid w:val="003A6928"/>
    <w:rsid w:val="003B0263"/>
    <w:rsid w:val="003B076B"/>
    <w:rsid w:val="003B3A41"/>
    <w:rsid w:val="003B6D04"/>
    <w:rsid w:val="003C0B23"/>
    <w:rsid w:val="003C5FC7"/>
    <w:rsid w:val="003D1263"/>
    <w:rsid w:val="003D4921"/>
    <w:rsid w:val="003D7F88"/>
    <w:rsid w:val="003E167C"/>
    <w:rsid w:val="003E1CB3"/>
    <w:rsid w:val="003E3309"/>
    <w:rsid w:val="003E3368"/>
    <w:rsid w:val="003E655A"/>
    <w:rsid w:val="003F03F5"/>
    <w:rsid w:val="003F5ED5"/>
    <w:rsid w:val="00401B4C"/>
    <w:rsid w:val="00402499"/>
    <w:rsid w:val="0040441D"/>
    <w:rsid w:val="004100CB"/>
    <w:rsid w:val="00413EA4"/>
    <w:rsid w:val="00414548"/>
    <w:rsid w:val="00417521"/>
    <w:rsid w:val="00417541"/>
    <w:rsid w:val="00420EE6"/>
    <w:rsid w:val="00421166"/>
    <w:rsid w:val="00422956"/>
    <w:rsid w:val="0042414B"/>
    <w:rsid w:val="00424B6B"/>
    <w:rsid w:val="00424D82"/>
    <w:rsid w:val="0043213F"/>
    <w:rsid w:val="00434A9B"/>
    <w:rsid w:val="00435A4D"/>
    <w:rsid w:val="00437BA3"/>
    <w:rsid w:val="004434F9"/>
    <w:rsid w:val="004464A8"/>
    <w:rsid w:val="004472B4"/>
    <w:rsid w:val="004477B9"/>
    <w:rsid w:val="004519B4"/>
    <w:rsid w:val="00454FA9"/>
    <w:rsid w:val="00457055"/>
    <w:rsid w:val="0046083E"/>
    <w:rsid w:val="00460A19"/>
    <w:rsid w:val="00463F4D"/>
    <w:rsid w:val="00465CB1"/>
    <w:rsid w:val="00467B8E"/>
    <w:rsid w:val="00470ECC"/>
    <w:rsid w:val="00471745"/>
    <w:rsid w:val="00472733"/>
    <w:rsid w:val="004747CC"/>
    <w:rsid w:val="00475639"/>
    <w:rsid w:val="00476D2E"/>
    <w:rsid w:val="004777D3"/>
    <w:rsid w:val="00481BD0"/>
    <w:rsid w:val="004841F4"/>
    <w:rsid w:val="0048563A"/>
    <w:rsid w:val="004862DE"/>
    <w:rsid w:val="004877FE"/>
    <w:rsid w:val="0049166D"/>
    <w:rsid w:val="00492550"/>
    <w:rsid w:val="00493976"/>
    <w:rsid w:val="0049632C"/>
    <w:rsid w:val="004974F3"/>
    <w:rsid w:val="00497E1E"/>
    <w:rsid w:val="004A175E"/>
    <w:rsid w:val="004A1F50"/>
    <w:rsid w:val="004A21E0"/>
    <w:rsid w:val="004A2B89"/>
    <w:rsid w:val="004A76CA"/>
    <w:rsid w:val="004B0208"/>
    <w:rsid w:val="004B50B3"/>
    <w:rsid w:val="004B5FFD"/>
    <w:rsid w:val="004B6099"/>
    <w:rsid w:val="004C0AFF"/>
    <w:rsid w:val="004C1CCD"/>
    <w:rsid w:val="004C5585"/>
    <w:rsid w:val="004C586F"/>
    <w:rsid w:val="004D13AB"/>
    <w:rsid w:val="004D17A4"/>
    <w:rsid w:val="004D1BFE"/>
    <w:rsid w:val="004D2173"/>
    <w:rsid w:val="004D2712"/>
    <w:rsid w:val="004D380F"/>
    <w:rsid w:val="004D4689"/>
    <w:rsid w:val="004D7734"/>
    <w:rsid w:val="004E01F5"/>
    <w:rsid w:val="004E135F"/>
    <w:rsid w:val="004E61F1"/>
    <w:rsid w:val="004F00BF"/>
    <w:rsid w:val="004F11DD"/>
    <w:rsid w:val="004F4864"/>
    <w:rsid w:val="004F5F7E"/>
    <w:rsid w:val="004F6FD1"/>
    <w:rsid w:val="004F7887"/>
    <w:rsid w:val="00500962"/>
    <w:rsid w:val="005041F3"/>
    <w:rsid w:val="00505826"/>
    <w:rsid w:val="00507844"/>
    <w:rsid w:val="005148E7"/>
    <w:rsid w:val="00515805"/>
    <w:rsid w:val="00515CEA"/>
    <w:rsid w:val="005163A0"/>
    <w:rsid w:val="00520E2C"/>
    <w:rsid w:val="00521583"/>
    <w:rsid w:val="00522B21"/>
    <w:rsid w:val="005243A6"/>
    <w:rsid w:val="00525749"/>
    <w:rsid w:val="00531A46"/>
    <w:rsid w:val="005332D0"/>
    <w:rsid w:val="0053389F"/>
    <w:rsid w:val="00536636"/>
    <w:rsid w:val="00536821"/>
    <w:rsid w:val="00537D68"/>
    <w:rsid w:val="00540690"/>
    <w:rsid w:val="00541129"/>
    <w:rsid w:val="005452C1"/>
    <w:rsid w:val="0054612F"/>
    <w:rsid w:val="00547FF3"/>
    <w:rsid w:val="00550710"/>
    <w:rsid w:val="00552D18"/>
    <w:rsid w:val="005546F4"/>
    <w:rsid w:val="005548C1"/>
    <w:rsid w:val="005564FB"/>
    <w:rsid w:val="00557414"/>
    <w:rsid w:val="00561A81"/>
    <w:rsid w:val="00563971"/>
    <w:rsid w:val="00581FC7"/>
    <w:rsid w:val="0058556F"/>
    <w:rsid w:val="005877DD"/>
    <w:rsid w:val="00591AB6"/>
    <w:rsid w:val="00591E25"/>
    <w:rsid w:val="005961E0"/>
    <w:rsid w:val="005A1973"/>
    <w:rsid w:val="005B14EE"/>
    <w:rsid w:val="005B61A7"/>
    <w:rsid w:val="005B7DE3"/>
    <w:rsid w:val="005C032D"/>
    <w:rsid w:val="005C6344"/>
    <w:rsid w:val="005C74C3"/>
    <w:rsid w:val="005D2E6B"/>
    <w:rsid w:val="005D3545"/>
    <w:rsid w:val="005D46A7"/>
    <w:rsid w:val="005D5055"/>
    <w:rsid w:val="005D69F5"/>
    <w:rsid w:val="005E132C"/>
    <w:rsid w:val="005E2EED"/>
    <w:rsid w:val="005E3280"/>
    <w:rsid w:val="005E4DEA"/>
    <w:rsid w:val="005E5B04"/>
    <w:rsid w:val="005F005B"/>
    <w:rsid w:val="005F31CC"/>
    <w:rsid w:val="005F3D18"/>
    <w:rsid w:val="005F3D92"/>
    <w:rsid w:val="005F6CCA"/>
    <w:rsid w:val="005F7BF7"/>
    <w:rsid w:val="00601A1A"/>
    <w:rsid w:val="00602D24"/>
    <w:rsid w:val="0060342F"/>
    <w:rsid w:val="00605FFC"/>
    <w:rsid w:val="0060619B"/>
    <w:rsid w:val="0061061A"/>
    <w:rsid w:val="00612701"/>
    <w:rsid w:val="00613795"/>
    <w:rsid w:val="00614948"/>
    <w:rsid w:val="00617CE7"/>
    <w:rsid w:val="00620DB5"/>
    <w:rsid w:val="00627BA6"/>
    <w:rsid w:val="00633C55"/>
    <w:rsid w:val="00635A22"/>
    <w:rsid w:val="006360AE"/>
    <w:rsid w:val="00637D4F"/>
    <w:rsid w:val="00641BCA"/>
    <w:rsid w:val="00643ABC"/>
    <w:rsid w:val="00643E40"/>
    <w:rsid w:val="00644FED"/>
    <w:rsid w:val="00645740"/>
    <w:rsid w:val="006471EF"/>
    <w:rsid w:val="006478FE"/>
    <w:rsid w:val="006505D4"/>
    <w:rsid w:val="006510AC"/>
    <w:rsid w:val="00651E15"/>
    <w:rsid w:val="00653D02"/>
    <w:rsid w:val="00655394"/>
    <w:rsid w:val="006567F9"/>
    <w:rsid w:val="00656C0C"/>
    <w:rsid w:val="00660266"/>
    <w:rsid w:val="00661A02"/>
    <w:rsid w:val="006638D3"/>
    <w:rsid w:val="00664CE9"/>
    <w:rsid w:val="00665A20"/>
    <w:rsid w:val="00666F47"/>
    <w:rsid w:val="00673CF0"/>
    <w:rsid w:val="006742B2"/>
    <w:rsid w:val="006773DC"/>
    <w:rsid w:val="00680813"/>
    <w:rsid w:val="00680BBD"/>
    <w:rsid w:val="00680E53"/>
    <w:rsid w:val="00682847"/>
    <w:rsid w:val="006842F3"/>
    <w:rsid w:val="00684BC2"/>
    <w:rsid w:val="0068504C"/>
    <w:rsid w:val="006852C1"/>
    <w:rsid w:val="0068683E"/>
    <w:rsid w:val="0068775D"/>
    <w:rsid w:val="0069649A"/>
    <w:rsid w:val="006B0E09"/>
    <w:rsid w:val="006B4B6B"/>
    <w:rsid w:val="006B67A0"/>
    <w:rsid w:val="006B76A5"/>
    <w:rsid w:val="006C09B6"/>
    <w:rsid w:val="006C2350"/>
    <w:rsid w:val="006C2A79"/>
    <w:rsid w:val="006C5C67"/>
    <w:rsid w:val="006D1504"/>
    <w:rsid w:val="006D2C8B"/>
    <w:rsid w:val="006D3EC6"/>
    <w:rsid w:val="006D3F49"/>
    <w:rsid w:val="006D77B2"/>
    <w:rsid w:val="006E1BD0"/>
    <w:rsid w:val="006E3ACB"/>
    <w:rsid w:val="006E5C16"/>
    <w:rsid w:val="006F00AB"/>
    <w:rsid w:val="006F6171"/>
    <w:rsid w:val="006F6CB5"/>
    <w:rsid w:val="006F6D61"/>
    <w:rsid w:val="007010FE"/>
    <w:rsid w:val="00702E2B"/>
    <w:rsid w:val="0071350C"/>
    <w:rsid w:val="007144B3"/>
    <w:rsid w:val="00714E68"/>
    <w:rsid w:val="00714ED0"/>
    <w:rsid w:val="00715BDF"/>
    <w:rsid w:val="00716BD9"/>
    <w:rsid w:val="00725556"/>
    <w:rsid w:val="00727B4F"/>
    <w:rsid w:val="007313A7"/>
    <w:rsid w:val="00731D78"/>
    <w:rsid w:val="00732300"/>
    <w:rsid w:val="00733109"/>
    <w:rsid w:val="00734CD5"/>
    <w:rsid w:val="007357A2"/>
    <w:rsid w:val="007359CE"/>
    <w:rsid w:val="00736827"/>
    <w:rsid w:val="007372BC"/>
    <w:rsid w:val="007377F5"/>
    <w:rsid w:val="00741A96"/>
    <w:rsid w:val="007422D9"/>
    <w:rsid w:val="0074393E"/>
    <w:rsid w:val="0075293A"/>
    <w:rsid w:val="00752A15"/>
    <w:rsid w:val="00752D80"/>
    <w:rsid w:val="007609E7"/>
    <w:rsid w:val="00760C14"/>
    <w:rsid w:val="00761699"/>
    <w:rsid w:val="0077009D"/>
    <w:rsid w:val="0077129C"/>
    <w:rsid w:val="007719CE"/>
    <w:rsid w:val="007742C0"/>
    <w:rsid w:val="007750C3"/>
    <w:rsid w:val="007760E5"/>
    <w:rsid w:val="0077676C"/>
    <w:rsid w:val="00776F23"/>
    <w:rsid w:val="00776FA1"/>
    <w:rsid w:val="007770FE"/>
    <w:rsid w:val="0078147C"/>
    <w:rsid w:val="0078520E"/>
    <w:rsid w:val="00792908"/>
    <w:rsid w:val="00792D76"/>
    <w:rsid w:val="0079541D"/>
    <w:rsid w:val="00796E72"/>
    <w:rsid w:val="007A0690"/>
    <w:rsid w:val="007A373B"/>
    <w:rsid w:val="007A3C49"/>
    <w:rsid w:val="007A5238"/>
    <w:rsid w:val="007A5255"/>
    <w:rsid w:val="007A5866"/>
    <w:rsid w:val="007A6883"/>
    <w:rsid w:val="007A6D48"/>
    <w:rsid w:val="007A778A"/>
    <w:rsid w:val="007B41D6"/>
    <w:rsid w:val="007B554F"/>
    <w:rsid w:val="007B6573"/>
    <w:rsid w:val="007B6B7A"/>
    <w:rsid w:val="007B72BB"/>
    <w:rsid w:val="007D17B0"/>
    <w:rsid w:val="007D1921"/>
    <w:rsid w:val="007D1F5F"/>
    <w:rsid w:val="007D7D5F"/>
    <w:rsid w:val="007E17EE"/>
    <w:rsid w:val="007E4B1A"/>
    <w:rsid w:val="007F0954"/>
    <w:rsid w:val="007F3C20"/>
    <w:rsid w:val="007F69AD"/>
    <w:rsid w:val="007F6FCD"/>
    <w:rsid w:val="00801F93"/>
    <w:rsid w:val="008040B3"/>
    <w:rsid w:val="00810A29"/>
    <w:rsid w:val="0081283D"/>
    <w:rsid w:val="0081453A"/>
    <w:rsid w:val="00821F2C"/>
    <w:rsid w:val="00825240"/>
    <w:rsid w:val="00825291"/>
    <w:rsid w:val="008311AC"/>
    <w:rsid w:val="00831C23"/>
    <w:rsid w:val="00831F61"/>
    <w:rsid w:val="0083379B"/>
    <w:rsid w:val="00833AA2"/>
    <w:rsid w:val="00833AD8"/>
    <w:rsid w:val="00836ED4"/>
    <w:rsid w:val="00840770"/>
    <w:rsid w:val="0084292F"/>
    <w:rsid w:val="00842BEE"/>
    <w:rsid w:val="00843BAB"/>
    <w:rsid w:val="00844A32"/>
    <w:rsid w:val="00845C15"/>
    <w:rsid w:val="00847EE1"/>
    <w:rsid w:val="00850AF1"/>
    <w:rsid w:val="008517CE"/>
    <w:rsid w:val="0086097A"/>
    <w:rsid w:val="00862135"/>
    <w:rsid w:val="00864565"/>
    <w:rsid w:val="008645F0"/>
    <w:rsid w:val="00865BED"/>
    <w:rsid w:val="008702A5"/>
    <w:rsid w:val="0087235E"/>
    <w:rsid w:val="00884BA9"/>
    <w:rsid w:val="008865C2"/>
    <w:rsid w:val="00891FCE"/>
    <w:rsid w:val="00892241"/>
    <w:rsid w:val="00893687"/>
    <w:rsid w:val="008949C6"/>
    <w:rsid w:val="00894C40"/>
    <w:rsid w:val="008A1E09"/>
    <w:rsid w:val="008A2410"/>
    <w:rsid w:val="008A4F83"/>
    <w:rsid w:val="008A7486"/>
    <w:rsid w:val="008B0599"/>
    <w:rsid w:val="008B07D4"/>
    <w:rsid w:val="008B2093"/>
    <w:rsid w:val="008B2C8D"/>
    <w:rsid w:val="008B3596"/>
    <w:rsid w:val="008B432E"/>
    <w:rsid w:val="008B434C"/>
    <w:rsid w:val="008B4AC8"/>
    <w:rsid w:val="008B5788"/>
    <w:rsid w:val="008B668A"/>
    <w:rsid w:val="008B668C"/>
    <w:rsid w:val="008B7430"/>
    <w:rsid w:val="008C0CD7"/>
    <w:rsid w:val="008C1C12"/>
    <w:rsid w:val="008C487F"/>
    <w:rsid w:val="008D0692"/>
    <w:rsid w:val="008D3772"/>
    <w:rsid w:val="008D49EC"/>
    <w:rsid w:val="008D60D7"/>
    <w:rsid w:val="008E17EC"/>
    <w:rsid w:val="008E4E85"/>
    <w:rsid w:val="008E52C8"/>
    <w:rsid w:val="008F0559"/>
    <w:rsid w:val="008F0D8B"/>
    <w:rsid w:val="008F0F78"/>
    <w:rsid w:val="008F1877"/>
    <w:rsid w:val="008F2361"/>
    <w:rsid w:val="008F4849"/>
    <w:rsid w:val="008F568F"/>
    <w:rsid w:val="00901BD6"/>
    <w:rsid w:val="009056E9"/>
    <w:rsid w:val="009059BD"/>
    <w:rsid w:val="00906567"/>
    <w:rsid w:val="0090735F"/>
    <w:rsid w:val="00907909"/>
    <w:rsid w:val="00910E52"/>
    <w:rsid w:val="009147C0"/>
    <w:rsid w:val="00917706"/>
    <w:rsid w:val="0092297C"/>
    <w:rsid w:val="00923638"/>
    <w:rsid w:val="00927F65"/>
    <w:rsid w:val="00930949"/>
    <w:rsid w:val="00930A05"/>
    <w:rsid w:val="0093228E"/>
    <w:rsid w:val="0093544E"/>
    <w:rsid w:val="0093613C"/>
    <w:rsid w:val="00940261"/>
    <w:rsid w:val="00940844"/>
    <w:rsid w:val="00943AB8"/>
    <w:rsid w:val="009443BB"/>
    <w:rsid w:val="00945268"/>
    <w:rsid w:val="00946071"/>
    <w:rsid w:val="00946C57"/>
    <w:rsid w:val="009513EB"/>
    <w:rsid w:val="00953E7D"/>
    <w:rsid w:val="009562B0"/>
    <w:rsid w:val="00956B85"/>
    <w:rsid w:val="0096056E"/>
    <w:rsid w:val="00960898"/>
    <w:rsid w:val="009610B9"/>
    <w:rsid w:val="00961B34"/>
    <w:rsid w:val="00964ECB"/>
    <w:rsid w:val="00965B47"/>
    <w:rsid w:val="009705E5"/>
    <w:rsid w:val="009706D2"/>
    <w:rsid w:val="00975A8F"/>
    <w:rsid w:val="00976FF8"/>
    <w:rsid w:val="00980D1F"/>
    <w:rsid w:val="0098398C"/>
    <w:rsid w:val="00983CF7"/>
    <w:rsid w:val="0098670F"/>
    <w:rsid w:val="009962E6"/>
    <w:rsid w:val="009965E1"/>
    <w:rsid w:val="009A0926"/>
    <w:rsid w:val="009A2AA2"/>
    <w:rsid w:val="009A30C5"/>
    <w:rsid w:val="009A38BA"/>
    <w:rsid w:val="009A5C26"/>
    <w:rsid w:val="009A5D1E"/>
    <w:rsid w:val="009A5FD7"/>
    <w:rsid w:val="009B0572"/>
    <w:rsid w:val="009B34DA"/>
    <w:rsid w:val="009B4EB2"/>
    <w:rsid w:val="009B6171"/>
    <w:rsid w:val="009C2BBB"/>
    <w:rsid w:val="009C5624"/>
    <w:rsid w:val="009D1937"/>
    <w:rsid w:val="009D2222"/>
    <w:rsid w:val="009D27A8"/>
    <w:rsid w:val="009D54BB"/>
    <w:rsid w:val="009D5E43"/>
    <w:rsid w:val="009E274D"/>
    <w:rsid w:val="009E36CE"/>
    <w:rsid w:val="009E4580"/>
    <w:rsid w:val="009F0B29"/>
    <w:rsid w:val="009F1D27"/>
    <w:rsid w:val="009F2D10"/>
    <w:rsid w:val="009F500A"/>
    <w:rsid w:val="009F6638"/>
    <w:rsid w:val="009F7DCD"/>
    <w:rsid w:val="00A01BE3"/>
    <w:rsid w:val="00A03869"/>
    <w:rsid w:val="00A04D10"/>
    <w:rsid w:val="00A06D98"/>
    <w:rsid w:val="00A10A95"/>
    <w:rsid w:val="00A10C2A"/>
    <w:rsid w:val="00A11C2A"/>
    <w:rsid w:val="00A11D34"/>
    <w:rsid w:val="00A126F7"/>
    <w:rsid w:val="00A14B23"/>
    <w:rsid w:val="00A162C9"/>
    <w:rsid w:val="00A20231"/>
    <w:rsid w:val="00A21E01"/>
    <w:rsid w:val="00A2293C"/>
    <w:rsid w:val="00A2410D"/>
    <w:rsid w:val="00A2537B"/>
    <w:rsid w:val="00A262D4"/>
    <w:rsid w:val="00A26C95"/>
    <w:rsid w:val="00A307AF"/>
    <w:rsid w:val="00A31D71"/>
    <w:rsid w:val="00A35074"/>
    <w:rsid w:val="00A41CC6"/>
    <w:rsid w:val="00A512B5"/>
    <w:rsid w:val="00A52221"/>
    <w:rsid w:val="00A527D9"/>
    <w:rsid w:val="00A54CB8"/>
    <w:rsid w:val="00A55169"/>
    <w:rsid w:val="00A55711"/>
    <w:rsid w:val="00A55D04"/>
    <w:rsid w:val="00A56BED"/>
    <w:rsid w:val="00A56E3C"/>
    <w:rsid w:val="00A625CD"/>
    <w:rsid w:val="00A63C6B"/>
    <w:rsid w:val="00A63F7C"/>
    <w:rsid w:val="00A654BD"/>
    <w:rsid w:val="00A659B6"/>
    <w:rsid w:val="00A66507"/>
    <w:rsid w:val="00A70FC0"/>
    <w:rsid w:val="00A74F1A"/>
    <w:rsid w:val="00A7706A"/>
    <w:rsid w:val="00A7721E"/>
    <w:rsid w:val="00A77A44"/>
    <w:rsid w:val="00A77DB7"/>
    <w:rsid w:val="00A807B3"/>
    <w:rsid w:val="00A84A65"/>
    <w:rsid w:val="00A84E51"/>
    <w:rsid w:val="00A85FF5"/>
    <w:rsid w:val="00A95223"/>
    <w:rsid w:val="00A95D8A"/>
    <w:rsid w:val="00A97B56"/>
    <w:rsid w:val="00AA0014"/>
    <w:rsid w:val="00AA07F5"/>
    <w:rsid w:val="00AA1101"/>
    <w:rsid w:val="00AA1D29"/>
    <w:rsid w:val="00AA7BB2"/>
    <w:rsid w:val="00AB36E1"/>
    <w:rsid w:val="00AB4BD8"/>
    <w:rsid w:val="00AB631F"/>
    <w:rsid w:val="00AB6D61"/>
    <w:rsid w:val="00AC26E2"/>
    <w:rsid w:val="00AC4687"/>
    <w:rsid w:val="00AC6B54"/>
    <w:rsid w:val="00AD1E2C"/>
    <w:rsid w:val="00AD44F4"/>
    <w:rsid w:val="00AD6EF5"/>
    <w:rsid w:val="00AE065A"/>
    <w:rsid w:val="00AE4950"/>
    <w:rsid w:val="00AE53EB"/>
    <w:rsid w:val="00AE714F"/>
    <w:rsid w:val="00AF0BB4"/>
    <w:rsid w:val="00AF43E4"/>
    <w:rsid w:val="00AF4806"/>
    <w:rsid w:val="00AF5A1E"/>
    <w:rsid w:val="00B03534"/>
    <w:rsid w:val="00B06BA7"/>
    <w:rsid w:val="00B11BF8"/>
    <w:rsid w:val="00B13944"/>
    <w:rsid w:val="00B1525E"/>
    <w:rsid w:val="00B15F3E"/>
    <w:rsid w:val="00B169C4"/>
    <w:rsid w:val="00B16F15"/>
    <w:rsid w:val="00B1750A"/>
    <w:rsid w:val="00B17857"/>
    <w:rsid w:val="00B2717F"/>
    <w:rsid w:val="00B2721F"/>
    <w:rsid w:val="00B27228"/>
    <w:rsid w:val="00B2727D"/>
    <w:rsid w:val="00B31175"/>
    <w:rsid w:val="00B33383"/>
    <w:rsid w:val="00B34C91"/>
    <w:rsid w:val="00B361F8"/>
    <w:rsid w:val="00B36AAF"/>
    <w:rsid w:val="00B36C8D"/>
    <w:rsid w:val="00B370F0"/>
    <w:rsid w:val="00B40700"/>
    <w:rsid w:val="00B465B5"/>
    <w:rsid w:val="00B51C7E"/>
    <w:rsid w:val="00B52193"/>
    <w:rsid w:val="00B523A4"/>
    <w:rsid w:val="00B5428D"/>
    <w:rsid w:val="00B5741A"/>
    <w:rsid w:val="00B62EAD"/>
    <w:rsid w:val="00B655F9"/>
    <w:rsid w:val="00B65D20"/>
    <w:rsid w:val="00B66113"/>
    <w:rsid w:val="00B67972"/>
    <w:rsid w:val="00B67BF6"/>
    <w:rsid w:val="00B67FBD"/>
    <w:rsid w:val="00B724B6"/>
    <w:rsid w:val="00B74618"/>
    <w:rsid w:val="00B776FC"/>
    <w:rsid w:val="00B8191F"/>
    <w:rsid w:val="00B82392"/>
    <w:rsid w:val="00B82547"/>
    <w:rsid w:val="00B83110"/>
    <w:rsid w:val="00B84A4B"/>
    <w:rsid w:val="00B84BD4"/>
    <w:rsid w:val="00B85C38"/>
    <w:rsid w:val="00B870C4"/>
    <w:rsid w:val="00B87683"/>
    <w:rsid w:val="00B90094"/>
    <w:rsid w:val="00B90DDD"/>
    <w:rsid w:val="00B90E64"/>
    <w:rsid w:val="00B91179"/>
    <w:rsid w:val="00B94869"/>
    <w:rsid w:val="00B94B1E"/>
    <w:rsid w:val="00B97E5C"/>
    <w:rsid w:val="00BA15D2"/>
    <w:rsid w:val="00BA2F38"/>
    <w:rsid w:val="00BA4DD6"/>
    <w:rsid w:val="00BA5F8A"/>
    <w:rsid w:val="00BB2CFD"/>
    <w:rsid w:val="00BB3CA4"/>
    <w:rsid w:val="00BB5347"/>
    <w:rsid w:val="00BB6F3A"/>
    <w:rsid w:val="00BB70B8"/>
    <w:rsid w:val="00BB763D"/>
    <w:rsid w:val="00BC0446"/>
    <w:rsid w:val="00BC0D0C"/>
    <w:rsid w:val="00BC51EF"/>
    <w:rsid w:val="00BC6714"/>
    <w:rsid w:val="00BD157F"/>
    <w:rsid w:val="00BD7787"/>
    <w:rsid w:val="00BE0DE0"/>
    <w:rsid w:val="00BE14A3"/>
    <w:rsid w:val="00BE2305"/>
    <w:rsid w:val="00BE5AC6"/>
    <w:rsid w:val="00BE6008"/>
    <w:rsid w:val="00BE674C"/>
    <w:rsid w:val="00BE6915"/>
    <w:rsid w:val="00BF1765"/>
    <w:rsid w:val="00BF34B1"/>
    <w:rsid w:val="00BF5247"/>
    <w:rsid w:val="00BF59D2"/>
    <w:rsid w:val="00BF6B13"/>
    <w:rsid w:val="00BF7299"/>
    <w:rsid w:val="00C02DA0"/>
    <w:rsid w:val="00C03249"/>
    <w:rsid w:val="00C04F3B"/>
    <w:rsid w:val="00C14637"/>
    <w:rsid w:val="00C149E5"/>
    <w:rsid w:val="00C14F0E"/>
    <w:rsid w:val="00C1799F"/>
    <w:rsid w:val="00C17D83"/>
    <w:rsid w:val="00C20EB0"/>
    <w:rsid w:val="00C221DB"/>
    <w:rsid w:val="00C24A8F"/>
    <w:rsid w:val="00C24C9F"/>
    <w:rsid w:val="00C25E99"/>
    <w:rsid w:val="00C30445"/>
    <w:rsid w:val="00C33590"/>
    <w:rsid w:val="00C357FB"/>
    <w:rsid w:val="00C417C8"/>
    <w:rsid w:val="00C42D1A"/>
    <w:rsid w:val="00C435AB"/>
    <w:rsid w:val="00C46ED3"/>
    <w:rsid w:val="00C47DA9"/>
    <w:rsid w:val="00C52EC6"/>
    <w:rsid w:val="00C53D8D"/>
    <w:rsid w:val="00C545CA"/>
    <w:rsid w:val="00C5528D"/>
    <w:rsid w:val="00C56291"/>
    <w:rsid w:val="00C60989"/>
    <w:rsid w:val="00C61B56"/>
    <w:rsid w:val="00C62367"/>
    <w:rsid w:val="00C64D90"/>
    <w:rsid w:val="00C67797"/>
    <w:rsid w:val="00C7007D"/>
    <w:rsid w:val="00C7022E"/>
    <w:rsid w:val="00C71987"/>
    <w:rsid w:val="00C75349"/>
    <w:rsid w:val="00C7613A"/>
    <w:rsid w:val="00C76CC7"/>
    <w:rsid w:val="00C81BC8"/>
    <w:rsid w:val="00C82852"/>
    <w:rsid w:val="00C840C3"/>
    <w:rsid w:val="00C85B0B"/>
    <w:rsid w:val="00C87F41"/>
    <w:rsid w:val="00C90A4E"/>
    <w:rsid w:val="00C90C2F"/>
    <w:rsid w:val="00C93AB7"/>
    <w:rsid w:val="00C93DC1"/>
    <w:rsid w:val="00C94940"/>
    <w:rsid w:val="00C95CDC"/>
    <w:rsid w:val="00CA0268"/>
    <w:rsid w:val="00CA1719"/>
    <w:rsid w:val="00CA449B"/>
    <w:rsid w:val="00CA529E"/>
    <w:rsid w:val="00CA7A5D"/>
    <w:rsid w:val="00CA7DD9"/>
    <w:rsid w:val="00CB1D3A"/>
    <w:rsid w:val="00CB22E1"/>
    <w:rsid w:val="00CB4DFB"/>
    <w:rsid w:val="00CB5C05"/>
    <w:rsid w:val="00CC6205"/>
    <w:rsid w:val="00CC6368"/>
    <w:rsid w:val="00CC70E5"/>
    <w:rsid w:val="00CD2449"/>
    <w:rsid w:val="00CD24A4"/>
    <w:rsid w:val="00CD3B94"/>
    <w:rsid w:val="00CD435E"/>
    <w:rsid w:val="00CD54E2"/>
    <w:rsid w:val="00CD6BD2"/>
    <w:rsid w:val="00CD7AF3"/>
    <w:rsid w:val="00CE0630"/>
    <w:rsid w:val="00CE1836"/>
    <w:rsid w:val="00CE4400"/>
    <w:rsid w:val="00CE4541"/>
    <w:rsid w:val="00CE4EAD"/>
    <w:rsid w:val="00CE6D03"/>
    <w:rsid w:val="00CE7FC9"/>
    <w:rsid w:val="00CF145E"/>
    <w:rsid w:val="00CF183F"/>
    <w:rsid w:val="00CF5B64"/>
    <w:rsid w:val="00CF5E02"/>
    <w:rsid w:val="00CF6FD1"/>
    <w:rsid w:val="00CF76DD"/>
    <w:rsid w:val="00D03271"/>
    <w:rsid w:val="00D06E62"/>
    <w:rsid w:val="00D13402"/>
    <w:rsid w:val="00D15E8F"/>
    <w:rsid w:val="00D166C7"/>
    <w:rsid w:val="00D201AE"/>
    <w:rsid w:val="00D209D7"/>
    <w:rsid w:val="00D217F9"/>
    <w:rsid w:val="00D21871"/>
    <w:rsid w:val="00D2211E"/>
    <w:rsid w:val="00D22536"/>
    <w:rsid w:val="00D3198E"/>
    <w:rsid w:val="00D35BC7"/>
    <w:rsid w:val="00D362FD"/>
    <w:rsid w:val="00D428EF"/>
    <w:rsid w:val="00D4300D"/>
    <w:rsid w:val="00D45A3A"/>
    <w:rsid w:val="00D514A5"/>
    <w:rsid w:val="00D5172B"/>
    <w:rsid w:val="00D527F5"/>
    <w:rsid w:val="00D5297D"/>
    <w:rsid w:val="00D5456E"/>
    <w:rsid w:val="00D564BA"/>
    <w:rsid w:val="00D61003"/>
    <w:rsid w:val="00D6143C"/>
    <w:rsid w:val="00D61788"/>
    <w:rsid w:val="00D6306A"/>
    <w:rsid w:val="00D64E9E"/>
    <w:rsid w:val="00D656A0"/>
    <w:rsid w:val="00D66104"/>
    <w:rsid w:val="00D70B19"/>
    <w:rsid w:val="00D7509E"/>
    <w:rsid w:val="00D75D76"/>
    <w:rsid w:val="00D76970"/>
    <w:rsid w:val="00D818EF"/>
    <w:rsid w:val="00D81AE7"/>
    <w:rsid w:val="00D836F1"/>
    <w:rsid w:val="00D840B5"/>
    <w:rsid w:val="00D910A6"/>
    <w:rsid w:val="00D927FE"/>
    <w:rsid w:val="00D93F26"/>
    <w:rsid w:val="00D95F5D"/>
    <w:rsid w:val="00D9725D"/>
    <w:rsid w:val="00D9795E"/>
    <w:rsid w:val="00DA0C4E"/>
    <w:rsid w:val="00DA171C"/>
    <w:rsid w:val="00DA199A"/>
    <w:rsid w:val="00DA735F"/>
    <w:rsid w:val="00DB0932"/>
    <w:rsid w:val="00DB3100"/>
    <w:rsid w:val="00DB3491"/>
    <w:rsid w:val="00DB4A9F"/>
    <w:rsid w:val="00DC1E0D"/>
    <w:rsid w:val="00DC3164"/>
    <w:rsid w:val="00DC4EDF"/>
    <w:rsid w:val="00DC5DBC"/>
    <w:rsid w:val="00DD4A4F"/>
    <w:rsid w:val="00DD5A51"/>
    <w:rsid w:val="00DE1706"/>
    <w:rsid w:val="00DE196E"/>
    <w:rsid w:val="00DE2F5A"/>
    <w:rsid w:val="00DE68F6"/>
    <w:rsid w:val="00DE6E59"/>
    <w:rsid w:val="00DF1B3A"/>
    <w:rsid w:val="00DF5CB8"/>
    <w:rsid w:val="00DF60B6"/>
    <w:rsid w:val="00DF61D5"/>
    <w:rsid w:val="00DF65D1"/>
    <w:rsid w:val="00E001D2"/>
    <w:rsid w:val="00E0115C"/>
    <w:rsid w:val="00E017C5"/>
    <w:rsid w:val="00E02C91"/>
    <w:rsid w:val="00E03CE3"/>
    <w:rsid w:val="00E04F67"/>
    <w:rsid w:val="00E05B75"/>
    <w:rsid w:val="00E05D13"/>
    <w:rsid w:val="00E068CD"/>
    <w:rsid w:val="00E11A7C"/>
    <w:rsid w:val="00E12A38"/>
    <w:rsid w:val="00E15DBB"/>
    <w:rsid w:val="00E173EF"/>
    <w:rsid w:val="00E21763"/>
    <w:rsid w:val="00E21EAD"/>
    <w:rsid w:val="00E258B0"/>
    <w:rsid w:val="00E31ABB"/>
    <w:rsid w:val="00E31FD3"/>
    <w:rsid w:val="00E32ADD"/>
    <w:rsid w:val="00E3555B"/>
    <w:rsid w:val="00E36A8E"/>
    <w:rsid w:val="00E40845"/>
    <w:rsid w:val="00E411EE"/>
    <w:rsid w:val="00E454AE"/>
    <w:rsid w:val="00E45D91"/>
    <w:rsid w:val="00E465B8"/>
    <w:rsid w:val="00E471BA"/>
    <w:rsid w:val="00E47364"/>
    <w:rsid w:val="00E47CC3"/>
    <w:rsid w:val="00E51DD8"/>
    <w:rsid w:val="00E53E5E"/>
    <w:rsid w:val="00E5422A"/>
    <w:rsid w:val="00E542E0"/>
    <w:rsid w:val="00E56BD2"/>
    <w:rsid w:val="00E61653"/>
    <w:rsid w:val="00E65C66"/>
    <w:rsid w:val="00E65FCA"/>
    <w:rsid w:val="00E67571"/>
    <w:rsid w:val="00E71C74"/>
    <w:rsid w:val="00E726CC"/>
    <w:rsid w:val="00E75629"/>
    <w:rsid w:val="00E8076C"/>
    <w:rsid w:val="00E81361"/>
    <w:rsid w:val="00E82B3A"/>
    <w:rsid w:val="00E82F5A"/>
    <w:rsid w:val="00E83D4A"/>
    <w:rsid w:val="00E84764"/>
    <w:rsid w:val="00E855F0"/>
    <w:rsid w:val="00E86CB2"/>
    <w:rsid w:val="00E876FC"/>
    <w:rsid w:val="00E91E6D"/>
    <w:rsid w:val="00E92D53"/>
    <w:rsid w:val="00E93645"/>
    <w:rsid w:val="00E949C5"/>
    <w:rsid w:val="00E96957"/>
    <w:rsid w:val="00E96B4D"/>
    <w:rsid w:val="00EA27E6"/>
    <w:rsid w:val="00EA30B5"/>
    <w:rsid w:val="00EA4F3F"/>
    <w:rsid w:val="00EA57B7"/>
    <w:rsid w:val="00EB13F1"/>
    <w:rsid w:val="00EB1DE9"/>
    <w:rsid w:val="00EB250C"/>
    <w:rsid w:val="00EB31D4"/>
    <w:rsid w:val="00EB4190"/>
    <w:rsid w:val="00EB5745"/>
    <w:rsid w:val="00EB6A8B"/>
    <w:rsid w:val="00EB7DC6"/>
    <w:rsid w:val="00EB7FFB"/>
    <w:rsid w:val="00EC5576"/>
    <w:rsid w:val="00EC6F86"/>
    <w:rsid w:val="00EC7099"/>
    <w:rsid w:val="00ED4615"/>
    <w:rsid w:val="00EE0C51"/>
    <w:rsid w:val="00EE1167"/>
    <w:rsid w:val="00EE3018"/>
    <w:rsid w:val="00EE542B"/>
    <w:rsid w:val="00EE5F4D"/>
    <w:rsid w:val="00EE6DC8"/>
    <w:rsid w:val="00EF406A"/>
    <w:rsid w:val="00EF5791"/>
    <w:rsid w:val="00EF5A7A"/>
    <w:rsid w:val="00EF6BAE"/>
    <w:rsid w:val="00F03004"/>
    <w:rsid w:val="00F03D66"/>
    <w:rsid w:val="00F056B3"/>
    <w:rsid w:val="00F072BF"/>
    <w:rsid w:val="00F07737"/>
    <w:rsid w:val="00F1381D"/>
    <w:rsid w:val="00F13C11"/>
    <w:rsid w:val="00F142B9"/>
    <w:rsid w:val="00F157D1"/>
    <w:rsid w:val="00F169E5"/>
    <w:rsid w:val="00F17B3A"/>
    <w:rsid w:val="00F20F5D"/>
    <w:rsid w:val="00F2262A"/>
    <w:rsid w:val="00F240C6"/>
    <w:rsid w:val="00F24C78"/>
    <w:rsid w:val="00F2569A"/>
    <w:rsid w:val="00F27E0A"/>
    <w:rsid w:val="00F32418"/>
    <w:rsid w:val="00F3634A"/>
    <w:rsid w:val="00F41E9E"/>
    <w:rsid w:val="00F427AB"/>
    <w:rsid w:val="00F43370"/>
    <w:rsid w:val="00F458F2"/>
    <w:rsid w:val="00F45E4E"/>
    <w:rsid w:val="00F4674D"/>
    <w:rsid w:val="00F5271E"/>
    <w:rsid w:val="00F531F6"/>
    <w:rsid w:val="00F5322A"/>
    <w:rsid w:val="00F56364"/>
    <w:rsid w:val="00F576D8"/>
    <w:rsid w:val="00F63919"/>
    <w:rsid w:val="00F63E3D"/>
    <w:rsid w:val="00F70744"/>
    <w:rsid w:val="00F74EA2"/>
    <w:rsid w:val="00F778E3"/>
    <w:rsid w:val="00F83C2B"/>
    <w:rsid w:val="00F84340"/>
    <w:rsid w:val="00F85320"/>
    <w:rsid w:val="00F9025D"/>
    <w:rsid w:val="00F90974"/>
    <w:rsid w:val="00F92AD9"/>
    <w:rsid w:val="00F92E5C"/>
    <w:rsid w:val="00FA2EAA"/>
    <w:rsid w:val="00FA3F36"/>
    <w:rsid w:val="00FA7422"/>
    <w:rsid w:val="00FA7947"/>
    <w:rsid w:val="00FB0596"/>
    <w:rsid w:val="00FB0B66"/>
    <w:rsid w:val="00FB484F"/>
    <w:rsid w:val="00FB4F43"/>
    <w:rsid w:val="00FB7D4D"/>
    <w:rsid w:val="00FC7950"/>
    <w:rsid w:val="00FD10F4"/>
    <w:rsid w:val="00FD1F8B"/>
    <w:rsid w:val="00FD3745"/>
    <w:rsid w:val="00FD3FBB"/>
    <w:rsid w:val="00FD4FC6"/>
    <w:rsid w:val="00FD6436"/>
    <w:rsid w:val="00FD6FC7"/>
    <w:rsid w:val="00FE0291"/>
    <w:rsid w:val="00FE04A0"/>
    <w:rsid w:val="00FE1851"/>
    <w:rsid w:val="00FF1CF7"/>
    <w:rsid w:val="00FF4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37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37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a.gov.am/u_files/file/Hayecakarger/qax44-18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B0C8B-3B1B-44C0-9997-CC64EA82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13651</Words>
  <Characters>77814</Characters>
  <Application>Microsoft Office Word</Application>
  <DocSecurity>0</DocSecurity>
  <Lines>648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HP_user</dc:creator>
  <cp:lastModifiedBy>Ashot Giloyan</cp:lastModifiedBy>
  <cp:revision>11</cp:revision>
  <cp:lastPrinted>2013-08-10T08:40:00Z</cp:lastPrinted>
  <dcterms:created xsi:type="dcterms:W3CDTF">2013-08-29T14:16:00Z</dcterms:created>
  <dcterms:modified xsi:type="dcterms:W3CDTF">2013-09-02T04:58:00Z</dcterms:modified>
</cp:coreProperties>
</file>