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45" w:rsidRPr="00BC30A0" w:rsidRDefault="009D43B6" w:rsidP="00E53F72">
      <w:pPr>
        <w:spacing w:after="0" w:line="240" w:lineRule="auto"/>
        <w:jc w:val="center"/>
        <w:rPr>
          <w:rFonts w:ascii="GHEA Grapalat" w:hAnsi="GHEA Grapalat"/>
          <w:b/>
          <w:sz w:val="21"/>
          <w:szCs w:val="21"/>
        </w:rPr>
      </w:pPr>
      <w:r w:rsidRPr="00BC30A0">
        <w:rPr>
          <w:rFonts w:ascii="GHEA Grapalat" w:hAnsi="GHEA Grapalat"/>
          <w:noProof/>
          <w:lang w:val="ru-RU"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3544570</wp:posOffset>
            </wp:positionH>
            <wp:positionV relativeFrom="paragraph">
              <wp:posOffset>-359248</wp:posOffset>
            </wp:positionV>
            <wp:extent cx="3601401" cy="36671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1401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1D40" w:rsidRPr="00BC30A0">
        <w:rPr>
          <w:rFonts w:ascii="GHEA Grapalat" w:hAnsi="GHEA Grapalat"/>
          <w:b/>
          <w:sz w:val="21"/>
          <w:szCs w:val="21"/>
        </w:rPr>
        <w:t xml:space="preserve">ԾԱՌԱՅՈՒԹՅԱՆ </w:t>
      </w:r>
      <w:r w:rsidR="00BB3251" w:rsidRPr="00BC30A0">
        <w:rPr>
          <w:rFonts w:ascii="GHEA Grapalat" w:hAnsi="GHEA Grapalat"/>
          <w:b/>
          <w:sz w:val="21"/>
          <w:szCs w:val="21"/>
        </w:rPr>
        <w:t>ՏՐԱՄԱԴ</w:t>
      </w:r>
      <w:r w:rsidR="00AA1D40" w:rsidRPr="00BC30A0">
        <w:rPr>
          <w:rFonts w:ascii="GHEA Grapalat" w:hAnsi="GHEA Grapalat"/>
          <w:b/>
          <w:sz w:val="21"/>
          <w:szCs w:val="21"/>
        </w:rPr>
        <w:t xml:space="preserve">ՐՄԱՆ </w:t>
      </w:r>
      <w:r w:rsidR="00A43C52" w:rsidRPr="00BC30A0">
        <w:rPr>
          <w:rFonts w:ascii="GHEA Grapalat" w:hAnsi="GHEA Grapalat"/>
          <w:b/>
          <w:sz w:val="21"/>
          <w:szCs w:val="21"/>
          <w:lang w:val="hy-AM"/>
        </w:rPr>
        <w:t xml:space="preserve">ՏԵՂԵԿԱՏՎԱԿԱՆ </w:t>
      </w:r>
      <w:r w:rsidR="00017855" w:rsidRPr="00BC30A0">
        <w:rPr>
          <w:rFonts w:ascii="GHEA Grapalat" w:hAnsi="GHEA Grapalat"/>
          <w:b/>
          <w:sz w:val="21"/>
          <w:szCs w:val="21"/>
          <w:lang w:val="hy-AM"/>
        </w:rPr>
        <w:t>ՔԱՐՏ</w:t>
      </w:r>
    </w:p>
    <w:p w:rsidR="00267F5B" w:rsidRPr="00BC30A0" w:rsidRDefault="00267F5B" w:rsidP="00E53F72">
      <w:pPr>
        <w:spacing w:after="0" w:line="240" w:lineRule="auto"/>
        <w:jc w:val="center"/>
        <w:rPr>
          <w:rFonts w:ascii="GHEA Grapalat" w:hAnsi="GHEA Grapalat"/>
          <w:b/>
          <w:sz w:val="21"/>
          <w:szCs w:val="21"/>
        </w:rPr>
      </w:pPr>
    </w:p>
    <w:tbl>
      <w:tblPr>
        <w:tblStyle w:val="1-1"/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35"/>
        <w:gridCol w:w="7654"/>
      </w:tblGrid>
      <w:tr w:rsidR="00446F91" w:rsidRPr="00544F93" w:rsidTr="00CD6F6F">
        <w:trPr>
          <w:cnfStyle w:val="100000000000"/>
        </w:trPr>
        <w:tc>
          <w:tcPr>
            <w:cnfStyle w:val="001000000000"/>
            <w:tcW w:w="568" w:type="dxa"/>
            <w:tcBorders>
              <w:top w:val="thickThinSmallGap" w:sz="18" w:space="0" w:color="auto"/>
              <w:left w:val="single" w:sz="4" w:space="0" w:color="auto"/>
              <w:bottom w:val="thickThinSmallGap" w:sz="18" w:space="0" w:color="auto"/>
              <w:right w:val="nil"/>
            </w:tcBorders>
            <w:shd w:val="clear" w:color="auto" w:fill="A6A6A6" w:themeFill="background1" w:themeFillShade="A6"/>
          </w:tcPr>
          <w:p w:rsidR="001D2DD1" w:rsidRPr="00BC30A0" w:rsidRDefault="001D2DD1" w:rsidP="00B575F0">
            <w:pPr>
              <w:pStyle w:val="a4"/>
              <w:numPr>
                <w:ilvl w:val="0"/>
                <w:numId w:val="30"/>
              </w:numPr>
              <w:spacing w:before="60" w:after="60" w:line="240" w:lineRule="exact"/>
              <w:ind w:left="357" w:hanging="357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nil"/>
            </w:tcBorders>
            <w:shd w:val="clear" w:color="auto" w:fill="BFBFBF" w:themeFill="background1" w:themeFillShade="BF"/>
          </w:tcPr>
          <w:p w:rsidR="001D2DD1" w:rsidRPr="00BC30A0" w:rsidRDefault="00E136A9" w:rsidP="002F1287">
            <w:pPr>
              <w:spacing w:before="60" w:after="60" w:line="240" w:lineRule="exact"/>
              <w:cnfStyle w:val="100000000000"/>
              <w:rPr>
                <w:rFonts w:ascii="GHEA Grapalat" w:hAnsi="GHEA Grapalat"/>
                <w:b w:val="0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Cs w:val="0"/>
                <w:sz w:val="20"/>
                <w:szCs w:val="20"/>
                <w:lang w:val="hy-AM"/>
              </w:rPr>
              <w:t>Ծառայության անվանում</w:t>
            </w:r>
          </w:p>
        </w:tc>
        <w:tc>
          <w:tcPr>
            <w:tcW w:w="7654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D2DD1" w:rsidRPr="00BC30A0" w:rsidRDefault="004A417A" w:rsidP="00596CEF">
            <w:pPr>
              <w:spacing w:before="60" w:after="60" w:line="240" w:lineRule="exact"/>
              <w:jc w:val="both"/>
              <w:cnfStyle w:val="100000000000"/>
              <w:rPr>
                <w:rFonts w:ascii="GHEA Grapalat" w:hAnsi="GHEA Grapalat"/>
                <w:b w:val="0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sz w:val="20"/>
                <w:lang w:val="hy-AM"/>
              </w:rPr>
              <w:t>Համայնքի վարչական տարածքում առևտրի, հանրային սննդի, զվարճանքի, շահումով խաղերի և վիճակախաղերի կազմակերպման օբյեկտներին, բաղնիքներին (սաունաներին), խաղատներին ժամը 24.00-ից հետո աշխատելու  թույլտվության տրամադրում</w:t>
            </w:r>
          </w:p>
        </w:tc>
      </w:tr>
      <w:tr w:rsidR="00446F91" w:rsidRPr="00544F93" w:rsidTr="002F1287">
        <w:trPr>
          <w:cnfStyle w:val="000000100000"/>
        </w:trPr>
        <w:tc>
          <w:tcPr>
            <w:cnfStyle w:val="001000000000"/>
            <w:tcW w:w="568" w:type="dxa"/>
            <w:tcBorders>
              <w:top w:val="thickThinSmallGap" w:sz="18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6A6A6" w:themeFill="background1" w:themeFillShade="A6"/>
          </w:tcPr>
          <w:p w:rsidR="001D2DD1" w:rsidRPr="00BC30A0" w:rsidRDefault="001D2DD1" w:rsidP="00B575F0">
            <w:pPr>
              <w:pStyle w:val="a4"/>
              <w:numPr>
                <w:ilvl w:val="0"/>
                <w:numId w:val="30"/>
              </w:numPr>
              <w:spacing w:before="60" w:after="60" w:line="240" w:lineRule="exact"/>
              <w:ind w:left="357" w:hanging="357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thickThinSmallGap" w:sz="18" w:space="0" w:color="auto"/>
              <w:left w:val="nil"/>
              <w:bottom w:val="double" w:sz="6" w:space="0" w:color="auto"/>
              <w:right w:val="nil"/>
            </w:tcBorders>
            <w:shd w:val="clear" w:color="auto" w:fill="D9D9D9" w:themeFill="background1" w:themeFillShade="D9"/>
          </w:tcPr>
          <w:p w:rsidR="001D2DD1" w:rsidRPr="00BC30A0" w:rsidRDefault="001D2DD1" w:rsidP="002F1287">
            <w:pPr>
              <w:spacing w:before="60" w:after="60" w:line="240" w:lineRule="exact"/>
              <w:cnfStyle w:val="00000010000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Ծառայության նկարագրություն</w:t>
            </w:r>
          </w:p>
        </w:tc>
        <w:tc>
          <w:tcPr>
            <w:tcW w:w="7654" w:type="dxa"/>
            <w:tcBorders>
              <w:top w:val="thickThinSmallGap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1304C8" w:rsidRPr="00BC30A0" w:rsidRDefault="004A417A" w:rsidP="00596CEF">
            <w:pPr>
              <w:spacing w:before="60" w:after="60" w:line="240" w:lineRule="exact"/>
              <w:jc w:val="both"/>
              <w:cnfStyle w:val="000000100000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Cs/>
                <w:sz w:val="20"/>
                <w:lang w:val="hy-AM"/>
              </w:rPr>
              <w:t>Ծառայությունը տրամադրվում է համայնքի վարչական տարածքում գործող առևտրի, հանրային սննդի, զվարճանքի, շահումով խաղերի և վիճակախաղերի կազմակերպման օբյեկտները, բաղնիքները (սաունաները), խաղատները ժամը 24.00-ից հետո աշխատելու համար տնտեսվարող սուբյեկտներին թույլտվություն տալու նպատակով</w:t>
            </w:r>
            <w:r w:rsidR="00AF319B" w:rsidRPr="00BC30A0">
              <w:rPr>
                <w:rFonts w:ascii="GHEA Grapalat" w:hAnsi="GHEA Grapalat"/>
                <w:bCs/>
                <w:sz w:val="20"/>
                <w:lang w:val="hy-AM"/>
              </w:rPr>
              <w:t>:</w:t>
            </w:r>
          </w:p>
        </w:tc>
      </w:tr>
      <w:tr w:rsidR="00446F91" w:rsidRPr="00BC30A0" w:rsidTr="00E67243">
        <w:trPr>
          <w:trHeight w:val="3236"/>
        </w:trPr>
        <w:tc>
          <w:tcPr>
            <w:cnfStyle w:val="001000000000"/>
            <w:tcW w:w="56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6A6A6" w:themeFill="background1" w:themeFillShade="A6"/>
          </w:tcPr>
          <w:p w:rsidR="001D2DD1" w:rsidRPr="00BC30A0" w:rsidRDefault="001D2DD1" w:rsidP="00B575F0">
            <w:pPr>
              <w:pStyle w:val="a4"/>
              <w:numPr>
                <w:ilvl w:val="0"/>
                <w:numId w:val="30"/>
              </w:numPr>
              <w:spacing w:before="60" w:after="60" w:line="240" w:lineRule="exact"/>
              <w:ind w:left="357" w:hanging="357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D9D9D9" w:themeFill="background1" w:themeFillShade="D9"/>
          </w:tcPr>
          <w:p w:rsidR="001D2DD1" w:rsidRPr="00BC30A0" w:rsidRDefault="001D2DD1" w:rsidP="002F1287">
            <w:pPr>
              <w:spacing w:before="60" w:after="60" w:line="240" w:lineRule="exact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Ծառայությունը տրամադրող ՏԻՄ վերաբերյալ տեղեկատվություն</w:t>
            </w:r>
          </w:p>
        </w:tc>
        <w:tc>
          <w:tcPr>
            <w:tcW w:w="765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B438EA" w:rsidRPr="009D43B6" w:rsidRDefault="00B438EA" w:rsidP="00B438EA">
            <w:pPr>
              <w:spacing w:before="60" w:after="60" w:line="240" w:lineRule="exact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167640</wp:posOffset>
                  </wp:positionV>
                  <wp:extent cx="142875" cy="24511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.............................. համայնքապետարան</w:t>
            </w:r>
          </w:p>
          <w:p w:rsidR="00B438EA" w:rsidRPr="002F1287" w:rsidRDefault="00B438EA" w:rsidP="00B438EA">
            <w:pPr>
              <w:tabs>
                <w:tab w:val="left" w:pos="438"/>
              </w:tabs>
              <w:spacing w:before="60" w:after="60" w:line="240" w:lineRule="exact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Հասցե` ՀՀ ...................................... մարզ,                                                                     </w:t>
            </w:r>
          </w:p>
          <w:p w:rsidR="00B438EA" w:rsidRPr="002F1287" w:rsidRDefault="00B438EA" w:rsidP="00B438EA">
            <w:pPr>
              <w:spacing w:before="60" w:after="60" w:line="240" w:lineRule="exact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92C37">
              <w:rPr>
                <w:rFonts w:ascii="GHEA Grapalat" w:hAnsi="GHEA Grapalat"/>
                <w:color w:val="000000"/>
                <w:sz w:val="20"/>
                <w:szCs w:val="20"/>
              </w:rPr>
              <w:sym w:font="Wingdings" w:char="F035"/>
            </w: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t xml:space="preserve"> քաղաք/գյուղ...................................</w:t>
            </w:r>
          </w:p>
          <w:p w:rsidR="00B438EA" w:rsidRPr="002F1287" w:rsidRDefault="00B438EA" w:rsidP="00B438EA">
            <w:pPr>
              <w:spacing w:before="60" w:after="60" w:line="240" w:lineRule="exact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92C37">
              <w:rPr>
                <w:rFonts w:ascii="GHEA Grapalat" w:hAnsi="GHEA Grapalat"/>
                <w:color w:val="000000"/>
                <w:sz w:val="20"/>
                <w:szCs w:val="20"/>
              </w:rPr>
              <w:sym w:font="Wingdings" w:char="F032"/>
            </w: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t xml:space="preserve">  փողոց   ..........................................</w:t>
            </w:r>
          </w:p>
          <w:p w:rsidR="00B438EA" w:rsidRPr="002F1287" w:rsidRDefault="00B438EA" w:rsidP="00B438EA">
            <w:pPr>
              <w:spacing w:before="60" w:after="60" w:line="240" w:lineRule="exact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92C37">
              <w:rPr>
                <w:rFonts w:ascii="GHEA Grapalat" w:hAnsi="GHEA Grapalat"/>
                <w:color w:val="000000"/>
                <w:sz w:val="20"/>
                <w:szCs w:val="20"/>
              </w:rPr>
              <w:sym w:font="Wingdings" w:char="F029"/>
            </w: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t>Հեռ.՝+ 374  ......................................</w:t>
            </w:r>
          </w:p>
          <w:p w:rsidR="00B438EA" w:rsidRPr="002F1287" w:rsidRDefault="00B438EA" w:rsidP="00B438EA">
            <w:pPr>
              <w:spacing w:before="60" w:after="60" w:line="240" w:lineRule="exact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92C37">
              <w:rPr>
                <w:rFonts w:ascii="GHEA Grapalat" w:hAnsi="GHEA Grapalat"/>
                <w:color w:val="000000"/>
                <w:sz w:val="20"/>
                <w:szCs w:val="20"/>
              </w:rPr>
              <w:sym w:font="Wingdings" w:char="F02A"/>
            </w: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t>Էլ. փոստ՝   ......................................</w:t>
            </w: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492C3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            @ </w:t>
            </w: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t>Կայք՝         .......................................</w:t>
            </w:r>
          </w:p>
          <w:p w:rsidR="00B438EA" w:rsidRPr="002F1287" w:rsidRDefault="00B438EA" w:rsidP="00B438EA">
            <w:pPr>
              <w:spacing w:before="60" w:after="60" w:line="240" w:lineRule="exact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92C37">
              <w:rPr>
                <w:rFonts w:ascii="GHEA Grapalat" w:hAnsi="GHEA Grapalat"/>
                <w:b/>
                <w:i/>
                <w:color w:val="000000"/>
                <w:sz w:val="20"/>
                <w:szCs w:val="20"/>
              </w:rPr>
              <w:sym w:font="Wingdings" w:char="F034"/>
            </w: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t xml:space="preserve">Աշխատանքային   </w:t>
            </w:r>
          </w:p>
          <w:p w:rsidR="00B438EA" w:rsidRPr="002F1287" w:rsidRDefault="00B438EA" w:rsidP="00B438EA">
            <w:pPr>
              <w:spacing w:before="60" w:after="60" w:line="240" w:lineRule="exact"/>
              <w:ind w:firstLine="884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t xml:space="preserve">օրեր՝           երկուշաբթի-ուրբաթ </w:t>
            </w:r>
          </w:p>
          <w:p w:rsidR="00B438EA" w:rsidRPr="002F1287" w:rsidRDefault="00B438EA" w:rsidP="00B438EA">
            <w:pPr>
              <w:spacing w:before="60" w:after="60" w:line="240" w:lineRule="exact"/>
              <w:ind w:firstLine="884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t>ժամեր՝        00։00 - 00։00</w:t>
            </w:r>
          </w:p>
          <w:p w:rsidR="001D2DD1" w:rsidRPr="00BC30A0" w:rsidRDefault="00B438EA" w:rsidP="00B438EA">
            <w:pPr>
              <w:spacing w:before="60" w:after="60" w:line="240" w:lineRule="exact"/>
              <w:ind w:firstLine="884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F1287">
              <w:rPr>
                <w:rFonts w:ascii="GHEA Grapalat" w:hAnsi="GHEA Grapalat"/>
                <w:sz w:val="20"/>
                <w:szCs w:val="20"/>
                <w:lang w:val="hy-AM"/>
              </w:rPr>
              <w:t>ընդմիջում՝   00։00 - 00։00</w:t>
            </w:r>
          </w:p>
        </w:tc>
      </w:tr>
      <w:tr w:rsidR="00446F91" w:rsidRPr="00BC30A0" w:rsidTr="00E67243">
        <w:trPr>
          <w:cnfStyle w:val="000000100000"/>
          <w:trHeight w:val="449"/>
        </w:trPr>
        <w:tc>
          <w:tcPr>
            <w:cnfStyle w:val="001000000000"/>
            <w:tcW w:w="568" w:type="dxa"/>
            <w:tcBorders>
              <w:top w:val="double" w:sz="6" w:space="0" w:color="auto"/>
              <w:left w:val="single" w:sz="4" w:space="0" w:color="auto"/>
              <w:bottom w:val="thickThinSmallGap" w:sz="18" w:space="0" w:color="auto"/>
              <w:right w:val="nil"/>
            </w:tcBorders>
            <w:shd w:val="clear" w:color="auto" w:fill="A6A6A6" w:themeFill="background1" w:themeFillShade="A6"/>
          </w:tcPr>
          <w:p w:rsidR="001D2DD1" w:rsidRPr="00BC30A0" w:rsidRDefault="001D2DD1" w:rsidP="00B575F0">
            <w:pPr>
              <w:pStyle w:val="a4"/>
              <w:numPr>
                <w:ilvl w:val="0"/>
                <w:numId w:val="30"/>
              </w:numPr>
              <w:spacing w:before="60" w:after="60" w:line="240" w:lineRule="exact"/>
              <w:ind w:left="357" w:hanging="357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nil"/>
              <w:bottom w:val="thickThinSmallGap" w:sz="18" w:space="0" w:color="auto"/>
              <w:right w:val="nil"/>
            </w:tcBorders>
            <w:shd w:val="clear" w:color="auto" w:fill="D9D9D9" w:themeFill="background1" w:themeFillShade="D9"/>
          </w:tcPr>
          <w:p w:rsidR="001D2DD1" w:rsidRPr="00BC30A0" w:rsidRDefault="001D2DD1" w:rsidP="002F1287">
            <w:pPr>
              <w:spacing w:before="60" w:after="60" w:line="240" w:lineRule="exact"/>
              <w:cnfStyle w:val="000000100000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Ծառայության շահառու</w:t>
            </w:r>
          </w:p>
        </w:tc>
        <w:tc>
          <w:tcPr>
            <w:tcW w:w="7654" w:type="dxa"/>
            <w:tcBorders>
              <w:top w:val="double" w:sz="6" w:space="0" w:color="auto"/>
              <w:left w:val="nil"/>
              <w:bottom w:val="thickThinSmallGap" w:sz="18" w:space="0" w:color="auto"/>
              <w:right w:val="single" w:sz="4" w:space="0" w:color="auto"/>
            </w:tcBorders>
            <w:shd w:val="clear" w:color="auto" w:fill="auto"/>
          </w:tcPr>
          <w:p w:rsidR="00057B91" w:rsidRPr="00BC30A0" w:rsidRDefault="00F06A4A" w:rsidP="00E2019C">
            <w:pPr>
              <w:pStyle w:val="a4"/>
              <w:spacing w:before="120" w:line="240" w:lineRule="exact"/>
              <w:ind w:left="0"/>
              <w:cnfStyle w:val="0000001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sz w:val="20"/>
                <w:szCs w:val="20"/>
                <w:lang w:val="hy-AM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2019C" w:rsidRPr="00BC30A0">
              <w:rPr>
                <w:rFonts w:ascii="GHEA Grapalat" w:hAnsi="GHEA Grapalat"/>
                <w:sz w:val="20"/>
                <w:szCs w:val="20"/>
                <w:lang w:val="hy-AM"/>
              </w:rPr>
              <w:instrText xml:space="preserve"> FORMCHECKBOX </w:instrText>
            </w:r>
            <w:r w:rsidRPr="00BC30A0">
              <w:rPr>
                <w:rFonts w:ascii="GHEA Grapalat" w:hAnsi="GHEA Grapalat"/>
                <w:sz w:val="20"/>
                <w:szCs w:val="20"/>
                <w:lang w:val="hy-AM"/>
              </w:rPr>
            </w:r>
            <w:r w:rsidRPr="00BC30A0">
              <w:rPr>
                <w:rFonts w:ascii="GHEA Grapalat" w:hAnsi="GHEA Grapalat"/>
                <w:sz w:val="20"/>
                <w:szCs w:val="20"/>
                <w:lang w:val="hy-AM"/>
              </w:rPr>
              <w:fldChar w:fldCharType="end"/>
            </w:r>
            <w:r w:rsidR="00566108" w:rsidRPr="00BC30A0">
              <w:rPr>
                <w:rFonts w:ascii="GHEA Grapalat" w:hAnsi="GHEA Grapalat"/>
                <w:sz w:val="20"/>
                <w:szCs w:val="20"/>
                <w:lang w:val="hy-AM"/>
              </w:rPr>
              <w:t>Ֆիզիկական անձ</w:t>
            </w:r>
            <w:r w:rsidRPr="00BC30A0">
              <w:rPr>
                <w:rFonts w:ascii="GHEA Grapalat" w:hAnsi="GHEA Grapalat"/>
                <w:sz w:val="20"/>
                <w:szCs w:val="20"/>
                <w:lang w:val="hy-AM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D401E" w:rsidRPr="00BC30A0">
              <w:rPr>
                <w:rFonts w:ascii="GHEA Grapalat" w:hAnsi="GHEA Grapalat"/>
                <w:sz w:val="20"/>
                <w:szCs w:val="20"/>
                <w:lang w:val="hy-AM"/>
              </w:rPr>
              <w:instrText xml:space="preserve"> FORMCHECKBOX </w:instrText>
            </w:r>
            <w:r w:rsidRPr="00BC30A0">
              <w:rPr>
                <w:rFonts w:ascii="GHEA Grapalat" w:hAnsi="GHEA Grapalat"/>
                <w:sz w:val="20"/>
                <w:szCs w:val="20"/>
                <w:lang w:val="hy-AM"/>
              </w:rPr>
            </w:r>
            <w:r w:rsidRPr="00BC30A0">
              <w:rPr>
                <w:rFonts w:ascii="GHEA Grapalat" w:hAnsi="GHEA Grapalat"/>
                <w:sz w:val="20"/>
                <w:szCs w:val="20"/>
                <w:lang w:val="hy-AM"/>
              </w:rPr>
              <w:fldChar w:fldCharType="end"/>
            </w:r>
            <w:r w:rsidR="00674959" w:rsidRPr="00BC30A0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="002F1287" w:rsidRPr="00BC30A0">
              <w:rPr>
                <w:rFonts w:ascii="GHEA Grapalat" w:hAnsi="GHEA Grapalat"/>
                <w:sz w:val="20"/>
                <w:szCs w:val="20"/>
                <w:lang w:val="hy-AM"/>
              </w:rPr>
              <w:t>րավաբանական անձ</w:t>
            </w:r>
          </w:p>
        </w:tc>
      </w:tr>
      <w:tr w:rsidR="00446F91" w:rsidRPr="00544F93" w:rsidTr="004A417A">
        <w:trPr>
          <w:trHeight w:val="3474"/>
        </w:trPr>
        <w:tc>
          <w:tcPr>
            <w:cnfStyle w:val="001000000000"/>
            <w:tcW w:w="568" w:type="dxa"/>
            <w:tcBorders>
              <w:top w:val="thickThinSmallGap" w:sz="18" w:space="0" w:color="auto"/>
              <w:left w:val="single" w:sz="4" w:space="0" w:color="auto"/>
              <w:bottom w:val="thickThinSmallGap" w:sz="18" w:space="0" w:color="auto"/>
              <w:right w:val="nil"/>
            </w:tcBorders>
            <w:shd w:val="clear" w:color="auto" w:fill="A6A6A6" w:themeFill="background1" w:themeFillShade="A6"/>
          </w:tcPr>
          <w:p w:rsidR="001D2DD1" w:rsidRPr="00BC30A0" w:rsidRDefault="001D2DD1" w:rsidP="00B575F0">
            <w:pPr>
              <w:pStyle w:val="a4"/>
              <w:numPr>
                <w:ilvl w:val="0"/>
                <w:numId w:val="30"/>
              </w:numPr>
              <w:spacing w:before="60" w:after="60" w:line="240" w:lineRule="exact"/>
              <w:ind w:left="357" w:hanging="357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nil"/>
            </w:tcBorders>
            <w:shd w:val="clear" w:color="auto" w:fill="BFBFBF" w:themeFill="background1" w:themeFillShade="BF"/>
          </w:tcPr>
          <w:p w:rsidR="001D2DD1" w:rsidRPr="00BC30A0" w:rsidRDefault="007F3F31" w:rsidP="009D43B6">
            <w:pPr>
              <w:spacing w:before="60" w:after="60" w:line="220" w:lineRule="exact"/>
              <w:cnfStyle w:val="00000000000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Ծառայության տրամադրման  համար անհրաժեշտ փաստաթղթեր</w:t>
            </w:r>
          </w:p>
        </w:tc>
        <w:tc>
          <w:tcPr>
            <w:tcW w:w="7654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single" w:sz="4" w:space="0" w:color="auto"/>
            </w:tcBorders>
            <w:shd w:val="clear" w:color="auto" w:fill="auto"/>
          </w:tcPr>
          <w:p w:rsidR="004A417A" w:rsidRPr="00BC30A0" w:rsidRDefault="004A417A" w:rsidP="004A417A">
            <w:pPr>
              <w:pStyle w:val="a4"/>
              <w:numPr>
                <w:ilvl w:val="0"/>
                <w:numId w:val="15"/>
              </w:numPr>
              <w:tabs>
                <w:tab w:val="left" w:pos="347"/>
              </w:tabs>
              <w:jc w:val="both"/>
              <w:cnfStyle w:val="000000000000"/>
              <w:rPr>
                <w:rFonts w:ascii="GHEA Grapalat" w:hAnsi="GHEA Grapalat"/>
                <w:sz w:val="20"/>
                <w:lang w:val="hy-AM"/>
              </w:rPr>
            </w:pPr>
            <w:r w:rsidRPr="00BC30A0">
              <w:rPr>
                <w:rFonts w:ascii="GHEA Grapalat" w:hAnsi="GHEA Grapalat"/>
                <w:sz w:val="20"/>
                <w:lang w:val="hy-AM"/>
              </w:rPr>
              <w:t>Հայտ՝ լրացված սահմանված ձևով: Հայտի ձևը տրամադրում է համայնքապետարանի աշխատակազմի աշխատակիցը: Հայտի ձևը հնարավոր է ներբեռնել  նաև համայնքապետարանի պաշտոնական էլեկտրոնային կայքի տեղեկատուներ բաժնի ձևաթղթերի շտեմարանից։</w:t>
            </w:r>
          </w:p>
          <w:p w:rsidR="004A417A" w:rsidRPr="00BC30A0" w:rsidRDefault="004A417A" w:rsidP="004A417A">
            <w:pPr>
              <w:pStyle w:val="a4"/>
              <w:numPr>
                <w:ilvl w:val="0"/>
                <w:numId w:val="15"/>
              </w:numPr>
              <w:tabs>
                <w:tab w:val="left" w:pos="347"/>
              </w:tabs>
              <w:jc w:val="both"/>
              <w:cnfStyle w:val="000000000000"/>
              <w:rPr>
                <w:rFonts w:ascii="GHEA Grapalat" w:hAnsi="GHEA Grapalat"/>
                <w:sz w:val="20"/>
                <w:lang w:val="hy-AM"/>
              </w:rPr>
            </w:pPr>
            <w:r w:rsidRPr="00BC30A0">
              <w:rPr>
                <w:rFonts w:ascii="GHEA Grapalat" w:hAnsi="GHEA Grapalat"/>
                <w:sz w:val="20"/>
                <w:lang w:val="hy-AM"/>
              </w:rPr>
              <w:t>Հայտատու իրավաբանական անձի պետական գրանցման վկայականի բնօրինակ, ՀՎՀՀ, բանկային վավերապայմաններ,</w:t>
            </w:r>
          </w:p>
          <w:p w:rsidR="004A417A" w:rsidRPr="00BC30A0" w:rsidRDefault="004A417A" w:rsidP="004A417A">
            <w:pPr>
              <w:pStyle w:val="a4"/>
              <w:numPr>
                <w:ilvl w:val="0"/>
                <w:numId w:val="15"/>
              </w:numPr>
              <w:tabs>
                <w:tab w:val="left" w:pos="347"/>
              </w:tabs>
              <w:jc w:val="both"/>
              <w:cnfStyle w:val="000000000000"/>
              <w:rPr>
                <w:rFonts w:ascii="GHEA Grapalat" w:hAnsi="GHEA Grapalat"/>
                <w:sz w:val="20"/>
                <w:lang w:val="hy-AM"/>
              </w:rPr>
            </w:pPr>
            <w:r w:rsidRPr="00BC30A0">
              <w:rPr>
                <w:rFonts w:ascii="GHEA Grapalat" w:hAnsi="GHEA Grapalat"/>
                <w:sz w:val="20"/>
                <w:lang w:val="hy-AM"/>
              </w:rPr>
              <w:t>Հայտատու անհատ ձեռնարկատիրոջ (ԱՁ) պետական հաշվառման վկայականի և անձը հաստատող փաստաթղթի բնօրինակ,</w:t>
            </w:r>
          </w:p>
          <w:p w:rsidR="004A417A" w:rsidRPr="00BC30A0" w:rsidRDefault="004A417A" w:rsidP="004A417A">
            <w:pPr>
              <w:pStyle w:val="a4"/>
              <w:numPr>
                <w:ilvl w:val="0"/>
                <w:numId w:val="15"/>
              </w:numPr>
              <w:tabs>
                <w:tab w:val="left" w:pos="347"/>
              </w:tabs>
              <w:jc w:val="both"/>
              <w:cnfStyle w:val="000000000000"/>
              <w:rPr>
                <w:rFonts w:ascii="GHEA Grapalat" w:hAnsi="GHEA Grapalat"/>
                <w:sz w:val="20"/>
                <w:lang w:val="hy-AM"/>
              </w:rPr>
            </w:pPr>
            <w:r w:rsidRPr="00BC30A0">
              <w:rPr>
                <w:rFonts w:ascii="GHEA Grapalat" w:hAnsi="GHEA Grapalat"/>
                <w:sz w:val="20"/>
                <w:lang w:val="hy-AM"/>
              </w:rPr>
              <w:t xml:space="preserve">Գործունեության իրականացման </w:t>
            </w:r>
            <w:r w:rsidR="000D1036" w:rsidRPr="00BC30A0">
              <w:rPr>
                <w:rFonts w:ascii="GHEA Grapalat" w:hAnsi="GHEA Grapalat"/>
                <w:sz w:val="20"/>
                <w:lang w:val="hy-AM"/>
              </w:rPr>
              <w:t xml:space="preserve">վայրի </w:t>
            </w:r>
            <w:r w:rsidRPr="00BC30A0">
              <w:rPr>
                <w:rFonts w:ascii="GHEA Grapalat" w:hAnsi="GHEA Grapalat"/>
                <w:sz w:val="20"/>
                <w:lang w:val="hy-AM"/>
              </w:rPr>
              <w:t>սեփականության կամ վարձակալության կամ անհատույց օգտագործման իրավունքը հավաստող փաստաթղթի բնօրինակ,</w:t>
            </w:r>
          </w:p>
          <w:p w:rsidR="004A417A" w:rsidRPr="00BC30A0" w:rsidRDefault="004A417A" w:rsidP="004A417A">
            <w:pPr>
              <w:pStyle w:val="a4"/>
              <w:numPr>
                <w:ilvl w:val="0"/>
                <w:numId w:val="15"/>
              </w:numPr>
              <w:tabs>
                <w:tab w:val="left" w:pos="347"/>
              </w:tabs>
              <w:jc w:val="both"/>
              <w:cnfStyle w:val="000000000000"/>
              <w:rPr>
                <w:rFonts w:ascii="GHEA Grapalat" w:hAnsi="GHEA Grapalat"/>
                <w:sz w:val="20"/>
                <w:lang w:val="hy-AM"/>
              </w:rPr>
            </w:pPr>
            <w:r w:rsidRPr="00BC30A0">
              <w:rPr>
                <w:rFonts w:ascii="GHEA Grapalat" w:hAnsi="GHEA Grapalat"/>
                <w:sz w:val="20"/>
                <w:lang w:val="hy-AM"/>
              </w:rPr>
              <w:t xml:space="preserve">Տեղական տուրքի վճարումը հաստատող անդորրագիր, </w:t>
            </w:r>
          </w:p>
          <w:p w:rsidR="00E82EE0" w:rsidRPr="00BC30A0" w:rsidRDefault="004A417A" w:rsidP="004A417A">
            <w:pPr>
              <w:pStyle w:val="a4"/>
              <w:numPr>
                <w:ilvl w:val="0"/>
                <w:numId w:val="15"/>
              </w:numPr>
              <w:spacing w:before="60" w:after="60" w:line="240" w:lineRule="exact"/>
              <w:cnfStyle w:val="0000000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sz w:val="20"/>
                <w:lang w:val="hy-AM"/>
              </w:rPr>
              <w:t>Տեղեկանք</w:t>
            </w:r>
            <w:r w:rsidR="00C859D7" w:rsidRPr="00BC30A0">
              <w:rPr>
                <w:rFonts w:ascii="GHEA Grapalat" w:hAnsi="GHEA Grapalat"/>
                <w:sz w:val="20"/>
                <w:lang w:val="hy-AM"/>
              </w:rPr>
              <w:t>`</w:t>
            </w:r>
            <w:r w:rsidRPr="00BC30A0">
              <w:rPr>
                <w:rFonts w:ascii="GHEA Grapalat" w:hAnsi="GHEA Grapalat"/>
                <w:sz w:val="20"/>
                <w:lang w:val="hy-AM"/>
              </w:rPr>
              <w:t xml:space="preserve"> համայնքի բյուջեի նկատմամբ պարտավորությունների մասին:</w:t>
            </w:r>
          </w:p>
        </w:tc>
      </w:tr>
      <w:tr w:rsidR="00AB6C9B" w:rsidRPr="00544F93" w:rsidTr="009D43B6">
        <w:trPr>
          <w:cnfStyle w:val="000000100000"/>
          <w:trHeight w:val="1176"/>
        </w:trPr>
        <w:tc>
          <w:tcPr>
            <w:cnfStyle w:val="001000000000"/>
            <w:tcW w:w="568" w:type="dxa"/>
            <w:tcBorders>
              <w:top w:val="thickThinSmallGap" w:sz="18" w:space="0" w:color="auto"/>
              <w:left w:val="single" w:sz="4" w:space="0" w:color="auto"/>
              <w:bottom w:val="thickThinSmallGap" w:sz="18" w:space="0" w:color="auto"/>
              <w:right w:val="nil"/>
            </w:tcBorders>
            <w:shd w:val="clear" w:color="auto" w:fill="A6A6A6" w:themeFill="background1" w:themeFillShade="A6"/>
          </w:tcPr>
          <w:p w:rsidR="00AB6C9B" w:rsidRPr="00BC30A0" w:rsidRDefault="00AB6C9B" w:rsidP="00B575F0">
            <w:pPr>
              <w:pStyle w:val="a4"/>
              <w:numPr>
                <w:ilvl w:val="0"/>
                <w:numId w:val="30"/>
              </w:numPr>
              <w:spacing w:before="60" w:after="60" w:line="240" w:lineRule="exact"/>
              <w:ind w:left="357" w:hanging="357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nil"/>
            </w:tcBorders>
            <w:shd w:val="clear" w:color="auto" w:fill="BFBFBF" w:themeFill="background1" w:themeFillShade="BF"/>
          </w:tcPr>
          <w:p w:rsidR="00AB6C9B" w:rsidRPr="00BC30A0" w:rsidRDefault="007F3F31" w:rsidP="002F1287">
            <w:pPr>
              <w:spacing w:before="60" w:after="60" w:line="240" w:lineRule="exact"/>
              <w:cnfStyle w:val="00000010000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Ծառայության համար սահմանված վճարի կամ տուրքի չափը, իրավական հիմքը, վճարման կարգը</w:t>
            </w:r>
          </w:p>
        </w:tc>
        <w:tc>
          <w:tcPr>
            <w:tcW w:w="7654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single" w:sz="4" w:space="0" w:color="auto"/>
            </w:tcBorders>
            <w:shd w:val="clear" w:color="auto" w:fill="auto"/>
          </w:tcPr>
          <w:p w:rsidR="00AB6C9B" w:rsidRPr="00BC30A0" w:rsidRDefault="004A417A" w:rsidP="005D5EE0">
            <w:pPr>
              <w:spacing w:before="60" w:after="60" w:line="240" w:lineRule="exact"/>
              <w:jc w:val="both"/>
              <w:cnfStyle w:val="000000100000"/>
              <w:rPr>
                <w:rFonts w:ascii="GHEA Grapalat" w:hAnsi="GHEA Grapalat" w:cs="Sylfaen"/>
                <w:i/>
                <w:spacing w:val="-4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Վճարվում է համայնքի ավագանու ………….. թ. N….-Ն  որոշմամբ սահմանված տեղական տուրք, որի հաշվարկման համար հիմք է հանդիսանում օրացուցային տարվա համար սահմանված տեղական տուրքի չափը՝ ըստ օբյեկտի գործունեության տեսակի։ Վճարումը կատարվում է մինչև թույլտվությունը ստանալը ցանկացած բանկում, բանկոմատում, գանձարկղում համայնքապետարանի …………………. հաշվեհամարին՝ նշելով վճարման նպատակը</w:t>
            </w:r>
            <w:r w:rsidR="000D401E"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:</w:t>
            </w:r>
          </w:p>
        </w:tc>
      </w:tr>
      <w:tr w:rsidR="009D43B6" w:rsidRPr="00544F93" w:rsidTr="008024B9">
        <w:trPr>
          <w:trHeight w:val="1428"/>
        </w:trPr>
        <w:tc>
          <w:tcPr>
            <w:cnfStyle w:val="001000000000"/>
            <w:tcW w:w="568" w:type="dxa"/>
            <w:tcBorders>
              <w:top w:val="thickThinSmallGap" w:sz="18" w:space="0" w:color="auto"/>
              <w:left w:val="single" w:sz="4" w:space="0" w:color="auto"/>
              <w:bottom w:val="thickThinSmallGap" w:sz="18" w:space="0" w:color="auto"/>
              <w:right w:val="nil"/>
            </w:tcBorders>
            <w:shd w:val="clear" w:color="auto" w:fill="A6A6A6" w:themeFill="background1" w:themeFillShade="A6"/>
          </w:tcPr>
          <w:p w:rsidR="009D43B6" w:rsidRPr="00BC30A0" w:rsidRDefault="009D43B6" w:rsidP="00B575F0">
            <w:pPr>
              <w:pStyle w:val="a4"/>
              <w:numPr>
                <w:ilvl w:val="0"/>
                <w:numId w:val="30"/>
              </w:numPr>
              <w:spacing w:before="60" w:after="60" w:line="240" w:lineRule="exact"/>
              <w:ind w:left="357" w:hanging="357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nil"/>
            </w:tcBorders>
            <w:shd w:val="clear" w:color="auto" w:fill="BFBFBF" w:themeFill="background1" w:themeFillShade="BF"/>
          </w:tcPr>
          <w:p w:rsidR="009D43B6" w:rsidRPr="00BC30A0" w:rsidRDefault="009D43B6" w:rsidP="002F1287">
            <w:pPr>
              <w:spacing w:before="60" w:after="60" w:line="240" w:lineRule="exact"/>
              <w:cnfStyle w:val="00000000000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Ծառայության ընթացակարգ</w:t>
            </w:r>
          </w:p>
        </w:tc>
        <w:tc>
          <w:tcPr>
            <w:tcW w:w="7654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single" w:sz="4" w:space="0" w:color="auto"/>
            </w:tcBorders>
            <w:shd w:val="clear" w:color="auto" w:fill="auto"/>
          </w:tcPr>
          <w:p w:rsidR="004A417A" w:rsidRPr="00BC30A0" w:rsidRDefault="004A417A" w:rsidP="004A417A">
            <w:pPr>
              <w:pStyle w:val="a4"/>
              <w:numPr>
                <w:ilvl w:val="0"/>
                <w:numId w:val="31"/>
              </w:numPr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Հայտը ներկայացվում է համայնքապետարանի աշխատակազմի աշխատակցին անձամբ կամ լիազորված անձի միջոցով (լիազորագիրը կցվում է հայտին): Էլեկտրոնային ստորագրությամբ վավերացված հայտը հնարավոր է ուղարկել նաև համայնքապետարանի  պաշտոնական էլեկտրոնային փոստի միջոցով։</w:t>
            </w:r>
          </w:p>
          <w:p w:rsidR="004A417A" w:rsidRPr="00BC30A0" w:rsidRDefault="004A417A" w:rsidP="004A417A">
            <w:pPr>
              <w:pStyle w:val="a4"/>
              <w:numPr>
                <w:ilvl w:val="0"/>
                <w:numId w:val="31"/>
              </w:numPr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Հայտի հետ ներկայացվում են ծառայության տրամադրման համար անհրաժեշտ փաստաթղթերը (տես՝ 5-րդ բաժինը),</w:t>
            </w:r>
          </w:p>
          <w:p w:rsidR="004A417A" w:rsidRPr="00BC30A0" w:rsidRDefault="004A417A" w:rsidP="004A417A">
            <w:pPr>
              <w:pStyle w:val="a4"/>
              <w:numPr>
                <w:ilvl w:val="0"/>
                <w:numId w:val="31"/>
              </w:numPr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 xml:space="preserve">Համայնքապետարանի աշխատակազմի աշխատակիցը ներկայացված փաստաթղթերի բնօրինակները պատճենահանում է, դրանց վրա կատարում է գրառում բնօրինակների հետ համապատասխանության մասին և փաստաթղթերի բնօրինակները վերադարձնում է հայտատուին: </w:t>
            </w: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lastRenderedPageBreak/>
              <w:t>Անհրաժեշտության դեպքում վերցվում են փաստաթղթերի բնօրինակները,</w:t>
            </w:r>
          </w:p>
          <w:p w:rsidR="004A417A" w:rsidRPr="00BC30A0" w:rsidRDefault="001A0BF7" w:rsidP="004A417A">
            <w:pPr>
              <w:pStyle w:val="a4"/>
              <w:numPr>
                <w:ilvl w:val="0"/>
                <w:numId w:val="31"/>
              </w:numPr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/>
                <w:noProof/>
                <w:lang w:val="ru-RU" w:eastAsia="ru-RU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1456055</wp:posOffset>
                  </wp:positionH>
                  <wp:positionV relativeFrom="paragraph">
                    <wp:posOffset>-578485</wp:posOffset>
                  </wp:positionV>
                  <wp:extent cx="3601085" cy="366712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1.wm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1085" cy="366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A417A"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Փաստաթղթերի փաթեթը հանձնվում է աշխատակազմի համապատասխան բաժնին կամ մասնագետին,</w:t>
            </w:r>
          </w:p>
          <w:p w:rsidR="009D43B6" w:rsidRPr="00BC30A0" w:rsidRDefault="004A417A" w:rsidP="004A417A">
            <w:pPr>
              <w:pStyle w:val="a4"/>
              <w:numPr>
                <w:ilvl w:val="0"/>
                <w:numId w:val="31"/>
              </w:numPr>
              <w:jc w:val="both"/>
              <w:cnfStyle w:val="000000000000"/>
              <w:rPr>
                <w:rFonts w:ascii="GHEA Grapalat" w:hAnsi="GHEA Grapalat" w:cs="Sylfaen"/>
                <w:spacing w:val="-4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Կայացվում է համայնքի ղեկավարի որոշում և տրվում է թույլտվություն, կամ ծառայության տրամադրումը գրավոր մերժվում է հայտի մուտքագրման օրվանից երկու օրվա ընթացքում:</w:t>
            </w:r>
          </w:p>
        </w:tc>
      </w:tr>
      <w:tr w:rsidR="009D43B6" w:rsidRPr="00544F93" w:rsidTr="00596CEF">
        <w:trPr>
          <w:cnfStyle w:val="000000100000"/>
          <w:trHeight w:val="501"/>
        </w:trPr>
        <w:tc>
          <w:tcPr>
            <w:cnfStyle w:val="001000000000"/>
            <w:tcW w:w="568" w:type="dxa"/>
            <w:tcBorders>
              <w:top w:val="thickThinSmallGap" w:sz="18" w:space="0" w:color="auto"/>
              <w:left w:val="single" w:sz="4" w:space="0" w:color="auto"/>
              <w:right w:val="nil"/>
            </w:tcBorders>
            <w:shd w:val="clear" w:color="auto" w:fill="A6A6A6" w:themeFill="background1" w:themeFillShade="A6"/>
          </w:tcPr>
          <w:p w:rsidR="009D43B6" w:rsidRPr="00BC30A0" w:rsidRDefault="009D43B6" w:rsidP="00B575F0">
            <w:pPr>
              <w:pStyle w:val="a4"/>
              <w:numPr>
                <w:ilvl w:val="0"/>
                <w:numId w:val="30"/>
              </w:numPr>
              <w:spacing w:before="60" w:after="60" w:line="220" w:lineRule="exact"/>
              <w:ind w:left="357" w:hanging="357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thickThinSmallGap" w:sz="18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:rsidR="009D43B6" w:rsidRPr="00BC30A0" w:rsidRDefault="007F3F31" w:rsidP="002F1287">
            <w:pPr>
              <w:spacing w:before="60" w:after="60" w:line="220" w:lineRule="exact"/>
              <w:cnfStyle w:val="00000010000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Ծառայության</w:t>
            </w:r>
            <w:r w:rsidRPr="00BC30A0">
              <w:rPr>
                <w:rFonts w:ascii="GHEA Grapalat" w:hAnsi="GHEA Grapalat"/>
                <w:b/>
                <w:sz w:val="20"/>
                <w:szCs w:val="20"/>
              </w:rPr>
              <w:t>տրամադրման</w:t>
            </w: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ժամկետ</w:t>
            </w:r>
          </w:p>
        </w:tc>
        <w:tc>
          <w:tcPr>
            <w:tcW w:w="7654" w:type="dxa"/>
            <w:tcBorders>
              <w:top w:val="thickThinSmallGap" w:sz="1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D43B6" w:rsidRPr="00BC30A0" w:rsidRDefault="00AF319B" w:rsidP="00AF319B">
            <w:pPr>
              <w:spacing w:before="60" w:after="60" w:line="240" w:lineRule="exact"/>
              <w:jc w:val="both"/>
              <w:cnfStyle w:val="00000010000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Տեղական տուրքի վճարումը հաստատող անդորրագիրն ստանալուց հետո 3 օրացուցային օրվա ընթացքում</w:t>
            </w:r>
            <w:r w:rsidR="000D401E" w:rsidRPr="00BC30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:</w:t>
            </w:r>
          </w:p>
        </w:tc>
        <w:bookmarkStart w:id="0" w:name="_GoBack"/>
        <w:bookmarkEnd w:id="0"/>
      </w:tr>
      <w:tr w:rsidR="009D43B6" w:rsidRPr="00544F93" w:rsidTr="00FD793F">
        <w:trPr>
          <w:trHeight w:val="1800"/>
        </w:trPr>
        <w:tc>
          <w:tcPr>
            <w:cnfStyle w:val="001000000000"/>
            <w:tcW w:w="568" w:type="dxa"/>
            <w:tcBorders>
              <w:top w:val="thickThinSmallGap" w:sz="18" w:space="0" w:color="auto"/>
              <w:left w:val="single" w:sz="4" w:space="0" w:color="auto"/>
              <w:right w:val="nil"/>
            </w:tcBorders>
            <w:shd w:val="clear" w:color="auto" w:fill="A6A6A6" w:themeFill="background1" w:themeFillShade="A6"/>
          </w:tcPr>
          <w:p w:rsidR="009D43B6" w:rsidRPr="00BC30A0" w:rsidRDefault="009D43B6" w:rsidP="00B575F0">
            <w:pPr>
              <w:pStyle w:val="a4"/>
              <w:numPr>
                <w:ilvl w:val="0"/>
                <w:numId w:val="30"/>
              </w:numPr>
              <w:spacing w:before="60" w:after="60" w:line="220" w:lineRule="exact"/>
              <w:ind w:left="357" w:hanging="357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thickThinSmallGap" w:sz="18" w:space="0" w:color="auto"/>
              <w:left w:val="nil"/>
              <w:right w:val="nil"/>
            </w:tcBorders>
            <w:shd w:val="clear" w:color="auto" w:fill="BFBFBF" w:themeFill="background1" w:themeFillShade="BF"/>
          </w:tcPr>
          <w:p w:rsidR="009D43B6" w:rsidRPr="00BC30A0" w:rsidRDefault="009D43B6" w:rsidP="00B575F0">
            <w:pPr>
              <w:spacing w:before="60" w:after="60" w:line="240" w:lineRule="exact"/>
              <w:cnfStyle w:val="00000000000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Ծառայության </w:t>
            </w:r>
            <w:r w:rsidRPr="00BC30A0">
              <w:rPr>
                <w:rFonts w:ascii="GHEA Grapalat" w:hAnsi="GHEA Grapalat"/>
                <w:b/>
                <w:sz w:val="20"/>
                <w:szCs w:val="20"/>
              </w:rPr>
              <w:t>տրամադրման</w:t>
            </w: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իրավական հիմքեր</w:t>
            </w:r>
          </w:p>
        </w:tc>
        <w:tc>
          <w:tcPr>
            <w:tcW w:w="7654" w:type="dxa"/>
            <w:tcBorders>
              <w:top w:val="thickThinSmallGap" w:sz="1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319B" w:rsidRPr="00BC30A0" w:rsidRDefault="00AF319B" w:rsidP="00AF319B">
            <w:pPr>
              <w:pStyle w:val="a4"/>
              <w:numPr>
                <w:ilvl w:val="0"/>
                <w:numId w:val="32"/>
              </w:numPr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«Տեղական ինքնակառավարման մասին» ՀՀ օրենք (07.05.2002, ՀՕ-337),</w:t>
            </w:r>
          </w:p>
          <w:p w:rsidR="00AF319B" w:rsidRPr="00BC30A0" w:rsidRDefault="00AF319B" w:rsidP="00AF319B">
            <w:pPr>
              <w:pStyle w:val="a4"/>
              <w:numPr>
                <w:ilvl w:val="0"/>
                <w:numId w:val="32"/>
              </w:numPr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«Տեղական տուրքերի և վճարների մասին» ՀՀ օրենք (26.12.1997, ՀՕ-185),</w:t>
            </w:r>
          </w:p>
          <w:p w:rsidR="00AF319B" w:rsidRPr="00BC30A0" w:rsidRDefault="00AF319B" w:rsidP="00AF319B">
            <w:pPr>
              <w:pStyle w:val="a4"/>
              <w:numPr>
                <w:ilvl w:val="0"/>
                <w:numId w:val="32"/>
              </w:numPr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«Առևտրի և ծառայությունների մասին» ՀՀ օրենք (24.11.2004, ՀՕ-134-Ն),</w:t>
            </w:r>
          </w:p>
          <w:p w:rsidR="00AF319B" w:rsidRPr="00BC30A0" w:rsidRDefault="00AF319B" w:rsidP="00AF319B">
            <w:pPr>
              <w:pStyle w:val="a4"/>
              <w:numPr>
                <w:ilvl w:val="0"/>
                <w:numId w:val="32"/>
              </w:numPr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Վարչական իրավախախտումների վերաբերյալ ՀՀ օրենսգիրք (06.12.1985),</w:t>
            </w:r>
          </w:p>
          <w:p w:rsidR="00AF319B" w:rsidRPr="00BC30A0" w:rsidRDefault="00AF319B" w:rsidP="00AF319B">
            <w:pPr>
              <w:pStyle w:val="a4"/>
              <w:numPr>
                <w:ilvl w:val="0"/>
                <w:numId w:val="32"/>
              </w:numPr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ՀՀ կառավարության 2007թ-ի հուլիսի 19-ի «Համայնքի տարածքում առևտրի, հանրային սննդի, զվարճանքի, շահումով խաղերի և վիճակախաղերի կազմակերպման օբյեկտներին, բաղնիքներին (սաունաներին), խաղատներին ժամը 24.00-ից հետո աշխատելու թույլտվություն տալու կարգը սահմանելու մասին» N 962-Ն որոշում,</w:t>
            </w:r>
          </w:p>
          <w:p w:rsidR="00AF319B" w:rsidRPr="00BC30A0" w:rsidRDefault="00AF319B" w:rsidP="00AF319B">
            <w:pPr>
              <w:pStyle w:val="a4"/>
              <w:numPr>
                <w:ilvl w:val="0"/>
                <w:numId w:val="32"/>
              </w:numPr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Համայնքի ավագանու որոշում   (տեղական տուրքերի  դրույքաչափերը սահմանելու մասին),</w:t>
            </w:r>
          </w:p>
          <w:p w:rsidR="00AF319B" w:rsidRPr="00BC30A0" w:rsidRDefault="00AF319B" w:rsidP="00AF319B">
            <w:pPr>
              <w:pStyle w:val="a4"/>
              <w:numPr>
                <w:ilvl w:val="0"/>
                <w:numId w:val="32"/>
              </w:numPr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Համայնքի ավագանու որոշում (տեղական տուրքեր վճարողների հաշվառման կարգի մասին),</w:t>
            </w:r>
          </w:p>
          <w:p w:rsidR="009D43B6" w:rsidRPr="00BC30A0" w:rsidRDefault="00AF319B" w:rsidP="00AF319B">
            <w:pPr>
              <w:pStyle w:val="a4"/>
              <w:numPr>
                <w:ilvl w:val="0"/>
                <w:numId w:val="32"/>
              </w:numPr>
              <w:spacing w:before="60" w:after="60" w:line="240" w:lineRule="exact"/>
              <w:jc w:val="both"/>
              <w:cnfStyle w:val="00000000000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Համայնքի ավագանու որոշում   (հանրային սննդի կազմակերպման համայնքային  կանոնների մասին):</w:t>
            </w:r>
          </w:p>
        </w:tc>
      </w:tr>
      <w:tr w:rsidR="00446F91" w:rsidRPr="00BC30A0" w:rsidTr="00CD6F6F">
        <w:trPr>
          <w:cnfStyle w:val="000000100000"/>
        </w:trPr>
        <w:tc>
          <w:tcPr>
            <w:cnfStyle w:val="001000000000"/>
            <w:tcW w:w="568" w:type="dxa"/>
            <w:tcBorders>
              <w:top w:val="thickThinSmallGap" w:sz="18" w:space="0" w:color="auto"/>
              <w:left w:val="single" w:sz="4" w:space="0" w:color="auto"/>
              <w:bottom w:val="thickThinSmallGap" w:sz="18" w:space="0" w:color="auto"/>
              <w:right w:val="nil"/>
            </w:tcBorders>
            <w:shd w:val="clear" w:color="auto" w:fill="A6A6A6" w:themeFill="background1" w:themeFillShade="A6"/>
          </w:tcPr>
          <w:p w:rsidR="00AD4F62" w:rsidRPr="00BC30A0" w:rsidRDefault="00AD4F62" w:rsidP="00B575F0">
            <w:pPr>
              <w:pStyle w:val="a4"/>
              <w:numPr>
                <w:ilvl w:val="0"/>
                <w:numId w:val="30"/>
              </w:numPr>
              <w:spacing w:before="60" w:after="60" w:line="220" w:lineRule="exact"/>
              <w:ind w:left="357" w:hanging="357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nil"/>
            </w:tcBorders>
            <w:shd w:val="clear" w:color="auto" w:fill="BFBFBF" w:themeFill="background1" w:themeFillShade="BF"/>
          </w:tcPr>
          <w:p w:rsidR="00AD4F62" w:rsidRPr="00BC30A0" w:rsidRDefault="007F3F31" w:rsidP="00B575F0">
            <w:pPr>
              <w:spacing w:before="60" w:after="60" w:line="240" w:lineRule="exact"/>
              <w:cnfStyle w:val="00000010000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Ծառայության վերջնական արդյունք</w:t>
            </w:r>
          </w:p>
        </w:tc>
        <w:tc>
          <w:tcPr>
            <w:tcW w:w="7654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single" w:sz="4" w:space="0" w:color="auto"/>
            </w:tcBorders>
            <w:shd w:val="clear" w:color="auto" w:fill="auto"/>
          </w:tcPr>
          <w:p w:rsidR="00AF319B" w:rsidRPr="00BC30A0" w:rsidRDefault="00AF319B" w:rsidP="00AF319B">
            <w:pPr>
              <w:pStyle w:val="a4"/>
              <w:numPr>
                <w:ilvl w:val="0"/>
                <w:numId w:val="35"/>
              </w:numPr>
              <w:jc w:val="both"/>
              <w:cnfStyle w:val="00000010000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Համայնքի ղեկավարի որոշում և թույլտվություն,</w:t>
            </w:r>
          </w:p>
          <w:p w:rsidR="00AD4F62" w:rsidRPr="00BC30A0" w:rsidRDefault="00AF319B" w:rsidP="00AF319B">
            <w:pPr>
              <w:pStyle w:val="a4"/>
              <w:numPr>
                <w:ilvl w:val="0"/>
                <w:numId w:val="35"/>
              </w:numPr>
              <w:jc w:val="both"/>
              <w:cnfStyle w:val="00000010000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Ծառայության տրամադրման գրավոր մերժում:</w:t>
            </w:r>
          </w:p>
        </w:tc>
      </w:tr>
      <w:tr w:rsidR="00446F91" w:rsidRPr="00544F93" w:rsidTr="00CD6F6F">
        <w:tc>
          <w:tcPr>
            <w:cnfStyle w:val="001000000000"/>
            <w:tcW w:w="568" w:type="dxa"/>
            <w:tcBorders>
              <w:top w:val="thickThinSmallGap" w:sz="18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6A6A6" w:themeFill="background1" w:themeFillShade="A6"/>
          </w:tcPr>
          <w:p w:rsidR="00AD4F62" w:rsidRPr="00BC30A0" w:rsidRDefault="00AD4F62" w:rsidP="00B575F0">
            <w:pPr>
              <w:pStyle w:val="a4"/>
              <w:numPr>
                <w:ilvl w:val="0"/>
                <w:numId w:val="30"/>
              </w:numPr>
              <w:spacing w:before="60" w:after="60" w:line="220" w:lineRule="exact"/>
              <w:ind w:left="357" w:hanging="357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thickThinSmallGap" w:sz="18" w:space="0" w:color="auto"/>
              <w:left w:val="nil"/>
              <w:bottom w:val="double" w:sz="6" w:space="0" w:color="auto"/>
              <w:right w:val="nil"/>
            </w:tcBorders>
            <w:shd w:val="clear" w:color="auto" w:fill="D9D9D9" w:themeFill="background1" w:themeFillShade="D9"/>
          </w:tcPr>
          <w:p w:rsidR="00AD4F62" w:rsidRPr="00BC30A0" w:rsidRDefault="00AD4F62" w:rsidP="00B575F0">
            <w:pPr>
              <w:spacing w:before="60" w:after="60" w:line="240" w:lineRule="exact"/>
              <w:cnfStyle w:val="00000000000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Ծառայության վերջնական արդյունքը ստանալու եղանակը</w:t>
            </w:r>
          </w:p>
        </w:tc>
        <w:tc>
          <w:tcPr>
            <w:tcW w:w="7654" w:type="dxa"/>
            <w:tcBorders>
              <w:top w:val="thickThinSmallGap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AD4F62" w:rsidRPr="00BC30A0" w:rsidRDefault="00AF319B" w:rsidP="00596CEF">
            <w:pPr>
              <w:pStyle w:val="a4"/>
              <w:spacing w:before="60" w:after="60" w:line="240" w:lineRule="exact"/>
              <w:ind w:left="0"/>
              <w:jc w:val="both"/>
              <w:cnfStyle w:val="00000000000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Ծառայության վերջնական արդյունքը հայտատուն ստանում է անձամբ (կամ  նրա կողմից լիազորված անձի միջոցով) համայնքապետարանի աշխատակազմի աշխատակցից։ Էլեկտրոնային ստորագրությամբ վավերացված փաստաթուղթը հնարավոր է ստանալ նաև պաշտոնական էլեկտրոնային փոստի միջոցով։</w:t>
            </w:r>
            <w:r w:rsidR="00792674"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։</w:t>
            </w:r>
          </w:p>
        </w:tc>
      </w:tr>
      <w:tr w:rsidR="00446F91" w:rsidRPr="00BC30A0" w:rsidTr="002F1287">
        <w:trPr>
          <w:cnfStyle w:val="000000100000"/>
        </w:trPr>
        <w:tc>
          <w:tcPr>
            <w:cnfStyle w:val="001000000000"/>
            <w:tcW w:w="56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6A6A6" w:themeFill="background1" w:themeFillShade="A6"/>
          </w:tcPr>
          <w:p w:rsidR="0056538B" w:rsidRPr="00BC30A0" w:rsidRDefault="0056538B" w:rsidP="00B575F0">
            <w:pPr>
              <w:pStyle w:val="a4"/>
              <w:numPr>
                <w:ilvl w:val="0"/>
                <w:numId w:val="30"/>
              </w:numPr>
              <w:spacing w:before="60" w:after="60" w:line="220" w:lineRule="exact"/>
              <w:ind w:left="357" w:hanging="357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D9D9D9" w:themeFill="background1" w:themeFillShade="D9"/>
          </w:tcPr>
          <w:p w:rsidR="0056538B" w:rsidRPr="00BC30A0" w:rsidRDefault="0056538B" w:rsidP="00B575F0">
            <w:pPr>
              <w:spacing w:before="60" w:after="60" w:line="240" w:lineRule="exact"/>
              <w:cnfStyle w:val="00000010000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Ծառայության տրամադրման  վերաբերյալխորհրդատվություն</w:t>
            </w:r>
          </w:p>
        </w:tc>
        <w:tc>
          <w:tcPr>
            <w:tcW w:w="765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592468" w:rsidRPr="002F1287" w:rsidRDefault="00592468" w:rsidP="00592468">
            <w:pPr>
              <w:spacing w:before="60" w:after="60" w:line="240" w:lineRule="exact"/>
              <w:jc w:val="both"/>
              <w:cnfStyle w:val="00000010000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F1287">
              <w:rPr>
                <w:rFonts w:ascii="GHEA Grapalat" w:hAnsi="GHEA Grapalat" w:cs="Sylfaen"/>
                <w:sz w:val="20"/>
                <w:szCs w:val="20"/>
                <w:lang w:val="hy-AM"/>
              </w:rPr>
              <w:t>Համայնքապետարանի աշխատակազմի</w:t>
            </w:r>
          </w:p>
          <w:p w:rsidR="00592468" w:rsidRPr="002F1287" w:rsidRDefault="00592468" w:rsidP="00592468">
            <w:pPr>
              <w:spacing w:before="60" w:after="60" w:line="240" w:lineRule="exact"/>
              <w:jc w:val="both"/>
              <w:cnfStyle w:val="00000010000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F1287">
              <w:rPr>
                <w:rFonts w:ascii="GHEA Grapalat" w:hAnsi="GHEA Grapalat" w:cs="Sylfaen"/>
                <w:sz w:val="20"/>
                <w:szCs w:val="20"/>
                <w:lang w:val="hy-AM"/>
              </w:rPr>
              <w:t>..................................................բաժին կամ .................................. մասնագետ</w:t>
            </w:r>
          </w:p>
          <w:p w:rsidR="00592468" w:rsidRPr="002F1287" w:rsidRDefault="00592468" w:rsidP="00592468">
            <w:pPr>
              <w:spacing w:before="60" w:after="60" w:line="240" w:lineRule="exact"/>
              <w:jc w:val="both"/>
              <w:cnfStyle w:val="00000010000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F1287">
              <w:rPr>
                <w:rFonts w:ascii="GHEA Grapalat" w:hAnsi="GHEA Grapalat"/>
                <w:color w:val="000000" w:themeColor="text1"/>
                <w:sz w:val="20"/>
                <w:szCs w:val="20"/>
              </w:rPr>
              <w:sym w:font="Wingdings" w:char="F029"/>
            </w:r>
            <w:r w:rsidRPr="002F1287">
              <w:rPr>
                <w:rFonts w:ascii="GHEA Grapalat" w:hAnsi="GHEA Grapalat" w:cs="Sylfaen"/>
                <w:sz w:val="20"/>
                <w:szCs w:val="20"/>
                <w:lang w:val="hy-AM"/>
              </w:rPr>
              <w:t>հեռ.`   ..............................</w:t>
            </w:r>
            <w:r w:rsidRPr="002F1287">
              <w:rPr>
                <w:rFonts w:ascii="GHEA Grapalat" w:hAnsi="GHEA Grapalat" w:cs="Sylfaen"/>
                <w:sz w:val="20"/>
                <w:szCs w:val="20"/>
              </w:rPr>
              <w:t>..</w:t>
            </w:r>
            <w:r w:rsidRPr="002F1287">
              <w:rPr>
                <w:rFonts w:ascii="GHEA Grapalat" w:hAnsi="GHEA Grapalat" w:cs="Sylfaen"/>
                <w:sz w:val="20"/>
                <w:szCs w:val="20"/>
                <w:lang w:val="hy-AM"/>
              </w:rPr>
              <w:t>.....</w:t>
            </w:r>
          </w:p>
          <w:p w:rsidR="00374D00" w:rsidRPr="00BC30A0" w:rsidRDefault="00592468" w:rsidP="00592468">
            <w:pPr>
              <w:spacing w:before="60" w:after="60" w:line="240" w:lineRule="exact"/>
              <w:jc w:val="both"/>
              <w:cnfStyle w:val="00000010000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F1287">
              <w:rPr>
                <w:rFonts w:ascii="GHEA Grapalat" w:hAnsi="GHEA Grapalat"/>
                <w:color w:val="000000" w:themeColor="text1"/>
                <w:sz w:val="20"/>
                <w:szCs w:val="20"/>
              </w:rPr>
              <w:sym w:font="Wingdings" w:char="F02A"/>
            </w:r>
            <w:r w:rsidRPr="002F1287">
              <w:rPr>
                <w:rFonts w:ascii="GHEA Grapalat" w:hAnsi="GHEA Grapalat" w:cs="Sylfaen"/>
                <w:sz w:val="20"/>
                <w:szCs w:val="20"/>
                <w:lang w:val="hy-AM"/>
              </w:rPr>
              <w:t>էլ. փոստ.................................</w:t>
            </w:r>
          </w:p>
        </w:tc>
      </w:tr>
      <w:tr w:rsidR="00446F91" w:rsidRPr="00544F93" w:rsidTr="002F1287">
        <w:tc>
          <w:tcPr>
            <w:cnfStyle w:val="001000000000"/>
            <w:tcW w:w="56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6A6A6" w:themeFill="background1" w:themeFillShade="A6"/>
          </w:tcPr>
          <w:p w:rsidR="00AD4F62" w:rsidRPr="00BC30A0" w:rsidRDefault="00AD4F62" w:rsidP="00B575F0">
            <w:pPr>
              <w:pStyle w:val="a4"/>
              <w:numPr>
                <w:ilvl w:val="0"/>
                <w:numId w:val="30"/>
              </w:numPr>
              <w:spacing w:before="60" w:after="60" w:line="220" w:lineRule="exact"/>
              <w:ind w:left="357" w:hanging="357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D9D9D9" w:themeFill="background1" w:themeFillShade="D9"/>
          </w:tcPr>
          <w:p w:rsidR="00AD4F62" w:rsidRPr="00BC30A0" w:rsidRDefault="00AD4F62" w:rsidP="00B575F0">
            <w:pPr>
              <w:spacing w:before="60" w:after="60" w:line="240" w:lineRule="exact"/>
              <w:cnfStyle w:val="00000000000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Ծառայության տրամադրման մերժման հիմքեր</w:t>
            </w:r>
          </w:p>
        </w:tc>
        <w:tc>
          <w:tcPr>
            <w:tcW w:w="765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4A417A" w:rsidRPr="00BC30A0" w:rsidRDefault="004A417A" w:rsidP="004A417A">
            <w:pPr>
              <w:pStyle w:val="a4"/>
              <w:numPr>
                <w:ilvl w:val="0"/>
                <w:numId w:val="34"/>
              </w:numPr>
              <w:spacing w:before="60" w:after="60" w:line="240" w:lineRule="exact"/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Ծառայության տրամադրման համար անհրաժեշտ փաստաթղթերի փաթեթի ոչ լիաժեք ներկայացում,</w:t>
            </w:r>
          </w:p>
          <w:p w:rsidR="004A417A" w:rsidRPr="00BC30A0" w:rsidRDefault="004A417A" w:rsidP="004A417A">
            <w:pPr>
              <w:pStyle w:val="a4"/>
              <w:numPr>
                <w:ilvl w:val="0"/>
                <w:numId w:val="34"/>
              </w:numPr>
              <w:spacing w:before="60" w:after="60" w:line="240" w:lineRule="exact"/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Ներկայացված փաստաթղթերի անհամապատասխանություն օրենսդրության պահանջներին,</w:t>
            </w:r>
          </w:p>
          <w:p w:rsidR="004A417A" w:rsidRPr="00BC30A0" w:rsidRDefault="004A417A" w:rsidP="004A417A">
            <w:pPr>
              <w:pStyle w:val="a4"/>
              <w:numPr>
                <w:ilvl w:val="0"/>
                <w:numId w:val="34"/>
              </w:numPr>
              <w:spacing w:before="60" w:after="60" w:line="240" w:lineRule="exact"/>
              <w:jc w:val="both"/>
              <w:cnfStyle w:val="000000000000"/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Ներկայացված փաստաթղթերում կեղծ տեղեկությունների բացահայտում,</w:t>
            </w:r>
          </w:p>
          <w:p w:rsidR="00AD4F62" w:rsidRPr="00BC30A0" w:rsidRDefault="004A417A" w:rsidP="000D1036">
            <w:pPr>
              <w:pStyle w:val="a4"/>
              <w:numPr>
                <w:ilvl w:val="0"/>
                <w:numId w:val="34"/>
              </w:numPr>
              <w:spacing w:before="60" w:after="60" w:line="240" w:lineRule="exact"/>
              <w:jc w:val="both"/>
              <w:cnfStyle w:val="00000000000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 xml:space="preserve">Համայնքապետարանի աշխատակազմի </w:t>
            </w:r>
            <w:r w:rsidR="000D1036"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...................................</w:t>
            </w:r>
            <w:r w:rsidRPr="00BC30A0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 xml:space="preserve"> բաժնի կամ մասնագետի բացասական եզրակացությունը օբյեկտի՝ ժամը 24.00-ից հետո աշխատելու մասին</w:t>
            </w:r>
            <w:r w:rsidR="00AF319B" w:rsidRPr="00BC30A0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:</w:t>
            </w:r>
          </w:p>
        </w:tc>
      </w:tr>
      <w:tr w:rsidR="00057B91" w:rsidRPr="00544F93" w:rsidTr="002F1287">
        <w:trPr>
          <w:cnfStyle w:val="000000100000"/>
          <w:trHeight w:val="2475"/>
        </w:trPr>
        <w:tc>
          <w:tcPr>
            <w:cnfStyle w:val="001000000000"/>
            <w:tcW w:w="568" w:type="dxa"/>
            <w:vMerge w:val="restart"/>
            <w:tcBorders>
              <w:top w:val="double" w:sz="6" w:space="0" w:color="auto"/>
              <w:left w:val="single" w:sz="4" w:space="0" w:color="auto"/>
              <w:right w:val="nil"/>
            </w:tcBorders>
            <w:shd w:val="clear" w:color="auto" w:fill="A6A6A6" w:themeFill="background1" w:themeFillShade="A6"/>
          </w:tcPr>
          <w:p w:rsidR="00057B91" w:rsidRPr="00BC30A0" w:rsidRDefault="00057B91" w:rsidP="00B575F0">
            <w:pPr>
              <w:pStyle w:val="a4"/>
              <w:numPr>
                <w:ilvl w:val="0"/>
                <w:numId w:val="30"/>
              </w:numPr>
              <w:spacing w:before="60" w:after="60" w:line="220" w:lineRule="exact"/>
              <w:ind w:left="357" w:hanging="357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:rsidR="00057B91" w:rsidRPr="00BC30A0" w:rsidRDefault="00057B91" w:rsidP="00B575F0">
            <w:pPr>
              <w:spacing w:before="60" w:after="60" w:line="240" w:lineRule="exact"/>
              <w:cnfStyle w:val="00000010000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C30A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Ծառայություն տրամադրման արդյունքների բողոքարկման կարգ</w:t>
            </w:r>
          </w:p>
        </w:tc>
        <w:tc>
          <w:tcPr>
            <w:tcW w:w="765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7B91" w:rsidRPr="006A783B" w:rsidRDefault="00057B91" w:rsidP="00596CEF">
            <w:pPr>
              <w:pStyle w:val="a4"/>
              <w:numPr>
                <w:ilvl w:val="0"/>
                <w:numId w:val="29"/>
              </w:numPr>
              <w:spacing w:line="240" w:lineRule="exact"/>
              <w:ind w:left="317" w:hanging="283"/>
              <w:jc w:val="both"/>
              <w:cnfStyle w:val="000000100000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6A783B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Վարչական կարգ</w:t>
            </w:r>
          </w:p>
          <w:p w:rsidR="004A417A" w:rsidRPr="006A783B" w:rsidRDefault="004A417A" w:rsidP="004A417A">
            <w:pPr>
              <w:spacing w:line="240" w:lineRule="exact"/>
              <w:ind w:left="459" w:hanging="142"/>
              <w:jc w:val="both"/>
              <w:cnfStyle w:val="00000010000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6A783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Բողոք կարող է ներկայացվել ակտն ընդունած վարչական մարմին.</w:t>
            </w:r>
          </w:p>
          <w:p w:rsidR="004A417A" w:rsidRPr="006A783B" w:rsidRDefault="004A417A" w:rsidP="004A417A">
            <w:pPr>
              <w:spacing w:line="240" w:lineRule="exact"/>
              <w:ind w:left="459" w:hanging="142"/>
              <w:jc w:val="both"/>
              <w:cnfStyle w:val="00000010000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6A783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ա)վարչական ակտն ուժի մեջ մտնելու օրվանից 2 ամսվա ընթացքում,</w:t>
            </w:r>
          </w:p>
          <w:p w:rsidR="004A417A" w:rsidRPr="006A783B" w:rsidRDefault="004A417A" w:rsidP="004A417A">
            <w:pPr>
              <w:spacing w:line="240" w:lineRule="exact"/>
              <w:ind w:left="459" w:hanging="142"/>
              <w:jc w:val="both"/>
              <w:cnfStyle w:val="00000010000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6A783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բ</w:t>
            </w:r>
            <w:r w:rsidR="009318B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)</w:t>
            </w:r>
            <w:r w:rsidRPr="006A783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վարչական մարմնի կողմից գործողություն կատարելու օրվանից մեկ ամսվա ընթացքում,</w:t>
            </w:r>
          </w:p>
          <w:p w:rsidR="00792674" w:rsidRPr="00C81B31" w:rsidRDefault="004A417A" w:rsidP="004A417A">
            <w:pPr>
              <w:spacing w:line="240" w:lineRule="exact"/>
              <w:ind w:left="459" w:hanging="142"/>
              <w:jc w:val="both"/>
              <w:cnfStyle w:val="00000010000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A783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գ) վարչական մարմնի կողմից անգործություն ցուցաբերելու օրվանից 2 ամսվա ընթացքում</w:t>
            </w:r>
            <w:r w:rsidR="00C81B31" w:rsidRPr="00C81B31">
              <w:rPr>
                <w:rFonts w:ascii="GHEA Grapalat" w:eastAsiaTheme="minorHAnsi" w:hAnsi="GHEA Grapalat" w:cs="Sylfaen"/>
                <w:color w:val="000000" w:themeColor="text1"/>
                <w:sz w:val="20"/>
                <w:szCs w:val="20"/>
                <w:lang w:val="hy-AM"/>
              </w:rPr>
              <w:t>:</w:t>
            </w:r>
          </w:p>
          <w:p w:rsidR="00792674" w:rsidRPr="006A783B" w:rsidRDefault="00057B91" w:rsidP="00792674">
            <w:pPr>
              <w:pStyle w:val="ac"/>
              <w:numPr>
                <w:ilvl w:val="0"/>
                <w:numId w:val="29"/>
              </w:numPr>
              <w:spacing w:before="60" w:line="240" w:lineRule="exact"/>
              <w:ind w:left="318" w:hanging="284"/>
              <w:jc w:val="both"/>
              <w:cnfStyle w:val="000000100000"/>
              <w:rPr>
                <w:rFonts w:ascii="GHEA Grapalat" w:hAnsi="GHEA Grapalat" w:cs="Sylfaen"/>
                <w:b/>
                <w:lang w:val="hy-AM"/>
              </w:rPr>
            </w:pPr>
            <w:r w:rsidRPr="006A783B">
              <w:rPr>
                <w:rFonts w:ascii="GHEA Grapalat" w:hAnsi="GHEA Grapalat" w:cs="Sylfaen"/>
                <w:b/>
                <w:lang w:val="hy-AM"/>
              </w:rPr>
              <w:t>Դա</w:t>
            </w:r>
            <w:r w:rsidR="00F77816" w:rsidRPr="006A783B">
              <w:rPr>
                <w:rFonts w:ascii="GHEA Grapalat" w:hAnsi="GHEA Grapalat" w:cs="Sylfaen"/>
                <w:b/>
                <w:lang w:val="hy-AM"/>
              </w:rPr>
              <w:softHyphen/>
            </w:r>
            <w:r w:rsidRPr="006A783B">
              <w:rPr>
                <w:rFonts w:ascii="GHEA Grapalat" w:hAnsi="GHEA Grapalat" w:cs="Sylfaen"/>
                <w:b/>
                <w:lang w:val="hy-AM"/>
              </w:rPr>
              <w:t>տա</w:t>
            </w:r>
            <w:r w:rsidR="00F77816" w:rsidRPr="006A783B">
              <w:rPr>
                <w:rFonts w:ascii="GHEA Grapalat" w:hAnsi="GHEA Grapalat" w:cs="Sylfaen"/>
                <w:b/>
                <w:lang w:val="hy-AM"/>
              </w:rPr>
              <w:softHyphen/>
            </w:r>
            <w:r w:rsidRPr="006A783B">
              <w:rPr>
                <w:rFonts w:ascii="GHEA Grapalat" w:hAnsi="GHEA Grapalat" w:cs="Sylfaen"/>
                <w:b/>
                <w:lang w:val="hy-AM"/>
              </w:rPr>
              <w:t>կան կարգ</w:t>
            </w:r>
          </w:p>
          <w:p w:rsidR="00792674" w:rsidRPr="006A783B" w:rsidRDefault="00AF319B" w:rsidP="00792674">
            <w:pPr>
              <w:pStyle w:val="ac"/>
              <w:spacing w:before="60" w:line="240" w:lineRule="exact"/>
              <w:ind w:left="318"/>
              <w:jc w:val="both"/>
              <w:cnfStyle w:val="000000100000"/>
              <w:rPr>
                <w:rFonts w:ascii="GHEA Grapalat" w:hAnsi="GHEA Grapalat" w:cs="Sylfaen"/>
                <w:b/>
                <w:lang w:val="hy-AM"/>
              </w:rPr>
            </w:pPr>
            <w:r w:rsidRPr="006A783B">
              <w:rPr>
                <w:rFonts w:ascii="GHEA Grapalat" w:hAnsi="GHEA Grapalat" w:cs="Sylfaen"/>
                <w:color w:val="000000" w:themeColor="text1"/>
                <w:lang w:val="hy-AM"/>
              </w:rPr>
              <w:t>Վարչական դատարան հայց ներկայացնելու միջոցով՝ ՀՀ վարչական դատավարության օրենսգրքով սահմանված կարգով</w:t>
            </w:r>
            <w:r w:rsidR="00792674" w:rsidRPr="006A783B">
              <w:rPr>
                <w:rFonts w:ascii="GHEA Grapalat" w:hAnsi="GHEA Grapalat" w:cs="Sylfaen"/>
                <w:color w:val="000000" w:themeColor="text1"/>
                <w:lang w:val="hy-AM"/>
              </w:rPr>
              <w:t>:</w:t>
            </w:r>
          </w:p>
          <w:p w:rsidR="00F77816" w:rsidRPr="00BC30A0" w:rsidRDefault="00F77816" w:rsidP="00AF319B">
            <w:pPr>
              <w:pStyle w:val="ac"/>
              <w:numPr>
                <w:ilvl w:val="0"/>
                <w:numId w:val="29"/>
              </w:numPr>
              <w:spacing w:before="60" w:line="240" w:lineRule="exact"/>
              <w:jc w:val="both"/>
              <w:cnfStyle w:val="000000100000"/>
              <w:rPr>
                <w:rFonts w:ascii="GHEA Grapalat" w:hAnsi="GHEA Grapalat"/>
                <w:b/>
                <w:i/>
                <w:lang w:val="hy-AM"/>
              </w:rPr>
            </w:pPr>
            <w:r w:rsidRPr="006A783B">
              <w:rPr>
                <w:rFonts w:ascii="GHEA Grapalat" w:hAnsi="GHEA Grapalat" w:cs="Sylfaen"/>
                <w:b/>
                <w:lang w:val="hy-AM"/>
              </w:rPr>
              <w:t>Վե</w:t>
            </w:r>
            <w:r w:rsidRPr="006A783B">
              <w:rPr>
                <w:rFonts w:ascii="GHEA Grapalat" w:hAnsi="GHEA Grapalat" w:cs="Sylfaen"/>
                <w:b/>
                <w:lang w:val="hy-AM"/>
              </w:rPr>
              <w:softHyphen/>
              <w:t>րա</w:t>
            </w:r>
            <w:r w:rsidRPr="006A783B">
              <w:rPr>
                <w:rFonts w:ascii="GHEA Grapalat" w:hAnsi="GHEA Grapalat" w:cs="Sylfaen"/>
                <w:b/>
                <w:lang w:val="hy-AM"/>
              </w:rPr>
              <w:softHyphen/>
              <w:t>դա</w:t>
            </w:r>
            <w:r w:rsidRPr="006A783B">
              <w:rPr>
                <w:rFonts w:ascii="GHEA Grapalat" w:hAnsi="GHEA Grapalat" w:cs="Sylfaen"/>
                <w:b/>
                <w:lang w:val="hy-AM"/>
              </w:rPr>
              <w:softHyphen/>
              <w:t>սութ</w:t>
            </w:r>
            <w:r w:rsidRPr="006A783B">
              <w:rPr>
                <w:rFonts w:ascii="GHEA Grapalat" w:hAnsi="GHEA Grapalat" w:cs="Sylfaen"/>
                <w:b/>
                <w:lang w:val="hy-AM"/>
              </w:rPr>
              <w:softHyphen/>
              <w:t>յան կար</w:t>
            </w:r>
            <w:r w:rsidRPr="006A783B">
              <w:rPr>
                <w:rFonts w:ascii="GHEA Grapalat" w:hAnsi="GHEA Grapalat" w:cs="Sylfaen"/>
                <w:b/>
                <w:lang w:val="hy-AM"/>
              </w:rPr>
              <w:softHyphen/>
              <w:t>գով</w:t>
            </w:r>
            <w:r w:rsidR="00AF319B" w:rsidRPr="006A783B">
              <w:rPr>
                <w:rFonts w:ascii="GHEA Grapalat" w:hAnsi="GHEA Grapalat" w:cs="Sylfaen"/>
                <w:color w:val="000000" w:themeColor="text1"/>
                <w:lang w:val="hy-AM"/>
              </w:rPr>
              <w:t>ներկայացված բողոքները՝ տեղական տուրքերը հաշվարկող և գանձող պաշտոնատար անձանց գործողությունների դեմ, քննության են առնվում, և դրանց առթիվ որոշումներ են ընդունվում բողոքն ստացվելու օրվանից ոչ ուշ, քան հինգ աշխատանքային</w:t>
            </w:r>
            <w:r w:rsidR="00AF319B" w:rsidRPr="00BC30A0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օրվա ընթացքում</w:t>
            </w:r>
          </w:p>
        </w:tc>
      </w:tr>
      <w:tr w:rsidR="00057B91" w:rsidRPr="00544F93" w:rsidTr="00A52ED2">
        <w:trPr>
          <w:trHeight w:val="85"/>
        </w:trPr>
        <w:tc>
          <w:tcPr>
            <w:cnfStyle w:val="001000000000"/>
            <w:tcW w:w="568" w:type="dxa"/>
            <w:vMerge/>
            <w:tcBorders>
              <w:left w:val="single" w:sz="4" w:space="0" w:color="auto"/>
              <w:bottom w:val="double" w:sz="6" w:space="0" w:color="auto"/>
              <w:right w:val="nil"/>
            </w:tcBorders>
            <w:shd w:val="clear" w:color="auto" w:fill="A6A6A6" w:themeFill="background1" w:themeFillShade="A6"/>
          </w:tcPr>
          <w:p w:rsidR="00057B91" w:rsidRPr="00BC30A0" w:rsidRDefault="00057B91" w:rsidP="00F77816">
            <w:pPr>
              <w:spacing w:before="60" w:after="60" w:line="240" w:lineRule="exact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283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D9D9D9" w:themeFill="background1" w:themeFillShade="D9"/>
          </w:tcPr>
          <w:p w:rsidR="00057B91" w:rsidRPr="00BC30A0" w:rsidRDefault="00057B91" w:rsidP="00F77816">
            <w:pPr>
              <w:spacing w:before="60" w:after="60" w:line="240" w:lineRule="exact"/>
              <w:cnfStyle w:val="000000000000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057B91" w:rsidRPr="00BC30A0" w:rsidRDefault="00057B91" w:rsidP="00F77816">
            <w:pPr>
              <w:spacing w:line="240" w:lineRule="exact"/>
              <w:jc w:val="both"/>
              <w:cnfStyle w:val="000000000000"/>
              <w:rPr>
                <w:rFonts w:ascii="GHEA Grapalat" w:hAnsi="GHEA Grapalat" w:cs="Sylfaen"/>
                <w:sz w:val="21"/>
                <w:szCs w:val="21"/>
                <w:lang w:val="hy-AM"/>
              </w:rPr>
            </w:pPr>
          </w:p>
        </w:tc>
      </w:tr>
    </w:tbl>
    <w:p w:rsidR="00AF319B" w:rsidRPr="00BC30A0" w:rsidRDefault="00AF319B" w:rsidP="00AF319B">
      <w:pPr>
        <w:spacing w:line="240" w:lineRule="auto"/>
        <w:jc w:val="right"/>
        <w:rPr>
          <w:rFonts w:ascii="GHEA Grapalat" w:hAnsi="GHEA Grapalat"/>
          <w:b/>
          <w:u w:val="single"/>
          <w:lang w:val="hy-AM"/>
        </w:rPr>
      </w:pPr>
      <w:r w:rsidRPr="00BC30A0">
        <w:rPr>
          <w:rFonts w:ascii="GHEA Grapalat" w:hAnsi="GHEA Grapalat"/>
          <w:b/>
          <w:u w:val="single"/>
          <w:lang w:val="hy-AM"/>
        </w:rPr>
        <w:lastRenderedPageBreak/>
        <w:t>Հայտի ձև</w:t>
      </w:r>
    </w:p>
    <w:p w:rsidR="0067704A" w:rsidRPr="00C81B31" w:rsidRDefault="009B5AA3" w:rsidP="00AF319B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9B5AA3">
        <w:rPr>
          <w:rFonts w:ascii="GHEA Grapalat" w:hAnsi="GHEA Grapalat"/>
          <w:b/>
          <w:lang w:val="hy-AM"/>
        </w:rPr>
        <w:br/>
      </w:r>
    </w:p>
    <w:p w:rsidR="00AF319B" w:rsidRPr="00BC30A0" w:rsidRDefault="00AF319B" w:rsidP="00AF319B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BC30A0">
        <w:rPr>
          <w:rFonts w:ascii="GHEA Grapalat" w:hAnsi="GHEA Grapalat"/>
          <w:b/>
          <w:lang w:val="hy-AM"/>
        </w:rPr>
        <w:t xml:space="preserve">........................................................համայնքի </w:t>
      </w:r>
    </w:p>
    <w:p w:rsidR="00AF319B" w:rsidRPr="00BC30A0" w:rsidRDefault="00AF319B" w:rsidP="00AF319B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BC30A0">
        <w:rPr>
          <w:rFonts w:ascii="GHEA Grapalat" w:hAnsi="GHEA Grapalat"/>
          <w:b/>
          <w:lang w:val="hy-AM"/>
        </w:rPr>
        <w:t>ղեկավար.....................................................ին</w:t>
      </w:r>
    </w:p>
    <w:p w:rsidR="00AF319B" w:rsidRPr="00BC30A0" w:rsidRDefault="00AF319B" w:rsidP="00AF319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b/>
          <w:bCs/>
          <w:color w:val="000000"/>
          <w:lang w:val="hy-AM"/>
        </w:rPr>
        <w:t>Հ Ա Յ Տ</w:t>
      </w:r>
    </w:p>
    <w:p w:rsidR="00AF319B" w:rsidRPr="00BC30A0" w:rsidRDefault="00AF319B" w:rsidP="00AF319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b/>
          <w:bCs/>
          <w:color w:val="000000"/>
          <w:lang w:val="hy-AM"/>
        </w:rPr>
        <w:t>ՀԱՄԱՅՆՔԻ ՎԱՐՉԱԿԱՆ ՏԱՐԱԾՔՈՒՄ ԱՌԵՎՏՐԻ, ՀԱՆՐԱՅԻՆ ՍՆՆԴԻ, ԶՎԱՐՃԱՆՔԻ, ՇԱՀՈՒՄՈՎ ԽԱՂԵՐԻ ԵՎ ՎԻՃԱԿԱԽԱՂԵՐԻ ԿԱԶՄԱԿԵՐՊՄԱՆ ՕԲՅԵԿՏՆԵՐԻՆ, ԲԱՂՆԻՔՆԵՐԻՆ (ՍԱՈՒՆԱՆԵՐԻՆ), ԽԱՂԱՏՆԵՐԻՆ ԺԱՄԸ 24.00-ԻՑ ՀԵՏՈ ԱՇԽԱՏԵԼՈՒ ԹՈՒՅԼՏՎՈՒԹՅՈՒՆ ՍՏԱՆԱԼՈՒ ՄԱՍԻՆ</w:t>
      </w:r>
    </w:p>
    <w:p w:rsidR="00AF319B" w:rsidRPr="00BC30A0" w:rsidRDefault="00AF319B" w:rsidP="00AF31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 xml:space="preserve">1. Իրավաբանական անձի (կազմակերպության) անվանումը և կազմակերպաիրավական ձևը կամ անհատ ձեռնարկատիրոջ անունը, ազգանունը, հարկ վճարողի հաշվառման համարը </w:t>
      </w:r>
    </w:p>
    <w:p w:rsidR="00AF319B" w:rsidRPr="00BC30A0" w:rsidRDefault="00AF319B" w:rsidP="00AF31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>........................................................................................................................................................</w:t>
      </w:r>
    </w:p>
    <w:p w:rsidR="00AF319B" w:rsidRPr="00BC30A0" w:rsidRDefault="00AF319B" w:rsidP="00AF31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>........................................................................................................................................................</w:t>
      </w:r>
    </w:p>
    <w:p w:rsidR="00AF319B" w:rsidRPr="00BC30A0" w:rsidRDefault="00AF319B" w:rsidP="00AF31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 xml:space="preserve">2. Կազմակերպության կամ անհատ ձեռնարկատիրոջ գտնվելու վայրը </w:t>
      </w:r>
    </w:p>
    <w:p w:rsidR="00AF319B" w:rsidRPr="00BC30A0" w:rsidRDefault="00AF319B" w:rsidP="00AF31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>........................................................................................................................................................</w:t>
      </w:r>
    </w:p>
    <w:p w:rsidR="00AF319B" w:rsidRPr="00BC30A0" w:rsidRDefault="00AF319B" w:rsidP="00AF31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>........................................................................................................................................................</w:t>
      </w:r>
    </w:p>
    <w:p w:rsidR="00AF319B" w:rsidRPr="00BC30A0" w:rsidRDefault="00AF319B" w:rsidP="00AF31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>3. Գործունեության տեսակի իրականացման վայրը, շինության տեսակը, հեռախոսահամարը, կապի այլ միջոցներ</w:t>
      </w:r>
      <w:r w:rsidRPr="00BC30A0">
        <w:rPr>
          <w:rFonts w:ascii="GHEA Grapalat" w:eastAsia="Times New Roman" w:hAnsi="GHEA Grapalat" w:cs="Times New Roman"/>
          <w:color w:val="000000"/>
          <w:lang w:val="hy-AM"/>
        </w:rPr>
        <w:tab/>
      </w:r>
      <w:r w:rsidRPr="00BC30A0">
        <w:rPr>
          <w:rFonts w:ascii="GHEA Grapalat" w:eastAsia="Times New Roman" w:hAnsi="GHEA Grapalat" w:cs="Times New Roman"/>
          <w:color w:val="000000"/>
          <w:lang w:val="hy-AM"/>
        </w:rPr>
        <w:br/>
        <w:t>........................................................................................................................................................</w:t>
      </w:r>
    </w:p>
    <w:p w:rsidR="00AF319B" w:rsidRPr="00BC30A0" w:rsidRDefault="00AF319B" w:rsidP="00AF31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>........................................................................................................................................................</w:t>
      </w:r>
    </w:p>
    <w:p w:rsidR="00AF319B" w:rsidRPr="00BC30A0" w:rsidRDefault="00AF319B" w:rsidP="00AF319B">
      <w:pPr>
        <w:shd w:val="clear" w:color="auto" w:fill="FFFFFF"/>
        <w:spacing w:before="100" w:beforeAutospacing="1" w:after="240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>4. Գործունեության տեսակը, որի իրականացման համար թույլտվություն ստանալու մասին հայտ է ներկայացվում</w:t>
      </w:r>
    </w:p>
    <w:p w:rsidR="00AF319B" w:rsidRPr="00BC30A0" w:rsidRDefault="00AF319B" w:rsidP="00AF319B">
      <w:pPr>
        <w:shd w:val="clear" w:color="auto" w:fill="FFFFFF"/>
        <w:spacing w:before="100" w:beforeAutospacing="1" w:after="240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>........................................................................................................................................................</w:t>
      </w:r>
    </w:p>
    <w:p w:rsidR="00AF319B" w:rsidRPr="00BC30A0" w:rsidRDefault="00AF319B" w:rsidP="00AF319B">
      <w:pPr>
        <w:shd w:val="clear" w:color="auto" w:fill="FFFFFF"/>
        <w:spacing w:before="100" w:beforeAutospacing="1" w:after="240" w:line="240" w:lineRule="auto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 xml:space="preserve">5. Թույլտվության ժամկետը.............................................................................................................     </w:t>
      </w:r>
      <w:r w:rsidRPr="00BC30A0"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>(նշել պահանջվող ժամկետը)</w:t>
      </w:r>
    </w:p>
    <w:p w:rsidR="00AF319B" w:rsidRPr="00BC30A0" w:rsidRDefault="00AF319B" w:rsidP="00AF319B">
      <w:pPr>
        <w:shd w:val="clear" w:color="auto" w:fill="FFFFFF"/>
        <w:spacing w:after="0" w:line="240" w:lineRule="auto"/>
        <w:ind w:firstLine="750"/>
        <w:jc w:val="both"/>
        <w:rPr>
          <w:rFonts w:ascii="GHEA Grapalat" w:eastAsia="Times New Roman" w:hAnsi="GHEA Grapalat" w:cs="Times New Roman"/>
          <w:color w:val="000000"/>
          <w:lang w:val="hy-AM"/>
        </w:rPr>
      </w:pPr>
    </w:p>
    <w:p w:rsidR="00AF319B" w:rsidRPr="00BC30A0" w:rsidRDefault="00AF319B" w:rsidP="00AF319B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>Ներկայացված տեղեկությունների իսկությունը</w:t>
      </w:r>
      <w:r w:rsidR="00F705C3" w:rsidRPr="00544F93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BC30A0">
        <w:rPr>
          <w:rFonts w:ascii="GHEA Grapalat" w:eastAsia="Times New Roman" w:hAnsi="GHEA Grapalat" w:cs="Times New Roman"/>
          <w:color w:val="000000"/>
          <w:lang w:val="hy-AM"/>
        </w:rPr>
        <w:t>հաստատում եմ`</w:t>
      </w:r>
    </w:p>
    <w:p w:rsidR="00AF319B" w:rsidRPr="00BC30A0" w:rsidRDefault="00AF319B" w:rsidP="000D1036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>......................................................................................................................</w:t>
      </w:r>
    </w:p>
    <w:p w:rsidR="000D1036" w:rsidRPr="00BC30A0" w:rsidRDefault="00AF319B" w:rsidP="000D1036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>(կազմակերպության պատասխանատու անձի անունը, հայրանունը, ազգանունը կամ</w:t>
      </w:r>
    </w:p>
    <w:p w:rsidR="00AF319B" w:rsidRPr="00BC30A0" w:rsidRDefault="00AF319B" w:rsidP="000D1036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>անհատ ձեռնարկատիրոջ անունը, ազգանունը)</w:t>
      </w:r>
    </w:p>
    <w:p w:rsidR="001F41FA" w:rsidRPr="00C81B31" w:rsidRDefault="00AF319B" w:rsidP="00E201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br/>
        <w:t>..........  ................... 20....</w:t>
      </w:r>
      <w:r w:rsidRPr="00BC30A0">
        <w:rPr>
          <w:rFonts w:ascii="Courier New" w:eastAsia="Times New Roman" w:hAnsi="Courier New" w:cs="Courier New"/>
          <w:color w:val="000000"/>
          <w:lang w:val="hy-AM"/>
        </w:rPr>
        <w:t> </w:t>
      </w:r>
      <w:r w:rsidRPr="00BC30A0">
        <w:rPr>
          <w:rFonts w:ascii="GHEA Grapalat" w:eastAsia="Times New Roman" w:hAnsi="GHEA Grapalat" w:cs="Arial Unicode"/>
          <w:color w:val="000000"/>
          <w:lang w:val="hy-AM"/>
        </w:rPr>
        <w:t xml:space="preserve"> թ.</w:t>
      </w:r>
      <w:r w:rsidR="00E2019C" w:rsidRPr="00BC30A0">
        <w:rPr>
          <w:rFonts w:ascii="GHEA Grapalat" w:eastAsia="Times New Roman" w:hAnsi="GHEA Grapalat" w:cs="Arial Unicode"/>
          <w:color w:val="000000"/>
          <w:lang w:val="hy-AM"/>
        </w:rPr>
        <w:tab/>
      </w:r>
      <w:r w:rsidR="00E2019C" w:rsidRPr="00BC30A0">
        <w:rPr>
          <w:rFonts w:ascii="GHEA Grapalat" w:eastAsia="Times New Roman" w:hAnsi="GHEA Grapalat" w:cs="Arial Unicode"/>
          <w:color w:val="000000"/>
          <w:lang w:val="hy-AM"/>
        </w:rPr>
        <w:tab/>
      </w:r>
    </w:p>
    <w:p w:rsidR="00E2019C" w:rsidRDefault="00E2019C" w:rsidP="00E201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</w:rPr>
      </w:pPr>
      <w:r w:rsidRPr="00BC30A0">
        <w:rPr>
          <w:rFonts w:ascii="GHEA Grapalat" w:eastAsia="Times New Roman" w:hAnsi="GHEA Grapalat" w:cs="Times New Roman"/>
          <w:color w:val="000000"/>
          <w:lang w:val="hy-AM"/>
        </w:rPr>
        <w:t>Կ.Տ.</w:t>
      </w:r>
    </w:p>
    <w:p w:rsidR="001F41FA" w:rsidRDefault="001F41FA" w:rsidP="00E201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</w:rPr>
      </w:pPr>
    </w:p>
    <w:p w:rsidR="001F41FA" w:rsidRPr="001F41FA" w:rsidRDefault="001F41FA" w:rsidP="00E201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Arial Unicode"/>
          <w:color w:val="000000"/>
        </w:rPr>
      </w:pPr>
    </w:p>
    <w:p w:rsidR="00E2019C" w:rsidRPr="00BC30A0" w:rsidRDefault="00E2019C" w:rsidP="00E2019C">
      <w:pPr>
        <w:spacing w:line="240" w:lineRule="auto"/>
        <w:ind w:firstLine="708"/>
        <w:jc w:val="both"/>
        <w:rPr>
          <w:rFonts w:ascii="GHEA Grapalat" w:hAnsi="GHEA Grapalat"/>
          <w:b/>
          <w:lang w:val="hy-AM"/>
        </w:rPr>
      </w:pPr>
      <w:r w:rsidRPr="00BC30A0">
        <w:rPr>
          <w:rFonts w:ascii="GHEA Grapalat" w:hAnsi="GHEA Grapalat"/>
          <w:b/>
          <w:lang w:val="hy-AM"/>
        </w:rPr>
        <w:t>Ներկայացվող փաստաթղթերի ցանկ</w:t>
      </w:r>
    </w:p>
    <w:tbl>
      <w:tblPr>
        <w:tblW w:w="9581" w:type="dxa"/>
        <w:jc w:val="center"/>
        <w:tblInd w:w="-5" w:type="dxa"/>
        <w:tblLayout w:type="fixed"/>
        <w:tblLook w:val="0000"/>
      </w:tblPr>
      <w:tblGrid>
        <w:gridCol w:w="409"/>
        <w:gridCol w:w="6508"/>
        <w:gridCol w:w="2664"/>
      </w:tblGrid>
      <w:tr w:rsidR="00E2019C" w:rsidRPr="00544F93" w:rsidTr="00CB7394">
        <w:trPr>
          <w:jc w:val="center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  <w:r w:rsidRPr="00BC30A0">
              <w:rPr>
                <w:rFonts w:ascii="GHEA Grapalat" w:hAnsi="GHEA Grapalat"/>
                <w:b/>
                <w:color w:val="000000" w:themeColor="text1"/>
              </w:rPr>
              <w:t>№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BC30A0">
              <w:rPr>
                <w:rFonts w:ascii="GHEA Grapalat" w:hAnsi="GHEA Grapalat"/>
                <w:b/>
                <w:color w:val="000000" w:themeColor="text1"/>
                <w:lang w:val="hy-AM"/>
              </w:rPr>
              <w:t>Փաստաթղթի անվանումը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BC30A0">
              <w:rPr>
                <w:rFonts w:ascii="GHEA Grapalat" w:hAnsi="GHEA Grapalat"/>
                <w:b/>
                <w:color w:val="000000" w:themeColor="text1"/>
                <w:lang w:val="hy-AM"/>
              </w:rPr>
              <w:t xml:space="preserve">Կցված է </w:t>
            </w:r>
          </w:p>
          <w:p w:rsidR="00E2019C" w:rsidRPr="00BC30A0" w:rsidRDefault="00E2019C" w:rsidP="00CB739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C30A0">
              <w:rPr>
                <w:rFonts w:ascii="GHEA Grapalat" w:hAnsi="GHEA Grapalat"/>
                <w:color w:val="000000" w:themeColor="text1"/>
                <w:lang w:val="hy-AM"/>
              </w:rPr>
              <w:t>(կատարվում է</w:t>
            </w:r>
            <w:r w:rsidRPr="00BC30A0">
              <w:rPr>
                <w:rFonts w:ascii="MS Mincho" w:eastAsia="MS Mincho" w:hAnsi="MS Mincho" w:cs="MS Mincho" w:hint="eastAsia"/>
                <w:color w:val="000000" w:themeColor="text1"/>
                <w:lang w:val="hy-AM"/>
              </w:rPr>
              <w:t>✓</w:t>
            </w:r>
            <w:r w:rsidRPr="00BC30A0">
              <w:rPr>
                <w:rFonts w:ascii="GHEA Grapalat" w:hAnsi="GHEA Grapalat"/>
                <w:color w:val="000000" w:themeColor="text1"/>
                <w:lang w:val="hy-AM"/>
              </w:rPr>
              <w:t xml:space="preserve">  նշում)</w:t>
            </w:r>
          </w:p>
        </w:tc>
      </w:tr>
      <w:tr w:rsidR="00E2019C" w:rsidRPr="00BC30A0" w:rsidTr="00CB7394">
        <w:trPr>
          <w:jc w:val="center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pStyle w:val="a4"/>
              <w:numPr>
                <w:ilvl w:val="0"/>
                <w:numId w:val="10"/>
              </w:numPr>
              <w:tabs>
                <w:tab w:val="clear" w:pos="502"/>
                <w:tab w:val="left" w:pos="360"/>
              </w:tabs>
              <w:suppressAutoHyphens/>
              <w:snapToGrid w:val="0"/>
              <w:spacing w:after="0" w:line="240" w:lineRule="auto"/>
              <w:ind w:left="360"/>
              <w:contextualSpacing w:val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both"/>
              <w:rPr>
                <w:rFonts w:ascii="GHEA Grapalat" w:hAnsi="GHEA Grapalat"/>
                <w:color w:val="FF0000"/>
              </w:rPr>
            </w:pPr>
            <w:r w:rsidRPr="00BC30A0">
              <w:rPr>
                <w:rFonts w:ascii="GHEA Grapalat" w:hAnsi="GHEA Grapalat"/>
              </w:rPr>
              <w:t>Հայտ՝ լրացվածսահմանվածձևով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E2019C" w:rsidRPr="00544F93" w:rsidTr="00CB7394">
        <w:trPr>
          <w:jc w:val="center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pStyle w:val="a4"/>
              <w:numPr>
                <w:ilvl w:val="0"/>
                <w:numId w:val="10"/>
              </w:numPr>
              <w:tabs>
                <w:tab w:val="clear" w:pos="502"/>
                <w:tab w:val="left" w:pos="360"/>
              </w:tabs>
              <w:suppressAutoHyphens/>
              <w:snapToGrid w:val="0"/>
              <w:spacing w:after="0" w:line="240" w:lineRule="auto"/>
              <w:ind w:left="360"/>
              <w:contextualSpacing w:val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C30A0">
              <w:rPr>
                <w:rFonts w:ascii="GHEA Grapalat" w:hAnsi="GHEA Grapalat"/>
                <w:lang w:val="hy-AM"/>
              </w:rPr>
              <w:t>Հայտատու իրավաբանական անձի պետական գրանցման վկայականիպատճեն</w:t>
            </w:r>
            <w:r w:rsidR="00C859D7" w:rsidRPr="00BC30A0">
              <w:rPr>
                <w:rFonts w:ascii="GHEA Grapalat" w:hAnsi="GHEA Grapalat"/>
                <w:lang w:val="hy-AM"/>
              </w:rPr>
              <w:t>ը</w:t>
            </w:r>
            <w:r w:rsidRPr="00BC30A0">
              <w:rPr>
                <w:rFonts w:ascii="GHEA Grapalat" w:hAnsi="GHEA Grapalat"/>
                <w:lang w:val="hy-AM"/>
              </w:rPr>
              <w:t>, ՀՎՀՀ, բանկային վավերապայմաններ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E2019C" w:rsidRPr="00544F93" w:rsidTr="00CB7394">
        <w:trPr>
          <w:jc w:val="center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pStyle w:val="a4"/>
              <w:numPr>
                <w:ilvl w:val="0"/>
                <w:numId w:val="10"/>
              </w:numPr>
              <w:tabs>
                <w:tab w:val="clear" w:pos="502"/>
                <w:tab w:val="left" w:pos="360"/>
              </w:tabs>
              <w:suppressAutoHyphens/>
              <w:snapToGrid w:val="0"/>
              <w:spacing w:after="0" w:line="240" w:lineRule="auto"/>
              <w:ind w:left="360"/>
              <w:contextualSpacing w:val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C30A0">
              <w:rPr>
                <w:rFonts w:ascii="GHEA Grapalat" w:hAnsi="GHEA Grapalat"/>
                <w:lang w:val="hy-AM"/>
              </w:rPr>
              <w:t>Հայտատու անհատ ձեռնարկատիրոջ (ԱՁ) պետական հաշվառման վկայականի և անձը հաստատող փաստաթղթի պատճեն</w:t>
            </w:r>
            <w:r w:rsidR="00C859D7" w:rsidRPr="00BC30A0">
              <w:rPr>
                <w:rFonts w:ascii="GHEA Grapalat" w:hAnsi="GHEA Grapalat"/>
                <w:lang w:val="hy-AM"/>
              </w:rPr>
              <w:t>ը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E2019C" w:rsidRPr="00544F93" w:rsidTr="00CB7394">
        <w:trPr>
          <w:jc w:val="center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pStyle w:val="a4"/>
              <w:numPr>
                <w:ilvl w:val="0"/>
                <w:numId w:val="10"/>
              </w:numPr>
              <w:tabs>
                <w:tab w:val="clear" w:pos="502"/>
                <w:tab w:val="left" w:pos="360"/>
              </w:tabs>
              <w:suppressAutoHyphens/>
              <w:snapToGrid w:val="0"/>
              <w:spacing w:after="0" w:line="240" w:lineRule="auto"/>
              <w:ind w:left="360"/>
              <w:contextualSpacing w:val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C30A0">
              <w:rPr>
                <w:rFonts w:ascii="GHEA Grapalat" w:hAnsi="GHEA Grapalat"/>
                <w:lang w:val="hy-AM"/>
              </w:rPr>
              <w:t>Գործունեության իրականացման վայրիսեփականության կամ վարձակալության կամ անհատույց օգտագործման իրավունքը հավաստող փաստաթղթի պատճեն</w:t>
            </w:r>
            <w:r w:rsidR="00C859D7" w:rsidRPr="00BC30A0">
              <w:rPr>
                <w:rFonts w:ascii="GHEA Grapalat" w:hAnsi="GHEA Grapalat"/>
                <w:lang w:val="hy-AM"/>
              </w:rPr>
              <w:t>ը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E2019C" w:rsidRPr="00544F93" w:rsidTr="00CB7394">
        <w:trPr>
          <w:jc w:val="center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pStyle w:val="a4"/>
              <w:numPr>
                <w:ilvl w:val="0"/>
                <w:numId w:val="10"/>
              </w:numPr>
              <w:tabs>
                <w:tab w:val="clear" w:pos="502"/>
                <w:tab w:val="left" w:pos="360"/>
              </w:tabs>
              <w:suppressAutoHyphens/>
              <w:snapToGrid w:val="0"/>
              <w:spacing w:after="0" w:line="240" w:lineRule="auto"/>
              <w:ind w:left="360"/>
              <w:contextualSpacing w:val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C30A0">
              <w:rPr>
                <w:rFonts w:ascii="GHEA Grapalat" w:hAnsi="GHEA Grapalat"/>
                <w:lang w:val="hy-AM"/>
              </w:rPr>
              <w:t>Տեղական տուրքի վճարումը հաստատող անդորրագիր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E2019C" w:rsidRPr="00544F93" w:rsidTr="00CB7394">
        <w:trPr>
          <w:jc w:val="center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pStyle w:val="a4"/>
              <w:numPr>
                <w:ilvl w:val="0"/>
                <w:numId w:val="10"/>
              </w:numPr>
              <w:tabs>
                <w:tab w:val="clear" w:pos="502"/>
                <w:tab w:val="left" w:pos="360"/>
              </w:tabs>
              <w:suppressAutoHyphens/>
              <w:snapToGrid w:val="0"/>
              <w:spacing w:after="0" w:line="240" w:lineRule="auto"/>
              <w:ind w:left="360"/>
              <w:contextualSpacing w:val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C30A0">
              <w:rPr>
                <w:rFonts w:ascii="GHEA Grapalat" w:hAnsi="GHEA Grapalat"/>
                <w:lang w:val="hy-AM"/>
              </w:rPr>
              <w:t>Տեղեկանք</w:t>
            </w:r>
            <w:r w:rsidR="00C859D7" w:rsidRPr="00BC30A0">
              <w:rPr>
                <w:rFonts w:ascii="GHEA Grapalat" w:hAnsi="GHEA Grapalat"/>
                <w:lang w:val="hy-AM"/>
              </w:rPr>
              <w:t>`</w:t>
            </w:r>
            <w:r w:rsidRPr="00BC30A0">
              <w:rPr>
                <w:rFonts w:ascii="GHEA Grapalat" w:hAnsi="GHEA Grapalat"/>
                <w:lang w:val="hy-AM"/>
              </w:rPr>
              <w:t xml:space="preserve"> համայնքի բյուջեի նկատմամբ պարտավորությունների մասին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E2019C" w:rsidRPr="00BC30A0" w:rsidTr="00CB7394">
        <w:trPr>
          <w:jc w:val="center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pStyle w:val="a4"/>
              <w:numPr>
                <w:ilvl w:val="0"/>
                <w:numId w:val="10"/>
              </w:numPr>
              <w:tabs>
                <w:tab w:val="clear" w:pos="502"/>
                <w:tab w:val="left" w:pos="360"/>
              </w:tabs>
              <w:suppressAutoHyphens/>
              <w:snapToGrid w:val="0"/>
              <w:spacing w:after="0" w:line="240" w:lineRule="auto"/>
              <w:ind w:left="360"/>
              <w:contextualSpacing w:val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C30A0">
              <w:rPr>
                <w:rFonts w:ascii="GHEA Grapalat" w:hAnsi="GHEA Grapalat"/>
                <w:lang w:val="hy-AM"/>
              </w:rPr>
              <w:t>Այլ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9C" w:rsidRPr="00BC30A0" w:rsidRDefault="00E2019C" w:rsidP="00CB7394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</w:tr>
    </w:tbl>
    <w:p w:rsidR="00E2019C" w:rsidRPr="00BC30A0" w:rsidRDefault="00E2019C" w:rsidP="00E2019C">
      <w:pPr>
        <w:spacing w:line="240" w:lineRule="auto"/>
        <w:jc w:val="both"/>
        <w:rPr>
          <w:rFonts w:ascii="GHEA Grapalat" w:hAnsi="GHEA Grapalat"/>
          <w:i/>
          <w:lang w:val="hy-AM"/>
        </w:rPr>
      </w:pPr>
    </w:p>
    <w:p w:rsidR="00E2019C" w:rsidRPr="00BC30A0" w:rsidRDefault="00E2019C" w:rsidP="00E2019C">
      <w:pPr>
        <w:spacing w:after="0" w:line="240" w:lineRule="auto"/>
        <w:ind w:firstLine="426"/>
        <w:jc w:val="both"/>
        <w:rPr>
          <w:rFonts w:ascii="GHEA Grapalat" w:hAnsi="GHEA Grapalat"/>
          <w:i/>
          <w:sz w:val="20"/>
          <w:lang w:val="hy-AM"/>
        </w:rPr>
      </w:pPr>
      <w:r w:rsidRPr="00BC30A0">
        <w:rPr>
          <w:rFonts w:ascii="GHEA Grapalat" w:hAnsi="GHEA Grapalat"/>
          <w:i/>
          <w:sz w:val="20"/>
          <w:lang w:val="hy-AM"/>
        </w:rPr>
        <w:t xml:space="preserve">Ստորագրելով այս </w:t>
      </w:r>
      <w:r w:rsidR="009E3256" w:rsidRPr="00BC30A0">
        <w:rPr>
          <w:rFonts w:ascii="GHEA Grapalat" w:hAnsi="GHEA Grapalat"/>
          <w:i/>
          <w:sz w:val="20"/>
          <w:lang w:val="hy-AM"/>
        </w:rPr>
        <w:t>հայտ</w:t>
      </w:r>
      <w:r w:rsidRPr="00BC30A0">
        <w:rPr>
          <w:rFonts w:ascii="GHEA Grapalat" w:hAnsi="GHEA Grapalat"/>
          <w:i/>
          <w:sz w:val="20"/>
          <w:lang w:val="hy-AM"/>
        </w:rPr>
        <w:t>ը</w:t>
      </w:r>
      <w:r w:rsidR="004A417A" w:rsidRPr="00BC30A0">
        <w:rPr>
          <w:rFonts w:ascii="GHEA Grapalat" w:hAnsi="GHEA Grapalat"/>
          <w:i/>
          <w:sz w:val="20"/>
          <w:lang w:val="hy-AM"/>
        </w:rPr>
        <w:t>՝</w:t>
      </w:r>
      <w:r w:rsidRPr="00BC30A0">
        <w:rPr>
          <w:rFonts w:ascii="GHEA Grapalat" w:hAnsi="GHEA Grapalat"/>
          <w:i/>
          <w:sz w:val="20"/>
          <w:lang w:val="hy-AM"/>
        </w:rPr>
        <w:t xml:space="preserve"> չեմ առարկում և տալիս եմ համաձայնություն իմ կողմից  հայցվող  ծառայությունը ստանալու նպատակով համայնքապետարանի աշխատակազմում իմ անձնական տվյալների մշակման և օգտագործման համար:</w:t>
      </w:r>
    </w:p>
    <w:p w:rsidR="00E2019C" w:rsidRPr="00BC30A0" w:rsidRDefault="00E2019C" w:rsidP="00E2019C">
      <w:pPr>
        <w:spacing w:after="0" w:line="240" w:lineRule="auto"/>
        <w:ind w:firstLine="426"/>
        <w:jc w:val="both"/>
        <w:rPr>
          <w:rFonts w:ascii="GHEA Grapalat" w:hAnsi="GHEA Grapalat"/>
          <w:i/>
          <w:sz w:val="20"/>
          <w:lang w:val="hy-AM"/>
        </w:rPr>
      </w:pPr>
      <w:r w:rsidRPr="00BC30A0">
        <w:rPr>
          <w:rFonts w:ascii="GHEA Grapalat" w:hAnsi="GHEA Grapalat"/>
          <w:i/>
          <w:sz w:val="20"/>
          <w:lang w:val="hy-AM"/>
        </w:rPr>
        <w:t>Ես տեղյակ եմ «Անձնական տվյալների պաշտպանության մասին» ՀՀ օրենքով սահմանված իրավունքների մասին:</w:t>
      </w:r>
    </w:p>
    <w:p w:rsidR="00E2019C" w:rsidRPr="00BC30A0" w:rsidRDefault="00E2019C" w:rsidP="00E2019C">
      <w:pPr>
        <w:spacing w:after="0" w:line="240" w:lineRule="auto"/>
        <w:jc w:val="both"/>
        <w:rPr>
          <w:rFonts w:ascii="GHEA Grapalat" w:hAnsi="GHEA Grapalat"/>
          <w:i/>
          <w:sz w:val="20"/>
          <w:lang w:val="hy-AM"/>
        </w:rPr>
      </w:pPr>
    </w:p>
    <w:p w:rsidR="00E2019C" w:rsidRPr="00BC30A0" w:rsidRDefault="00E2019C" w:rsidP="00E2019C">
      <w:pPr>
        <w:spacing w:after="0" w:line="240" w:lineRule="auto"/>
        <w:ind w:firstLine="284"/>
        <w:jc w:val="both"/>
        <w:rPr>
          <w:rFonts w:ascii="GHEA Grapalat" w:hAnsi="GHEA Grapalat"/>
          <w:sz w:val="20"/>
          <w:lang w:val="hy-AM"/>
        </w:rPr>
      </w:pPr>
      <w:r w:rsidRPr="00BC30A0">
        <w:rPr>
          <w:rFonts w:ascii="GHEA Grapalat" w:hAnsi="GHEA Grapalat"/>
          <w:sz w:val="20"/>
          <w:lang w:val="hy-AM"/>
        </w:rPr>
        <w:t>Ցանկանում եմ ծառայության տրամադրման հետ կապված փաստաթղթերը և/կամ ծանուցումները ստանալ</w:t>
      </w:r>
    </w:p>
    <w:p w:rsidR="00E2019C" w:rsidRPr="00BC30A0" w:rsidRDefault="00E2019C" w:rsidP="00E2019C">
      <w:pPr>
        <w:spacing w:after="0" w:line="240" w:lineRule="auto"/>
        <w:ind w:firstLine="284"/>
        <w:jc w:val="both"/>
        <w:rPr>
          <w:rFonts w:ascii="GHEA Grapalat" w:hAnsi="GHEA Grapalat"/>
          <w:sz w:val="14"/>
          <w:szCs w:val="16"/>
          <w:lang w:val="hy-AM"/>
        </w:rPr>
      </w:pPr>
      <w:r w:rsidRPr="00BC30A0">
        <w:rPr>
          <w:rFonts w:ascii="GHEA Grapalat" w:hAnsi="GHEA Grapalat"/>
          <w:sz w:val="20"/>
          <w:lang w:val="hy-AM"/>
        </w:rPr>
        <w:t>□էլեկտրոնային փոստի միջոցով</w:t>
      </w:r>
    </w:p>
    <w:p w:rsidR="00E2019C" w:rsidRPr="00BC30A0" w:rsidRDefault="00334459" w:rsidP="00E2019C">
      <w:pPr>
        <w:spacing w:after="0" w:line="240" w:lineRule="auto"/>
        <w:ind w:firstLine="284"/>
        <w:jc w:val="both"/>
        <w:rPr>
          <w:rFonts w:ascii="GHEA Grapalat" w:hAnsi="GHEA Grapalat"/>
          <w:sz w:val="14"/>
          <w:szCs w:val="16"/>
          <w:lang w:val="hy-AM"/>
        </w:rPr>
      </w:pPr>
      <w:r>
        <w:rPr>
          <w:rFonts w:ascii="GHEA Grapalat" w:hAnsi="GHEA Grapalat"/>
          <w:sz w:val="20"/>
          <w:lang w:val="hy-AM"/>
        </w:rPr>
        <w:t>□</w:t>
      </w:r>
      <w:r w:rsidR="00E2019C" w:rsidRPr="00BC30A0">
        <w:rPr>
          <w:rFonts w:ascii="GHEA Grapalat" w:hAnsi="GHEA Grapalat"/>
          <w:sz w:val="20"/>
          <w:lang w:val="hy-AM"/>
        </w:rPr>
        <w:t>ստորագրությամբ առձեռն հանձնելու միջոցով</w:t>
      </w:r>
    </w:p>
    <w:p w:rsidR="00E2019C" w:rsidRPr="00BC30A0" w:rsidRDefault="00E2019C" w:rsidP="00E2019C">
      <w:pPr>
        <w:spacing w:after="0" w:line="240" w:lineRule="auto"/>
        <w:ind w:firstLine="284"/>
        <w:jc w:val="both"/>
        <w:rPr>
          <w:rFonts w:ascii="GHEA Grapalat" w:hAnsi="GHEA Grapalat"/>
          <w:sz w:val="20"/>
          <w:lang w:val="hy-AM"/>
        </w:rPr>
      </w:pPr>
      <w:r w:rsidRPr="00BC30A0">
        <w:rPr>
          <w:rFonts w:ascii="GHEA Grapalat" w:hAnsi="GHEA Grapalat"/>
          <w:sz w:val="20"/>
          <w:lang w:val="hy-AM"/>
        </w:rPr>
        <w:t>□պատվիրված նամակով ուղարկելու միջոցով</w:t>
      </w:r>
    </w:p>
    <w:p w:rsidR="00E2019C" w:rsidRPr="00BC30A0" w:rsidRDefault="00E2019C" w:rsidP="004A417A">
      <w:pPr>
        <w:tabs>
          <w:tab w:val="left" w:pos="4820"/>
        </w:tabs>
        <w:spacing w:line="240" w:lineRule="auto"/>
        <w:jc w:val="center"/>
        <w:rPr>
          <w:rFonts w:ascii="GHEA Grapalat" w:hAnsi="GHEA Grapalat"/>
          <w:lang w:val="hy-AM"/>
        </w:rPr>
      </w:pPr>
    </w:p>
    <w:p w:rsidR="000D1036" w:rsidRPr="00BC30A0" w:rsidRDefault="004A417A" w:rsidP="004A417A">
      <w:pPr>
        <w:spacing w:line="240" w:lineRule="auto"/>
        <w:jc w:val="center"/>
        <w:rPr>
          <w:rFonts w:ascii="GHEA Grapalat" w:hAnsi="GHEA Grapalat"/>
          <w:lang w:val="hy-AM"/>
        </w:rPr>
      </w:pPr>
      <w:r w:rsidRPr="00BC30A0">
        <w:rPr>
          <w:rFonts w:ascii="GHEA Grapalat" w:hAnsi="GHEA Grapalat"/>
          <w:lang w:val="hy-AM"/>
        </w:rPr>
        <w:t>Հայտատու՝ -------------------------------     ------------------------------------------------</w:t>
      </w:r>
    </w:p>
    <w:p w:rsidR="004A417A" w:rsidRPr="00BC30A0" w:rsidRDefault="004A417A" w:rsidP="004A417A">
      <w:pPr>
        <w:spacing w:line="240" w:lineRule="auto"/>
        <w:jc w:val="center"/>
        <w:rPr>
          <w:rFonts w:ascii="GHEA Grapalat" w:hAnsi="GHEA Grapalat"/>
          <w:sz w:val="16"/>
          <w:szCs w:val="16"/>
          <w:lang w:val="hy-AM"/>
        </w:rPr>
      </w:pPr>
      <w:r w:rsidRPr="00BC30A0">
        <w:rPr>
          <w:rFonts w:ascii="GHEA Grapalat" w:hAnsi="GHEA Grapalat"/>
          <w:sz w:val="16"/>
          <w:szCs w:val="16"/>
          <w:lang w:val="hy-AM"/>
        </w:rPr>
        <w:t>(ստորագրություն)    (հայտա</w:t>
      </w:r>
      <w:r w:rsidR="009E3256" w:rsidRPr="00BC30A0">
        <w:rPr>
          <w:rFonts w:ascii="GHEA Grapalat" w:hAnsi="GHEA Grapalat"/>
          <w:sz w:val="16"/>
          <w:szCs w:val="16"/>
          <w:lang w:val="hy-AM"/>
        </w:rPr>
        <w:t>տ</w:t>
      </w:r>
      <w:r w:rsidRPr="00BC30A0">
        <w:rPr>
          <w:rFonts w:ascii="GHEA Grapalat" w:hAnsi="GHEA Grapalat"/>
          <w:sz w:val="16"/>
          <w:szCs w:val="16"/>
          <w:lang w:val="hy-AM"/>
        </w:rPr>
        <w:t>ուի անուն, ազգանուն)</w:t>
      </w:r>
    </w:p>
    <w:p w:rsidR="004A417A" w:rsidRPr="00BC30A0" w:rsidRDefault="004A417A" w:rsidP="004A417A">
      <w:pPr>
        <w:spacing w:line="240" w:lineRule="auto"/>
        <w:jc w:val="right"/>
        <w:rPr>
          <w:rFonts w:ascii="GHEA Grapalat" w:hAnsi="GHEA Grapalat"/>
          <w:lang w:val="hy-AM"/>
        </w:rPr>
      </w:pPr>
    </w:p>
    <w:p w:rsidR="004A417A" w:rsidRPr="00BC30A0" w:rsidRDefault="004A417A" w:rsidP="004A417A">
      <w:pPr>
        <w:spacing w:line="240" w:lineRule="auto"/>
        <w:rPr>
          <w:rFonts w:ascii="GHEA Grapalat" w:hAnsi="GHEA Grapalat"/>
          <w:lang w:val="hy-AM"/>
        </w:rPr>
      </w:pPr>
      <w:r w:rsidRPr="00BC30A0">
        <w:rPr>
          <w:rFonts w:ascii="GHEA Grapalat" w:hAnsi="GHEA Grapalat"/>
          <w:lang w:val="hy-AM"/>
        </w:rPr>
        <w:t>..........  ................... 20....  թ.</w:t>
      </w:r>
    </w:p>
    <w:p w:rsidR="00E2019C" w:rsidRPr="00BC30A0" w:rsidRDefault="00E2019C" w:rsidP="004A417A">
      <w:pPr>
        <w:spacing w:line="240" w:lineRule="auto"/>
        <w:rPr>
          <w:rFonts w:ascii="GHEA Grapalat" w:hAnsi="GHEA Grapalat"/>
          <w:b/>
          <w:lang w:val="hy-AM"/>
        </w:rPr>
      </w:pPr>
    </w:p>
    <w:sectPr w:rsidR="00E2019C" w:rsidRPr="00BC30A0" w:rsidSect="001F41FA">
      <w:pgSz w:w="11906" w:h="16838" w:code="9"/>
      <w:pgMar w:top="568" w:right="720" w:bottom="630" w:left="720" w:header="35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B70" w:rsidRDefault="00E96B70" w:rsidP="0082120A">
      <w:pPr>
        <w:spacing w:after="0" w:line="240" w:lineRule="auto"/>
      </w:pPr>
      <w:r>
        <w:separator/>
      </w:r>
    </w:p>
  </w:endnote>
  <w:endnote w:type="continuationSeparator" w:id="1">
    <w:p w:rsidR="00E96B70" w:rsidRDefault="00E96B70" w:rsidP="00821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B70" w:rsidRDefault="00E96B70" w:rsidP="0082120A">
      <w:pPr>
        <w:spacing w:after="0" w:line="240" w:lineRule="auto"/>
      </w:pPr>
      <w:r>
        <w:separator/>
      </w:r>
    </w:p>
  </w:footnote>
  <w:footnote w:type="continuationSeparator" w:id="1">
    <w:p w:rsidR="00E96B70" w:rsidRDefault="00E96B70" w:rsidP="00821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AA52B1D8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sz w:val="20"/>
        <w:szCs w:val="20"/>
      </w:rPr>
    </w:lvl>
  </w:abstractNum>
  <w:abstractNum w:abstractNumId="1">
    <w:nsid w:val="006B31BF"/>
    <w:multiLevelType w:val="hybridMultilevel"/>
    <w:tmpl w:val="DFD0CD98"/>
    <w:lvl w:ilvl="0" w:tplc="E89A0138">
      <w:start w:val="1"/>
      <w:numFmt w:val="decimal"/>
      <w:lvlText w:val="%1."/>
      <w:lvlJc w:val="left"/>
      <w:pPr>
        <w:ind w:left="751" w:hanging="360"/>
      </w:pPr>
      <w:rPr>
        <w:rFonts w:hint="default"/>
        <w:b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60F52"/>
    <w:multiLevelType w:val="hybridMultilevel"/>
    <w:tmpl w:val="C298D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32233"/>
    <w:multiLevelType w:val="hybridMultilevel"/>
    <w:tmpl w:val="76EA791C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4A02650"/>
    <w:multiLevelType w:val="hybridMultilevel"/>
    <w:tmpl w:val="13785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67A8B"/>
    <w:multiLevelType w:val="hybridMultilevel"/>
    <w:tmpl w:val="DB5AB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53EB1"/>
    <w:multiLevelType w:val="hybridMultilevel"/>
    <w:tmpl w:val="AD2E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E6269"/>
    <w:multiLevelType w:val="hybridMultilevel"/>
    <w:tmpl w:val="272AE054"/>
    <w:lvl w:ilvl="0" w:tplc="A072BCE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CAF4063"/>
    <w:multiLevelType w:val="hybridMultilevel"/>
    <w:tmpl w:val="8482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F5227"/>
    <w:multiLevelType w:val="hybridMultilevel"/>
    <w:tmpl w:val="F162D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B64843"/>
    <w:multiLevelType w:val="hybridMultilevel"/>
    <w:tmpl w:val="EF2AB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C87CB9"/>
    <w:multiLevelType w:val="hybridMultilevel"/>
    <w:tmpl w:val="559A8B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952C8D"/>
    <w:multiLevelType w:val="hybridMultilevel"/>
    <w:tmpl w:val="927AD4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B453CF2"/>
    <w:multiLevelType w:val="hybridMultilevel"/>
    <w:tmpl w:val="DCFE9084"/>
    <w:lvl w:ilvl="0" w:tplc="C59ECF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34C99"/>
    <w:multiLevelType w:val="hybridMultilevel"/>
    <w:tmpl w:val="88C464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67E95"/>
    <w:multiLevelType w:val="hybridMultilevel"/>
    <w:tmpl w:val="E57EC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C86077"/>
    <w:multiLevelType w:val="hybridMultilevel"/>
    <w:tmpl w:val="ED3E0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A34675"/>
    <w:multiLevelType w:val="hybridMultilevel"/>
    <w:tmpl w:val="45DC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3D6FD9"/>
    <w:multiLevelType w:val="hybridMultilevel"/>
    <w:tmpl w:val="63CE4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819E2"/>
    <w:multiLevelType w:val="hybridMultilevel"/>
    <w:tmpl w:val="6C346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B1044"/>
    <w:multiLevelType w:val="hybridMultilevel"/>
    <w:tmpl w:val="3D6CB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822686"/>
    <w:multiLevelType w:val="hybridMultilevel"/>
    <w:tmpl w:val="7F74F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060F3"/>
    <w:multiLevelType w:val="hybridMultilevel"/>
    <w:tmpl w:val="2006CB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0E7051"/>
    <w:multiLevelType w:val="hybridMultilevel"/>
    <w:tmpl w:val="7B3E58F8"/>
    <w:lvl w:ilvl="0" w:tplc="8D16179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3D01A6C"/>
    <w:multiLevelType w:val="hybridMultilevel"/>
    <w:tmpl w:val="BE5C5D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7E1E28"/>
    <w:multiLevelType w:val="hybridMultilevel"/>
    <w:tmpl w:val="8CBE0042"/>
    <w:lvl w:ilvl="0" w:tplc="0F627492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75531E2"/>
    <w:multiLevelType w:val="hybridMultilevel"/>
    <w:tmpl w:val="DA1E5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F769FD"/>
    <w:multiLevelType w:val="hybridMultilevel"/>
    <w:tmpl w:val="13D060B4"/>
    <w:lvl w:ilvl="0" w:tplc="3F38CF2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FB4D46"/>
    <w:multiLevelType w:val="hybridMultilevel"/>
    <w:tmpl w:val="85CE9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303C77"/>
    <w:multiLevelType w:val="hybridMultilevel"/>
    <w:tmpl w:val="DA5A4CF6"/>
    <w:lvl w:ilvl="0" w:tplc="0576BE3C">
      <w:start w:val="1"/>
      <w:numFmt w:val="decimal"/>
      <w:lvlText w:val="%1."/>
      <w:lvlJc w:val="left"/>
      <w:pPr>
        <w:ind w:left="5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>
    <w:nsid w:val="6EBF5A74"/>
    <w:multiLevelType w:val="hybridMultilevel"/>
    <w:tmpl w:val="B7443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1544E5"/>
    <w:multiLevelType w:val="hybridMultilevel"/>
    <w:tmpl w:val="70E8019C"/>
    <w:lvl w:ilvl="0" w:tplc="3C0607D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6772F9"/>
    <w:multiLevelType w:val="hybridMultilevel"/>
    <w:tmpl w:val="0F548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63CDB"/>
    <w:multiLevelType w:val="hybridMultilevel"/>
    <w:tmpl w:val="D18448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E025711"/>
    <w:multiLevelType w:val="hybridMultilevel"/>
    <w:tmpl w:val="BB8EB7B2"/>
    <w:lvl w:ilvl="0" w:tplc="3F38CF2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9"/>
  </w:num>
  <w:num w:numId="3">
    <w:abstractNumId w:val="14"/>
  </w:num>
  <w:num w:numId="4">
    <w:abstractNumId w:val="4"/>
  </w:num>
  <w:num w:numId="5">
    <w:abstractNumId w:val="9"/>
  </w:num>
  <w:num w:numId="6">
    <w:abstractNumId w:val="30"/>
  </w:num>
  <w:num w:numId="7">
    <w:abstractNumId w:val="3"/>
  </w:num>
  <w:num w:numId="8">
    <w:abstractNumId w:val="21"/>
  </w:num>
  <w:num w:numId="9">
    <w:abstractNumId w:val="28"/>
  </w:num>
  <w:num w:numId="10">
    <w:abstractNumId w:val="0"/>
  </w:num>
  <w:num w:numId="11">
    <w:abstractNumId w:val="10"/>
  </w:num>
  <w:num w:numId="12">
    <w:abstractNumId w:val="32"/>
  </w:num>
  <w:num w:numId="13">
    <w:abstractNumId w:val="19"/>
  </w:num>
  <w:num w:numId="14">
    <w:abstractNumId w:val="2"/>
  </w:num>
  <w:num w:numId="15">
    <w:abstractNumId w:val="23"/>
  </w:num>
  <w:num w:numId="16">
    <w:abstractNumId w:val="18"/>
  </w:num>
  <w:num w:numId="17">
    <w:abstractNumId w:val="27"/>
  </w:num>
  <w:num w:numId="18">
    <w:abstractNumId w:val="34"/>
  </w:num>
  <w:num w:numId="19">
    <w:abstractNumId w:val="25"/>
  </w:num>
  <w:num w:numId="20">
    <w:abstractNumId w:val="15"/>
  </w:num>
  <w:num w:numId="21">
    <w:abstractNumId w:val="31"/>
  </w:num>
  <w:num w:numId="22">
    <w:abstractNumId w:val="5"/>
  </w:num>
  <w:num w:numId="23">
    <w:abstractNumId w:val="16"/>
  </w:num>
  <w:num w:numId="24">
    <w:abstractNumId w:val="26"/>
  </w:num>
  <w:num w:numId="25">
    <w:abstractNumId w:val="20"/>
  </w:num>
  <w:num w:numId="26">
    <w:abstractNumId w:val="8"/>
  </w:num>
  <w:num w:numId="27">
    <w:abstractNumId w:val="6"/>
  </w:num>
  <w:num w:numId="28">
    <w:abstractNumId w:val="17"/>
  </w:num>
  <w:num w:numId="29">
    <w:abstractNumId w:val="7"/>
  </w:num>
  <w:num w:numId="30">
    <w:abstractNumId w:val="1"/>
  </w:num>
  <w:num w:numId="31">
    <w:abstractNumId w:val="33"/>
  </w:num>
  <w:num w:numId="32">
    <w:abstractNumId w:val="11"/>
  </w:num>
  <w:num w:numId="33">
    <w:abstractNumId w:val="12"/>
  </w:num>
  <w:num w:numId="34">
    <w:abstractNumId w:val="22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F12C5"/>
    <w:rsid w:val="00002D9F"/>
    <w:rsid w:val="00004E8F"/>
    <w:rsid w:val="0001023E"/>
    <w:rsid w:val="00010EA0"/>
    <w:rsid w:val="000132A1"/>
    <w:rsid w:val="00017855"/>
    <w:rsid w:val="000201DD"/>
    <w:rsid w:val="00023BE9"/>
    <w:rsid w:val="00031F9D"/>
    <w:rsid w:val="00040BAC"/>
    <w:rsid w:val="00043A89"/>
    <w:rsid w:val="00044AEF"/>
    <w:rsid w:val="00045F49"/>
    <w:rsid w:val="00046E24"/>
    <w:rsid w:val="0005185A"/>
    <w:rsid w:val="000523CC"/>
    <w:rsid w:val="00054D36"/>
    <w:rsid w:val="000552B6"/>
    <w:rsid w:val="00057B91"/>
    <w:rsid w:val="000602B5"/>
    <w:rsid w:val="000603BF"/>
    <w:rsid w:val="0006290E"/>
    <w:rsid w:val="000721BB"/>
    <w:rsid w:val="00075B07"/>
    <w:rsid w:val="00076F0B"/>
    <w:rsid w:val="00084A1E"/>
    <w:rsid w:val="00086662"/>
    <w:rsid w:val="00091CCD"/>
    <w:rsid w:val="000934EA"/>
    <w:rsid w:val="0009790A"/>
    <w:rsid w:val="000A6CDD"/>
    <w:rsid w:val="000B1429"/>
    <w:rsid w:val="000B3858"/>
    <w:rsid w:val="000B45CC"/>
    <w:rsid w:val="000B7D36"/>
    <w:rsid w:val="000C13B0"/>
    <w:rsid w:val="000C5135"/>
    <w:rsid w:val="000D1036"/>
    <w:rsid w:val="000D401E"/>
    <w:rsid w:val="000D585B"/>
    <w:rsid w:val="000D7D28"/>
    <w:rsid w:val="000E2760"/>
    <w:rsid w:val="000E3CBE"/>
    <w:rsid w:val="000F3C5E"/>
    <w:rsid w:val="000F401D"/>
    <w:rsid w:val="001002F9"/>
    <w:rsid w:val="00105A06"/>
    <w:rsid w:val="00112CBE"/>
    <w:rsid w:val="00121670"/>
    <w:rsid w:val="001217E8"/>
    <w:rsid w:val="00124FC4"/>
    <w:rsid w:val="001255CC"/>
    <w:rsid w:val="0012588D"/>
    <w:rsid w:val="00127FBE"/>
    <w:rsid w:val="001304C8"/>
    <w:rsid w:val="001326DC"/>
    <w:rsid w:val="00134DDD"/>
    <w:rsid w:val="00136AC1"/>
    <w:rsid w:val="0014307A"/>
    <w:rsid w:val="001508FC"/>
    <w:rsid w:val="001516C9"/>
    <w:rsid w:val="001519B0"/>
    <w:rsid w:val="00161323"/>
    <w:rsid w:val="00162464"/>
    <w:rsid w:val="00163390"/>
    <w:rsid w:val="00167A11"/>
    <w:rsid w:val="00170A81"/>
    <w:rsid w:val="00170FDF"/>
    <w:rsid w:val="00175824"/>
    <w:rsid w:val="00181522"/>
    <w:rsid w:val="00181648"/>
    <w:rsid w:val="00187D48"/>
    <w:rsid w:val="001929B3"/>
    <w:rsid w:val="00193C17"/>
    <w:rsid w:val="001A0BF7"/>
    <w:rsid w:val="001A1AA2"/>
    <w:rsid w:val="001A1CBD"/>
    <w:rsid w:val="001A42C1"/>
    <w:rsid w:val="001A5E96"/>
    <w:rsid w:val="001A7106"/>
    <w:rsid w:val="001B35AE"/>
    <w:rsid w:val="001B56C2"/>
    <w:rsid w:val="001D0E8E"/>
    <w:rsid w:val="001D2DD1"/>
    <w:rsid w:val="001D4992"/>
    <w:rsid w:val="001E314F"/>
    <w:rsid w:val="001E465C"/>
    <w:rsid w:val="001E56BD"/>
    <w:rsid w:val="001E7B3C"/>
    <w:rsid w:val="001F0044"/>
    <w:rsid w:val="001F0D2F"/>
    <w:rsid w:val="001F23A3"/>
    <w:rsid w:val="001F41FA"/>
    <w:rsid w:val="002029DD"/>
    <w:rsid w:val="00202A86"/>
    <w:rsid w:val="0020402B"/>
    <w:rsid w:val="0021337F"/>
    <w:rsid w:val="002140DD"/>
    <w:rsid w:val="0021485F"/>
    <w:rsid w:val="00224F9C"/>
    <w:rsid w:val="00225341"/>
    <w:rsid w:val="00225357"/>
    <w:rsid w:val="0023349D"/>
    <w:rsid w:val="00234881"/>
    <w:rsid w:val="002365E7"/>
    <w:rsid w:val="002416E6"/>
    <w:rsid w:val="00245F14"/>
    <w:rsid w:val="00252AF4"/>
    <w:rsid w:val="002609ED"/>
    <w:rsid w:val="002628E9"/>
    <w:rsid w:val="00262FA4"/>
    <w:rsid w:val="00266EFF"/>
    <w:rsid w:val="00267C8B"/>
    <w:rsid w:val="00267F5B"/>
    <w:rsid w:val="0027068A"/>
    <w:rsid w:val="00284517"/>
    <w:rsid w:val="00284F37"/>
    <w:rsid w:val="0028750A"/>
    <w:rsid w:val="00290161"/>
    <w:rsid w:val="00296D53"/>
    <w:rsid w:val="002A0117"/>
    <w:rsid w:val="002A19BB"/>
    <w:rsid w:val="002A277D"/>
    <w:rsid w:val="002A307D"/>
    <w:rsid w:val="002A7122"/>
    <w:rsid w:val="002B2CD3"/>
    <w:rsid w:val="002B3EB0"/>
    <w:rsid w:val="002B55B6"/>
    <w:rsid w:val="002B5DB5"/>
    <w:rsid w:val="002C090A"/>
    <w:rsid w:val="002C1281"/>
    <w:rsid w:val="002C24CA"/>
    <w:rsid w:val="002C3767"/>
    <w:rsid w:val="002D06A8"/>
    <w:rsid w:val="002D221E"/>
    <w:rsid w:val="002D409C"/>
    <w:rsid w:val="002D64A2"/>
    <w:rsid w:val="002E1493"/>
    <w:rsid w:val="002E3F73"/>
    <w:rsid w:val="002E69EC"/>
    <w:rsid w:val="002F007C"/>
    <w:rsid w:val="002F1287"/>
    <w:rsid w:val="00302610"/>
    <w:rsid w:val="00304C89"/>
    <w:rsid w:val="00305013"/>
    <w:rsid w:val="00307194"/>
    <w:rsid w:val="003072D8"/>
    <w:rsid w:val="00311E5B"/>
    <w:rsid w:val="0031251F"/>
    <w:rsid w:val="00322977"/>
    <w:rsid w:val="00322FAD"/>
    <w:rsid w:val="00334459"/>
    <w:rsid w:val="00334D2E"/>
    <w:rsid w:val="00334E91"/>
    <w:rsid w:val="00336EAA"/>
    <w:rsid w:val="0034266F"/>
    <w:rsid w:val="00344B79"/>
    <w:rsid w:val="003479E7"/>
    <w:rsid w:val="00351847"/>
    <w:rsid w:val="0035579D"/>
    <w:rsid w:val="003623D4"/>
    <w:rsid w:val="00363586"/>
    <w:rsid w:val="00363ADB"/>
    <w:rsid w:val="0037006F"/>
    <w:rsid w:val="003736DF"/>
    <w:rsid w:val="00374960"/>
    <w:rsid w:val="00374D00"/>
    <w:rsid w:val="00380C37"/>
    <w:rsid w:val="003841C3"/>
    <w:rsid w:val="003852A0"/>
    <w:rsid w:val="00395120"/>
    <w:rsid w:val="003959B2"/>
    <w:rsid w:val="00397797"/>
    <w:rsid w:val="003A1290"/>
    <w:rsid w:val="003A6D1F"/>
    <w:rsid w:val="003B3161"/>
    <w:rsid w:val="003C1A8E"/>
    <w:rsid w:val="003C2303"/>
    <w:rsid w:val="003C2848"/>
    <w:rsid w:val="003D03FD"/>
    <w:rsid w:val="003E720D"/>
    <w:rsid w:val="003E7C0E"/>
    <w:rsid w:val="003F4635"/>
    <w:rsid w:val="003F5C27"/>
    <w:rsid w:val="00402AF1"/>
    <w:rsid w:val="00411000"/>
    <w:rsid w:val="00411D99"/>
    <w:rsid w:val="00413867"/>
    <w:rsid w:val="004238D7"/>
    <w:rsid w:val="00426143"/>
    <w:rsid w:val="00426A48"/>
    <w:rsid w:val="0043063E"/>
    <w:rsid w:val="00431DE6"/>
    <w:rsid w:val="0043233D"/>
    <w:rsid w:val="00434083"/>
    <w:rsid w:val="00443318"/>
    <w:rsid w:val="00446F91"/>
    <w:rsid w:val="00455600"/>
    <w:rsid w:val="0046271F"/>
    <w:rsid w:val="00463A34"/>
    <w:rsid w:val="004645CA"/>
    <w:rsid w:val="0046544B"/>
    <w:rsid w:val="00472205"/>
    <w:rsid w:val="00474CAD"/>
    <w:rsid w:val="0047792E"/>
    <w:rsid w:val="004813C2"/>
    <w:rsid w:val="00486AB8"/>
    <w:rsid w:val="0049039A"/>
    <w:rsid w:val="004904FB"/>
    <w:rsid w:val="00492D8A"/>
    <w:rsid w:val="0049306F"/>
    <w:rsid w:val="00497BED"/>
    <w:rsid w:val="004A417A"/>
    <w:rsid w:val="004A7125"/>
    <w:rsid w:val="004B447B"/>
    <w:rsid w:val="004B5D02"/>
    <w:rsid w:val="004B742D"/>
    <w:rsid w:val="004C4FD8"/>
    <w:rsid w:val="004C574D"/>
    <w:rsid w:val="004D0219"/>
    <w:rsid w:val="004D08E5"/>
    <w:rsid w:val="004D1AC9"/>
    <w:rsid w:val="004D2002"/>
    <w:rsid w:val="004D3541"/>
    <w:rsid w:val="004D411E"/>
    <w:rsid w:val="004D5CD1"/>
    <w:rsid w:val="004E0A1F"/>
    <w:rsid w:val="004E6537"/>
    <w:rsid w:val="004F045A"/>
    <w:rsid w:val="004F34C3"/>
    <w:rsid w:val="004F3EBF"/>
    <w:rsid w:val="004F6A7C"/>
    <w:rsid w:val="00510ED5"/>
    <w:rsid w:val="00516BB8"/>
    <w:rsid w:val="005171AA"/>
    <w:rsid w:val="0052709E"/>
    <w:rsid w:val="00527107"/>
    <w:rsid w:val="00532C56"/>
    <w:rsid w:val="00533498"/>
    <w:rsid w:val="0053383A"/>
    <w:rsid w:val="00534AF7"/>
    <w:rsid w:val="00543C05"/>
    <w:rsid w:val="00544F93"/>
    <w:rsid w:val="00547070"/>
    <w:rsid w:val="00550020"/>
    <w:rsid w:val="00563AEE"/>
    <w:rsid w:val="00564323"/>
    <w:rsid w:val="0056538B"/>
    <w:rsid w:val="00566108"/>
    <w:rsid w:val="00567E84"/>
    <w:rsid w:val="00575FCF"/>
    <w:rsid w:val="00577465"/>
    <w:rsid w:val="00583880"/>
    <w:rsid w:val="00592468"/>
    <w:rsid w:val="0059460B"/>
    <w:rsid w:val="00596CEF"/>
    <w:rsid w:val="00596F56"/>
    <w:rsid w:val="005A2F3A"/>
    <w:rsid w:val="005A5A81"/>
    <w:rsid w:val="005B2AA4"/>
    <w:rsid w:val="005C2952"/>
    <w:rsid w:val="005C2D7C"/>
    <w:rsid w:val="005C421F"/>
    <w:rsid w:val="005C5047"/>
    <w:rsid w:val="005C7E14"/>
    <w:rsid w:val="005D3E5D"/>
    <w:rsid w:val="005D5EE0"/>
    <w:rsid w:val="005D663E"/>
    <w:rsid w:val="005D6FB1"/>
    <w:rsid w:val="005D7021"/>
    <w:rsid w:val="005E62EB"/>
    <w:rsid w:val="005E76FF"/>
    <w:rsid w:val="005F0D39"/>
    <w:rsid w:val="005F0DFC"/>
    <w:rsid w:val="005F10C2"/>
    <w:rsid w:val="005F12C5"/>
    <w:rsid w:val="005F476E"/>
    <w:rsid w:val="005F5D2C"/>
    <w:rsid w:val="0060290C"/>
    <w:rsid w:val="0061679A"/>
    <w:rsid w:val="006179FE"/>
    <w:rsid w:val="006201E7"/>
    <w:rsid w:val="00622658"/>
    <w:rsid w:val="006234BC"/>
    <w:rsid w:val="0062481A"/>
    <w:rsid w:val="006304C3"/>
    <w:rsid w:val="00630878"/>
    <w:rsid w:val="00632972"/>
    <w:rsid w:val="00640EF4"/>
    <w:rsid w:val="0064293C"/>
    <w:rsid w:val="00643053"/>
    <w:rsid w:val="00647E2A"/>
    <w:rsid w:val="006519E0"/>
    <w:rsid w:val="00654E31"/>
    <w:rsid w:val="0065560F"/>
    <w:rsid w:val="00662635"/>
    <w:rsid w:val="006654F0"/>
    <w:rsid w:val="00674959"/>
    <w:rsid w:val="0067704A"/>
    <w:rsid w:val="006777AC"/>
    <w:rsid w:val="00680168"/>
    <w:rsid w:val="00680301"/>
    <w:rsid w:val="00682F99"/>
    <w:rsid w:val="006925A1"/>
    <w:rsid w:val="006947C2"/>
    <w:rsid w:val="00697832"/>
    <w:rsid w:val="006A1065"/>
    <w:rsid w:val="006A57DB"/>
    <w:rsid w:val="006A5A29"/>
    <w:rsid w:val="006A783B"/>
    <w:rsid w:val="006B02E3"/>
    <w:rsid w:val="006B16E4"/>
    <w:rsid w:val="006B1A5F"/>
    <w:rsid w:val="006B6689"/>
    <w:rsid w:val="006C2FFF"/>
    <w:rsid w:val="006C7F3A"/>
    <w:rsid w:val="006D20C6"/>
    <w:rsid w:val="006D2753"/>
    <w:rsid w:val="006D6E1B"/>
    <w:rsid w:val="006E12DC"/>
    <w:rsid w:val="006E1408"/>
    <w:rsid w:val="006E408F"/>
    <w:rsid w:val="006E535D"/>
    <w:rsid w:val="006E697C"/>
    <w:rsid w:val="006E7F3D"/>
    <w:rsid w:val="00704E16"/>
    <w:rsid w:val="00713CFE"/>
    <w:rsid w:val="00714010"/>
    <w:rsid w:val="0071700B"/>
    <w:rsid w:val="00717F87"/>
    <w:rsid w:val="00727B59"/>
    <w:rsid w:val="007306FB"/>
    <w:rsid w:val="007332C8"/>
    <w:rsid w:val="0073632C"/>
    <w:rsid w:val="00740727"/>
    <w:rsid w:val="0074151A"/>
    <w:rsid w:val="007467D3"/>
    <w:rsid w:val="00750FBC"/>
    <w:rsid w:val="00754686"/>
    <w:rsid w:val="007600E0"/>
    <w:rsid w:val="00760F01"/>
    <w:rsid w:val="00761D47"/>
    <w:rsid w:val="00762B67"/>
    <w:rsid w:val="007632B9"/>
    <w:rsid w:val="0076512B"/>
    <w:rsid w:val="00770E13"/>
    <w:rsid w:val="0077130D"/>
    <w:rsid w:val="00771BA6"/>
    <w:rsid w:val="00791F1A"/>
    <w:rsid w:val="00792674"/>
    <w:rsid w:val="007932D8"/>
    <w:rsid w:val="0079368C"/>
    <w:rsid w:val="007A3700"/>
    <w:rsid w:val="007C0942"/>
    <w:rsid w:val="007D304C"/>
    <w:rsid w:val="007D38C8"/>
    <w:rsid w:val="007D41D7"/>
    <w:rsid w:val="007D4A8D"/>
    <w:rsid w:val="007D7D13"/>
    <w:rsid w:val="007E0CBE"/>
    <w:rsid w:val="007E15CF"/>
    <w:rsid w:val="007E1649"/>
    <w:rsid w:val="007E25A6"/>
    <w:rsid w:val="007F15F8"/>
    <w:rsid w:val="007F3736"/>
    <w:rsid w:val="007F3F31"/>
    <w:rsid w:val="008024B9"/>
    <w:rsid w:val="0080401B"/>
    <w:rsid w:val="008054B8"/>
    <w:rsid w:val="00807292"/>
    <w:rsid w:val="00813833"/>
    <w:rsid w:val="00813AC3"/>
    <w:rsid w:val="0082120A"/>
    <w:rsid w:val="00822B1F"/>
    <w:rsid w:val="00832D5B"/>
    <w:rsid w:val="0083696A"/>
    <w:rsid w:val="008376C1"/>
    <w:rsid w:val="00842B04"/>
    <w:rsid w:val="00844E75"/>
    <w:rsid w:val="00846CA6"/>
    <w:rsid w:val="00864187"/>
    <w:rsid w:val="00876187"/>
    <w:rsid w:val="00881452"/>
    <w:rsid w:val="008820A5"/>
    <w:rsid w:val="008828FC"/>
    <w:rsid w:val="0088498D"/>
    <w:rsid w:val="00884F95"/>
    <w:rsid w:val="00887B8C"/>
    <w:rsid w:val="00891BCC"/>
    <w:rsid w:val="0089524E"/>
    <w:rsid w:val="008A08FE"/>
    <w:rsid w:val="008A4F93"/>
    <w:rsid w:val="008A64F2"/>
    <w:rsid w:val="008A6D8E"/>
    <w:rsid w:val="008B731C"/>
    <w:rsid w:val="008C3C34"/>
    <w:rsid w:val="008C5879"/>
    <w:rsid w:val="008C5A44"/>
    <w:rsid w:val="008D3729"/>
    <w:rsid w:val="008D6C81"/>
    <w:rsid w:val="008E07D7"/>
    <w:rsid w:val="008E4707"/>
    <w:rsid w:val="008E4B8A"/>
    <w:rsid w:val="008E6AA6"/>
    <w:rsid w:val="008F47BA"/>
    <w:rsid w:val="008F76C1"/>
    <w:rsid w:val="008F7B9C"/>
    <w:rsid w:val="00910997"/>
    <w:rsid w:val="00911DC1"/>
    <w:rsid w:val="009160C1"/>
    <w:rsid w:val="0092508C"/>
    <w:rsid w:val="009265FC"/>
    <w:rsid w:val="00926D7E"/>
    <w:rsid w:val="00927328"/>
    <w:rsid w:val="00927686"/>
    <w:rsid w:val="009318BE"/>
    <w:rsid w:val="00933218"/>
    <w:rsid w:val="00935BC3"/>
    <w:rsid w:val="00935DC9"/>
    <w:rsid w:val="00937212"/>
    <w:rsid w:val="00943ABB"/>
    <w:rsid w:val="009459F3"/>
    <w:rsid w:val="0095110C"/>
    <w:rsid w:val="0095401C"/>
    <w:rsid w:val="00957016"/>
    <w:rsid w:val="00963894"/>
    <w:rsid w:val="00966726"/>
    <w:rsid w:val="00974894"/>
    <w:rsid w:val="009762F5"/>
    <w:rsid w:val="0098215B"/>
    <w:rsid w:val="00983170"/>
    <w:rsid w:val="009845CA"/>
    <w:rsid w:val="00990DAC"/>
    <w:rsid w:val="00992E5F"/>
    <w:rsid w:val="009A46E0"/>
    <w:rsid w:val="009A68E2"/>
    <w:rsid w:val="009B5AA3"/>
    <w:rsid w:val="009B6328"/>
    <w:rsid w:val="009C1D0E"/>
    <w:rsid w:val="009C3137"/>
    <w:rsid w:val="009C360D"/>
    <w:rsid w:val="009C6FA1"/>
    <w:rsid w:val="009C7716"/>
    <w:rsid w:val="009D2295"/>
    <w:rsid w:val="009D43B6"/>
    <w:rsid w:val="009E3256"/>
    <w:rsid w:val="009E3310"/>
    <w:rsid w:val="009E3972"/>
    <w:rsid w:val="009E4048"/>
    <w:rsid w:val="009E638A"/>
    <w:rsid w:val="009F0D07"/>
    <w:rsid w:val="009F34C3"/>
    <w:rsid w:val="009F37E8"/>
    <w:rsid w:val="00A042F2"/>
    <w:rsid w:val="00A07989"/>
    <w:rsid w:val="00A10F05"/>
    <w:rsid w:val="00A11254"/>
    <w:rsid w:val="00A204F5"/>
    <w:rsid w:val="00A228FD"/>
    <w:rsid w:val="00A24B4C"/>
    <w:rsid w:val="00A26A12"/>
    <w:rsid w:val="00A31C46"/>
    <w:rsid w:val="00A31D97"/>
    <w:rsid w:val="00A33081"/>
    <w:rsid w:val="00A3600B"/>
    <w:rsid w:val="00A43C52"/>
    <w:rsid w:val="00A52ED2"/>
    <w:rsid w:val="00A5765E"/>
    <w:rsid w:val="00A61551"/>
    <w:rsid w:val="00A63ACA"/>
    <w:rsid w:val="00A650EA"/>
    <w:rsid w:val="00A744B1"/>
    <w:rsid w:val="00A7741E"/>
    <w:rsid w:val="00A8072D"/>
    <w:rsid w:val="00A91FDE"/>
    <w:rsid w:val="00A9414A"/>
    <w:rsid w:val="00AA05E9"/>
    <w:rsid w:val="00AA1175"/>
    <w:rsid w:val="00AA1D40"/>
    <w:rsid w:val="00AB0618"/>
    <w:rsid w:val="00AB6C9B"/>
    <w:rsid w:val="00AC1759"/>
    <w:rsid w:val="00AC43DB"/>
    <w:rsid w:val="00AC74A1"/>
    <w:rsid w:val="00AD3072"/>
    <w:rsid w:val="00AD4F62"/>
    <w:rsid w:val="00AE1189"/>
    <w:rsid w:val="00AE35FB"/>
    <w:rsid w:val="00AE3D7F"/>
    <w:rsid w:val="00AE4802"/>
    <w:rsid w:val="00AF319B"/>
    <w:rsid w:val="00AF3E23"/>
    <w:rsid w:val="00AF5096"/>
    <w:rsid w:val="00AF66B3"/>
    <w:rsid w:val="00B0159B"/>
    <w:rsid w:val="00B06713"/>
    <w:rsid w:val="00B06E61"/>
    <w:rsid w:val="00B07B26"/>
    <w:rsid w:val="00B11C1A"/>
    <w:rsid w:val="00B12F09"/>
    <w:rsid w:val="00B14F52"/>
    <w:rsid w:val="00B201EF"/>
    <w:rsid w:val="00B233B7"/>
    <w:rsid w:val="00B245AA"/>
    <w:rsid w:val="00B2629C"/>
    <w:rsid w:val="00B31500"/>
    <w:rsid w:val="00B335C2"/>
    <w:rsid w:val="00B42390"/>
    <w:rsid w:val="00B43308"/>
    <w:rsid w:val="00B438EA"/>
    <w:rsid w:val="00B4485C"/>
    <w:rsid w:val="00B45214"/>
    <w:rsid w:val="00B465FB"/>
    <w:rsid w:val="00B46BD4"/>
    <w:rsid w:val="00B47955"/>
    <w:rsid w:val="00B5532F"/>
    <w:rsid w:val="00B55AE0"/>
    <w:rsid w:val="00B56B83"/>
    <w:rsid w:val="00B57262"/>
    <w:rsid w:val="00B575F0"/>
    <w:rsid w:val="00B63047"/>
    <w:rsid w:val="00B64D7B"/>
    <w:rsid w:val="00B67326"/>
    <w:rsid w:val="00B7106A"/>
    <w:rsid w:val="00B74CE3"/>
    <w:rsid w:val="00B8186F"/>
    <w:rsid w:val="00B834A0"/>
    <w:rsid w:val="00B83DDC"/>
    <w:rsid w:val="00B84D58"/>
    <w:rsid w:val="00B86258"/>
    <w:rsid w:val="00B9492B"/>
    <w:rsid w:val="00B97C6B"/>
    <w:rsid w:val="00BA0358"/>
    <w:rsid w:val="00BB2C03"/>
    <w:rsid w:val="00BB313A"/>
    <w:rsid w:val="00BB3251"/>
    <w:rsid w:val="00BB6684"/>
    <w:rsid w:val="00BC30A0"/>
    <w:rsid w:val="00BC4BE2"/>
    <w:rsid w:val="00BC5F8C"/>
    <w:rsid w:val="00BC7643"/>
    <w:rsid w:val="00BD41E0"/>
    <w:rsid w:val="00BE119A"/>
    <w:rsid w:val="00BF353A"/>
    <w:rsid w:val="00BF60EF"/>
    <w:rsid w:val="00BF7E52"/>
    <w:rsid w:val="00C1132F"/>
    <w:rsid w:val="00C13FDE"/>
    <w:rsid w:val="00C168D6"/>
    <w:rsid w:val="00C17FF0"/>
    <w:rsid w:val="00C243C2"/>
    <w:rsid w:val="00C377C5"/>
    <w:rsid w:val="00C41D84"/>
    <w:rsid w:val="00C42FF1"/>
    <w:rsid w:val="00C43ED5"/>
    <w:rsid w:val="00C44B7C"/>
    <w:rsid w:val="00C451AF"/>
    <w:rsid w:val="00C45956"/>
    <w:rsid w:val="00C46A06"/>
    <w:rsid w:val="00C52E5B"/>
    <w:rsid w:val="00C54B71"/>
    <w:rsid w:val="00C56E44"/>
    <w:rsid w:val="00C6323D"/>
    <w:rsid w:val="00C64A09"/>
    <w:rsid w:val="00C64DFD"/>
    <w:rsid w:val="00C6576D"/>
    <w:rsid w:val="00C66DF7"/>
    <w:rsid w:val="00C72ECB"/>
    <w:rsid w:val="00C774BA"/>
    <w:rsid w:val="00C81B31"/>
    <w:rsid w:val="00C81C7D"/>
    <w:rsid w:val="00C83152"/>
    <w:rsid w:val="00C859D7"/>
    <w:rsid w:val="00C920B1"/>
    <w:rsid w:val="00C9360E"/>
    <w:rsid w:val="00CA02F2"/>
    <w:rsid w:val="00CB1764"/>
    <w:rsid w:val="00CB19DF"/>
    <w:rsid w:val="00CB3147"/>
    <w:rsid w:val="00CB75C1"/>
    <w:rsid w:val="00CB76D7"/>
    <w:rsid w:val="00CC2CB3"/>
    <w:rsid w:val="00CD4107"/>
    <w:rsid w:val="00CD6B12"/>
    <w:rsid w:val="00CD6F6F"/>
    <w:rsid w:val="00CE016A"/>
    <w:rsid w:val="00CE0B06"/>
    <w:rsid w:val="00CE2C1A"/>
    <w:rsid w:val="00CE398C"/>
    <w:rsid w:val="00CE5A8C"/>
    <w:rsid w:val="00CE7796"/>
    <w:rsid w:val="00CF2B84"/>
    <w:rsid w:val="00CF4F82"/>
    <w:rsid w:val="00CF6C7A"/>
    <w:rsid w:val="00CF7259"/>
    <w:rsid w:val="00D003AE"/>
    <w:rsid w:val="00D011A6"/>
    <w:rsid w:val="00D0392B"/>
    <w:rsid w:val="00D075D6"/>
    <w:rsid w:val="00D12FA1"/>
    <w:rsid w:val="00D14EA1"/>
    <w:rsid w:val="00D167A0"/>
    <w:rsid w:val="00D16E4B"/>
    <w:rsid w:val="00D24F75"/>
    <w:rsid w:val="00D27FFD"/>
    <w:rsid w:val="00D41C2E"/>
    <w:rsid w:val="00D42E16"/>
    <w:rsid w:val="00D43BE8"/>
    <w:rsid w:val="00D459F5"/>
    <w:rsid w:val="00D623FB"/>
    <w:rsid w:val="00D6240D"/>
    <w:rsid w:val="00D642F7"/>
    <w:rsid w:val="00D64945"/>
    <w:rsid w:val="00D66F02"/>
    <w:rsid w:val="00D7051F"/>
    <w:rsid w:val="00D71E4E"/>
    <w:rsid w:val="00D75478"/>
    <w:rsid w:val="00D76C0F"/>
    <w:rsid w:val="00D82DF8"/>
    <w:rsid w:val="00D83B52"/>
    <w:rsid w:val="00D8445A"/>
    <w:rsid w:val="00D877B4"/>
    <w:rsid w:val="00D90669"/>
    <w:rsid w:val="00D907AD"/>
    <w:rsid w:val="00D947CA"/>
    <w:rsid w:val="00D95B55"/>
    <w:rsid w:val="00DB0875"/>
    <w:rsid w:val="00DC1194"/>
    <w:rsid w:val="00DC167D"/>
    <w:rsid w:val="00DD3B66"/>
    <w:rsid w:val="00DE16C4"/>
    <w:rsid w:val="00DE1F41"/>
    <w:rsid w:val="00DE51A1"/>
    <w:rsid w:val="00DE7094"/>
    <w:rsid w:val="00DF42D1"/>
    <w:rsid w:val="00E001DF"/>
    <w:rsid w:val="00E00364"/>
    <w:rsid w:val="00E00D72"/>
    <w:rsid w:val="00E03C86"/>
    <w:rsid w:val="00E136A9"/>
    <w:rsid w:val="00E2019C"/>
    <w:rsid w:val="00E23789"/>
    <w:rsid w:val="00E26D47"/>
    <w:rsid w:val="00E34D00"/>
    <w:rsid w:val="00E3554B"/>
    <w:rsid w:val="00E35D3F"/>
    <w:rsid w:val="00E469BE"/>
    <w:rsid w:val="00E46BC5"/>
    <w:rsid w:val="00E47CB9"/>
    <w:rsid w:val="00E47D1A"/>
    <w:rsid w:val="00E53F72"/>
    <w:rsid w:val="00E54772"/>
    <w:rsid w:val="00E54B0E"/>
    <w:rsid w:val="00E55CA9"/>
    <w:rsid w:val="00E56B3E"/>
    <w:rsid w:val="00E63B3E"/>
    <w:rsid w:val="00E661DD"/>
    <w:rsid w:val="00E66BCA"/>
    <w:rsid w:val="00E66DCD"/>
    <w:rsid w:val="00E67243"/>
    <w:rsid w:val="00E67F35"/>
    <w:rsid w:val="00E67F47"/>
    <w:rsid w:val="00E73BB5"/>
    <w:rsid w:val="00E761BA"/>
    <w:rsid w:val="00E77DAA"/>
    <w:rsid w:val="00E82BD7"/>
    <w:rsid w:val="00E82EE0"/>
    <w:rsid w:val="00E8760A"/>
    <w:rsid w:val="00E90549"/>
    <w:rsid w:val="00E91A94"/>
    <w:rsid w:val="00E93A1E"/>
    <w:rsid w:val="00E96B70"/>
    <w:rsid w:val="00EB4908"/>
    <w:rsid w:val="00EB49AA"/>
    <w:rsid w:val="00EB5D0E"/>
    <w:rsid w:val="00EB712C"/>
    <w:rsid w:val="00EB7469"/>
    <w:rsid w:val="00EC1B8D"/>
    <w:rsid w:val="00EC337A"/>
    <w:rsid w:val="00EC4810"/>
    <w:rsid w:val="00EC5FC1"/>
    <w:rsid w:val="00ED12BB"/>
    <w:rsid w:val="00ED1E40"/>
    <w:rsid w:val="00ED5FA6"/>
    <w:rsid w:val="00EE0F30"/>
    <w:rsid w:val="00EE136A"/>
    <w:rsid w:val="00EE22C1"/>
    <w:rsid w:val="00EE2E6B"/>
    <w:rsid w:val="00EE53A1"/>
    <w:rsid w:val="00EE7986"/>
    <w:rsid w:val="00EF67EE"/>
    <w:rsid w:val="00F05C61"/>
    <w:rsid w:val="00F06A4A"/>
    <w:rsid w:val="00F125F1"/>
    <w:rsid w:val="00F26EE0"/>
    <w:rsid w:val="00F34D9C"/>
    <w:rsid w:val="00F41076"/>
    <w:rsid w:val="00F41F14"/>
    <w:rsid w:val="00F42A9C"/>
    <w:rsid w:val="00F43752"/>
    <w:rsid w:val="00F45B78"/>
    <w:rsid w:val="00F502CA"/>
    <w:rsid w:val="00F50A2B"/>
    <w:rsid w:val="00F52AAB"/>
    <w:rsid w:val="00F63660"/>
    <w:rsid w:val="00F664ED"/>
    <w:rsid w:val="00F705C3"/>
    <w:rsid w:val="00F73884"/>
    <w:rsid w:val="00F77816"/>
    <w:rsid w:val="00F80D7B"/>
    <w:rsid w:val="00F81308"/>
    <w:rsid w:val="00F848C3"/>
    <w:rsid w:val="00F84EA5"/>
    <w:rsid w:val="00F87149"/>
    <w:rsid w:val="00F97F4C"/>
    <w:rsid w:val="00FA772F"/>
    <w:rsid w:val="00FB16FF"/>
    <w:rsid w:val="00FB4E20"/>
    <w:rsid w:val="00FB7ABA"/>
    <w:rsid w:val="00FC30C9"/>
    <w:rsid w:val="00FD0FD7"/>
    <w:rsid w:val="00FD1DF2"/>
    <w:rsid w:val="00FD44CD"/>
    <w:rsid w:val="00FD69CA"/>
    <w:rsid w:val="00FD770A"/>
    <w:rsid w:val="00FE78D2"/>
    <w:rsid w:val="00FF0A6A"/>
    <w:rsid w:val="00FF285D"/>
    <w:rsid w:val="00FF43B4"/>
    <w:rsid w:val="00FF4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F1"/>
  </w:style>
  <w:style w:type="paragraph" w:styleId="3">
    <w:name w:val="heading 3"/>
    <w:basedOn w:val="a"/>
    <w:link w:val="30"/>
    <w:uiPriority w:val="9"/>
    <w:qFormat/>
    <w:rsid w:val="000E3C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A31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21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120A"/>
    <w:rPr>
      <w:lang w:val="en-GB"/>
    </w:rPr>
  </w:style>
  <w:style w:type="paragraph" w:styleId="a7">
    <w:name w:val="footer"/>
    <w:basedOn w:val="a"/>
    <w:link w:val="a8"/>
    <w:uiPriority w:val="99"/>
    <w:unhideWhenUsed/>
    <w:rsid w:val="00821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120A"/>
    <w:rPr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846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6CA6"/>
    <w:rPr>
      <w:rFonts w:ascii="Tahoma" w:hAnsi="Tahoma" w:cs="Tahoma"/>
      <w:sz w:val="16"/>
      <w:szCs w:val="16"/>
      <w:lang w:val="en-GB"/>
    </w:rPr>
  </w:style>
  <w:style w:type="table" w:styleId="1-1">
    <w:name w:val="Medium Grid 1 Accent 1"/>
    <w:basedOn w:val="a1"/>
    <w:uiPriority w:val="67"/>
    <w:rsid w:val="00284F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2">
    <w:name w:val="Quote"/>
    <w:basedOn w:val="a"/>
    <w:next w:val="a"/>
    <w:link w:val="20"/>
    <w:uiPriority w:val="29"/>
    <w:qFormat/>
    <w:rsid w:val="00413867"/>
    <w:rPr>
      <w:i/>
      <w:iCs/>
      <w:color w:val="000000" w:themeColor="text1"/>
      <w:lang w:eastAsia="ja-JP"/>
    </w:rPr>
  </w:style>
  <w:style w:type="character" w:customStyle="1" w:styleId="20">
    <w:name w:val="Цитата 2 Знак"/>
    <w:basedOn w:val="a0"/>
    <w:link w:val="2"/>
    <w:uiPriority w:val="29"/>
    <w:rsid w:val="00413867"/>
    <w:rPr>
      <w:rFonts w:eastAsiaTheme="minorEastAsia"/>
      <w:i/>
      <w:iCs/>
      <w:color w:val="000000" w:themeColor="text1"/>
      <w:lang w:val="en-US" w:eastAsia="ja-JP"/>
    </w:rPr>
  </w:style>
  <w:style w:type="character" w:styleId="ab">
    <w:name w:val="annotation reference"/>
    <w:basedOn w:val="a0"/>
    <w:uiPriority w:val="99"/>
    <w:semiHidden/>
    <w:unhideWhenUsed/>
    <w:rsid w:val="005E76F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E76F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5E76FF"/>
    <w:rPr>
      <w:sz w:val="20"/>
      <w:szCs w:val="20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E76F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E76FF"/>
    <w:rPr>
      <w:b/>
      <w:bCs/>
      <w:sz w:val="20"/>
      <w:szCs w:val="20"/>
      <w:lang w:val="en-GB"/>
    </w:rPr>
  </w:style>
  <w:style w:type="character" w:customStyle="1" w:styleId="apple-converted-space">
    <w:name w:val="apple-converted-space"/>
    <w:basedOn w:val="a0"/>
    <w:rsid w:val="000E3CBE"/>
  </w:style>
  <w:style w:type="character" w:customStyle="1" w:styleId="30">
    <w:name w:val="Заголовок 3 Знак"/>
    <w:basedOn w:val="a0"/>
    <w:link w:val="3"/>
    <w:uiPriority w:val="9"/>
    <w:rsid w:val="000E3CBE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f0">
    <w:name w:val="Normal (Web)"/>
    <w:basedOn w:val="a"/>
    <w:uiPriority w:val="99"/>
    <w:unhideWhenUsed/>
    <w:rsid w:val="00A20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E3C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A31C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1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20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21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20A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CA6"/>
    <w:rPr>
      <w:rFonts w:ascii="Tahoma" w:hAnsi="Tahoma" w:cs="Tahoma"/>
      <w:sz w:val="16"/>
      <w:szCs w:val="16"/>
      <w:lang w:val="en-GB"/>
    </w:rPr>
  </w:style>
  <w:style w:type="table" w:styleId="MediumGrid1-Accent1">
    <w:name w:val="Medium Grid 1 Accent 1"/>
    <w:basedOn w:val="TableNormal"/>
    <w:uiPriority w:val="67"/>
    <w:rsid w:val="00284F3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413867"/>
    <w:rPr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413867"/>
    <w:rPr>
      <w:rFonts w:eastAsiaTheme="minorEastAsia"/>
      <w:i/>
      <w:iCs/>
      <w:color w:val="000000" w:themeColor="text1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E76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76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76F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76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76FF"/>
    <w:rPr>
      <w:b/>
      <w:bCs/>
      <w:sz w:val="20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0E3CBE"/>
  </w:style>
  <w:style w:type="character" w:customStyle="1" w:styleId="Heading3Char">
    <w:name w:val="Heading 3 Char"/>
    <w:basedOn w:val="DefaultParagraphFont"/>
    <w:link w:val="Heading3"/>
    <w:uiPriority w:val="9"/>
    <w:rsid w:val="000E3CBE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NormalWeb">
    <w:name w:val="Normal (Web)"/>
    <w:basedOn w:val="Normal"/>
    <w:uiPriority w:val="99"/>
    <w:unhideWhenUsed/>
    <w:rsid w:val="00A20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04FE7-CA52-424F-B006-6E87D15B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1447</Words>
  <Characters>8252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UserLA4074</dc:creator>
  <cp:lastModifiedBy>Ashtarak8</cp:lastModifiedBy>
  <cp:revision>71</cp:revision>
  <cp:lastPrinted>2017-10-09T08:05:00Z</cp:lastPrinted>
  <dcterms:created xsi:type="dcterms:W3CDTF">2017-10-13T13:28:00Z</dcterms:created>
  <dcterms:modified xsi:type="dcterms:W3CDTF">2018-04-03T07:07:00Z</dcterms:modified>
</cp:coreProperties>
</file>