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 Լյուդվիկ Յայլո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="009B708D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77733F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77733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>
        <w:rPr>
          <w:rFonts w:ascii="GHEA Grapalat" w:hAnsi="GHEA Grapalat" w:cs="Sylfaen"/>
          <w:b/>
          <w:bCs/>
          <w:sz w:val="20"/>
          <w:szCs w:val="20"/>
          <w:lang w:val="hy-AM"/>
        </w:rPr>
        <w:t>հունիսի 25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9B708D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77733F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9B708D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9B708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B708D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9B708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9B708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9B708D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9B708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9B708D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9B708D" w:rsidRPr="009B708D" w:rsidRDefault="009B708D" w:rsidP="009B708D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08D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9B708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9B708D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9B708D" w:rsidRPr="009B708D" w:rsidRDefault="009B708D" w:rsidP="009B708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է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9B708D">
        <w:rPr>
          <w:rFonts w:ascii="GHEA Grapalat" w:hAnsi="GHEA Grapalat"/>
          <w:sz w:val="20"/>
          <w:szCs w:val="20"/>
          <w:lang w:val="hy-AM"/>
        </w:rPr>
        <w:t>.</w:t>
      </w:r>
    </w:p>
    <w:p w:rsidR="009B708D" w:rsidRPr="009B708D" w:rsidRDefault="009B708D" w:rsidP="009B708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 w:cs="Sylfaen"/>
          <w:sz w:val="20"/>
          <w:szCs w:val="20"/>
          <w:lang w:val="hy-AM"/>
        </w:rPr>
        <w:t>4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9B708D">
        <w:rPr>
          <w:rFonts w:ascii="GHEA Grapalat" w:hAnsi="GHEA Grapalat"/>
          <w:sz w:val="20"/>
          <w:szCs w:val="20"/>
          <w:lang w:val="hy-AM"/>
        </w:rPr>
        <w:t>գ</w:t>
      </w:r>
      <w:r w:rsidRPr="009B708D">
        <w:rPr>
          <w:rFonts w:ascii="GHEA Grapalat" w:hAnsi="GHEA Grapalat" w:cs="Sylfaen"/>
          <w:sz w:val="20"/>
          <w:szCs w:val="20"/>
          <w:lang w:val="hy-AM"/>
        </w:rPr>
        <w:t>չով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B708D">
        <w:rPr>
          <w:rFonts w:ascii="GHEA Grapalat" w:hAnsi="GHEA Grapalat"/>
          <w:sz w:val="20"/>
          <w:szCs w:val="20"/>
          <w:lang w:val="hy-AM"/>
        </w:rPr>
        <w:t>։</w:t>
      </w:r>
    </w:p>
    <w:p w:rsidR="002D6F1B" w:rsidRPr="002241EE" w:rsidRDefault="002D6F1B" w:rsidP="002D6F1B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9B708D" w:rsidRPr="009B708D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9B708D"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="009B708D" w:rsidRPr="009B708D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9B708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1) բաժնի պետի հանձնարարությամբ մասնակցում է աշխատակազմի կառուցվածքային փոփոխություններ կատարելու նախապատրաստման աշխատանքներին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2) բաժնի պետի հանձնարարությամբ իրականացնում է քաղաքացիների աշխատանքի ընդունման հետ կապված  աշխատանքներ/ փաստաթղթերի հավաքում, ձևակերպում և հրամանների, կարգադրությունների ու պայմանագրերի նախագծերի կազմում/.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3) իրականացնում է համայնքային ծառայության թափուր պաշտոն զբաղեցնելու համար անցկացվող մրցույթի նախապատրաստական, անցկացման աշխատանքներին, մ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րցույթների</w:t>
      </w:r>
      <w:r w:rsidRPr="009B708D"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մասնագիտական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գիտելիքների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թեստային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առաջադրանքների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հարցաշարերի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մշակման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հրապարակման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տեղափոխման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փոխադրման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կարգով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պաշտոն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զբաղեցնելու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առաջխաղացման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զբաղեցրած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պաշտոնից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ազատման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աշխատանքներն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4) մասնակցում է</w:t>
      </w:r>
      <w:r w:rsidRPr="009B708D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համայնքային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ծառայության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պաշտոնների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վերլուծության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գնահատման աշխատաքներին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, առաջարկում է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դրանցում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փոփոխություններ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կազմում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պաշտոնների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անձնագրերի</w:t>
      </w:r>
      <w:r w:rsidRPr="009B708D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B708D">
        <w:rPr>
          <w:rFonts w:ascii="GHEA Grapalat" w:hAnsi="GHEA Grapalat" w:cs="GHEA Grapalat"/>
          <w:sz w:val="20"/>
          <w:szCs w:val="20"/>
          <w:lang w:val="hy-AM" w:eastAsia="en-US"/>
        </w:rPr>
        <w:t>նախագծեր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5) իրականացնում է անձնական գործերի վարման և կադրային փաստաթղթաշրջանառության աշխատանքները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6) ապահովում է համայնքային ծառայության մասին Հայաստանի Հանրապետության օրենսդրությամբ սահմանված կարգով համայնքային ծառայողների վերապատրաստման կազմակերպման, վերապատրաստման կարիքների գնահատման, վերապատրաստման ծրագրերի պլանավորման, մշակման, իրականացման և արդյունքների վերլուծության աշխատանքներն, ինչպես նաև մասնակցում է համայնքային ծառայողների ատեստավորման գործընթացին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7) նախապատրաստում է կարգապահական վարույթների կազմակերպման և ծառայողական քննությունների գործընթացները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8) մասնակցում է մարդկային ռեսուրսների կառավարման գործառույթների արդյունավետության վերլուծության աշխատանքներին և բաժնի պետին բարելավման ուղիների վերաբերյալ առաջարկներ է ներկայացնում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9)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10) բաժնի պետի հանձնրարությամբ մասնակցում է մարդկային ռեսուրսների կառավարման գործունեության վերաբերյալ հաշվետվությունների ներկայացման աշխատանքներին</w:t>
      </w:r>
      <w:r w:rsidRPr="009B708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9B708D" w:rsidRPr="009B708D" w:rsidRDefault="009B708D" w:rsidP="009B70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B708D">
        <w:rPr>
          <w:rFonts w:ascii="GHEA Grapalat" w:hAnsi="GHEA Grapalat" w:cs="Sylfaen"/>
          <w:sz w:val="20"/>
          <w:szCs w:val="20"/>
          <w:lang w:val="hy-AM" w:eastAsia="en-US"/>
        </w:rPr>
        <w:t>11) կազմում է  փաստացի  աշխատած  ժամանակահատվածի  վերաբերյալ  աշխատաժամանակի     հաշվարկի  տեղեկագրերի նախագծերը.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իր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է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9B708D">
        <w:rPr>
          <w:rFonts w:ascii="GHEA Grapalat" w:hAnsi="GHEA Grapalat"/>
          <w:sz w:val="20"/>
          <w:szCs w:val="20"/>
          <w:lang w:val="hy-AM"/>
        </w:rPr>
        <w:t>.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/>
          <w:sz w:val="20"/>
          <w:szCs w:val="20"/>
          <w:lang w:val="hy-AM"/>
        </w:rPr>
        <w:t xml:space="preserve">14)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է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B708D">
        <w:rPr>
          <w:rFonts w:ascii="GHEA Grapalat" w:hAnsi="GHEA Grapalat"/>
          <w:sz w:val="20"/>
          <w:szCs w:val="20"/>
          <w:lang w:val="hy-AM"/>
        </w:rPr>
        <w:t>.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 w:cs="Sylfaen"/>
          <w:sz w:val="20"/>
          <w:szCs w:val="20"/>
          <w:lang w:val="hy-AM"/>
        </w:rPr>
        <w:t>15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է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կար</w:t>
      </w:r>
      <w:r w:rsidRPr="009B708D">
        <w:rPr>
          <w:rFonts w:ascii="GHEA Grapalat" w:hAnsi="GHEA Grapalat"/>
          <w:sz w:val="20"/>
          <w:szCs w:val="20"/>
          <w:lang w:val="hy-AM"/>
        </w:rPr>
        <w:t>գ</w:t>
      </w:r>
      <w:r w:rsidRPr="009B708D">
        <w:rPr>
          <w:rFonts w:ascii="GHEA Grapalat" w:hAnsi="GHEA Grapalat" w:cs="Sylfaen"/>
          <w:sz w:val="20"/>
          <w:szCs w:val="20"/>
          <w:lang w:val="hy-AM"/>
        </w:rPr>
        <w:t>ով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9B708D">
        <w:rPr>
          <w:rFonts w:ascii="GHEA Grapalat" w:hAnsi="GHEA Grapalat"/>
          <w:sz w:val="20"/>
          <w:szCs w:val="20"/>
          <w:lang w:val="hy-AM"/>
        </w:rPr>
        <w:t>.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 w:cs="Sylfaen"/>
          <w:sz w:val="20"/>
          <w:szCs w:val="20"/>
          <w:lang w:val="hy-AM"/>
        </w:rPr>
        <w:lastRenderedPageBreak/>
        <w:t>16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իր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է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 w:cs="Sylfaen"/>
          <w:sz w:val="20"/>
          <w:szCs w:val="20"/>
          <w:lang w:val="hy-AM"/>
        </w:rPr>
        <w:t>17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է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/>
          <w:sz w:val="20"/>
          <w:szCs w:val="2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B708D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B708D" w:rsidRPr="009B708D" w:rsidRDefault="009B708D" w:rsidP="009B708D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0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9B708D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և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է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այդ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B70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9B70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708D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2241EE" w:rsidRDefault="0069132F">
      <w:pPr>
        <w:rPr>
          <w:lang w:val="hy-AM"/>
        </w:rPr>
      </w:pPr>
    </w:p>
    <w:p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D2C37"/>
    <w:rsid w:val="00106149"/>
    <w:rsid w:val="001965C2"/>
    <w:rsid w:val="002241EE"/>
    <w:rsid w:val="00244140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7733F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B708D"/>
    <w:rsid w:val="00A055E9"/>
    <w:rsid w:val="00A14635"/>
    <w:rsid w:val="00A16D48"/>
    <w:rsid w:val="00A42818"/>
    <w:rsid w:val="00A70CE8"/>
    <w:rsid w:val="00A84240"/>
    <w:rsid w:val="00B273A8"/>
    <w:rsid w:val="00B46A40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78</cp:revision>
  <dcterms:created xsi:type="dcterms:W3CDTF">2026-03-17T12:16:00Z</dcterms:created>
  <dcterms:modified xsi:type="dcterms:W3CDTF">2026-05-22T10:56:00Z</dcterms:modified>
</cp:coreProperties>
</file>