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2E6" w:rsidRPr="0024769C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4769C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:rsidR="007F32E6" w:rsidRPr="0024769C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4769C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111734">
        <w:rPr>
          <w:rFonts w:ascii="GHEA Grapalat" w:hAnsi="GHEA Grapalat" w:cs="Sylfaen"/>
          <w:b/>
          <w:sz w:val="20"/>
          <w:szCs w:val="20"/>
          <w:lang w:val="hy-AM"/>
        </w:rPr>
        <w:t>ին փոխարինող, առաջին տեղակալ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111734">
        <w:rPr>
          <w:rFonts w:ascii="GHEA Grapalat" w:hAnsi="GHEA Grapalat" w:cs="Sylfaen"/>
          <w:b/>
          <w:sz w:val="20"/>
          <w:szCs w:val="20"/>
          <w:lang w:val="hy-AM"/>
        </w:rPr>
        <w:t>Լյուդվիկ Յայլոյանի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:rsidR="007F32E6" w:rsidRPr="0024769C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7F32E6" w:rsidRPr="0024769C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023C42" w:rsidRPr="0024769C">
        <w:rPr>
          <w:rFonts w:ascii="GHEA Grapalat" w:hAnsi="GHEA Grapalat"/>
          <w:b/>
          <w:sz w:val="20"/>
          <w:szCs w:val="20"/>
          <w:lang w:val="hy-AM"/>
        </w:rPr>
        <w:t xml:space="preserve">ՃԱՐՏԱՐԱՊԵՏՈՒԹՅԱՆ, ՔԱՂԱՔԱՇԻՆՈՒԹՅԱՆ ԵՎ ՀՈՂԱՇԻՆՈՒԹՅԱՆ ԲԱԺՆԻ </w:t>
      </w:r>
      <w:r w:rsidR="007651BF">
        <w:rPr>
          <w:rFonts w:ascii="GHEA Grapalat" w:hAnsi="GHEA Grapalat"/>
          <w:b/>
          <w:sz w:val="20"/>
          <w:szCs w:val="20"/>
          <w:lang w:val="hy-AM"/>
        </w:rPr>
        <w:t>ԱՌԱՋԱՏԱՐ</w:t>
      </w:r>
      <w:r w:rsidR="00023C42" w:rsidRPr="0024769C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BC4D7F"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Arial LatArm"/>
          <w:b/>
          <w:sz w:val="20"/>
          <w:szCs w:val="20"/>
          <w:lang w:val="hy-AM"/>
        </w:rPr>
        <w:t>/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ծածկագիր </w:t>
      </w:r>
      <w:r w:rsidR="007651BF">
        <w:rPr>
          <w:rFonts w:ascii="GHEA Grapalat" w:hAnsi="GHEA Grapalat"/>
          <w:b/>
          <w:sz w:val="20"/>
          <w:szCs w:val="20"/>
          <w:lang w:val="hy-AM"/>
        </w:rPr>
        <w:t>3</w:t>
      </w:r>
      <w:r w:rsidRPr="0024769C">
        <w:rPr>
          <w:rFonts w:ascii="GHEA Grapalat" w:hAnsi="GHEA Grapalat"/>
          <w:b/>
          <w:sz w:val="20"/>
          <w:szCs w:val="20"/>
          <w:lang w:val="hy-AM"/>
        </w:rPr>
        <w:t>.</w:t>
      </w:r>
      <w:r w:rsidR="007651BF">
        <w:rPr>
          <w:rFonts w:ascii="GHEA Grapalat" w:hAnsi="GHEA Grapalat"/>
          <w:b/>
          <w:sz w:val="20"/>
          <w:szCs w:val="20"/>
          <w:lang w:val="hy-AM"/>
        </w:rPr>
        <w:t>1</w:t>
      </w:r>
      <w:r w:rsidR="00BC4D7F" w:rsidRPr="0024769C">
        <w:rPr>
          <w:rFonts w:ascii="GHEA Grapalat" w:hAnsi="GHEA Grapalat"/>
          <w:b/>
          <w:sz w:val="20"/>
          <w:szCs w:val="20"/>
          <w:lang w:val="hy-AM"/>
        </w:rPr>
        <w:t>-</w:t>
      </w:r>
      <w:r w:rsidR="007651BF">
        <w:rPr>
          <w:rFonts w:ascii="GHEA Grapalat" w:hAnsi="GHEA Grapalat"/>
          <w:b/>
          <w:sz w:val="20"/>
          <w:szCs w:val="20"/>
          <w:lang w:val="hy-AM"/>
        </w:rPr>
        <w:t>3</w:t>
      </w:r>
      <w:r w:rsidRPr="0024769C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:rsidR="007F32E6" w:rsidRPr="0024769C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4769C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:rsidR="007F32E6" w:rsidRPr="0024769C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4769C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:rsidR="007F32E6" w:rsidRPr="0024769C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F32E6" w:rsidRPr="0024769C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4769C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4769C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4769C">
        <w:rPr>
          <w:rFonts w:ascii="GHEA Grapalat" w:hAnsi="GHEA Grapalat" w:cs="Sylfaen"/>
          <w:sz w:val="20"/>
          <w:szCs w:val="20"/>
          <w:lang w:val="hy-AM"/>
        </w:rPr>
        <w:t>ք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>.</w:t>
      </w:r>
      <w:r w:rsidRPr="0024769C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>.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կամ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4769C">
        <w:rPr>
          <w:rFonts w:ascii="GHEA Grapalat" w:hAnsi="GHEA Grapalat" w:cs="Sylfaen"/>
          <w:sz w:val="20"/>
          <w:szCs w:val="20"/>
          <w:lang w:val="hy-AM"/>
        </w:rPr>
        <w:t>ք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>.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է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>`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4769C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4) առնվազն միջնակարգ կրթության պահանջի դեպքում՝ կրթությունը հավաստող փաստաթուղթ (ատեստատ)</w:t>
      </w:r>
      <w:r w:rsidRPr="0024769C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5) աշխատանքային գործունեությունը հավաստող փաստաթղթի պատճեն.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6)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4769C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7) մեկ լուսանկար՝ 3x4 սմ չափսի</w:t>
      </w:r>
      <w:r w:rsidRPr="0024769C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անձը դատական կարգով չի ճանաչվել անգործունակ կամ սահմանափակ գործունակ.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10) հայտարարություն այն մասին, որ դատվածությունը սահմանված կարգով հանված կամ մարված չեն</w:t>
      </w:r>
      <w:r w:rsidRPr="0024769C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11) հայտարարություն համայնքային ծառայության տվյալ պաշտոնի անձնագրով պահանջվող օտար լեզվին (լեզուներին) տիրապետելու մասին.</w:t>
      </w:r>
    </w:p>
    <w:p w:rsidR="007F32E6" w:rsidRPr="0024769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են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4769C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:rsidR="007F32E6" w:rsidRPr="0024769C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են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կամ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24769C" w:rsidRDefault="000F3EB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F32E6" w:rsidRPr="0024769C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="007F32E6"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7F32E6" w:rsidRPr="0024769C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="007F32E6"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7F32E6" w:rsidRPr="0024769C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7F32E6"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7F32E6" w:rsidRPr="0024769C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="007F32E6"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7F32E6" w:rsidRPr="0024769C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="007F32E6"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7F32E6" w:rsidRPr="0024769C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="007F32E6"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7F32E6" w:rsidRPr="0024769C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="007F32E6"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7F32E6" w:rsidRPr="0024769C">
        <w:rPr>
          <w:rFonts w:ascii="GHEA Grapalat" w:hAnsi="GHEA Grapalat" w:cs="Sylfaen"/>
          <w:sz w:val="20"/>
          <w:szCs w:val="20"/>
          <w:lang w:val="hy-AM"/>
        </w:rPr>
        <w:t>ետ</w:t>
      </w:r>
      <w:r w:rsidR="007F32E6"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7F32E6" w:rsidRPr="0024769C">
        <w:rPr>
          <w:rFonts w:ascii="GHEA Grapalat" w:hAnsi="GHEA Grapalat" w:cs="Sylfaen"/>
          <w:sz w:val="20"/>
          <w:szCs w:val="20"/>
          <w:lang w:val="hy-AM"/>
        </w:rPr>
        <w:t>չեն</w:t>
      </w:r>
      <w:r w:rsidR="007F32E6"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7F32E6" w:rsidRPr="0024769C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="007F32E6" w:rsidRPr="0024769C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24769C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2</w:t>
      </w:r>
      <w:r w:rsidRPr="0024769C">
        <w:rPr>
          <w:rFonts w:ascii="Cambria Math" w:hAnsi="Cambria Math" w:cs="Cambria Math"/>
          <w:sz w:val="20"/>
          <w:szCs w:val="20"/>
          <w:lang w:val="hy-AM"/>
        </w:rPr>
        <w:t>․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 Փաստաթղթերը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4769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F531F8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8-ը</w:t>
      </w:r>
      <w:r w:rsidR="00F531F8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4769C">
        <w:rPr>
          <w:rFonts w:ascii="GHEA Grapalat" w:hAnsi="GHEA Grapalat"/>
          <w:b/>
          <w:sz w:val="20"/>
          <w:szCs w:val="20"/>
          <w:lang w:val="hy-AM"/>
        </w:rPr>
        <w:t>:</w:t>
      </w:r>
    </w:p>
    <w:p w:rsidR="007F32E6" w:rsidRPr="0024769C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4769C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:rsidR="007F32E6" w:rsidRPr="0024769C" w:rsidRDefault="007F32E6" w:rsidP="00F531F8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3</w:t>
      </w:r>
      <w:r w:rsidRPr="0024769C">
        <w:rPr>
          <w:rFonts w:ascii="Cambria Math" w:hAnsi="Cambria Math" w:cs="Cambria Math"/>
          <w:sz w:val="20"/>
          <w:szCs w:val="20"/>
          <w:lang w:val="hy-AM"/>
        </w:rPr>
        <w:t>․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 Վերը նշված մրցույթը կկայանա 2026 թվականի </w:t>
      </w:r>
      <w:r w:rsidR="009B0156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6E48AB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9B015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6E48AB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4769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9B0156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266F60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Pr="0024769C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266F60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24769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F531F8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8-ը</w:t>
      </w:r>
      <w:r w:rsidR="00F531F8">
        <w:rPr>
          <w:rFonts w:ascii="GHEA Grapalat" w:hAnsi="GHEA Grapalat" w:cs="Sylfaen"/>
          <w:b/>
          <w:bCs/>
          <w:sz w:val="20"/>
          <w:szCs w:val="20"/>
          <w:lang w:val="hy-AM"/>
        </w:rPr>
        <w:t>։</w:t>
      </w:r>
      <w:bookmarkStart w:id="0" w:name="_GoBack"/>
      <w:bookmarkEnd w:id="0"/>
    </w:p>
    <w:p w:rsidR="007F32E6" w:rsidRPr="0024769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4</w:t>
      </w:r>
      <w:r w:rsidRPr="0024769C">
        <w:rPr>
          <w:rFonts w:ascii="Cambria Math" w:hAnsi="Cambria Math" w:cs="Cambria Math"/>
          <w:sz w:val="20"/>
          <w:szCs w:val="20"/>
          <w:lang w:val="hy-AM"/>
        </w:rPr>
        <w:t>․</w:t>
      </w: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 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:rsidR="007F32E6" w:rsidRPr="0024769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5</w:t>
      </w:r>
      <w:r w:rsidRPr="0024769C">
        <w:rPr>
          <w:rFonts w:ascii="Cambria Math" w:hAnsi="Cambria Math" w:cs="Cambria Math"/>
          <w:sz w:val="20"/>
          <w:szCs w:val="20"/>
          <w:lang w:val="hy-AM"/>
        </w:rPr>
        <w:t>․</w:t>
      </w: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GHEA Grapalat"/>
          <w:sz w:val="20"/>
          <w:szCs w:val="20"/>
          <w:lang w:val="hy-AM"/>
        </w:rPr>
        <w:t>Հ</w:t>
      </w: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266F60">
        <w:rPr>
          <w:rFonts w:ascii="GHEA Grapalat" w:hAnsi="GHEA Grapalat" w:cs="Sylfaen"/>
          <w:sz w:val="20"/>
          <w:szCs w:val="20"/>
          <w:lang w:val="hy-AM"/>
        </w:rPr>
        <w:t>25</w:t>
      </w:r>
      <w:r w:rsidR="00E349C2" w:rsidRPr="0024769C">
        <w:rPr>
          <w:rFonts w:ascii="GHEA Grapalat" w:hAnsi="GHEA Grapalat" w:cs="Sylfaen"/>
          <w:sz w:val="20"/>
          <w:szCs w:val="20"/>
          <w:lang w:val="hy-AM"/>
        </w:rPr>
        <w:t>0</w:t>
      </w: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E349C2" w:rsidRPr="0024769C">
        <w:rPr>
          <w:rFonts w:ascii="GHEA Grapalat" w:hAnsi="GHEA Grapalat" w:cs="Sylfaen"/>
          <w:sz w:val="20"/>
          <w:szCs w:val="20"/>
          <w:lang w:val="hy-AM"/>
        </w:rPr>
        <w:t>եր</w:t>
      </w:r>
      <w:r w:rsidR="00266F60">
        <w:rPr>
          <w:rFonts w:ascii="GHEA Grapalat" w:hAnsi="GHEA Grapalat" w:cs="Sylfaen"/>
          <w:sz w:val="20"/>
          <w:szCs w:val="20"/>
          <w:lang w:val="hy-AM"/>
        </w:rPr>
        <w:t>կու</w:t>
      </w:r>
      <w:r w:rsidR="00E349C2" w:rsidRPr="0024769C">
        <w:rPr>
          <w:rFonts w:ascii="GHEA Grapalat" w:hAnsi="GHEA Grapalat" w:cs="Sylfaen"/>
          <w:sz w:val="20"/>
          <w:szCs w:val="20"/>
          <w:lang w:val="hy-AM"/>
        </w:rPr>
        <w:t xml:space="preserve"> հարյուր </w:t>
      </w:r>
      <w:r w:rsidR="00266F60">
        <w:rPr>
          <w:rFonts w:ascii="GHEA Grapalat" w:hAnsi="GHEA Grapalat" w:cs="Sylfaen"/>
          <w:sz w:val="20"/>
          <w:szCs w:val="20"/>
          <w:lang w:val="hy-AM"/>
        </w:rPr>
        <w:t xml:space="preserve">հիսուն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հազար/ ՀՀ դրամ։</w:t>
      </w:r>
    </w:p>
    <w:p w:rsidR="007F32E6" w:rsidRPr="0024769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6</w:t>
      </w:r>
      <w:r w:rsidRPr="0024769C">
        <w:rPr>
          <w:rFonts w:ascii="Cambria Math" w:hAnsi="Cambria Math" w:cs="Cambria Math"/>
          <w:sz w:val="20"/>
          <w:szCs w:val="20"/>
          <w:lang w:val="hy-AM"/>
        </w:rPr>
        <w:t>․</w:t>
      </w: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նաև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և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են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lastRenderedPageBreak/>
        <w:t>աշխատակազմ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4769C">
        <w:rPr>
          <w:rFonts w:ascii="GHEA Grapalat" w:hAnsi="GHEA Grapalat" w:cs="Sylfaen"/>
          <w:sz w:val="20"/>
          <w:szCs w:val="20"/>
          <w:lang w:val="hy-AM"/>
        </w:rPr>
        <w:t>ք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>.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հեռ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կամ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4769C">
        <w:rPr>
          <w:rFonts w:ascii="GHEA Grapalat" w:hAnsi="GHEA Grapalat" w:cs="Sylfaen"/>
          <w:sz w:val="20"/>
          <w:szCs w:val="20"/>
          <w:lang w:val="hy-AM"/>
        </w:rPr>
        <w:t>ք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>.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:rsidR="008A2500" w:rsidRPr="0024769C" w:rsidRDefault="008A2500" w:rsidP="008A2500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4769C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4769C">
        <w:rPr>
          <w:rFonts w:ascii="Cambria Math" w:hAnsi="Cambria Math" w:cs="Cambria Math"/>
          <w:b/>
          <w:bCs/>
          <w:sz w:val="20"/>
          <w:szCs w:val="20"/>
          <w:lang w:val="hy-AM"/>
        </w:rPr>
        <w:t>․</w:t>
      </w:r>
      <w:r w:rsidRPr="0024769C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:rsidR="00266F60" w:rsidRPr="00266F60" w:rsidRDefault="00266F60" w:rsidP="00266F60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266F60">
        <w:rPr>
          <w:rFonts w:ascii="GHEA Grapalat" w:hAnsi="GHEA Grapalat" w:cs="Sylfaen"/>
          <w:bCs/>
          <w:sz w:val="20"/>
          <w:szCs w:val="20"/>
          <w:lang w:val="hy-AM"/>
        </w:rPr>
        <w:t>1</w:t>
      </w:r>
      <w:r w:rsidRPr="00266F60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266F60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266F60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266F60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266F60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266F60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266F60">
        <w:rPr>
          <w:rFonts w:ascii="GHEA Grapalat" w:hAnsi="GHEA Grapalat"/>
          <w:bCs/>
          <w:sz w:val="20"/>
          <w:szCs w:val="20"/>
          <w:lang w:val="hy-AM"/>
        </w:rPr>
        <w:t>.</w:t>
      </w:r>
    </w:p>
    <w:p w:rsidR="00266F60" w:rsidRPr="00266F60" w:rsidRDefault="00266F60" w:rsidP="00266F60">
      <w:pPr>
        <w:spacing w:after="0" w:line="240" w:lineRule="auto"/>
        <w:ind w:firstLine="426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266F60">
        <w:rPr>
          <w:rFonts w:ascii="GHEA Grapalat" w:hAnsi="GHEA Grapalat" w:cs="Sylfaen"/>
          <w:sz w:val="20"/>
          <w:szCs w:val="20"/>
          <w:lang w:val="hy-AM"/>
        </w:rPr>
        <w:t>2) ունի ՀՀ Սահմանադրության, Վարչական իրավախախտումների վերաբերյալ ՀՀ օրենսգրքի, ՀՀ քաղաքացիական օրենսգրքի, ՀՀ հողային օրենսգրքի, «Քաղաքաշինության մասին»,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«</w:t>
      </w:r>
      <w:r w:rsidRPr="00266F60">
        <w:rPr>
          <w:rStyle w:val="a4"/>
          <w:rFonts w:ascii="GHEA Grapalat" w:hAnsi="GHEA Grapalat"/>
          <w:b w:val="0"/>
          <w:sz w:val="20"/>
          <w:szCs w:val="20"/>
          <w:lang w:val="hy-AM"/>
        </w:rPr>
        <w:t>Քաղաքաշինության բնագավառում իրավախախտումների համար պատասխանատվության մասին</w:t>
      </w:r>
      <w:r w:rsidRPr="00266F60">
        <w:rPr>
          <w:rFonts w:ascii="GHEA Grapalat" w:hAnsi="GHEA Grapalat" w:cs="Sylfaen"/>
          <w:sz w:val="20"/>
          <w:szCs w:val="20"/>
          <w:lang w:val="hy-AM"/>
        </w:rPr>
        <w:t>», «Հրապարակային սակարկությունների մասին»,</w:t>
      </w:r>
      <w:r w:rsidRPr="00266F6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«</w:t>
      </w:r>
      <w:r w:rsidRPr="00266F60">
        <w:rPr>
          <w:rStyle w:val="a4"/>
          <w:rFonts w:ascii="GHEA Grapalat" w:hAnsi="GHEA Grapalat"/>
          <w:b w:val="0"/>
          <w:sz w:val="20"/>
          <w:szCs w:val="20"/>
          <w:lang w:val="hy-AM"/>
        </w:rPr>
        <w:t>Գույքի նկատմամբ իրավունքների պետական գրանցման մասին</w:t>
      </w:r>
      <w:r w:rsidRPr="00266F60">
        <w:rPr>
          <w:rFonts w:ascii="GHEA Grapalat" w:hAnsi="GHEA Grapalat" w:cs="Sylfaen"/>
          <w:sz w:val="20"/>
          <w:szCs w:val="20"/>
          <w:lang w:val="hy-AM"/>
        </w:rPr>
        <w:t>»</w:t>
      </w:r>
      <w:r w:rsidRPr="00266F60">
        <w:rPr>
          <w:rStyle w:val="a4"/>
          <w:rFonts w:ascii="GHEA Grapalat" w:hAnsi="GHEA Grapalat"/>
          <w:b w:val="0"/>
          <w:sz w:val="20"/>
          <w:szCs w:val="20"/>
          <w:lang w:val="hy-AM"/>
        </w:rPr>
        <w:t>,</w:t>
      </w:r>
      <w:r w:rsidRPr="00266F60">
        <w:rPr>
          <w:rFonts w:ascii="GHEA Grapalat" w:hAnsi="GHEA Grapalat" w:cs="Sylfaen"/>
          <w:sz w:val="20"/>
          <w:szCs w:val="20"/>
          <w:lang w:val="hy-AM"/>
        </w:rPr>
        <w:t xml:space="preserve"> «Տեղական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266F60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266F60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266F60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կանոնադրության, ինչպես նաև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Վաղարշապատ համայնքի</w:t>
      </w:r>
      <w:r w:rsidRPr="00266F60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266F60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266F60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կանոնադրության և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իր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հետ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այլ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նաև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266F60">
        <w:rPr>
          <w:rFonts w:ascii="GHEA Grapalat" w:hAnsi="GHEA Grapalat"/>
          <w:sz w:val="20"/>
          <w:szCs w:val="20"/>
          <w:lang w:val="hy-AM"/>
        </w:rPr>
        <w:t>.</w:t>
      </w:r>
    </w:p>
    <w:p w:rsidR="00266F60" w:rsidRPr="00266F60" w:rsidRDefault="00266F60" w:rsidP="00266F60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266F60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է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266F60">
        <w:rPr>
          <w:rFonts w:ascii="GHEA Grapalat" w:hAnsi="GHEA Grapalat"/>
          <w:sz w:val="20"/>
          <w:szCs w:val="20"/>
          <w:lang w:val="hy-AM"/>
        </w:rPr>
        <w:t>.</w:t>
      </w:r>
    </w:p>
    <w:p w:rsidR="00266F60" w:rsidRDefault="00266F60" w:rsidP="00266F60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66F60">
        <w:rPr>
          <w:rFonts w:ascii="GHEA Grapalat" w:hAnsi="GHEA Grapalat" w:cs="Sylfaen"/>
          <w:sz w:val="20"/>
          <w:szCs w:val="20"/>
          <w:lang w:val="hy-AM"/>
        </w:rPr>
        <w:t>4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266F60">
        <w:rPr>
          <w:rFonts w:ascii="GHEA Grapalat" w:hAnsi="GHEA Grapalat"/>
          <w:sz w:val="20"/>
          <w:szCs w:val="20"/>
          <w:lang w:val="hy-AM"/>
        </w:rPr>
        <w:t>գ</w:t>
      </w:r>
      <w:r w:rsidRPr="00266F60">
        <w:rPr>
          <w:rFonts w:ascii="GHEA Grapalat" w:hAnsi="GHEA Grapalat" w:cs="Sylfaen"/>
          <w:sz w:val="20"/>
          <w:szCs w:val="20"/>
          <w:lang w:val="hy-AM"/>
        </w:rPr>
        <w:t>չով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և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այլ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6F60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>
        <w:rPr>
          <w:rFonts w:ascii="Cambria Math" w:hAnsi="Cambria Math" w:cs="Sylfaen"/>
          <w:sz w:val="20"/>
          <w:szCs w:val="20"/>
          <w:lang w:val="hy-AM"/>
        </w:rPr>
        <w:t>․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8A2500" w:rsidRPr="0024769C" w:rsidRDefault="008A2500" w:rsidP="00266F60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՝ </w:t>
      </w:r>
      <w:r w:rsidR="00266F60" w:rsidRPr="00266F60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հողային օրենսգրքի, «Քաղաքաշինության մասին»,</w:t>
      </w:r>
      <w:r w:rsidR="00266F60"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="00266F60" w:rsidRPr="00266F60">
        <w:rPr>
          <w:rFonts w:ascii="GHEA Grapalat" w:hAnsi="GHEA Grapalat" w:cs="Sylfaen"/>
          <w:sz w:val="20"/>
          <w:szCs w:val="20"/>
          <w:lang w:val="hy-AM"/>
        </w:rPr>
        <w:t>«</w:t>
      </w:r>
      <w:r w:rsidR="00266F60" w:rsidRPr="00266F60">
        <w:rPr>
          <w:rStyle w:val="a4"/>
          <w:rFonts w:ascii="GHEA Grapalat" w:hAnsi="GHEA Grapalat"/>
          <w:b w:val="0"/>
          <w:sz w:val="20"/>
          <w:szCs w:val="20"/>
          <w:lang w:val="hy-AM"/>
        </w:rPr>
        <w:t>Քաղաքաշինության բնագավառում իրավախախտումների համար պատասխանատվության մասին</w:t>
      </w:r>
      <w:r w:rsidR="00266F60" w:rsidRPr="00266F60">
        <w:rPr>
          <w:rFonts w:ascii="GHEA Grapalat" w:hAnsi="GHEA Grapalat" w:cs="Sylfaen"/>
          <w:sz w:val="20"/>
          <w:szCs w:val="20"/>
          <w:lang w:val="hy-AM"/>
        </w:rPr>
        <w:t>», «Հրապարակային սակարկությունների մասին»,</w:t>
      </w:r>
      <w:r w:rsidR="00266F60" w:rsidRPr="00266F6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266F60" w:rsidRPr="00266F60">
        <w:rPr>
          <w:rFonts w:ascii="GHEA Grapalat" w:hAnsi="GHEA Grapalat" w:cs="Sylfaen"/>
          <w:sz w:val="20"/>
          <w:szCs w:val="20"/>
          <w:lang w:val="hy-AM"/>
        </w:rPr>
        <w:t>«</w:t>
      </w:r>
      <w:r w:rsidR="00266F60" w:rsidRPr="00266F60">
        <w:rPr>
          <w:rStyle w:val="a4"/>
          <w:rFonts w:ascii="GHEA Grapalat" w:hAnsi="GHEA Grapalat"/>
          <w:b w:val="0"/>
          <w:sz w:val="20"/>
          <w:szCs w:val="20"/>
          <w:lang w:val="hy-AM"/>
        </w:rPr>
        <w:t>Գույքի նկատմամբ իրավունքների պետական գրանցման մասին</w:t>
      </w:r>
      <w:r w:rsidR="00266F60" w:rsidRPr="00266F60">
        <w:rPr>
          <w:rFonts w:ascii="GHEA Grapalat" w:hAnsi="GHEA Grapalat" w:cs="Sylfaen"/>
          <w:sz w:val="20"/>
          <w:szCs w:val="20"/>
          <w:lang w:val="hy-AM"/>
        </w:rPr>
        <w:t>»</w:t>
      </w:r>
      <w:r w:rsidR="00266F60" w:rsidRPr="00266F60">
        <w:rPr>
          <w:rStyle w:val="a4"/>
          <w:rFonts w:ascii="GHEA Grapalat" w:hAnsi="GHEA Grapalat"/>
          <w:b w:val="0"/>
          <w:sz w:val="20"/>
          <w:szCs w:val="20"/>
          <w:lang w:val="hy-AM"/>
        </w:rPr>
        <w:t>,</w:t>
      </w:r>
      <w:r w:rsidR="00266F60" w:rsidRPr="00266F60">
        <w:rPr>
          <w:rFonts w:ascii="GHEA Grapalat" w:hAnsi="GHEA Grapalat" w:cs="Sylfaen"/>
          <w:sz w:val="20"/>
          <w:szCs w:val="20"/>
          <w:lang w:val="hy-AM"/>
        </w:rPr>
        <w:t xml:space="preserve"> «Տեղական</w:t>
      </w:r>
      <w:r w:rsidR="00266F60"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="00266F60" w:rsidRPr="00266F60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="00266F60"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="00266F60" w:rsidRPr="00266F60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266F60" w:rsidRPr="00266F60">
        <w:rPr>
          <w:rFonts w:ascii="GHEA Grapalat" w:hAnsi="GHEA Grapalat"/>
          <w:sz w:val="20"/>
          <w:szCs w:val="20"/>
          <w:lang w:val="hy-AM"/>
        </w:rPr>
        <w:t xml:space="preserve">, </w:t>
      </w:r>
      <w:r w:rsidR="00266F60" w:rsidRPr="00266F60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="00266F60"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="00266F60" w:rsidRPr="00266F60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266F60"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="00266F60" w:rsidRPr="00266F60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266F60" w:rsidRPr="00266F60">
        <w:rPr>
          <w:rFonts w:ascii="GHEA Grapalat" w:hAnsi="GHEA Grapalat"/>
          <w:sz w:val="20"/>
          <w:szCs w:val="20"/>
          <w:lang w:val="hy-AM"/>
        </w:rPr>
        <w:t xml:space="preserve">, </w:t>
      </w:r>
      <w:r w:rsidR="00266F60" w:rsidRPr="00266F60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="00266F60"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="00266F60" w:rsidRPr="00266F60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266F60"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="00266F60" w:rsidRPr="00266F60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266F60" w:rsidRPr="00266F60">
        <w:rPr>
          <w:rFonts w:ascii="GHEA Grapalat" w:hAnsi="GHEA Grapalat"/>
          <w:sz w:val="20"/>
          <w:szCs w:val="20"/>
          <w:lang w:val="hy-AM"/>
        </w:rPr>
        <w:t xml:space="preserve">, </w:t>
      </w:r>
      <w:r w:rsidR="00266F60" w:rsidRPr="00266F60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="00266F60"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="00266F60" w:rsidRPr="00266F60">
        <w:rPr>
          <w:rFonts w:ascii="GHEA Grapalat" w:hAnsi="GHEA Grapalat" w:cs="Sylfaen"/>
          <w:sz w:val="20"/>
          <w:szCs w:val="20"/>
          <w:lang w:val="hy-AM"/>
        </w:rPr>
        <w:t>ակտերի</w:t>
      </w:r>
      <w:r w:rsidR="00266F60"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="00266F60" w:rsidRPr="00266F60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266F60"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օրենքներից և պաշտոնի անձնագրից։</w:t>
      </w:r>
    </w:p>
    <w:p w:rsidR="007F32E6" w:rsidRPr="0024769C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4769C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24769C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24769C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24769C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:rsidR="00F2470C" w:rsidRPr="00F2470C" w:rsidRDefault="00F2470C" w:rsidP="00F2470C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2470C">
        <w:rPr>
          <w:rFonts w:ascii="GHEA Grapalat" w:hAnsi="GHEA Grapalat" w:cs="Sylfaen"/>
          <w:sz w:val="20"/>
          <w:szCs w:val="20"/>
          <w:lang w:val="hy-AM"/>
        </w:rPr>
        <w:t>1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F2470C">
        <w:rPr>
          <w:rFonts w:ascii="GHEA Grapalat" w:hAnsi="GHEA Grapalat" w:cs="Sylfaen"/>
          <w:sz w:val="20"/>
          <w:szCs w:val="20"/>
          <w:lang w:val="hy-AM"/>
        </w:rPr>
        <w:t xml:space="preserve"> օժանդակում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է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` 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համայնքի ընթացիկ քաղաքաշինական քարտեզը կազմելու և վարելու գործընթացում.</w:t>
      </w:r>
    </w:p>
    <w:p w:rsidR="00F2470C" w:rsidRPr="00F2470C" w:rsidRDefault="00F2470C" w:rsidP="00F2470C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2470C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F2470C">
        <w:rPr>
          <w:rFonts w:ascii="Courier New" w:hAnsi="Courier New" w:cs="Courier New"/>
          <w:sz w:val="20"/>
          <w:szCs w:val="20"/>
          <w:lang w:val="hy-AM"/>
        </w:rPr>
        <w:t> </w:t>
      </w:r>
      <w:r w:rsidRPr="00F2470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վարում է համայնքի քաղաքաշինական կադաստրը, կազմում է համայնքի քաղաքաշինական կանոնադրության նախագիծը.</w:t>
      </w:r>
    </w:p>
    <w:p w:rsidR="00F2470C" w:rsidRPr="00F2470C" w:rsidRDefault="00F2470C" w:rsidP="00F2470C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2470C">
        <w:rPr>
          <w:rFonts w:ascii="GHEA Grapalat" w:hAnsi="GHEA Grapalat" w:cs="Sylfaen"/>
          <w:sz w:val="20"/>
          <w:szCs w:val="20"/>
          <w:lang w:val="hy-AM"/>
        </w:rPr>
        <w:t>3) բաժնի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կազմում է ճարտարապետահատակագծային առաջադրանքի նախագիծը.</w:t>
      </w:r>
    </w:p>
    <w:p w:rsidR="00F2470C" w:rsidRPr="00F2470C" w:rsidRDefault="00F2470C" w:rsidP="00F2470C">
      <w:pPr>
        <w:spacing w:after="0" w:line="240" w:lineRule="auto"/>
        <w:ind w:firstLine="426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F2470C">
        <w:rPr>
          <w:rFonts w:ascii="GHEA Grapalat" w:hAnsi="GHEA Grapalat" w:cs="Sylfaen"/>
          <w:sz w:val="20"/>
          <w:szCs w:val="20"/>
          <w:lang w:val="hy-AM"/>
        </w:rPr>
        <w:t>4) օժանդակում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է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վարչական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գործունեության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կանոնակարգմանն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ուղղված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&lt;&lt;Քաղաքաշինության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մասին&gt;&gt;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ՀՀ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գործընթացներն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իրականացնելիս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>.</w:t>
      </w:r>
    </w:p>
    <w:p w:rsidR="00F2470C" w:rsidRPr="00F2470C" w:rsidRDefault="00F2470C" w:rsidP="00F2470C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2470C">
        <w:rPr>
          <w:rFonts w:ascii="GHEA Grapalat" w:hAnsi="GHEA Grapalat" w:cs="Sylfaen"/>
          <w:sz w:val="20"/>
          <w:szCs w:val="20"/>
          <w:lang w:val="hy-AM"/>
        </w:rPr>
        <w:t>5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մշակում և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կազմում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է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շինարարության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օբյեկտների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ճարտարապետաշինարարական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նախագծային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/</w:t>
      </w:r>
      <w:r w:rsidRPr="00F2470C">
        <w:rPr>
          <w:rFonts w:ascii="GHEA Grapalat" w:hAnsi="GHEA Grapalat" w:cs="Sylfaen"/>
          <w:sz w:val="20"/>
          <w:szCs w:val="20"/>
          <w:lang w:val="hy-AM"/>
        </w:rPr>
        <w:t>այսուհետ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>`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նախագծային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/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մշակման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կառուցապատողին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տրվող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ճարտարապետահատակագծային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առաջադրանքի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նախագիծը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ՀՀ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կառավարության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համապատասխան որոշումներով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համաձայնեցման ենթակա նախագծային փաստաթղթերը և շինարարության /կամ քանդման/ թույլտվության նախագիծը.</w:t>
      </w:r>
    </w:p>
    <w:p w:rsidR="00F2470C" w:rsidRPr="00F2470C" w:rsidRDefault="00F2470C" w:rsidP="00F2470C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2470C">
        <w:rPr>
          <w:rFonts w:ascii="GHEA Grapalat" w:hAnsi="GHEA Grapalat" w:cs="Sylfaen"/>
          <w:sz w:val="20"/>
          <w:szCs w:val="20"/>
          <w:lang w:val="hy-AM"/>
        </w:rPr>
        <w:t>6) ապահովում է համանքի ղեկավարի որոշումների հիման վրա իրավիճակային հատակագծերի կազմման աշխատանքները և ներկայացնում բաժնի պետի նշագրմանը.</w:t>
      </w:r>
    </w:p>
    <w:p w:rsidR="00F2470C" w:rsidRPr="00F2470C" w:rsidRDefault="00F2470C" w:rsidP="00F2470C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2470C">
        <w:rPr>
          <w:rFonts w:ascii="GHEA Grapalat" w:hAnsi="GHEA Grapalat" w:cs="Sylfaen"/>
          <w:sz w:val="20"/>
          <w:szCs w:val="20"/>
          <w:lang w:val="hy-AM"/>
        </w:rPr>
        <w:t xml:space="preserve"> 7) կազմում և բաժնի պետի նշագրմանն է ներկայացնում համայնքային սեփականություն հանդիսացող հողամասերը կառուցապատման իրավունքով տրամադրելու կամ մրցութային եղանակով օգտագործման տրամադրելու նպատակով կազմված քաղաքաշինական փաստաթղթերի փաթեթները.</w:t>
      </w:r>
    </w:p>
    <w:p w:rsidR="00F2470C" w:rsidRPr="00F2470C" w:rsidRDefault="00F2470C" w:rsidP="00F2470C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2470C">
        <w:rPr>
          <w:rFonts w:ascii="GHEA Grapalat" w:hAnsi="GHEA Grapalat" w:cs="Sylfaen"/>
          <w:sz w:val="20"/>
          <w:szCs w:val="20"/>
          <w:lang w:val="hy-AM"/>
        </w:rPr>
        <w:t>8) իրականացնում է ստուգումներ ապօրինի հողօգտագործումները կանխարգելելու և կասեցնելու նպատակով և հետևում է ապօրինի հողօգտագործումների վերացման, կասեցման և կանխարգելման աշխատանքներին.</w:t>
      </w:r>
    </w:p>
    <w:p w:rsidR="00F2470C" w:rsidRPr="00F2470C" w:rsidRDefault="00F2470C" w:rsidP="00F2470C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2470C">
        <w:rPr>
          <w:rFonts w:ascii="GHEA Grapalat" w:hAnsi="GHEA Grapalat" w:cs="Sylfaen"/>
          <w:sz w:val="20"/>
          <w:szCs w:val="20"/>
          <w:lang w:val="hy-AM"/>
        </w:rPr>
        <w:t>9) ուսումնասիրում և բաժնի պետին է ներկայացնում համաձայնեցված աշխատանքային նախագծերի հիման վրա հաստատման ենթակա շինարարության (քանդման) թույլտվությունները.</w:t>
      </w:r>
    </w:p>
    <w:p w:rsidR="00F2470C" w:rsidRPr="00F2470C" w:rsidRDefault="00F2470C" w:rsidP="00F2470C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2470C">
        <w:rPr>
          <w:rFonts w:ascii="GHEA Grapalat" w:hAnsi="GHEA Grapalat" w:cs="Sylfaen"/>
          <w:sz w:val="20"/>
          <w:szCs w:val="20"/>
          <w:lang w:val="hy-AM"/>
        </w:rPr>
        <w:t>10) բաժնի պետի հանձնարարությամբ կատարում է համայնքի տարածքում, շենքերում և բակերում առանց թույլտվության շինարարական աշխատանքների կամ քաղաքաշինական նորմերի ու կանոնների էական խախտումներով շենք, շինություն կամ այլ կառույցների կամ վերակառուցների և ապօրինի կառույցների քանդման գործընթացը, կազմում է օրինազանց բնակիչների նկատմամբ արձանագրություններ.</w:t>
      </w:r>
    </w:p>
    <w:p w:rsidR="00F2470C" w:rsidRPr="00F2470C" w:rsidRDefault="00F2470C" w:rsidP="00F2470C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2470C">
        <w:rPr>
          <w:rFonts w:ascii="GHEA Grapalat" w:hAnsi="GHEA Grapalat" w:cs="Sylfaen"/>
          <w:sz w:val="20"/>
          <w:szCs w:val="20"/>
          <w:lang w:val="hy-AM"/>
        </w:rPr>
        <w:t xml:space="preserve">11) բաժնի պետի հանձնարարությամբ կանխարգելում ու կասեցնում է առանց թույլտվության շինարարական աշխատանքները կամ քաղաքաշինական նորմերի ու կանոնների էական խախտումներով շենք, շինություն կամ այլ կառույցների կամ վերակառուցների կատարումը կամ տեղադրումը և օրենքով սահմանված կարգով ապահովում է </w:t>
      </w:r>
      <w:r w:rsidRPr="00F2470C">
        <w:rPr>
          <w:rFonts w:ascii="GHEA Grapalat" w:hAnsi="GHEA Grapalat" w:cs="Sylfaen"/>
          <w:sz w:val="20"/>
          <w:szCs w:val="20"/>
          <w:lang w:val="hy-AM"/>
        </w:rPr>
        <w:lastRenderedPageBreak/>
        <w:t>դրանց հետևանքների վերացումը, համայնքի ղեկավարի հաստատմանն է ներկայացնում համայնքային սեփականություն հանդիսացող հողամասում վերը նշված շինությունների /կառույցների/ քանդման (ապամոնտաժման) մասին որոշման նախագծերը.</w:t>
      </w:r>
    </w:p>
    <w:p w:rsidR="00F2470C" w:rsidRPr="00F2470C" w:rsidRDefault="00F2470C" w:rsidP="00F2470C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2470C">
        <w:rPr>
          <w:rFonts w:ascii="GHEA Grapalat" w:hAnsi="GHEA Grapalat" w:cs="Sylfaen"/>
          <w:sz w:val="20"/>
          <w:szCs w:val="20"/>
          <w:lang w:val="hy-AM"/>
        </w:rPr>
        <w:t>12) համայնքի տարածքում, իր իրավասության սահմաններում մասնակցում է քաղաքաշինական գործունեության վերահսկողությանը, միջոցներ է ձեռնարկում ապօրինի շինարարությունը կանխելու, դադարեցնելու և կասեցնելու ուղղությամբ.</w:t>
      </w:r>
    </w:p>
    <w:p w:rsidR="00F2470C" w:rsidRPr="00F2470C" w:rsidRDefault="00F2470C" w:rsidP="00F2470C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2470C">
        <w:rPr>
          <w:rFonts w:ascii="GHEA Grapalat" w:hAnsi="GHEA Grapalat"/>
          <w:bCs/>
          <w:sz w:val="20"/>
          <w:szCs w:val="20"/>
          <w:lang w:val="hy-AM"/>
        </w:rPr>
        <w:t>13)</w:t>
      </w:r>
      <w:r w:rsidRPr="00F2470C">
        <w:rPr>
          <w:rFonts w:ascii="GHEA Grapalat" w:hAnsi="GHEA Grapalat" w:cs="Sylfaen"/>
          <w:sz w:val="20"/>
          <w:szCs w:val="20"/>
          <w:lang w:val="hy-AM"/>
        </w:rPr>
        <w:t xml:space="preserve"> բաժնի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F2470C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կազմում է շինարարության ավարտական ակտի նախագիծը, ինչպես նաև նախապատրաստում է ավարտված շինարարական օբյեկտի շահագործման թույլտվության նախագիծը.</w:t>
      </w:r>
    </w:p>
    <w:p w:rsidR="00F2470C" w:rsidRPr="00F2470C" w:rsidRDefault="00F2470C" w:rsidP="00F2470C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14)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իր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և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այլ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F2470C" w:rsidRPr="00F2470C" w:rsidRDefault="00F2470C" w:rsidP="00F2470C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F2470C">
        <w:rPr>
          <w:rFonts w:ascii="GHEA Grapalat" w:hAnsi="GHEA Grapalat"/>
          <w:sz w:val="20"/>
          <w:szCs w:val="20"/>
          <w:lang w:val="hy-AM"/>
        </w:rPr>
        <w:t xml:space="preserve">15)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է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և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F2470C">
        <w:rPr>
          <w:rFonts w:ascii="GHEA Grapalat" w:hAnsi="GHEA Grapalat"/>
          <w:sz w:val="20"/>
          <w:szCs w:val="20"/>
          <w:lang w:val="hy-AM"/>
        </w:rPr>
        <w:t>.</w:t>
      </w:r>
    </w:p>
    <w:p w:rsidR="00F2470C" w:rsidRPr="00F2470C" w:rsidRDefault="00F2470C" w:rsidP="00F2470C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F2470C">
        <w:rPr>
          <w:rFonts w:ascii="GHEA Grapalat" w:hAnsi="GHEA Grapalat" w:cs="Sylfaen"/>
          <w:sz w:val="20"/>
          <w:szCs w:val="20"/>
          <w:lang w:val="hy-AM"/>
        </w:rPr>
        <w:t>16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է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և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F2470C">
        <w:rPr>
          <w:rFonts w:ascii="GHEA Grapalat" w:hAnsi="GHEA Grapalat"/>
          <w:sz w:val="20"/>
          <w:szCs w:val="20"/>
          <w:lang w:val="hy-AM"/>
        </w:rPr>
        <w:t>.</w:t>
      </w:r>
    </w:p>
    <w:p w:rsidR="00F2470C" w:rsidRPr="00F2470C" w:rsidRDefault="00F2470C" w:rsidP="00F2470C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F2470C">
        <w:rPr>
          <w:rFonts w:ascii="GHEA Grapalat" w:hAnsi="GHEA Grapalat" w:cs="Sylfaen"/>
          <w:sz w:val="20"/>
          <w:szCs w:val="20"/>
          <w:lang w:val="hy-AM"/>
        </w:rPr>
        <w:t>17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է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և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և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կար</w:t>
      </w:r>
      <w:r w:rsidRPr="00F2470C">
        <w:rPr>
          <w:rFonts w:ascii="GHEA Grapalat" w:hAnsi="GHEA Grapalat"/>
          <w:sz w:val="20"/>
          <w:szCs w:val="20"/>
          <w:lang w:val="hy-AM"/>
        </w:rPr>
        <w:t>գ</w:t>
      </w:r>
      <w:r w:rsidRPr="00F2470C">
        <w:rPr>
          <w:rFonts w:ascii="GHEA Grapalat" w:hAnsi="GHEA Grapalat" w:cs="Sylfaen"/>
          <w:sz w:val="20"/>
          <w:szCs w:val="20"/>
          <w:lang w:val="hy-AM"/>
        </w:rPr>
        <w:t>ով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և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F2470C">
        <w:rPr>
          <w:rFonts w:ascii="GHEA Grapalat" w:hAnsi="GHEA Grapalat"/>
          <w:sz w:val="20"/>
          <w:szCs w:val="20"/>
          <w:lang w:val="hy-AM"/>
        </w:rPr>
        <w:t>.</w:t>
      </w:r>
    </w:p>
    <w:p w:rsidR="00F2470C" w:rsidRPr="00F2470C" w:rsidRDefault="00F2470C" w:rsidP="00F2470C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F2470C">
        <w:rPr>
          <w:rFonts w:ascii="GHEA Grapalat" w:hAnsi="GHEA Grapalat" w:cs="Sylfaen"/>
          <w:sz w:val="20"/>
          <w:szCs w:val="20"/>
          <w:lang w:val="hy-AM"/>
        </w:rPr>
        <w:t>18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իր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և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է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F2470C" w:rsidRPr="00F2470C" w:rsidRDefault="00F2470C" w:rsidP="00F2470C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F2470C">
        <w:rPr>
          <w:rFonts w:ascii="GHEA Grapalat" w:hAnsi="GHEA Grapalat" w:cs="Sylfaen"/>
          <w:sz w:val="20"/>
          <w:szCs w:val="20"/>
          <w:lang w:val="hy-AM"/>
        </w:rPr>
        <w:t>19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կամ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է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և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այլ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և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այլ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F2470C" w:rsidRPr="00F2470C" w:rsidRDefault="00F2470C" w:rsidP="00F2470C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F2470C">
        <w:rPr>
          <w:rFonts w:ascii="GHEA Grapalat" w:hAnsi="GHEA Grapalat"/>
          <w:sz w:val="20"/>
          <w:szCs w:val="20"/>
          <w:lang w:val="hy-AM"/>
        </w:rPr>
        <w:t xml:space="preserve">20)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F2470C" w:rsidRPr="00F2470C" w:rsidRDefault="00F2470C" w:rsidP="00F2470C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F2470C">
        <w:rPr>
          <w:rFonts w:ascii="GHEA Grapalat" w:hAnsi="GHEA Grapalat"/>
          <w:sz w:val="20"/>
          <w:szCs w:val="20"/>
          <w:lang w:val="hy-AM"/>
        </w:rPr>
        <w:t>21)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F2470C" w:rsidRPr="00F2470C" w:rsidRDefault="00F2470C" w:rsidP="00F2470C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F2470C">
        <w:rPr>
          <w:rFonts w:ascii="GHEA Grapalat" w:hAnsi="GHEA Grapalat"/>
          <w:sz w:val="20"/>
          <w:szCs w:val="20"/>
          <w:lang w:val="hy-AM"/>
        </w:rPr>
        <w:t>22)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F2470C" w:rsidRPr="00F2470C" w:rsidRDefault="00F2470C" w:rsidP="00F2470C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2470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F2470C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այլ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այլ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և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է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այդ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F2470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այլ</w:t>
      </w:r>
      <w:r w:rsidRPr="00F2470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2470C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:rsidR="007F32E6" w:rsidRPr="00F2470C" w:rsidRDefault="00F150FC" w:rsidP="00F2470C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F2470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312C9F" w:rsidRPr="00F2470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F32E6" w:rsidRPr="00F2470C">
        <w:rPr>
          <w:rFonts w:ascii="GHEA Grapalat" w:hAnsi="GHEA Grapalat" w:cs="Sylfaen"/>
          <w:sz w:val="20"/>
          <w:szCs w:val="20"/>
          <w:lang w:val="hy-AM"/>
        </w:rPr>
        <w:t>Սույն հ</w:t>
      </w:r>
      <w:r w:rsidR="007F32E6" w:rsidRPr="00F2470C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:rsidR="007F32E6" w:rsidRPr="00F2470C" w:rsidRDefault="007F32E6" w:rsidP="00F2470C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:rsidR="0069132F" w:rsidRPr="008A2500" w:rsidRDefault="0069132F" w:rsidP="00F2470C">
      <w:pPr>
        <w:spacing w:line="240" w:lineRule="auto"/>
        <w:rPr>
          <w:lang w:val="hy-AM"/>
        </w:rPr>
      </w:pPr>
    </w:p>
    <w:sectPr w:rsidR="0069132F" w:rsidRPr="008A2500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73994"/>
    <w:rsid w:val="00073F90"/>
    <w:rsid w:val="000D2C37"/>
    <w:rsid w:val="000F3EB6"/>
    <w:rsid w:val="00111734"/>
    <w:rsid w:val="001844BF"/>
    <w:rsid w:val="00222A63"/>
    <w:rsid w:val="0024769C"/>
    <w:rsid w:val="0025704D"/>
    <w:rsid w:val="00266F60"/>
    <w:rsid w:val="00312C9F"/>
    <w:rsid w:val="004250A3"/>
    <w:rsid w:val="004E15B3"/>
    <w:rsid w:val="00594603"/>
    <w:rsid w:val="0069132F"/>
    <w:rsid w:val="00694061"/>
    <w:rsid w:val="006E48AB"/>
    <w:rsid w:val="00732BFE"/>
    <w:rsid w:val="007651BF"/>
    <w:rsid w:val="007A10F3"/>
    <w:rsid w:val="007F32E6"/>
    <w:rsid w:val="00841EA7"/>
    <w:rsid w:val="008478C2"/>
    <w:rsid w:val="00871FD8"/>
    <w:rsid w:val="008A2500"/>
    <w:rsid w:val="008F2216"/>
    <w:rsid w:val="009A1247"/>
    <w:rsid w:val="009B0156"/>
    <w:rsid w:val="00A055E9"/>
    <w:rsid w:val="00A70CE8"/>
    <w:rsid w:val="00B273A8"/>
    <w:rsid w:val="00B53ED4"/>
    <w:rsid w:val="00BC4D7F"/>
    <w:rsid w:val="00CC6E72"/>
    <w:rsid w:val="00D105CB"/>
    <w:rsid w:val="00D25974"/>
    <w:rsid w:val="00DA266A"/>
    <w:rsid w:val="00E349C2"/>
    <w:rsid w:val="00E37AF5"/>
    <w:rsid w:val="00E43299"/>
    <w:rsid w:val="00EA4860"/>
    <w:rsid w:val="00EF6BBB"/>
    <w:rsid w:val="00F04446"/>
    <w:rsid w:val="00F11516"/>
    <w:rsid w:val="00F150FC"/>
    <w:rsid w:val="00F173A6"/>
    <w:rsid w:val="00F2470C"/>
    <w:rsid w:val="00F5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E6DF9"/>
  <w15:docId w15:val="{C3831FBE-0AF9-4C37-9356-8769158C1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1540</Words>
  <Characters>8783</Characters>
  <Application>Microsoft Office Word</Application>
  <DocSecurity>0</DocSecurity>
  <Lines>73</Lines>
  <Paragraphs>20</Paragraphs>
  <ScaleCrop>false</ScaleCrop>
  <Company/>
  <LinksUpToDate>false</LinksUpToDate>
  <CharactersWithSpaces>10303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49</cp:revision>
  <dcterms:created xsi:type="dcterms:W3CDTF">2026-03-17T12:16:00Z</dcterms:created>
  <dcterms:modified xsi:type="dcterms:W3CDTF">2026-05-22T11:06:00Z</dcterms:modified>
</cp:coreProperties>
</file>