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789" w:rsidRPr="003014BA" w:rsidRDefault="00B60C5C" w:rsidP="00942EC6">
      <w:pPr>
        <w:pStyle w:val="Heading6"/>
        <w:tabs>
          <w:tab w:val="left" w:pos="-180"/>
        </w:tabs>
        <w:spacing w:before="0" w:after="0" w:line="276" w:lineRule="auto"/>
        <w:ind w:left="90" w:right="90"/>
        <w:jc w:val="right"/>
        <w:rPr>
          <w:rFonts w:ascii="GHEA Grapalat" w:hAnsi="GHEA Grapalat" w:cs="Sylfaen"/>
          <w:bCs w:val="0"/>
          <w:sz w:val="18"/>
          <w:szCs w:val="18"/>
          <w:lang w:val="en-US"/>
        </w:rPr>
      </w:pPr>
      <w:r w:rsidRPr="003014BA">
        <w:rPr>
          <w:rFonts w:ascii="GHEA Grapalat" w:hAnsi="GHEA Grapalat" w:cs="Sylfaen"/>
          <w:bCs w:val="0"/>
          <w:sz w:val="24"/>
          <w:szCs w:val="24"/>
          <w:lang w:val="hy-AM"/>
        </w:rPr>
        <w:t xml:space="preserve">                                                                                             </w:t>
      </w:r>
      <w:r w:rsidR="007F0789" w:rsidRPr="003014BA">
        <w:rPr>
          <w:rFonts w:ascii="GHEA Grapalat" w:hAnsi="GHEA Grapalat" w:cs="Sylfaen"/>
          <w:bCs w:val="0"/>
          <w:sz w:val="24"/>
          <w:szCs w:val="24"/>
          <w:lang w:val="hy-AM"/>
        </w:rPr>
        <w:t xml:space="preserve">              </w:t>
      </w:r>
      <w:r w:rsidR="00BD2EE0" w:rsidRPr="003014BA">
        <w:rPr>
          <w:rFonts w:ascii="GHEA Grapalat" w:hAnsi="GHEA Grapalat" w:cs="Sylfaen"/>
          <w:bCs w:val="0"/>
          <w:sz w:val="18"/>
          <w:szCs w:val="18"/>
          <w:lang w:val="hy-AM"/>
        </w:rPr>
        <w:t>Հավելված N 5</w:t>
      </w:r>
    </w:p>
    <w:p w:rsidR="00143A34" w:rsidRPr="00942EC6" w:rsidRDefault="00143A34" w:rsidP="00942EC6">
      <w:pPr>
        <w:tabs>
          <w:tab w:val="left" w:pos="-180"/>
          <w:tab w:val="left" w:pos="0"/>
        </w:tabs>
        <w:spacing w:after="0" w:line="276" w:lineRule="auto"/>
        <w:ind w:left="90" w:right="90"/>
        <w:jc w:val="right"/>
        <w:rPr>
          <w:rFonts w:ascii="GHEA Grapalat" w:hAnsi="GHEA Grapalat" w:cs="Sylfaen"/>
          <w:b/>
          <w:color w:val="0070C0"/>
          <w:sz w:val="18"/>
          <w:szCs w:val="18"/>
          <w:lang w:val="en-US"/>
        </w:rPr>
      </w:pPr>
      <w:r w:rsidRPr="00942EC6">
        <w:rPr>
          <w:rFonts w:ascii="GHEA Grapalat" w:hAnsi="GHEA Grapalat" w:cs="Sylfaen"/>
          <w:b/>
          <w:color w:val="0070C0"/>
          <w:sz w:val="18"/>
          <w:szCs w:val="18"/>
          <w:lang w:val="en-US"/>
        </w:rPr>
        <w:t xml:space="preserve">   </w:t>
      </w:r>
    </w:p>
    <w:p w:rsidR="00482E16" w:rsidRDefault="00B60C5C" w:rsidP="00482E16">
      <w:pPr>
        <w:spacing w:after="0" w:line="240" w:lineRule="auto"/>
        <w:ind w:left="-547" w:right="360" w:firstLine="360"/>
        <w:jc w:val="right"/>
        <w:rPr>
          <w:rFonts w:ascii="GHEA Grapalat" w:hAnsi="GHEA Grapalat" w:cs="Sylfaen"/>
          <w:sz w:val="20"/>
          <w:szCs w:val="20"/>
          <w:lang w:val="hy-AM"/>
        </w:rPr>
      </w:pPr>
      <w:r w:rsidRPr="00942EC6">
        <w:rPr>
          <w:rFonts w:ascii="GHEA Grapalat" w:hAnsi="GHEA Grapalat" w:cs="Sylfaen"/>
          <w:b/>
          <w:color w:val="0070C0"/>
          <w:sz w:val="18"/>
          <w:szCs w:val="18"/>
          <w:lang w:val="hy-AM"/>
        </w:rPr>
        <w:t xml:space="preserve"> </w:t>
      </w:r>
      <w:r w:rsidR="00482E16">
        <w:rPr>
          <w:rFonts w:ascii="GHEA Grapalat" w:hAnsi="GHEA Grapalat" w:cs="Sylfaen"/>
          <w:sz w:val="20"/>
          <w:szCs w:val="20"/>
          <w:lang w:val="hy-AM"/>
        </w:rPr>
        <w:t>Հայաստանի</w:t>
      </w:r>
      <w:r w:rsidR="00482E16">
        <w:rPr>
          <w:rFonts w:ascii="GHEA Grapalat" w:hAnsi="GHEA Grapalat" w:cs="Arial Armenian"/>
          <w:sz w:val="20"/>
          <w:szCs w:val="20"/>
          <w:lang w:val="hy-AM"/>
        </w:rPr>
        <w:t xml:space="preserve"> </w:t>
      </w:r>
      <w:r w:rsidR="00482E16">
        <w:rPr>
          <w:rFonts w:ascii="GHEA Grapalat" w:hAnsi="GHEA Grapalat" w:cs="Sylfaen"/>
          <w:sz w:val="20"/>
          <w:szCs w:val="20"/>
          <w:lang w:val="hy-AM"/>
        </w:rPr>
        <w:t xml:space="preserve">Հանրապետության տարածքային </w:t>
      </w:r>
    </w:p>
    <w:p w:rsidR="00482E16" w:rsidRDefault="00482E16" w:rsidP="00482E16">
      <w:pPr>
        <w:spacing w:after="0" w:line="240" w:lineRule="auto"/>
        <w:ind w:left="-547" w:right="360" w:firstLine="360"/>
        <w:jc w:val="right"/>
        <w:rPr>
          <w:rFonts w:ascii="GHEA Grapalat" w:hAnsi="GHEA Grapalat"/>
          <w:sz w:val="20"/>
          <w:szCs w:val="20"/>
          <w:lang w:val="hy-AM"/>
        </w:rPr>
      </w:pPr>
      <w:r>
        <w:rPr>
          <w:rFonts w:ascii="GHEA Grapalat" w:hAnsi="GHEA Grapalat" w:cs="Sylfaen"/>
          <w:sz w:val="20"/>
          <w:szCs w:val="20"/>
          <w:lang w:val="hy-AM"/>
        </w:rPr>
        <w:t>կառավարման և ենթակառուցվածքների</w:t>
      </w:r>
      <w:r>
        <w:rPr>
          <w:rFonts w:ascii="GHEA Grapalat" w:hAnsi="GHEA Grapalat" w:cs="Arial Armenian"/>
          <w:sz w:val="20"/>
          <w:szCs w:val="20"/>
          <w:lang w:val="hy-AM"/>
        </w:rPr>
        <w:t xml:space="preserve"> </w:t>
      </w:r>
      <w:r>
        <w:rPr>
          <w:rFonts w:ascii="GHEA Grapalat" w:hAnsi="GHEA Grapalat" w:cs="Sylfaen"/>
          <w:sz w:val="20"/>
          <w:szCs w:val="20"/>
          <w:lang w:val="hy-AM"/>
        </w:rPr>
        <w:t>նախարարի</w:t>
      </w:r>
    </w:p>
    <w:p w:rsidR="00482E16" w:rsidRDefault="00482E16" w:rsidP="00482E16">
      <w:pPr>
        <w:spacing w:after="0" w:line="240" w:lineRule="auto"/>
        <w:ind w:right="360"/>
        <w:jc w:val="right"/>
        <w:rPr>
          <w:rFonts w:ascii="GHEA Grapalat" w:hAnsi="GHEA Grapalat" w:cs="Sylfaen"/>
          <w:b/>
          <w:bCs/>
          <w:sz w:val="32"/>
          <w:lang w:val="hy-AM"/>
        </w:rPr>
      </w:pPr>
      <w:r>
        <w:rPr>
          <w:rFonts w:ascii="GHEA Grapalat" w:hAnsi="GHEA Grapalat" w:cs="Arial Armenian"/>
          <w:sz w:val="20"/>
          <w:szCs w:val="20"/>
          <w:lang w:val="hy-AM"/>
        </w:rPr>
        <w:t xml:space="preserve">                          «    »</w:t>
      </w:r>
      <w:r>
        <w:rPr>
          <w:rFonts w:ascii="GHEA Grapalat" w:hAnsi="GHEA Grapalat"/>
          <w:sz w:val="20"/>
          <w:szCs w:val="20"/>
          <w:lang w:val="hy-AM"/>
        </w:rPr>
        <w:t xml:space="preserve">               -ի</w:t>
      </w:r>
      <w:r>
        <w:rPr>
          <w:rFonts w:ascii="GHEA Grapalat" w:hAnsi="GHEA Grapalat" w:cs="Arial Armenian"/>
          <w:sz w:val="20"/>
          <w:szCs w:val="20"/>
          <w:lang w:val="hy-AM"/>
        </w:rPr>
        <w:t xml:space="preserve">  </w:t>
      </w:r>
      <w:r>
        <w:rPr>
          <w:rFonts w:ascii="GHEA Grapalat" w:hAnsi="GHEA Grapalat"/>
          <w:sz w:val="20"/>
          <w:szCs w:val="20"/>
          <w:lang w:val="hy-AM"/>
        </w:rPr>
        <w:t xml:space="preserve">2021 </w:t>
      </w:r>
      <w:r>
        <w:rPr>
          <w:rFonts w:ascii="GHEA Grapalat" w:hAnsi="GHEA Grapalat" w:cs="Sylfaen"/>
          <w:sz w:val="20"/>
          <w:szCs w:val="20"/>
          <w:lang w:val="hy-AM"/>
        </w:rPr>
        <w:t xml:space="preserve">թվականի թիվ     </w:t>
      </w:r>
      <w:r>
        <w:rPr>
          <w:rFonts w:ascii="GHEA Grapalat" w:hAnsi="GHEA Grapalat"/>
          <w:sz w:val="20"/>
          <w:szCs w:val="20"/>
          <w:lang w:val="hy-AM"/>
        </w:rPr>
        <w:t>-</w:t>
      </w:r>
      <w:r>
        <w:rPr>
          <w:rFonts w:ascii="GHEA Grapalat" w:hAnsi="GHEA Grapalat" w:cs="Sylfaen"/>
          <w:sz w:val="20"/>
          <w:szCs w:val="20"/>
          <w:lang w:val="hy-AM"/>
        </w:rPr>
        <w:t>Ա</w:t>
      </w:r>
      <w:r>
        <w:rPr>
          <w:rFonts w:ascii="GHEA Grapalat" w:hAnsi="GHEA Grapalat" w:cs="Arial Armenian"/>
          <w:sz w:val="20"/>
          <w:szCs w:val="20"/>
          <w:lang w:val="hy-AM"/>
        </w:rPr>
        <w:t xml:space="preserve"> </w:t>
      </w:r>
      <w:r>
        <w:rPr>
          <w:rFonts w:ascii="GHEA Grapalat" w:hAnsi="GHEA Grapalat" w:cs="Sylfaen"/>
          <w:sz w:val="20"/>
          <w:szCs w:val="20"/>
          <w:lang w:val="hy-AM"/>
        </w:rPr>
        <w:t xml:space="preserve">                                                                                                                                 հրամանի</w:t>
      </w:r>
    </w:p>
    <w:p w:rsidR="00B57690" w:rsidRPr="00942EC6" w:rsidRDefault="00B57690" w:rsidP="00482E16">
      <w:pPr>
        <w:tabs>
          <w:tab w:val="left" w:pos="-180"/>
          <w:tab w:val="left" w:pos="0"/>
        </w:tabs>
        <w:spacing w:after="0" w:line="276" w:lineRule="auto"/>
        <w:ind w:left="90" w:right="90"/>
        <w:jc w:val="right"/>
        <w:rPr>
          <w:rFonts w:ascii="GHEA Grapalat" w:hAnsi="GHEA Grapalat"/>
          <w:b/>
          <w:color w:val="0070C0"/>
          <w:sz w:val="18"/>
          <w:szCs w:val="18"/>
          <w:lang w:val="hy-AM"/>
        </w:rPr>
      </w:pPr>
    </w:p>
    <w:p w:rsidR="00B60C5C" w:rsidRPr="00942EC6" w:rsidRDefault="00B60C5C" w:rsidP="00942EC6">
      <w:pPr>
        <w:tabs>
          <w:tab w:val="left" w:pos="-180"/>
          <w:tab w:val="left" w:pos="0"/>
        </w:tabs>
        <w:spacing w:line="276" w:lineRule="auto"/>
        <w:ind w:left="90" w:right="90"/>
        <w:jc w:val="right"/>
        <w:rPr>
          <w:rFonts w:ascii="GHEA Grapalat" w:hAnsi="GHEA Grapalat"/>
          <w:b/>
          <w:color w:val="0070C0"/>
          <w:sz w:val="24"/>
          <w:szCs w:val="24"/>
          <w:lang w:val="hy-AM"/>
        </w:rPr>
      </w:pPr>
    </w:p>
    <w:p w:rsidR="007F348A" w:rsidRPr="0025223C" w:rsidRDefault="007F348A" w:rsidP="00942EC6">
      <w:pPr>
        <w:tabs>
          <w:tab w:val="left" w:pos="-180"/>
          <w:tab w:val="left" w:pos="0"/>
        </w:tabs>
        <w:spacing w:line="276" w:lineRule="auto"/>
        <w:ind w:left="90" w:right="90"/>
        <w:jc w:val="center"/>
        <w:rPr>
          <w:rFonts w:ascii="GHEA Grapalat" w:hAnsi="GHEA Grapalat"/>
          <w:b/>
          <w:color w:val="000000"/>
          <w:sz w:val="32"/>
          <w:szCs w:val="32"/>
          <w:lang w:val="hy-AM"/>
        </w:rPr>
      </w:pPr>
      <w:r w:rsidRPr="0025223C">
        <w:rPr>
          <w:rFonts w:ascii="GHEA Grapalat" w:hAnsi="GHEA Grapalat"/>
          <w:b/>
          <w:color w:val="000000"/>
          <w:sz w:val="32"/>
          <w:szCs w:val="32"/>
          <w:lang w:val="hy-AM"/>
        </w:rPr>
        <w:t>ՀԱՅԱՍՏԱՆԻ ՀԱՆՐԱՊԵՏՈՒԹՅԱՆ ԼՈՌՈՒ ՄԱՐԶԻ</w:t>
      </w:r>
    </w:p>
    <w:p w:rsidR="007F348A" w:rsidRPr="0025223C" w:rsidRDefault="007F348A" w:rsidP="00942EC6">
      <w:pPr>
        <w:tabs>
          <w:tab w:val="left" w:pos="-180"/>
          <w:tab w:val="left" w:pos="0"/>
        </w:tabs>
        <w:spacing w:line="276" w:lineRule="auto"/>
        <w:ind w:left="90" w:right="90"/>
        <w:jc w:val="center"/>
        <w:rPr>
          <w:rFonts w:ascii="GHEA Grapalat" w:hAnsi="GHEA Grapalat"/>
          <w:b/>
          <w:color w:val="000000"/>
          <w:sz w:val="32"/>
          <w:szCs w:val="32"/>
          <w:lang w:val="hy-AM"/>
        </w:rPr>
      </w:pPr>
      <w:r w:rsidRPr="0025223C">
        <w:rPr>
          <w:rFonts w:ascii="GHEA Grapalat" w:hAnsi="GHEA Grapalat"/>
          <w:b/>
          <w:color w:val="000000"/>
          <w:sz w:val="32"/>
          <w:szCs w:val="32"/>
          <w:lang w:val="hy-AM"/>
        </w:rPr>
        <w:t>2017-2025 ԹՎԱԿԱՆՆԵՐԻ ԶԱՐԳԱՑՄԱՆ</w:t>
      </w:r>
      <w:r w:rsidR="00511F0A" w:rsidRPr="0025223C">
        <w:rPr>
          <w:rFonts w:ascii="GHEA Grapalat" w:hAnsi="GHEA Grapalat"/>
          <w:b/>
          <w:color w:val="000000"/>
          <w:sz w:val="32"/>
          <w:szCs w:val="32"/>
          <w:lang w:val="hy-AM"/>
        </w:rPr>
        <w:t xml:space="preserve"> </w:t>
      </w:r>
    </w:p>
    <w:p w:rsidR="0025223C" w:rsidRDefault="0025223C" w:rsidP="0025223C">
      <w:pPr>
        <w:spacing w:after="0" w:line="240" w:lineRule="auto"/>
        <w:ind w:right="113"/>
        <w:jc w:val="center"/>
        <w:rPr>
          <w:rFonts w:ascii="GHEA Grapalat" w:hAnsi="GHEA Grapalat"/>
          <w:b/>
          <w:color w:val="000000"/>
          <w:sz w:val="32"/>
          <w:szCs w:val="32"/>
          <w:lang w:val="hy-AM"/>
        </w:rPr>
      </w:pPr>
      <w:bookmarkStart w:id="0" w:name="_GoBack"/>
      <w:r w:rsidRPr="00CC3901">
        <w:rPr>
          <w:rFonts w:ascii="GHEA Grapalat" w:hAnsi="GHEA Grapalat"/>
          <w:b/>
          <w:color w:val="000000"/>
          <w:sz w:val="32"/>
          <w:szCs w:val="32"/>
          <w:lang w:val="hy-AM"/>
        </w:rPr>
        <w:t>ՌԱԶՄԱՎԱՐՈՒԹՅՈՒՆԻՑ ԲԽՈՂ</w:t>
      </w:r>
      <w:r w:rsidRPr="00991687">
        <w:rPr>
          <w:rFonts w:ascii="GHEA Grapalat" w:hAnsi="GHEA Grapalat"/>
          <w:b/>
          <w:color w:val="000000"/>
          <w:sz w:val="32"/>
          <w:szCs w:val="32"/>
          <w:lang w:val="hy-AM"/>
        </w:rPr>
        <w:t xml:space="preserve"> </w:t>
      </w:r>
    </w:p>
    <w:bookmarkEnd w:id="0"/>
    <w:p w:rsidR="007F348A" w:rsidRPr="0025223C" w:rsidRDefault="007F348A" w:rsidP="00942EC6">
      <w:pPr>
        <w:tabs>
          <w:tab w:val="left" w:pos="-180"/>
          <w:tab w:val="left" w:pos="0"/>
        </w:tabs>
        <w:spacing w:line="276" w:lineRule="auto"/>
        <w:ind w:left="90" w:right="90"/>
        <w:jc w:val="both"/>
        <w:outlineLvl w:val="0"/>
        <w:rPr>
          <w:rFonts w:ascii="GHEA Grapalat" w:hAnsi="GHEA Grapalat"/>
          <w:b/>
          <w:color w:val="000000"/>
          <w:sz w:val="32"/>
          <w:szCs w:val="32"/>
          <w:lang w:val="hy-AM"/>
        </w:rPr>
      </w:pPr>
    </w:p>
    <w:p w:rsidR="007F348A" w:rsidRPr="0025223C" w:rsidRDefault="00437ADB" w:rsidP="00942EC6">
      <w:pPr>
        <w:tabs>
          <w:tab w:val="left" w:pos="-180"/>
          <w:tab w:val="left" w:pos="0"/>
        </w:tabs>
        <w:spacing w:line="276" w:lineRule="auto"/>
        <w:ind w:left="90" w:right="90"/>
        <w:jc w:val="center"/>
        <w:rPr>
          <w:rFonts w:ascii="GHEA Grapalat" w:hAnsi="GHEA Grapalat"/>
          <w:b/>
          <w:color w:val="000000"/>
          <w:sz w:val="32"/>
          <w:szCs w:val="32"/>
          <w:lang w:val="hy-AM"/>
        </w:rPr>
      </w:pPr>
      <w:r w:rsidRPr="0025223C">
        <w:rPr>
          <w:rFonts w:ascii="GHEA Grapalat" w:hAnsi="GHEA Grapalat"/>
          <w:b/>
          <w:color w:val="000000"/>
          <w:sz w:val="32"/>
          <w:szCs w:val="32"/>
          <w:lang w:val="hy-AM"/>
        </w:rPr>
        <w:t>20</w:t>
      </w:r>
      <w:r w:rsidR="005326D1" w:rsidRPr="0025223C">
        <w:rPr>
          <w:rFonts w:ascii="GHEA Grapalat" w:hAnsi="GHEA Grapalat"/>
          <w:b/>
          <w:color w:val="000000"/>
          <w:sz w:val="32"/>
          <w:szCs w:val="32"/>
          <w:lang w:val="hy-AM"/>
        </w:rPr>
        <w:t>21</w:t>
      </w:r>
      <w:r w:rsidR="007F348A" w:rsidRPr="0025223C">
        <w:rPr>
          <w:rFonts w:ascii="GHEA Grapalat" w:hAnsi="GHEA Grapalat"/>
          <w:b/>
          <w:color w:val="000000"/>
          <w:sz w:val="32"/>
          <w:szCs w:val="32"/>
          <w:lang w:val="hy-AM"/>
        </w:rPr>
        <w:t xml:space="preserve"> ԹՎԱԿԱՆԻ </w:t>
      </w:r>
      <w:r w:rsidR="005207D2" w:rsidRPr="0025223C">
        <w:rPr>
          <w:rFonts w:ascii="GHEA Grapalat" w:hAnsi="GHEA Grapalat"/>
          <w:b/>
          <w:color w:val="000000"/>
          <w:sz w:val="32"/>
          <w:szCs w:val="32"/>
          <w:lang w:val="hy-AM"/>
        </w:rPr>
        <w:t xml:space="preserve">ՏԱՐԵԿԱՆ </w:t>
      </w:r>
      <w:r w:rsidR="00381A23" w:rsidRPr="0025223C">
        <w:rPr>
          <w:rFonts w:ascii="GHEA Grapalat" w:hAnsi="GHEA Grapalat"/>
          <w:b/>
          <w:color w:val="000000"/>
          <w:sz w:val="32"/>
          <w:szCs w:val="32"/>
          <w:lang w:val="hy-AM"/>
        </w:rPr>
        <w:t>ԳՈՐԾՈՒՆԵՈՒԹՅԱՆ ԾՐԱԳԻՐ</w:t>
      </w:r>
    </w:p>
    <w:p w:rsidR="007F348A" w:rsidRPr="00942EC6" w:rsidRDefault="0094000D" w:rsidP="00942EC6">
      <w:pPr>
        <w:tabs>
          <w:tab w:val="left" w:pos="-180"/>
          <w:tab w:val="left" w:pos="0"/>
        </w:tabs>
        <w:spacing w:line="276" w:lineRule="auto"/>
        <w:ind w:left="90" w:right="90"/>
        <w:jc w:val="center"/>
        <w:rPr>
          <w:rFonts w:ascii="GHEA Grapalat" w:hAnsi="GHEA Grapalat"/>
          <w:b/>
          <w:color w:val="000000"/>
          <w:sz w:val="24"/>
          <w:szCs w:val="24"/>
          <w:lang w:val="hy-AM"/>
        </w:rPr>
      </w:pPr>
      <w:r w:rsidRPr="00942EC6">
        <w:rPr>
          <w:rFonts w:ascii="GHEA Grapalat" w:hAnsi="GHEA Grapalat"/>
          <w:noProof/>
          <w:sz w:val="24"/>
          <w:szCs w:val="24"/>
          <w:lang w:eastAsia="ru-RU"/>
        </w:rPr>
        <w:drawing>
          <wp:inline distT="0" distB="0" distL="0" distR="0">
            <wp:extent cx="5372100" cy="4029075"/>
            <wp:effectExtent l="19050" t="0" r="0" b="0"/>
            <wp:docPr id="2" name="Picture 2" descr="D:\Desktop\119375825_3564871630211227_5462196813648140757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esktop\119375825_3564871630211227_5462196813648140757_o.jpg"/>
                    <pic:cNvPicPr>
                      <a:picLocks noChangeAspect="1" noChangeArrowheads="1"/>
                    </pic:cNvPicPr>
                  </pic:nvPicPr>
                  <pic:blipFill>
                    <a:blip r:embed="rId9" cstate="print"/>
                    <a:srcRect/>
                    <a:stretch>
                      <a:fillRect/>
                    </a:stretch>
                  </pic:blipFill>
                  <pic:spPr bwMode="auto">
                    <a:xfrm>
                      <a:off x="0" y="0"/>
                      <a:ext cx="5372100" cy="4029075"/>
                    </a:xfrm>
                    <a:prstGeom prst="rect">
                      <a:avLst/>
                    </a:prstGeom>
                    <a:noFill/>
                    <a:ln w="9525">
                      <a:noFill/>
                      <a:miter lim="800000"/>
                      <a:headEnd/>
                      <a:tailEnd/>
                    </a:ln>
                  </pic:spPr>
                </pic:pic>
              </a:graphicData>
            </a:graphic>
          </wp:inline>
        </w:drawing>
      </w:r>
    </w:p>
    <w:p w:rsidR="007F348A" w:rsidRPr="00942EC6" w:rsidRDefault="007F348A" w:rsidP="00942EC6">
      <w:pPr>
        <w:tabs>
          <w:tab w:val="left" w:pos="-180"/>
          <w:tab w:val="left" w:pos="0"/>
        </w:tabs>
        <w:spacing w:line="276" w:lineRule="auto"/>
        <w:ind w:left="90" w:right="90"/>
        <w:jc w:val="both"/>
        <w:rPr>
          <w:rFonts w:ascii="GHEA Grapalat" w:hAnsi="GHEA Grapalat"/>
          <w:b/>
          <w:color w:val="000000"/>
          <w:sz w:val="24"/>
          <w:szCs w:val="24"/>
          <w:lang w:val="en-US"/>
        </w:rPr>
      </w:pPr>
    </w:p>
    <w:p w:rsidR="00746536" w:rsidRPr="00942EC6" w:rsidRDefault="00746536" w:rsidP="00942EC6">
      <w:pPr>
        <w:tabs>
          <w:tab w:val="left" w:pos="-180"/>
          <w:tab w:val="left" w:pos="0"/>
        </w:tabs>
        <w:spacing w:line="276" w:lineRule="auto"/>
        <w:ind w:left="90" w:right="90"/>
        <w:jc w:val="both"/>
        <w:rPr>
          <w:rFonts w:ascii="GHEA Grapalat" w:hAnsi="GHEA Grapalat"/>
          <w:b/>
          <w:color w:val="000000"/>
          <w:sz w:val="24"/>
          <w:szCs w:val="24"/>
          <w:lang w:val="en-US"/>
        </w:rPr>
      </w:pPr>
    </w:p>
    <w:p w:rsidR="00511F0A" w:rsidRPr="0025223C" w:rsidRDefault="007F348A" w:rsidP="00511F0A">
      <w:pPr>
        <w:tabs>
          <w:tab w:val="left" w:pos="-180"/>
          <w:tab w:val="left" w:pos="0"/>
        </w:tabs>
        <w:spacing w:line="276" w:lineRule="auto"/>
        <w:ind w:left="90" w:right="90"/>
        <w:jc w:val="center"/>
        <w:rPr>
          <w:rFonts w:ascii="GHEA Grapalat" w:hAnsi="GHEA Grapalat"/>
          <w:b/>
          <w:sz w:val="24"/>
          <w:szCs w:val="24"/>
          <w:lang w:val="en-US"/>
        </w:rPr>
      </w:pPr>
      <w:r w:rsidRPr="0025223C">
        <w:rPr>
          <w:rFonts w:ascii="GHEA Grapalat" w:hAnsi="GHEA Grapalat"/>
          <w:b/>
          <w:sz w:val="24"/>
          <w:szCs w:val="24"/>
          <w:lang w:val="hy-AM"/>
        </w:rPr>
        <w:t>ՎԱՆԱՁՈՐ</w:t>
      </w:r>
      <w:r w:rsidR="008F5CB7" w:rsidRPr="0025223C">
        <w:rPr>
          <w:rFonts w:ascii="GHEA Grapalat" w:hAnsi="GHEA Grapalat"/>
          <w:b/>
          <w:sz w:val="24"/>
          <w:szCs w:val="24"/>
          <w:lang w:val="hy-AM"/>
        </w:rPr>
        <w:t xml:space="preserve"> -  20</w:t>
      </w:r>
      <w:r w:rsidR="005326D1" w:rsidRPr="0025223C">
        <w:rPr>
          <w:rFonts w:ascii="GHEA Grapalat" w:hAnsi="GHEA Grapalat"/>
          <w:b/>
          <w:sz w:val="24"/>
          <w:szCs w:val="24"/>
          <w:lang w:val="en-US"/>
        </w:rPr>
        <w:t>21</w:t>
      </w:r>
    </w:p>
    <w:p w:rsidR="00511F0A" w:rsidRDefault="00511F0A" w:rsidP="00511F0A">
      <w:pPr>
        <w:tabs>
          <w:tab w:val="left" w:pos="-180"/>
          <w:tab w:val="left" w:pos="0"/>
        </w:tabs>
        <w:spacing w:line="276" w:lineRule="auto"/>
        <w:ind w:left="90" w:right="90"/>
        <w:jc w:val="center"/>
        <w:rPr>
          <w:rFonts w:ascii="GHEA Grapalat" w:hAnsi="GHEA Grapalat"/>
          <w:b/>
          <w:color w:val="0070C0"/>
          <w:sz w:val="24"/>
          <w:szCs w:val="24"/>
          <w:lang w:val="en-US"/>
        </w:rPr>
      </w:pPr>
    </w:p>
    <w:p w:rsidR="00511F0A" w:rsidRDefault="00511F0A" w:rsidP="00511F0A">
      <w:pPr>
        <w:tabs>
          <w:tab w:val="left" w:pos="-180"/>
          <w:tab w:val="left" w:pos="0"/>
        </w:tabs>
        <w:spacing w:line="276" w:lineRule="auto"/>
        <w:ind w:left="90" w:right="90"/>
        <w:jc w:val="center"/>
        <w:rPr>
          <w:rFonts w:ascii="GHEA Grapalat" w:hAnsi="GHEA Grapalat"/>
          <w:b/>
          <w:color w:val="0070C0"/>
          <w:sz w:val="24"/>
          <w:szCs w:val="24"/>
          <w:lang w:val="en-US"/>
        </w:rPr>
      </w:pPr>
    </w:p>
    <w:p w:rsidR="00511F0A" w:rsidRDefault="00511F0A" w:rsidP="00511F0A">
      <w:pPr>
        <w:tabs>
          <w:tab w:val="left" w:pos="-180"/>
          <w:tab w:val="left" w:pos="0"/>
        </w:tabs>
        <w:spacing w:line="276" w:lineRule="auto"/>
        <w:ind w:left="90" w:right="90"/>
        <w:jc w:val="center"/>
        <w:rPr>
          <w:rFonts w:ascii="GHEA Grapalat" w:hAnsi="GHEA Grapalat"/>
          <w:b/>
          <w:color w:val="0070C0"/>
          <w:sz w:val="24"/>
          <w:szCs w:val="24"/>
          <w:lang w:val="en-US"/>
        </w:rPr>
      </w:pPr>
    </w:p>
    <w:p w:rsidR="007F348A" w:rsidRPr="00FB3094" w:rsidRDefault="00B9767C" w:rsidP="00511F0A">
      <w:pPr>
        <w:tabs>
          <w:tab w:val="left" w:pos="-180"/>
          <w:tab w:val="left" w:pos="0"/>
        </w:tabs>
        <w:spacing w:line="276" w:lineRule="auto"/>
        <w:ind w:left="90" w:right="90"/>
        <w:jc w:val="center"/>
        <w:rPr>
          <w:rFonts w:ascii="GHEA Grapalat" w:hAnsi="GHEA Grapalat"/>
          <w:b/>
          <w:color w:val="0070C0"/>
          <w:sz w:val="24"/>
          <w:szCs w:val="24"/>
          <w:lang w:val="hy-AM"/>
        </w:rPr>
      </w:pPr>
      <w:r w:rsidRPr="00FB3094">
        <w:rPr>
          <w:rFonts w:ascii="GHEA Grapalat" w:hAnsi="GHEA Grapalat"/>
          <w:b/>
          <w:color w:val="0070C0"/>
          <w:sz w:val="24"/>
          <w:szCs w:val="24"/>
          <w:lang w:val="hy-AM"/>
        </w:rPr>
        <w:lastRenderedPageBreak/>
        <w:t>ԲՈՎԱՆԴԱԿՈՒԹՅՈՒՆ</w:t>
      </w:r>
    </w:p>
    <w:p w:rsidR="00AC186C" w:rsidRPr="00FB3094" w:rsidRDefault="00AC186C" w:rsidP="00942EC6">
      <w:pPr>
        <w:pStyle w:val="ListParagraph2"/>
        <w:tabs>
          <w:tab w:val="left" w:pos="-180"/>
          <w:tab w:val="left" w:pos="0"/>
        </w:tabs>
        <w:spacing w:after="0" w:line="276" w:lineRule="auto"/>
        <w:ind w:left="90" w:right="90"/>
        <w:jc w:val="both"/>
        <w:rPr>
          <w:rFonts w:ascii="GHEA Grapalat" w:hAnsi="GHEA Grapalat"/>
          <w:b/>
          <w:color w:val="0070C0"/>
          <w:sz w:val="24"/>
          <w:szCs w:val="24"/>
          <w:lang w:val="hy-AM"/>
        </w:rPr>
      </w:pPr>
    </w:p>
    <w:p w:rsidR="003F34F7" w:rsidRDefault="0034770F" w:rsidP="003F34F7">
      <w:pPr>
        <w:pStyle w:val="TOC1"/>
        <w:rPr>
          <w:lang w:val="hy-AM"/>
        </w:rPr>
      </w:pPr>
      <w:r w:rsidRPr="00FB3094">
        <w:rPr>
          <w:rFonts w:cs="ArialArmenianMT"/>
          <w:bCs/>
          <w:caps/>
        </w:rPr>
        <w:fldChar w:fldCharType="begin"/>
      </w:r>
      <w:r w:rsidR="00511F0A" w:rsidRPr="00FB3094">
        <w:rPr>
          <w:rFonts w:cs="ArialArmenianMT"/>
          <w:bCs/>
          <w:caps/>
        </w:rPr>
        <w:instrText xml:space="preserve"> TOC \o "1-2" \h \z \u </w:instrText>
      </w:r>
      <w:r w:rsidRPr="00FB3094">
        <w:rPr>
          <w:rFonts w:cs="ArialArmenianMT"/>
          <w:bCs/>
          <w:caps/>
        </w:rPr>
        <w:fldChar w:fldCharType="separate"/>
      </w:r>
      <w:hyperlink w:anchor="_Toc502142014" w:history="1">
        <w:r w:rsidR="00511F0A" w:rsidRPr="00FB3094">
          <w:rPr>
            <w:rStyle w:val="Hyperlink"/>
            <w:color w:val="auto"/>
            <w:u w:val="none"/>
          </w:rPr>
          <w:t>ՀԱՊԱՎՈՒՄՆԵՐԻ ՑԱՆԿ</w:t>
        </w:r>
        <w:r w:rsidR="00511F0A" w:rsidRPr="00FB3094">
          <w:rPr>
            <w:webHidden/>
          </w:rPr>
          <w:tab/>
          <w:t>3</w:t>
        </w:r>
      </w:hyperlink>
    </w:p>
    <w:p w:rsidR="003F34F7" w:rsidRPr="003F34F7" w:rsidRDefault="003F34F7" w:rsidP="003F34F7">
      <w:pPr>
        <w:pStyle w:val="TOC1"/>
        <w:rPr>
          <w:rStyle w:val="Hyperlink"/>
          <w:color w:val="auto"/>
          <w:u w:val="none"/>
          <w:lang w:val="hy-AM"/>
        </w:rPr>
      </w:pPr>
      <w:r w:rsidRPr="003F34F7">
        <w:rPr>
          <w:rStyle w:val="Hyperlink"/>
          <w:color w:val="auto"/>
          <w:u w:val="none"/>
        </w:rPr>
        <w:t>ՆԵՐԱԾՈՒԹՅՈՒՆ</w:t>
      </w:r>
      <w:r>
        <w:rPr>
          <w:rStyle w:val="Hyperlink"/>
          <w:color w:val="auto"/>
          <w:u w:val="none"/>
          <w:lang w:val="hy-AM"/>
        </w:rPr>
        <w:t xml:space="preserve">                                                                                                       4</w:t>
      </w:r>
    </w:p>
    <w:p w:rsidR="00511F0A" w:rsidRPr="00FB3094" w:rsidRDefault="00D33597" w:rsidP="00FB3094">
      <w:pPr>
        <w:pStyle w:val="TOC1"/>
        <w:rPr>
          <w:b/>
          <w:bCs/>
          <w:caps/>
          <w:lang w:val="ru-RU" w:eastAsia="ru-RU"/>
        </w:rPr>
      </w:pPr>
      <w:hyperlink w:anchor="_Toc502142016" w:history="1">
        <w:r w:rsidR="00511F0A" w:rsidRPr="00FB3094">
          <w:rPr>
            <w:rStyle w:val="Hyperlink"/>
            <w:color w:val="auto"/>
            <w:u w:val="none"/>
            <w:lang w:val="af-ZA"/>
          </w:rPr>
          <w:t>I.</w:t>
        </w:r>
        <w:r w:rsidR="00511F0A" w:rsidRPr="00FB3094">
          <w:rPr>
            <w:rStyle w:val="Hyperlink"/>
            <w:color w:val="auto"/>
            <w:u w:val="none"/>
          </w:rPr>
          <w:t>ԱՂՔԱՏՈՒԹՅԱՆ</w:t>
        </w:r>
        <w:r w:rsidR="00511F0A" w:rsidRPr="00FB3094">
          <w:rPr>
            <w:rStyle w:val="Hyperlink"/>
            <w:color w:val="auto"/>
            <w:u w:val="none"/>
            <w:lang w:val="hy-AM"/>
          </w:rPr>
          <w:t xml:space="preserve"> </w:t>
        </w:r>
        <w:r w:rsidR="00511F0A" w:rsidRPr="00FB3094">
          <w:rPr>
            <w:rStyle w:val="Hyperlink"/>
            <w:color w:val="auto"/>
            <w:u w:val="none"/>
          </w:rPr>
          <w:t>ԳՆԱՀԱՏՈՒՄԸ</w:t>
        </w:r>
        <w:r w:rsidR="00511F0A" w:rsidRPr="00FB3094">
          <w:rPr>
            <w:rStyle w:val="Hyperlink"/>
            <w:color w:val="auto"/>
            <w:u w:val="none"/>
            <w:lang w:val="hy-AM"/>
          </w:rPr>
          <w:t xml:space="preserve"> </w:t>
        </w:r>
        <w:r w:rsidR="00511F0A" w:rsidRPr="00FB3094">
          <w:rPr>
            <w:rStyle w:val="Hyperlink"/>
            <w:color w:val="auto"/>
            <w:u w:val="none"/>
          </w:rPr>
          <w:t>ՄԱՐԶՈՒՄ</w:t>
        </w:r>
        <w:r w:rsidR="00511F0A" w:rsidRPr="00FB3094">
          <w:rPr>
            <w:webHidden/>
          </w:rPr>
          <w:tab/>
        </w:r>
        <w:r w:rsidR="00FB3094" w:rsidRPr="00FB3094">
          <w:rPr>
            <w:webHidden/>
          </w:rPr>
          <w:t>5</w:t>
        </w:r>
      </w:hyperlink>
    </w:p>
    <w:p w:rsidR="00511F0A" w:rsidRPr="003036EC" w:rsidRDefault="00D33597" w:rsidP="00FB3094">
      <w:pPr>
        <w:pStyle w:val="TOC1"/>
        <w:rPr>
          <w:rStyle w:val="Hyperlink"/>
          <w:color w:val="auto"/>
          <w:u w:val="none"/>
          <w:lang w:val="hy-AM"/>
        </w:rPr>
      </w:pPr>
      <w:hyperlink w:anchor="_Toc502142017" w:history="1">
        <w:r w:rsidR="00511F0A" w:rsidRPr="00FB3094">
          <w:rPr>
            <w:rStyle w:val="Hyperlink"/>
            <w:color w:val="auto"/>
            <w:u w:val="none"/>
          </w:rPr>
          <w:t>II</w:t>
        </w:r>
        <w:r w:rsidR="00511F0A" w:rsidRPr="00FB3094">
          <w:rPr>
            <w:rStyle w:val="Hyperlink"/>
            <w:color w:val="auto"/>
            <w:u w:val="none"/>
            <w:lang w:val="ru-RU"/>
          </w:rPr>
          <w:t>.</w:t>
        </w:r>
        <w:r w:rsidR="00511F0A" w:rsidRPr="00FB3094">
          <w:rPr>
            <w:rStyle w:val="Hyperlink"/>
            <w:color w:val="auto"/>
            <w:u w:val="none"/>
          </w:rPr>
          <w:t>ԱՐԴՅՈՒՆԱԲԵՐՈՒԹՅՈՒՆ</w:t>
        </w:r>
        <w:r w:rsidR="00511F0A" w:rsidRPr="00FB3094">
          <w:rPr>
            <w:rStyle w:val="Hyperlink"/>
            <w:rFonts w:cs="Times Armenian"/>
            <w:color w:val="auto"/>
            <w:u w:val="none"/>
            <w:lang w:val="ru-RU"/>
          </w:rPr>
          <w:t xml:space="preserve">, </w:t>
        </w:r>
        <w:r w:rsidR="00511F0A" w:rsidRPr="00FB3094">
          <w:rPr>
            <w:rStyle w:val="Hyperlink"/>
            <w:color w:val="auto"/>
            <w:u w:val="none"/>
          </w:rPr>
          <w:t>ՓՄՁ</w:t>
        </w:r>
        <w:r w:rsidR="00511F0A" w:rsidRPr="00FB3094">
          <w:rPr>
            <w:rStyle w:val="Hyperlink"/>
            <w:color w:val="auto"/>
            <w:u w:val="none"/>
            <w:lang w:val="hy-AM"/>
          </w:rPr>
          <w:t xml:space="preserve"> </w:t>
        </w:r>
        <w:r w:rsidR="00511F0A" w:rsidRPr="00FB3094">
          <w:rPr>
            <w:rStyle w:val="Hyperlink"/>
            <w:color w:val="auto"/>
            <w:u w:val="none"/>
          </w:rPr>
          <w:t>ԵՎ</w:t>
        </w:r>
        <w:r w:rsidR="00511F0A" w:rsidRPr="00FB3094">
          <w:rPr>
            <w:rStyle w:val="Hyperlink"/>
            <w:color w:val="auto"/>
            <w:u w:val="none"/>
            <w:lang w:val="hy-AM"/>
          </w:rPr>
          <w:t xml:space="preserve"> </w:t>
        </w:r>
        <w:r w:rsidR="00511F0A" w:rsidRPr="00FB3094">
          <w:rPr>
            <w:rStyle w:val="Hyperlink"/>
            <w:color w:val="auto"/>
            <w:u w:val="none"/>
          </w:rPr>
          <w:t>ՄԱՍՆԱՎՈՐ</w:t>
        </w:r>
        <w:r w:rsidR="00511F0A" w:rsidRPr="00FB3094">
          <w:rPr>
            <w:rStyle w:val="Hyperlink"/>
            <w:color w:val="auto"/>
            <w:u w:val="none"/>
            <w:lang w:val="hy-AM"/>
          </w:rPr>
          <w:t xml:space="preserve"> </w:t>
        </w:r>
        <w:r w:rsidR="00511F0A" w:rsidRPr="00FB3094">
          <w:rPr>
            <w:rStyle w:val="Hyperlink"/>
            <w:color w:val="auto"/>
            <w:u w:val="none"/>
          </w:rPr>
          <w:t>ՀԱՏՎԱԾ</w:t>
        </w:r>
        <w:r w:rsidR="00511F0A" w:rsidRPr="00FB3094">
          <w:rPr>
            <w:webHidden/>
            <w:lang w:val="ru-RU"/>
          </w:rPr>
          <w:tab/>
        </w:r>
      </w:hyperlink>
      <w:r w:rsidR="003036EC">
        <w:rPr>
          <w:lang w:val="hy-AM"/>
        </w:rPr>
        <w:t>5</w:t>
      </w:r>
    </w:p>
    <w:p w:rsidR="00511F0A" w:rsidRPr="003036EC" w:rsidRDefault="00511F0A" w:rsidP="00511F0A">
      <w:pPr>
        <w:tabs>
          <w:tab w:val="right" w:pos="9673"/>
        </w:tabs>
        <w:ind w:left="-108"/>
        <w:rPr>
          <w:rFonts w:ascii="GHEA Grapalat" w:hAnsi="GHEA Grapalat"/>
          <w:sz w:val="24"/>
          <w:szCs w:val="24"/>
          <w:lang w:val="hy-AM"/>
        </w:rPr>
      </w:pPr>
      <w:r w:rsidRPr="003036EC">
        <w:rPr>
          <w:rFonts w:ascii="GHEA Grapalat" w:hAnsi="GHEA Grapalat"/>
          <w:sz w:val="24"/>
          <w:szCs w:val="24"/>
          <w:lang w:val="hy-AM"/>
        </w:rPr>
        <w:t>III.ԶԲՈՍԱՇՐՋՈՒԹՅՈՒՆ</w:t>
      </w:r>
      <w:r w:rsidR="00FB3094" w:rsidRPr="003036EC">
        <w:rPr>
          <w:rFonts w:ascii="GHEA Grapalat" w:hAnsi="GHEA Grapalat"/>
          <w:sz w:val="24"/>
          <w:szCs w:val="24"/>
          <w:lang w:val="hy-AM"/>
        </w:rPr>
        <w:t xml:space="preserve">                                                                                             </w:t>
      </w:r>
      <w:r w:rsidR="003036EC">
        <w:rPr>
          <w:rFonts w:ascii="GHEA Grapalat" w:hAnsi="GHEA Grapalat"/>
          <w:sz w:val="24"/>
          <w:szCs w:val="24"/>
          <w:lang w:val="hy-AM"/>
        </w:rPr>
        <w:t>7</w:t>
      </w:r>
    </w:p>
    <w:p w:rsidR="00511F0A" w:rsidRPr="003036EC" w:rsidRDefault="00D33597" w:rsidP="00FB3094">
      <w:pPr>
        <w:pStyle w:val="TOC1"/>
        <w:rPr>
          <w:b/>
          <w:bCs/>
          <w:caps/>
          <w:lang w:val="hy-AM" w:eastAsia="ru-RU"/>
        </w:rPr>
      </w:pPr>
      <w:hyperlink w:anchor="_Toc502142018" w:history="1">
        <w:r w:rsidR="00511F0A" w:rsidRPr="00FB3094">
          <w:rPr>
            <w:rStyle w:val="Hyperlink"/>
            <w:color w:val="auto"/>
            <w:u w:val="none"/>
            <w:lang w:val="af-ZA"/>
          </w:rPr>
          <w:t>IV.</w:t>
        </w:r>
        <w:r w:rsidR="00511F0A" w:rsidRPr="003036EC">
          <w:rPr>
            <w:rStyle w:val="Hyperlink"/>
            <w:color w:val="auto"/>
            <w:u w:val="none"/>
            <w:lang w:val="hy-AM"/>
          </w:rPr>
          <w:t>ԳՅՈՒՂԱՏՆՏԵՍՈՒԹՅՈՒՆ</w:t>
        </w:r>
        <w:r w:rsidR="00511F0A" w:rsidRPr="003036EC">
          <w:rPr>
            <w:webHidden/>
            <w:lang w:val="hy-AM"/>
          </w:rPr>
          <w:tab/>
        </w:r>
      </w:hyperlink>
      <w:r w:rsidR="003036EC">
        <w:rPr>
          <w:lang w:val="hy-AM"/>
        </w:rPr>
        <w:t>8</w:t>
      </w:r>
    </w:p>
    <w:p w:rsidR="00511F0A" w:rsidRPr="003036EC" w:rsidRDefault="00FD6801" w:rsidP="00FB3094">
      <w:pPr>
        <w:pStyle w:val="TOC1"/>
        <w:rPr>
          <w:b/>
          <w:bCs/>
          <w:caps/>
          <w:lang w:val="hy-AM" w:eastAsia="ru-RU"/>
        </w:rPr>
      </w:pPr>
      <w:r>
        <w:fldChar w:fldCharType="begin"/>
      </w:r>
      <w:r w:rsidRPr="003014BA">
        <w:rPr>
          <w:lang w:val="ru-RU"/>
        </w:rPr>
        <w:instrText xml:space="preserve"> </w:instrText>
      </w:r>
      <w:r>
        <w:instrText>HYPERLINK</w:instrText>
      </w:r>
      <w:r w:rsidRPr="003014BA">
        <w:rPr>
          <w:lang w:val="ru-RU"/>
        </w:rPr>
        <w:instrText xml:space="preserve"> \</w:instrText>
      </w:r>
      <w:r>
        <w:instrText>l</w:instrText>
      </w:r>
      <w:r w:rsidRPr="003014BA">
        <w:rPr>
          <w:lang w:val="ru-RU"/>
        </w:rPr>
        <w:instrText xml:space="preserve"> "_</w:instrText>
      </w:r>
      <w:r>
        <w:instrText>Toc</w:instrText>
      </w:r>
      <w:r w:rsidRPr="003014BA">
        <w:rPr>
          <w:lang w:val="ru-RU"/>
        </w:rPr>
        <w:instrText xml:space="preserve">502142025" </w:instrText>
      </w:r>
      <w:r>
        <w:fldChar w:fldCharType="separate"/>
      </w:r>
      <w:r w:rsidR="00511F0A" w:rsidRPr="00FB3094">
        <w:rPr>
          <w:rStyle w:val="Hyperlink"/>
          <w:color w:val="auto"/>
          <w:u w:val="none"/>
          <w:lang w:val="af-ZA"/>
        </w:rPr>
        <w:t xml:space="preserve">V. </w:t>
      </w:r>
      <w:r w:rsidR="00511F0A" w:rsidRPr="003036EC">
        <w:rPr>
          <w:rStyle w:val="Hyperlink"/>
          <w:color w:val="auto"/>
          <w:u w:val="none"/>
          <w:lang w:val="hy-AM"/>
        </w:rPr>
        <w:t>ԲՆԱՊԱՀՊԱՆՈՒԹՅՈՒՆ</w:t>
      </w:r>
      <w:r w:rsidR="00511F0A" w:rsidRPr="003036EC">
        <w:rPr>
          <w:webHidden/>
          <w:lang w:val="hy-AM"/>
        </w:rPr>
        <w:tab/>
      </w:r>
      <w:r>
        <w:rPr>
          <w:lang w:val="hy-AM"/>
        </w:rPr>
        <w:fldChar w:fldCharType="end"/>
      </w:r>
      <w:r w:rsidR="00FB3094" w:rsidRPr="003036EC">
        <w:rPr>
          <w:lang w:val="hy-AM"/>
        </w:rPr>
        <w:t>1</w:t>
      </w:r>
      <w:r w:rsidR="003036EC">
        <w:rPr>
          <w:lang w:val="hy-AM"/>
        </w:rPr>
        <w:t>0</w:t>
      </w:r>
    </w:p>
    <w:p w:rsidR="00511F0A" w:rsidRPr="003036EC" w:rsidRDefault="00511F0A" w:rsidP="00FB3094">
      <w:pPr>
        <w:pStyle w:val="TOC1"/>
        <w:rPr>
          <w:rStyle w:val="Hyperlink"/>
          <w:color w:val="auto"/>
          <w:u w:val="none"/>
          <w:lang w:val="hy-AM"/>
        </w:rPr>
      </w:pPr>
      <w:r w:rsidRPr="003036EC">
        <w:rPr>
          <w:rStyle w:val="Hyperlink"/>
          <w:color w:val="auto"/>
          <w:u w:val="none"/>
          <w:lang w:val="hy-AM"/>
        </w:rPr>
        <w:t>VI. ՍՈՑԻԱԼԱԿԱՆ</w:t>
      </w:r>
      <w:r w:rsidRPr="00FB3094">
        <w:rPr>
          <w:rStyle w:val="Hyperlink"/>
          <w:color w:val="auto"/>
          <w:u w:val="none"/>
          <w:lang w:val="hy-AM"/>
        </w:rPr>
        <w:t xml:space="preserve"> </w:t>
      </w:r>
      <w:r w:rsidRPr="003036EC">
        <w:rPr>
          <w:rStyle w:val="Hyperlink"/>
          <w:color w:val="auto"/>
          <w:u w:val="none"/>
          <w:lang w:val="hy-AM"/>
        </w:rPr>
        <w:t xml:space="preserve">ՈԼՈՐՏ                                                                                           </w:t>
      </w:r>
      <w:r w:rsidR="00056616" w:rsidRPr="003036EC">
        <w:rPr>
          <w:rStyle w:val="Hyperlink"/>
          <w:color w:val="auto"/>
          <w:u w:val="none"/>
          <w:lang w:val="hy-AM"/>
        </w:rPr>
        <w:t>1</w:t>
      </w:r>
      <w:r w:rsidR="003036EC">
        <w:rPr>
          <w:rStyle w:val="Hyperlink"/>
          <w:color w:val="auto"/>
          <w:u w:val="none"/>
          <w:lang w:val="hy-AM"/>
        </w:rPr>
        <w:t>1</w:t>
      </w:r>
    </w:p>
    <w:p w:rsidR="00511F0A" w:rsidRPr="003036EC" w:rsidRDefault="00D33597" w:rsidP="003014BA">
      <w:pPr>
        <w:pStyle w:val="TOC2"/>
        <w:ind w:left="0" w:firstLine="0"/>
        <w:rPr>
          <w:smallCaps/>
          <w:lang w:val="hy-AM" w:eastAsia="ru-RU"/>
        </w:rPr>
      </w:pPr>
      <w:hyperlink w:anchor="_Toc502142019" w:history="1">
        <w:r w:rsidR="00511F0A" w:rsidRPr="00FB3094">
          <w:rPr>
            <w:rStyle w:val="Hyperlink"/>
            <w:color w:val="auto"/>
            <w:u w:val="none"/>
            <w:lang w:val="af-ZA"/>
          </w:rPr>
          <w:t>6</w:t>
        </w:r>
        <w:r w:rsidR="00511F0A" w:rsidRPr="00FB3094">
          <w:rPr>
            <w:rStyle w:val="Hyperlink"/>
            <w:color w:val="auto"/>
            <w:u w:val="none"/>
            <w:lang w:val="hy-AM"/>
          </w:rPr>
          <w:t xml:space="preserve">.1. </w:t>
        </w:r>
        <w:r w:rsidR="00511F0A" w:rsidRPr="00FB3094">
          <w:rPr>
            <w:rStyle w:val="Hyperlink"/>
            <w:rFonts w:cs="Sylfaen"/>
            <w:color w:val="auto"/>
            <w:u w:val="none"/>
            <w:lang w:val="hy-AM"/>
          </w:rPr>
          <w:t>Կրթություն</w:t>
        </w:r>
        <w:r w:rsidR="00511F0A" w:rsidRPr="003036EC">
          <w:rPr>
            <w:webHidden/>
            <w:lang w:val="hy-AM"/>
          </w:rPr>
          <w:tab/>
        </w:r>
      </w:hyperlink>
      <w:r w:rsidR="00056616" w:rsidRPr="003036EC">
        <w:rPr>
          <w:rStyle w:val="Hyperlink"/>
          <w:color w:val="auto"/>
          <w:u w:val="none"/>
          <w:lang w:val="hy-AM"/>
        </w:rPr>
        <w:t>1</w:t>
      </w:r>
      <w:r w:rsidR="003036EC">
        <w:rPr>
          <w:rStyle w:val="Hyperlink"/>
          <w:color w:val="auto"/>
          <w:u w:val="none"/>
          <w:lang w:val="hy-AM"/>
        </w:rPr>
        <w:t>1</w:t>
      </w:r>
    </w:p>
    <w:p w:rsidR="00511F0A" w:rsidRPr="003036EC" w:rsidRDefault="00D33597" w:rsidP="003014BA">
      <w:pPr>
        <w:pStyle w:val="TOC2"/>
        <w:ind w:left="0" w:firstLine="0"/>
        <w:rPr>
          <w:smallCaps/>
          <w:lang w:val="hy-AM" w:eastAsia="ru-RU"/>
        </w:rPr>
      </w:pPr>
      <w:hyperlink w:anchor="_Toc502142020" w:history="1">
        <w:r w:rsidR="00511F0A" w:rsidRPr="00FB3094">
          <w:rPr>
            <w:rStyle w:val="Hyperlink"/>
            <w:color w:val="auto"/>
            <w:u w:val="none"/>
            <w:lang w:val="hy-AM"/>
          </w:rPr>
          <w:t>6.2. Մշակույթ, սպորտ և երիտասարդության հարցեր</w:t>
        </w:r>
        <w:r w:rsidR="00511F0A" w:rsidRPr="003036EC">
          <w:rPr>
            <w:webHidden/>
            <w:lang w:val="hy-AM"/>
          </w:rPr>
          <w:tab/>
          <w:t>1</w:t>
        </w:r>
      </w:hyperlink>
      <w:r w:rsidR="003036EC">
        <w:rPr>
          <w:lang w:val="hy-AM"/>
        </w:rPr>
        <w:t>5</w:t>
      </w:r>
    </w:p>
    <w:p w:rsidR="00511F0A" w:rsidRPr="003036EC" w:rsidRDefault="00511F0A" w:rsidP="003014BA">
      <w:pPr>
        <w:pStyle w:val="TOC2"/>
        <w:ind w:left="0" w:firstLine="0"/>
        <w:rPr>
          <w:smallCaps/>
          <w:lang w:val="hy-AM" w:eastAsia="ru-RU"/>
        </w:rPr>
      </w:pPr>
      <w:r w:rsidRPr="00FB3094">
        <w:rPr>
          <w:rStyle w:val="Hyperlink"/>
          <w:color w:val="auto"/>
          <w:u w:val="none"/>
          <w:lang w:val="hy-AM"/>
        </w:rPr>
        <w:t xml:space="preserve">6.3   Առողջապահություն                              </w:t>
      </w:r>
      <w:r w:rsidR="003014BA" w:rsidRPr="00F50484">
        <w:rPr>
          <w:rStyle w:val="Hyperlink"/>
          <w:color w:val="auto"/>
          <w:u w:val="none"/>
          <w:lang w:val="hy-AM"/>
        </w:rPr>
        <w:t xml:space="preserve">               </w:t>
      </w:r>
      <w:r w:rsidRPr="00FB3094">
        <w:rPr>
          <w:rStyle w:val="Hyperlink"/>
          <w:color w:val="auto"/>
          <w:u w:val="none"/>
          <w:lang w:val="hy-AM"/>
        </w:rPr>
        <w:t xml:space="preserve">                                       </w:t>
      </w:r>
      <w:r w:rsidRPr="003036EC">
        <w:rPr>
          <w:rStyle w:val="Hyperlink"/>
          <w:color w:val="auto"/>
          <w:u w:val="none"/>
          <w:lang w:val="hy-AM"/>
        </w:rPr>
        <w:t xml:space="preserve"> </w:t>
      </w:r>
      <w:r w:rsidRPr="00FB3094">
        <w:rPr>
          <w:rStyle w:val="Hyperlink"/>
          <w:color w:val="auto"/>
          <w:u w:val="none"/>
          <w:lang w:val="hy-AM"/>
        </w:rPr>
        <w:t xml:space="preserve">      </w:t>
      </w:r>
      <w:r w:rsidR="00056616" w:rsidRPr="003036EC">
        <w:rPr>
          <w:rStyle w:val="Hyperlink"/>
          <w:color w:val="auto"/>
          <w:u w:val="none"/>
          <w:lang w:val="hy-AM"/>
        </w:rPr>
        <w:t>1</w:t>
      </w:r>
      <w:r w:rsidR="003036EC">
        <w:rPr>
          <w:rStyle w:val="Hyperlink"/>
          <w:color w:val="auto"/>
          <w:u w:val="none"/>
          <w:lang w:val="hy-AM"/>
        </w:rPr>
        <w:t>5</w:t>
      </w:r>
    </w:p>
    <w:p w:rsidR="00511F0A" w:rsidRPr="003036EC" w:rsidRDefault="00511F0A" w:rsidP="003014BA">
      <w:pPr>
        <w:pStyle w:val="TOC2"/>
        <w:ind w:left="0" w:firstLine="0"/>
        <w:rPr>
          <w:smallCaps/>
          <w:lang w:val="hy-AM" w:eastAsia="ru-RU"/>
        </w:rPr>
      </w:pPr>
      <w:r w:rsidRPr="00FB3094">
        <w:rPr>
          <w:rStyle w:val="Hyperlink"/>
          <w:color w:val="auto"/>
          <w:u w:val="none"/>
          <w:lang w:val="hy-AM"/>
        </w:rPr>
        <w:t xml:space="preserve">6.4   Սոցիալական պաշտպանություն                          </w:t>
      </w:r>
      <w:r w:rsidR="003014BA" w:rsidRPr="00F50484">
        <w:rPr>
          <w:rStyle w:val="Hyperlink"/>
          <w:color w:val="auto"/>
          <w:u w:val="none"/>
          <w:lang w:val="hy-AM"/>
        </w:rPr>
        <w:t xml:space="preserve">               </w:t>
      </w:r>
      <w:r w:rsidRPr="00FB3094">
        <w:rPr>
          <w:rStyle w:val="Hyperlink"/>
          <w:color w:val="auto"/>
          <w:u w:val="none"/>
          <w:lang w:val="hy-AM"/>
        </w:rPr>
        <w:t xml:space="preserve">                               1</w:t>
      </w:r>
      <w:r w:rsidR="00F50484">
        <w:rPr>
          <w:rStyle w:val="Hyperlink"/>
          <w:color w:val="auto"/>
          <w:u w:val="none"/>
          <w:lang w:val="hy-AM"/>
        </w:rPr>
        <w:t>7</w:t>
      </w:r>
    </w:p>
    <w:p w:rsidR="00511F0A" w:rsidRPr="003036EC" w:rsidRDefault="00D33597" w:rsidP="00FB3094">
      <w:pPr>
        <w:pStyle w:val="TOC1"/>
        <w:rPr>
          <w:b/>
          <w:bCs/>
          <w:caps/>
          <w:lang w:val="hy-AM" w:eastAsia="ru-RU"/>
        </w:rPr>
      </w:pPr>
      <w:hyperlink w:anchor="_Toc502142028" w:history="1">
        <w:r w:rsidR="00511F0A" w:rsidRPr="00FB3094">
          <w:rPr>
            <w:rStyle w:val="Hyperlink"/>
            <w:color w:val="auto"/>
            <w:u w:val="none"/>
            <w:lang w:val="af-ZA"/>
          </w:rPr>
          <w:t>VII</w:t>
        </w:r>
        <w:r w:rsidR="00511F0A" w:rsidRPr="00FB3094">
          <w:rPr>
            <w:rStyle w:val="Hyperlink"/>
            <w:color w:val="auto"/>
            <w:u w:val="none"/>
            <w:lang w:val="hy-AM"/>
          </w:rPr>
          <w:t>.ԵՆԹԱԿԱՌՈՒՑՎԱԾՔՆԵՐ</w:t>
        </w:r>
        <w:r w:rsidR="00511F0A" w:rsidRPr="003036EC">
          <w:rPr>
            <w:webHidden/>
            <w:lang w:val="hy-AM"/>
          </w:rPr>
          <w:tab/>
        </w:r>
      </w:hyperlink>
      <w:r w:rsidR="00511F0A" w:rsidRPr="00FB3094">
        <w:rPr>
          <w:rStyle w:val="Hyperlink"/>
          <w:color w:val="auto"/>
          <w:u w:val="none"/>
          <w:lang w:val="hy-AM"/>
        </w:rPr>
        <w:t>1</w:t>
      </w:r>
      <w:r w:rsidR="00F50484">
        <w:rPr>
          <w:rStyle w:val="Hyperlink"/>
          <w:color w:val="auto"/>
          <w:u w:val="none"/>
          <w:lang w:val="hy-AM"/>
        </w:rPr>
        <w:t>9</w:t>
      </w:r>
    </w:p>
    <w:p w:rsidR="00511F0A" w:rsidRPr="003036EC" w:rsidRDefault="00D33597" w:rsidP="003014BA">
      <w:pPr>
        <w:pStyle w:val="TOC2"/>
        <w:ind w:left="0" w:firstLine="0"/>
        <w:rPr>
          <w:smallCaps/>
          <w:lang w:val="hy-AM" w:eastAsia="ru-RU"/>
        </w:rPr>
      </w:pPr>
      <w:hyperlink w:anchor="_Toc502142029" w:history="1">
        <w:r w:rsidR="00511F0A" w:rsidRPr="00FB3094">
          <w:rPr>
            <w:rStyle w:val="Hyperlink"/>
            <w:color w:val="auto"/>
            <w:u w:val="none"/>
            <w:lang w:val="af-ZA"/>
          </w:rPr>
          <w:t>7</w:t>
        </w:r>
        <w:r w:rsidR="00511F0A" w:rsidRPr="00FB3094">
          <w:rPr>
            <w:rStyle w:val="Hyperlink"/>
            <w:color w:val="auto"/>
            <w:u w:val="none"/>
            <w:lang w:val="hy-AM"/>
          </w:rPr>
          <w:t>.1. Ճանապարհաշինություն</w:t>
        </w:r>
        <w:r w:rsidR="00511F0A" w:rsidRPr="003036EC">
          <w:rPr>
            <w:webHidden/>
            <w:lang w:val="hy-AM"/>
          </w:rPr>
          <w:tab/>
        </w:r>
      </w:hyperlink>
      <w:r w:rsidR="00511F0A" w:rsidRPr="00FB3094">
        <w:rPr>
          <w:rStyle w:val="Hyperlink"/>
          <w:color w:val="auto"/>
          <w:u w:val="none"/>
          <w:lang w:val="hy-AM"/>
        </w:rPr>
        <w:t>1</w:t>
      </w:r>
      <w:r w:rsidR="00F50484">
        <w:rPr>
          <w:rStyle w:val="Hyperlink"/>
          <w:color w:val="auto"/>
          <w:u w:val="none"/>
          <w:lang w:val="hy-AM"/>
        </w:rPr>
        <w:t>9</w:t>
      </w:r>
    </w:p>
    <w:p w:rsidR="00511F0A" w:rsidRPr="003036EC" w:rsidRDefault="00D33597" w:rsidP="003014BA">
      <w:pPr>
        <w:pStyle w:val="TOC2"/>
        <w:ind w:left="0" w:firstLine="0"/>
        <w:rPr>
          <w:smallCaps/>
          <w:lang w:val="hy-AM" w:eastAsia="ru-RU"/>
        </w:rPr>
      </w:pPr>
      <w:hyperlink w:anchor="_Toc502142030" w:history="1">
        <w:r w:rsidR="00511F0A" w:rsidRPr="00FB3094">
          <w:rPr>
            <w:rStyle w:val="Hyperlink"/>
            <w:rFonts w:cs="Sylfaen"/>
            <w:color w:val="auto"/>
            <w:u w:val="none"/>
            <w:lang w:val="af-ZA"/>
          </w:rPr>
          <w:t xml:space="preserve">7.2. </w:t>
        </w:r>
        <w:r w:rsidR="00511F0A" w:rsidRPr="00FB3094">
          <w:rPr>
            <w:rStyle w:val="Hyperlink"/>
            <w:color w:val="auto"/>
            <w:u w:val="none"/>
            <w:lang w:val="af-ZA"/>
          </w:rPr>
          <w:t>Ջրամատակարարում</w:t>
        </w:r>
        <w:r w:rsidR="00511F0A" w:rsidRPr="00FB3094">
          <w:rPr>
            <w:rStyle w:val="Hyperlink"/>
            <w:color w:val="auto"/>
            <w:u w:val="none"/>
            <w:lang w:val="hy-AM"/>
          </w:rPr>
          <w:t xml:space="preserve"> </w:t>
        </w:r>
        <w:r w:rsidR="00511F0A" w:rsidRPr="00FB3094">
          <w:rPr>
            <w:rStyle w:val="Hyperlink"/>
            <w:color w:val="auto"/>
            <w:u w:val="none"/>
            <w:lang w:val="af-ZA"/>
          </w:rPr>
          <w:t>և</w:t>
        </w:r>
        <w:r w:rsidR="00511F0A" w:rsidRPr="00FB3094">
          <w:rPr>
            <w:rStyle w:val="Hyperlink"/>
            <w:color w:val="auto"/>
            <w:u w:val="none"/>
            <w:lang w:val="hy-AM"/>
          </w:rPr>
          <w:t xml:space="preserve"> </w:t>
        </w:r>
        <w:r w:rsidR="00511F0A" w:rsidRPr="00FB3094">
          <w:rPr>
            <w:rStyle w:val="Hyperlink"/>
            <w:color w:val="auto"/>
            <w:u w:val="none"/>
            <w:lang w:val="af-ZA"/>
          </w:rPr>
          <w:t>ջրահեռացում</w:t>
        </w:r>
        <w:r w:rsidR="00511F0A" w:rsidRPr="003036EC">
          <w:rPr>
            <w:webHidden/>
            <w:lang w:val="hy-AM"/>
          </w:rPr>
          <w:tab/>
        </w:r>
      </w:hyperlink>
      <w:r w:rsidR="00F50484">
        <w:rPr>
          <w:lang w:val="hy-AM"/>
        </w:rPr>
        <w:t>20</w:t>
      </w:r>
    </w:p>
    <w:p w:rsidR="00511F0A" w:rsidRPr="003036EC" w:rsidRDefault="00D33597" w:rsidP="003014BA">
      <w:pPr>
        <w:pStyle w:val="TOC2"/>
        <w:ind w:left="0" w:firstLine="0"/>
        <w:rPr>
          <w:smallCaps/>
          <w:lang w:val="hy-AM" w:eastAsia="ru-RU"/>
        </w:rPr>
      </w:pPr>
      <w:hyperlink w:anchor="_Toc502142031" w:history="1">
        <w:r w:rsidR="00511F0A" w:rsidRPr="00FB3094">
          <w:rPr>
            <w:rStyle w:val="Hyperlink"/>
            <w:color w:val="auto"/>
            <w:u w:val="none"/>
            <w:lang w:val="hy-AM"/>
          </w:rPr>
          <w:t>7.3. Գազամատակարարում</w:t>
        </w:r>
        <w:r w:rsidR="00511F0A" w:rsidRPr="003036EC">
          <w:rPr>
            <w:webHidden/>
            <w:lang w:val="hy-AM"/>
          </w:rPr>
          <w:tab/>
        </w:r>
      </w:hyperlink>
      <w:r w:rsidR="00E228A0" w:rsidRPr="003036EC">
        <w:rPr>
          <w:rStyle w:val="Hyperlink"/>
          <w:color w:val="auto"/>
          <w:u w:val="none"/>
          <w:lang w:val="hy-AM"/>
        </w:rPr>
        <w:t>2</w:t>
      </w:r>
      <w:r w:rsidR="00F50484">
        <w:rPr>
          <w:rStyle w:val="Hyperlink"/>
          <w:color w:val="auto"/>
          <w:u w:val="none"/>
          <w:lang w:val="hy-AM"/>
        </w:rPr>
        <w:t>1</w:t>
      </w:r>
    </w:p>
    <w:p w:rsidR="00511F0A" w:rsidRPr="003036EC" w:rsidRDefault="00D33597" w:rsidP="003014BA">
      <w:pPr>
        <w:pStyle w:val="TOC2"/>
        <w:ind w:left="0" w:firstLine="0"/>
        <w:rPr>
          <w:smallCaps/>
          <w:lang w:val="hy-AM" w:eastAsia="ru-RU"/>
        </w:rPr>
      </w:pPr>
      <w:hyperlink w:anchor="_Toc502142032" w:history="1">
        <w:r w:rsidR="00511F0A" w:rsidRPr="00FB3094">
          <w:rPr>
            <w:rStyle w:val="Hyperlink"/>
            <w:color w:val="auto"/>
            <w:u w:val="none"/>
            <w:lang w:val="af-ZA"/>
          </w:rPr>
          <w:t>7</w:t>
        </w:r>
        <w:r w:rsidR="00511F0A" w:rsidRPr="00FB3094">
          <w:rPr>
            <w:rStyle w:val="Hyperlink"/>
            <w:color w:val="auto"/>
            <w:u w:val="none"/>
            <w:lang w:val="hy-AM"/>
          </w:rPr>
          <w:t>.4. Էներգետիկա</w:t>
        </w:r>
        <w:r w:rsidR="00511F0A" w:rsidRPr="003036EC">
          <w:rPr>
            <w:webHidden/>
            <w:lang w:val="hy-AM"/>
          </w:rPr>
          <w:tab/>
        </w:r>
      </w:hyperlink>
      <w:r w:rsidR="00F50484">
        <w:rPr>
          <w:rStyle w:val="Hyperlink"/>
          <w:color w:val="auto"/>
          <w:u w:val="none"/>
          <w:lang w:val="hy-AM"/>
        </w:rPr>
        <w:t>22</w:t>
      </w:r>
    </w:p>
    <w:p w:rsidR="00511F0A" w:rsidRPr="003036EC" w:rsidRDefault="00511F0A" w:rsidP="003014BA">
      <w:pPr>
        <w:pStyle w:val="TOC2"/>
        <w:ind w:left="0" w:firstLine="0"/>
        <w:rPr>
          <w:lang w:val="hy-AM"/>
        </w:rPr>
      </w:pPr>
      <w:r w:rsidRPr="00FB3094">
        <w:rPr>
          <w:rStyle w:val="Hyperlink"/>
          <w:smallCaps/>
          <w:color w:val="auto"/>
          <w:u w:val="none"/>
          <w:lang w:val="hy-AM" w:eastAsia="ru-RU"/>
        </w:rPr>
        <w:t xml:space="preserve">VIII.ՔԱՂԱՔԱՇԻՆՈՒԹՅՈՒՆ       </w:t>
      </w:r>
      <w:r w:rsidR="003014BA" w:rsidRPr="003014BA">
        <w:rPr>
          <w:rStyle w:val="Hyperlink"/>
          <w:smallCaps/>
          <w:color w:val="auto"/>
          <w:u w:val="none"/>
          <w:lang w:val="hy-AM" w:eastAsia="ru-RU"/>
        </w:rPr>
        <w:t xml:space="preserve">                   </w:t>
      </w:r>
      <w:r w:rsidRPr="00FB3094">
        <w:rPr>
          <w:rStyle w:val="Hyperlink"/>
          <w:smallCaps/>
          <w:color w:val="auto"/>
          <w:u w:val="none"/>
          <w:lang w:val="hy-AM" w:eastAsia="ru-RU"/>
        </w:rPr>
        <w:t xml:space="preserve">                                         </w:t>
      </w:r>
      <w:r w:rsidR="00E228A0">
        <w:rPr>
          <w:rStyle w:val="Hyperlink"/>
          <w:smallCaps/>
          <w:color w:val="auto"/>
          <w:u w:val="none"/>
          <w:lang w:val="hy-AM" w:eastAsia="ru-RU"/>
        </w:rPr>
        <w:t xml:space="preserve">                      </w:t>
      </w:r>
      <w:r w:rsidRPr="00FB3094">
        <w:rPr>
          <w:rStyle w:val="Hyperlink"/>
          <w:smallCaps/>
          <w:color w:val="auto"/>
          <w:u w:val="none"/>
          <w:lang w:val="hy-AM" w:eastAsia="ru-RU"/>
        </w:rPr>
        <w:t xml:space="preserve">                  </w:t>
      </w:r>
      <w:r w:rsidR="00F50484">
        <w:rPr>
          <w:rStyle w:val="Hyperlink"/>
          <w:smallCaps/>
          <w:color w:val="auto"/>
          <w:u w:val="none"/>
          <w:lang w:val="hy-AM" w:eastAsia="ru-RU"/>
        </w:rPr>
        <w:t>22</w:t>
      </w:r>
    </w:p>
    <w:p w:rsidR="00511F0A" w:rsidRPr="003036EC" w:rsidRDefault="00D33597" w:rsidP="00FB3094">
      <w:pPr>
        <w:pStyle w:val="TOC1"/>
        <w:rPr>
          <w:rStyle w:val="Hyperlink"/>
          <w:rFonts w:eastAsia="Times New Roman"/>
          <w:b/>
          <w:bCs/>
          <w:caps/>
          <w:color w:val="auto"/>
          <w:u w:val="none"/>
          <w:lang w:val="hy-AM" w:eastAsia="ru-RU"/>
        </w:rPr>
      </w:pPr>
      <w:hyperlink w:anchor="_Toc502142033" w:history="1">
        <w:r w:rsidR="00511F0A" w:rsidRPr="00FB3094">
          <w:rPr>
            <w:rStyle w:val="Hyperlink"/>
            <w:color w:val="auto"/>
            <w:u w:val="none"/>
            <w:lang w:val="hy-AM"/>
          </w:rPr>
          <w:t xml:space="preserve">IX. ՏԱՐԱԾՔԱՅԻՆ ԿԱՌԱՎԱՐՈՒՄ, ՏԵՂԱԿԱՆ ԻՆՔՆԱԿԱՌԱՎԱՐՈՒՄ, </w:t>
        </w:r>
        <w:r w:rsidR="003014BA" w:rsidRPr="003014BA">
          <w:rPr>
            <w:rStyle w:val="Hyperlink"/>
            <w:color w:val="auto"/>
            <w:u w:val="none"/>
            <w:lang w:val="hy-AM"/>
          </w:rPr>
          <w:t xml:space="preserve">        </w:t>
        </w:r>
        <w:r w:rsidR="00511F0A" w:rsidRPr="00FB3094">
          <w:rPr>
            <w:rStyle w:val="Hyperlink"/>
            <w:color w:val="auto"/>
            <w:u w:val="none"/>
            <w:lang w:val="hy-AM"/>
          </w:rPr>
          <w:t>ՔԱՂԱՔԱՑԻԱԿԱՆ ՀԱՍԱՐԱԿՈՒԹՅՈՒՆ ԵՎ ԱՐՏԱԿԱՐԳ ԻՐԱՎԻՃԱԿՆԵՐ</w:t>
        </w:r>
      </w:hyperlink>
      <w:r w:rsidR="00511F0A" w:rsidRPr="003036EC">
        <w:rPr>
          <w:lang w:val="hy-AM"/>
        </w:rPr>
        <w:t xml:space="preserve">           </w:t>
      </w:r>
      <w:r w:rsidR="003036EC">
        <w:rPr>
          <w:lang w:val="hy-AM"/>
        </w:rPr>
        <w:t>2</w:t>
      </w:r>
      <w:r w:rsidR="00F50484">
        <w:rPr>
          <w:rStyle w:val="Hyperlink"/>
          <w:color w:val="auto"/>
          <w:u w:val="none"/>
          <w:lang w:val="hy-AM"/>
        </w:rPr>
        <w:t>4</w:t>
      </w:r>
    </w:p>
    <w:p w:rsidR="00511F0A" w:rsidRPr="003036EC" w:rsidRDefault="003014BA" w:rsidP="00FB3094">
      <w:pPr>
        <w:pStyle w:val="TOC1"/>
        <w:rPr>
          <w:rStyle w:val="Hyperlink"/>
          <w:color w:val="auto"/>
          <w:u w:val="none"/>
          <w:lang w:val="hy-AM"/>
        </w:rPr>
      </w:pPr>
      <w:r>
        <w:rPr>
          <w:rStyle w:val="Hyperlink"/>
          <w:color w:val="auto"/>
          <w:u w:val="none"/>
          <w:lang w:val="hy-AM"/>
        </w:rPr>
        <w:t xml:space="preserve">  </w:t>
      </w:r>
      <w:r w:rsidR="00511F0A" w:rsidRPr="00FB3094">
        <w:rPr>
          <w:rStyle w:val="Hyperlink"/>
          <w:color w:val="auto"/>
          <w:u w:val="none"/>
          <w:lang w:val="hy-AM"/>
        </w:rPr>
        <w:t xml:space="preserve">9.1 Տարածքային կառավարում                                                  </w:t>
      </w:r>
      <w:r w:rsidR="007C1E3A">
        <w:rPr>
          <w:rStyle w:val="Hyperlink"/>
          <w:color w:val="auto"/>
          <w:u w:val="none"/>
          <w:lang w:val="hy-AM"/>
        </w:rPr>
        <w:t xml:space="preserve">                              </w:t>
      </w:r>
      <w:r w:rsidR="00F50484">
        <w:rPr>
          <w:rStyle w:val="Hyperlink"/>
          <w:color w:val="auto"/>
          <w:u w:val="none"/>
          <w:lang w:val="hy-AM"/>
        </w:rPr>
        <w:t>24</w:t>
      </w:r>
    </w:p>
    <w:p w:rsidR="00511F0A" w:rsidRPr="003036EC" w:rsidRDefault="00511F0A" w:rsidP="00511F0A">
      <w:pPr>
        <w:spacing w:after="120"/>
        <w:rPr>
          <w:rFonts w:ascii="GHEA Grapalat" w:hAnsi="GHEA Grapalat"/>
          <w:sz w:val="24"/>
          <w:szCs w:val="24"/>
          <w:lang w:val="hy-AM"/>
        </w:rPr>
      </w:pPr>
      <w:r w:rsidRPr="00FB3094">
        <w:rPr>
          <w:rFonts w:ascii="GHEA Grapalat" w:hAnsi="GHEA Grapalat"/>
          <w:sz w:val="24"/>
          <w:szCs w:val="24"/>
          <w:lang w:val="hy-AM"/>
        </w:rPr>
        <w:t xml:space="preserve">9.2 Տեղական ինքնակառավարում  </w:t>
      </w:r>
      <w:r w:rsidR="008A7642" w:rsidRPr="003036EC">
        <w:rPr>
          <w:rFonts w:ascii="GHEA Grapalat" w:hAnsi="GHEA Grapalat"/>
          <w:sz w:val="24"/>
          <w:szCs w:val="24"/>
          <w:lang w:val="hy-AM"/>
        </w:rPr>
        <w:t xml:space="preserve">                                                </w:t>
      </w:r>
      <w:r w:rsidRPr="00FB3094">
        <w:rPr>
          <w:rFonts w:ascii="GHEA Grapalat" w:hAnsi="GHEA Grapalat"/>
          <w:sz w:val="24"/>
          <w:szCs w:val="24"/>
          <w:lang w:val="hy-AM"/>
        </w:rPr>
        <w:t xml:space="preserve">                    </w:t>
      </w:r>
      <w:r w:rsidR="00983E15" w:rsidRPr="003036EC">
        <w:rPr>
          <w:rFonts w:ascii="GHEA Grapalat" w:hAnsi="GHEA Grapalat"/>
          <w:sz w:val="24"/>
          <w:szCs w:val="24"/>
          <w:lang w:val="hy-AM"/>
        </w:rPr>
        <w:t xml:space="preserve">    </w:t>
      </w:r>
      <w:r w:rsidRPr="00FB3094">
        <w:rPr>
          <w:rFonts w:ascii="GHEA Grapalat" w:hAnsi="GHEA Grapalat"/>
          <w:sz w:val="24"/>
          <w:szCs w:val="24"/>
          <w:lang w:val="hy-AM"/>
        </w:rPr>
        <w:t xml:space="preserve"> </w:t>
      </w:r>
      <w:r w:rsidR="00F50484">
        <w:rPr>
          <w:rFonts w:ascii="GHEA Grapalat" w:hAnsi="GHEA Grapalat"/>
          <w:sz w:val="24"/>
          <w:szCs w:val="24"/>
          <w:lang w:val="hy-AM"/>
        </w:rPr>
        <w:t>26</w:t>
      </w:r>
    </w:p>
    <w:p w:rsidR="00511F0A" w:rsidRPr="003036EC" w:rsidRDefault="00511F0A" w:rsidP="00511F0A">
      <w:pPr>
        <w:spacing w:after="120"/>
        <w:rPr>
          <w:rFonts w:ascii="GHEA Grapalat" w:hAnsi="GHEA Grapalat"/>
          <w:sz w:val="24"/>
          <w:szCs w:val="24"/>
          <w:lang w:val="hy-AM"/>
        </w:rPr>
      </w:pPr>
      <w:r w:rsidRPr="00FB3094">
        <w:rPr>
          <w:rFonts w:ascii="GHEA Grapalat" w:hAnsi="GHEA Grapalat"/>
          <w:sz w:val="24"/>
          <w:szCs w:val="24"/>
          <w:lang w:val="hy-AM"/>
        </w:rPr>
        <w:t xml:space="preserve">9.3 Քաղաքացիական հասարակություն                                                                </w:t>
      </w:r>
      <w:r w:rsidR="00983E15" w:rsidRPr="003036EC">
        <w:rPr>
          <w:rFonts w:ascii="GHEA Grapalat" w:hAnsi="GHEA Grapalat"/>
          <w:sz w:val="24"/>
          <w:szCs w:val="24"/>
          <w:lang w:val="hy-AM"/>
        </w:rPr>
        <w:t xml:space="preserve">  </w:t>
      </w:r>
      <w:r w:rsidRPr="00FB3094">
        <w:rPr>
          <w:rFonts w:ascii="GHEA Grapalat" w:hAnsi="GHEA Grapalat"/>
          <w:sz w:val="24"/>
          <w:szCs w:val="24"/>
          <w:lang w:val="hy-AM"/>
        </w:rPr>
        <w:t xml:space="preserve"> </w:t>
      </w:r>
      <w:r w:rsidR="00F50484">
        <w:rPr>
          <w:rFonts w:ascii="GHEA Grapalat" w:hAnsi="GHEA Grapalat"/>
          <w:sz w:val="24"/>
          <w:szCs w:val="24"/>
          <w:lang w:val="hy-AM"/>
        </w:rPr>
        <w:t>26</w:t>
      </w:r>
    </w:p>
    <w:p w:rsidR="00511F0A" w:rsidRPr="00983E15" w:rsidRDefault="00511F0A" w:rsidP="00511F0A">
      <w:pPr>
        <w:pStyle w:val="ListParagraph2"/>
        <w:spacing w:after="120"/>
        <w:ind w:left="0"/>
        <w:jc w:val="both"/>
        <w:rPr>
          <w:rFonts w:ascii="GHEA Grapalat" w:hAnsi="GHEA Grapalat"/>
          <w:iCs/>
          <w:sz w:val="24"/>
          <w:szCs w:val="24"/>
          <w:lang w:val="hy-AM"/>
        </w:rPr>
      </w:pPr>
      <w:r w:rsidRPr="00FB3094">
        <w:rPr>
          <w:rFonts w:ascii="GHEA Grapalat" w:hAnsi="GHEA Grapalat"/>
          <w:sz w:val="24"/>
          <w:szCs w:val="24"/>
          <w:lang w:val="hy-AM"/>
        </w:rPr>
        <w:t xml:space="preserve">9.4 </w:t>
      </w:r>
      <w:r w:rsidRPr="00FB3094">
        <w:rPr>
          <w:rFonts w:ascii="GHEA Grapalat" w:hAnsi="GHEA Grapalat"/>
          <w:iCs/>
          <w:sz w:val="24"/>
          <w:szCs w:val="24"/>
          <w:lang w:val="hy-AM"/>
        </w:rPr>
        <w:t xml:space="preserve">Արտակարգ իրավիճակներ բնակչության և տարածքների պաշտպանություն    </w:t>
      </w:r>
      <w:r w:rsidR="00F50484">
        <w:rPr>
          <w:rFonts w:ascii="GHEA Grapalat" w:hAnsi="GHEA Grapalat"/>
          <w:iCs/>
          <w:sz w:val="24"/>
          <w:szCs w:val="24"/>
          <w:lang w:val="hy-AM"/>
        </w:rPr>
        <w:t>27</w:t>
      </w:r>
    </w:p>
    <w:p w:rsidR="00511F0A" w:rsidRPr="00FB3094" w:rsidRDefault="00D33597" w:rsidP="00511F0A">
      <w:pPr>
        <w:spacing w:after="0" w:line="240" w:lineRule="auto"/>
        <w:rPr>
          <w:rFonts w:ascii="GHEA Grapalat" w:hAnsi="GHEA Grapalat"/>
          <w:b/>
          <w:bCs/>
          <w:caps/>
          <w:sz w:val="24"/>
          <w:szCs w:val="24"/>
          <w:lang w:val="hy-AM"/>
        </w:rPr>
      </w:pPr>
      <w:hyperlink w:anchor="_Toc502142034" w:history="1">
        <w:r w:rsidR="00511F0A" w:rsidRPr="00FB3094">
          <w:rPr>
            <w:rStyle w:val="Hyperlink"/>
            <w:rFonts w:ascii="GHEA Grapalat" w:hAnsi="GHEA Grapalat" w:cs="ArialArmenianMT"/>
            <w:color w:val="auto"/>
            <w:sz w:val="24"/>
            <w:szCs w:val="24"/>
            <w:u w:val="none"/>
            <w:lang w:val="hy-AM"/>
          </w:rPr>
          <w:t xml:space="preserve">X. </w:t>
        </w:r>
        <w:r w:rsidR="00511F0A" w:rsidRPr="00FB3094">
          <w:rPr>
            <w:rFonts w:ascii="GHEA Grapalat" w:hAnsi="GHEA Grapalat"/>
            <w:sz w:val="24"/>
            <w:szCs w:val="24"/>
            <w:lang w:val="af-ZA"/>
          </w:rPr>
          <w:t>Մ</w:t>
        </w:r>
        <w:r w:rsidR="00511F0A" w:rsidRPr="00FB3094">
          <w:rPr>
            <w:rFonts w:ascii="GHEA Grapalat" w:hAnsi="GHEA Grapalat"/>
            <w:sz w:val="24"/>
            <w:szCs w:val="24"/>
            <w:lang w:val="hy-AM"/>
          </w:rPr>
          <w:t xml:space="preserve">ՇՏԱԴԻՏԱՐԿՄԱՆ </w:t>
        </w:r>
        <w:r w:rsidR="00511F0A" w:rsidRPr="00FB3094">
          <w:rPr>
            <w:rFonts w:ascii="GHEA Grapalat" w:hAnsi="GHEA Grapalat"/>
            <w:sz w:val="24"/>
            <w:szCs w:val="24"/>
            <w:lang w:val="af-ZA"/>
          </w:rPr>
          <w:t>ՀԱՄԱԿԱՐԳ</w:t>
        </w:r>
        <w:r w:rsidR="00511F0A" w:rsidRPr="00FB3094">
          <w:rPr>
            <w:rFonts w:ascii="GHEA Grapalat" w:hAnsi="GHEA Grapalat"/>
            <w:sz w:val="24"/>
            <w:szCs w:val="24"/>
            <w:lang w:val="hy-AM"/>
          </w:rPr>
          <w:t xml:space="preserve">        </w:t>
        </w:r>
        <w:r w:rsidR="00511F0A" w:rsidRPr="00FB3094">
          <w:rPr>
            <w:rFonts w:ascii="GHEA Grapalat" w:hAnsi="GHEA Grapalat"/>
            <w:webHidden/>
            <w:sz w:val="24"/>
            <w:szCs w:val="24"/>
            <w:lang w:val="hy-AM"/>
          </w:rPr>
          <w:tab/>
        </w:r>
      </w:hyperlink>
      <w:r w:rsidR="00511F0A" w:rsidRPr="00FB3094">
        <w:rPr>
          <w:rFonts w:ascii="GHEA Grapalat" w:hAnsi="GHEA Grapalat"/>
          <w:sz w:val="24"/>
          <w:szCs w:val="24"/>
          <w:lang w:val="hy-AM"/>
        </w:rPr>
        <w:t xml:space="preserve">                                                           </w:t>
      </w:r>
      <w:r w:rsidR="00511F0A" w:rsidRPr="00983E15">
        <w:rPr>
          <w:rFonts w:ascii="GHEA Grapalat" w:hAnsi="GHEA Grapalat"/>
          <w:sz w:val="24"/>
          <w:szCs w:val="24"/>
          <w:lang w:val="hy-AM"/>
        </w:rPr>
        <w:t xml:space="preserve"> </w:t>
      </w:r>
      <w:r w:rsidR="003036EC">
        <w:rPr>
          <w:rStyle w:val="Hyperlink"/>
          <w:rFonts w:ascii="GHEA Grapalat" w:hAnsi="GHEA Grapalat"/>
          <w:color w:val="auto"/>
          <w:sz w:val="24"/>
          <w:szCs w:val="24"/>
          <w:u w:val="none"/>
          <w:lang w:val="hy-AM"/>
        </w:rPr>
        <w:t>2</w:t>
      </w:r>
      <w:r w:rsidR="00F50484">
        <w:rPr>
          <w:rStyle w:val="Hyperlink"/>
          <w:rFonts w:ascii="GHEA Grapalat" w:hAnsi="GHEA Grapalat"/>
          <w:color w:val="auto"/>
          <w:sz w:val="24"/>
          <w:szCs w:val="24"/>
          <w:u w:val="none"/>
          <w:lang w:val="hy-AM"/>
        </w:rPr>
        <w:t>9</w:t>
      </w:r>
    </w:p>
    <w:p w:rsidR="00726894" w:rsidRDefault="0034770F" w:rsidP="00FB3094">
      <w:pPr>
        <w:pStyle w:val="TOC1"/>
        <w:rPr>
          <w:rStyle w:val="Hyperlink"/>
          <w:color w:val="auto"/>
          <w:u w:val="none"/>
          <w:lang w:val="hy-AM"/>
        </w:rPr>
      </w:pPr>
      <w:r>
        <w:fldChar w:fldCharType="begin"/>
      </w:r>
      <w:r w:rsidR="00726894" w:rsidRPr="005207D2">
        <w:rPr>
          <w:lang w:val="hy-AM"/>
        </w:rPr>
        <w:instrText xml:space="preserve"> HYPERLINK \l "_Toc502142035" </w:instrText>
      </w:r>
      <w:r>
        <w:fldChar w:fldCharType="separate"/>
      </w:r>
      <w:r w:rsidR="00511F0A" w:rsidRPr="00FB3094">
        <w:rPr>
          <w:rStyle w:val="Hyperlink"/>
          <w:color w:val="auto"/>
          <w:u w:val="none"/>
          <w:lang w:val="it-IT"/>
        </w:rPr>
        <w:t xml:space="preserve">XI. </w:t>
      </w:r>
      <w:r w:rsidR="00511F0A" w:rsidRPr="00983E15">
        <w:rPr>
          <w:rStyle w:val="Hyperlink"/>
          <w:color w:val="auto"/>
          <w:u w:val="none"/>
          <w:lang w:val="hy-AM"/>
        </w:rPr>
        <w:t>ԼՈՌՈՒ</w:t>
      </w:r>
      <w:r w:rsidR="00511F0A" w:rsidRPr="00FB3094">
        <w:rPr>
          <w:rStyle w:val="Hyperlink"/>
          <w:color w:val="auto"/>
          <w:u w:val="none"/>
          <w:lang w:val="hy-AM"/>
        </w:rPr>
        <w:t xml:space="preserve"> ՄԱՐԶԻ 2021</w:t>
      </w:r>
      <w:r w:rsidR="00726894">
        <w:rPr>
          <w:rStyle w:val="Hyperlink"/>
          <w:color w:val="auto"/>
          <w:u w:val="none"/>
          <w:lang w:val="hy-AM"/>
        </w:rPr>
        <w:t xml:space="preserve"> ԹՎԱԿԱՆԻ ԳՈՐԾՈՒՆԵՈՒԹՅԱՆ ԾՐԱԳՐԻ</w:t>
      </w:r>
    </w:p>
    <w:p w:rsidR="00511F0A" w:rsidRPr="00983E15" w:rsidRDefault="00726894" w:rsidP="00FB3094">
      <w:pPr>
        <w:pStyle w:val="TOC1"/>
        <w:rPr>
          <w:b/>
          <w:bCs/>
          <w:caps/>
          <w:lang w:val="hy-AM" w:eastAsia="ru-RU"/>
        </w:rPr>
      </w:pPr>
      <w:r>
        <w:rPr>
          <w:rStyle w:val="Hyperlink"/>
          <w:color w:val="auto"/>
          <w:u w:val="none"/>
          <w:lang w:val="hy-AM"/>
        </w:rPr>
        <w:t xml:space="preserve">     </w:t>
      </w:r>
      <w:r w:rsidR="00511F0A" w:rsidRPr="00FB3094">
        <w:rPr>
          <w:rStyle w:val="Hyperlink"/>
          <w:color w:val="auto"/>
          <w:u w:val="none"/>
          <w:lang w:val="hy-AM"/>
        </w:rPr>
        <w:t>ՖԻՆԱՆՍԱՎՈՐՈՒՄԸ</w:t>
      </w:r>
      <w:r w:rsidR="00511F0A" w:rsidRPr="00983E15">
        <w:rPr>
          <w:webHidden/>
          <w:lang w:val="hy-AM"/>
        </w:rPr>
        <w:tab/>
      </w:r>
      <w:r w:rsidR="0034770F">
        <w:rPr>
          <w:lang w:val="hy-AM"/>
        </w:rPr>
        <w:fldChar w:fldCharType="end"/>
      </w:r>
      <w:r w:rsidR="00F50484">
        <w:rPr>
          <w:rStyle w:val="Hyperlink"/>
          <w:color w:val="auto"/>
          <w:u w:val="none"/>
          <w:lang w:val="hy-AM"/>
        </w:rPr>
        <w:t>30</w:t>
      </w:r>
    </w:p>
    <w:p w:rsidR="00511F0A" w:rsidRPr="00983E15" w:rsidRDefault="00D33597" w:rsidP="00FB3094">
      <w:pPr>
        <w:pStyle w:val="TOC1"/>
        <w:rPr>
          <w:b/>
          <w:bCs/>
          <w:caps/>
          <w:lang w:val="hy-AM" w:eastAsia="ru-RU"/>
        </w:rPr>
      </w:pPr>
      <w:hyperlink w:anchor="_Toc502142036" w:history="1">
        <w:r w:rsidR="00511F0A" w:rsidRPr="00FB3094">
          <w:rPr>
            <w:rStyle w:val="Hyperlink"/>
            <w:color w:val="auto"/>
            <w:u w:val="none"/>
            <w:lang w:val="it-IT"/>
          </w:rPr>
          <w:t xml:space="preserve">XII. </w:t>
        </w:r>
        <w:r w:rsidR="00511F0A" w:rsidRPr="00FB3094">
          <w:rPr>
            <w:rStyle w:val="Hyperlink"/>
            <w:color w:val="auto"/>
            <w:u w:val="none"/>
            <w:lang w:val="hy-AM"/>
          </w:rPr>
          <w:t>ՀԱՎԵԼՎԱԾՆԵՐ</w:t>
        </w:r>
        <w:r w:rsidR="00511F0A" w:rsidRPr="00983E15">
          <w:rPr>
            <w:webHidden/>
            <w:lang w:val="hy-AM"/>
          </w:rPr>
          <w:tab/>
        </w:r>
      </w:hyperlink>
      <w:r w:rsidR="00F50484">
        <w:rPr>
          <w:lang w:val="hy-AM"/>
        </w:rPr>
        <w:t>30</w:t>
      </w:r>
    </w:p>
    <w:p w:rsidR="00017DD3" w:rsidRPr="00983E15" w:rsidRDefault="0034770F" w:rsidP="003014BA">
      <w:pPr>
        <w:pStyle w:val="TOC2"/>
        <w:jc w:val="center"/>
        <w:rPr>
          <w:b/>
          <w:color w:val="0070C0"/>
          <w:lang w:val="hy-AM"/>
        </w:rPr>
      </w:pPr>
      <w:r w:rsidRPr="00FB3094">
        <w:lastRenderedPageBreak/>
        <w:fldChar w:fldCharType="end"/>
      </w:r>
      <w:bookmarkStart w:id="1" w:name="_Toc502142014"/>
      <w:bookmarkStart w:id="2" w:name="_Hlk252777500"/>
      <w:r w:rsidR="002262CD" w:rsidRPr="00983E15">
        <w:rPr>
          <w:b/>
          <w:color w:val="0070C0"/>
          <w:lang w:val="hy-AM"/>
        </w:rPr>
        <w:t>ՀԱՊԱՎՈՒՄՆԵՐԻ ՑԱՆԿ</w:t>
      </w:r>
      <w:bookmarkEnd w:id="1"/>
    </w:p>
    <w:p w:rsidR="00C74C40" w:rsidRPr="00983E15" w:rsidRDefault="00C74C40" w:rsidP="00942EC6">
      <w:pPr>
        <w:pStyle w:val="ListParagraph2"/>
        <w:tabs>
          <w:tab w:val="left" w:pos="-180"/>
          <w:tab w:val="left" w:pos="0"/>
        </w:tabs>
        <w:spacing w:after="0" w:line="276" w:lineRule="auto"/>
        <w:ind w:left="90" w:right="90"/>
        <w:jc w:val="both"/>
        <w:rPr>
          <w:rFonts w:ascii="GHEA Grapalat" w:hAnsi="GHEA Grapalat"/>
          <w:b/>
          <w:i/>
          <w:iCs/>
          <w:color w:val="7030A0"/>
          <w:sz w:val="24"/>
          <w:szCs w:val="24"/>
          <w:lang w:val="hy-AM"/>
        </w:rPr>
      </w:pPr>
    </w:p>
    <w:bookmarkEnd w:id="2"/>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ՀՀ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00017DD3" w:rsidRPr="00983E15">
        <w:rPr>
          <w:rFonts w:ascii="GHEA Grapalat" w:hAnsi="GHEA Grapalat"/>
          <w:b/>
          <w:sz w:val="24"/>
          <w:szCs w:val="24"/>
          <w:lang w:val="hy-AM"/>
        </w:rPr>
        <w:t xml:space="preserve"> </w:t>
      </w:r>
      <w:r w:rsidRPr="00983E15">
        <w:rPr>
          <w:rFonts w:ascii="GHEA Grapalat" w:hAnsi="GHEA Grapalat"/>
          <w:b/>
          <w:sz w:val="24"/>
          <w:szCs w:val="24"/>
          <w:lang w:val="hy-AM"/>
        </w:rPr>
        <w:t xml:space="preserve">Հայաստանի Հանրապետություն </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ՀԶՌ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Հայաստանի զարգացման ռազմավարություն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ՀՏԶՌ </w:t>
      </w:r>
      <w:r w:rsidRPr="00983E15">
        <w:rPr>
          <w:rFonts w:ascii="GHEA Grapalat" w:hAnsi="GHEA Grapalat"/>
          <w:b/>
          <w:sz w:val="24"/>
          <w:szCs w:val="24"/>
          <w:lang w:val="hy-AM"/>
        </w:rPr>
        <w:tab/>
        <w:t xml:space="preserve">Հայաստանի տարածքային զարգացման ռազմավարություն </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ՀՏԶՀ </w:t>
      </w:r>
      <w:r w:rsidRPr="00983E15">
        <w:rPr>
          <w:rFonts w:ascii="GHEA Grapalat" w:hAnsi="GHEA Grapalat"/>
          <w:b/>
          <w:sz w:val="24"/>
          <w:szCs w:val="24"/>
          <w:lang w:val="hy-AM"/>
        </w:rPr>
        <w:tab/>
        <w:t xml:space="preserve">Հայաստանի տարածքային զարգացման հիմնադրամ </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ԵՄ </w:t>
      </w:r>
      <w:r w:rsidRPr="00983E15">
        <w:rPr>
          <w:rFonts w:ascii="GHEA Grapalat" w:hAnsi="GHEA Grapalat"/>
          <w:b/>
          <w:sz w:val="24"/>
          <w:szCs w:val="24"/>
          <w:lang w:val="hy-AM"/>
        </w:rPr>
        <w:tab/>
      </w:r>
      <w:r w:rsidR="00942EC6" w:rsidRPr="00983E15">
        <w:rPr>
          <w:rFonts w:ascii="GHEA Grapalat" w:hAnsi="GHEA Grapalat"/>
          <w:b/>
          <w:sz w:val="24"/>
          <w:szCs w:val="24"/>
          <w:lang w:val="hy-AM"/>
        </w:rPr>
        <w:t xml:space="preserve">        </w:t>
      </w:r>
      <w:r w:rsidR="00017DD3" w:rsidRPr="00983E15">
        <w:rPr>
          <w:rFonts w:ascii="GHEA Grapalat" w:hAnsi="GHEA Grapalat"/>
          <w:b/>
          <w:sz w:val="24"/>
          <w:szCs w:val="24"/>
          <w:lang w:val="hy-AM"/>
        </w:rPr>
        <w:t xml:space="preserve">  </w:t>
      </w:r>
      <w:r w:rsidRPr="00983E15">
        <w:rPr>
          <w:rFonts w:ascii="GHEA Grapalat" w:hAnsi="GHEA Grapalat"/>
          <w:b/>
          <w:sz w:val="24"/>
          <w:szCs w:val="24"/>
          <w:lang w:val="hy-AM"/>
        </w:rPr>
        <w:t>Եվրոպական Միություն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ՀՆԱ</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 xml:space="preserve">Համախառն ներքին արդյունք </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ՏԻՄ</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 xml:space="preserve">Տեղական ինքնակառավարման մարմին </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ՄԳ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 xml:space="preserve">Մոնիտորինգ և գնահատում </w:t>
      </w:r>
    </w:p>
    <w:p w:rsidR="002262CD" w:rsidRPr="00942EC6" w:rsidRDefault="002262CD" w:rsidP="00942EC6">
      <w:pPr>
        <w:tabs>
          <w:tab w:val="left" w:pos="-180"/>
          <w:tab w:val="left" w:pos="0"/>
        </w:tabs>
        <w:spacing w:line="276" w:lineRule="auto"/>
        <w:ind w:left="90" w:right="90"/>
        <w:jc w:val="both"/>
        <w:rPr>
          <w:rFonts w:ascii="GHEA Grapalat" w:hAnsi="GHEA Grapalat"/>
          <w:b/>
          <w:sz w:val="24"/>
          <w:szCs w:val="24"/>
          <w:lang w:val="af-ZA"/>
        </w:rPr>
      </w:pPr>
      <w:r w:rsidRPr="00983E15">
        <w:rPr>
          <w:rFonts w:ascii="GHEA Grapalat" w:hAnsi="GHEA Grapalat"/>
          <w:b/>
          <w:sz w:val="24"/>
          <w:szCs w:val="24"/>
          <w:lang w:val="hy-AM"/>
        </w:rPr>
        <w:t xml:space="preserve">ԱՎԾ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Ազգային վիճակագրական ծառայություն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ՍՊԸ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Սահմանափակ պատասխանատվությամբ ընկերություն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ՏԶ </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Տարածքային զարգացում</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ՏԶՌ</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Տարածքային զարգացման ռազմավարություն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ՄԶՌ</w:t>
      </w:r>
      <w:r w:rsidRPr="00983E15">
        <w:rPr>
          <w:rFonts w:ascii="GHEA Grapalat" w:hAnsi="GHEA Grapalat"/>
          <w:b/>
          <w:sz w:val="24"/>
          <w:szCs w:val="24"/>
          <w:lang w:val="hy-AM"/>
        </w:rPr>
        <w:tab/>
      </w:r>
      <w:r w:rsidR="00935DCF" w:rsidRPr="00983E15">
        <w:rPr>
          <w:rFonts w:ascii="GHEA Grapalat" w:hAnsi="GHEA Grapalat"/>
          <w:b/>
          <w:sz w:val="24"/>
          <w:szCs w:val="24"/>
          <w:lang w:val="hy-AM"/>
        </w:rPr>
        <w:tab/>
      </w:r>
      <w:r w:rsidRPr="00983E15">
        <w:rPr>
          <w:rFonts w:ascii="GHEA Grapalat" w:hAnsi="GHEA Grapalat"/>
          <w:b/>
          <w:sz w:val="24"/>
          <w:szCs w:val="24"/>
          <w:lang w:val="hy-AM"/>
        </w:rPr>
        <w:t>Մարզի զարգացման ռազմավարություն</w:t>
      </w:r>
    </w:p>
    <w:p w:rsidR="002262CD" w:rsidRPr="00983E15" w:rsidRDefault="002262CD" w:rsidP="00942EC6">
      <w:pPr>
        <w:tabs>
          <w:tab w:val="left" w:pos="-180"/>
          <w:tab w:val="left" w:pos="0"/>
        </w:tabs>
        <w:spacing w:line="276" w:lineRule="auto"/>
        <w:ind w:left="90" w:right="90"/>
        <w:jc w:val="both"/>
        <w:rPr>
          <w:rFonts w:ascii="GHEA Grapalat" w:hAnsi="GHEA Grapalat"/>
          <w:b/>
          <w:sz w:val="24"/>
          <w:szCs w:val="24"/>
          <w:lang w:val="hy-AM"/>
        </w:rPr>
      </w:pPr>
      <w:r w:rsidRPr="00983E15">
        <w:rPr>
          <w:rFonts w:ascii="GHEA Grapalat" w:hAnsi="GHEA Grapalat"/>
          <w:b/>
          <w:sz w:val="24"/>
          <w:szCs w:val="24"/>
          <w:lang w:val="hy-AM"/>
        </w:rPr>
        <w:t xml:space="preserve">ՖՀ ՊԱԿԱ </w:t>
      </w:r>
      <w:r w:rsidRPr="00983E15">
        <w:rPr>
          <w:rFonts w:ascii="GHEA Grapalat" w:hAnsi="GHEA Grapalat"/>
          <w:b/>
          <w:sz w:val="24"/>
          <w:szCs w:val="24"/>
          <w:lang w:val="hy-AM"/>
        </w:rPr>
        <w:tab/>
      </w:r>
      <w:r w:rsidR="00046B8A" w:rsidRPr="00046B8A">
        <w:rPr>
          <w:rFonts w:ascii="GHEA Grapalat" w:hAnsi="GHEA Grapalat"/>
          <w:b/>
          <w:sz w:val="24"/>
          <w:szCs w:val="24"/>
          <w:lang w:val="hy-AM"/>
        </w:rPr>
        <w:t xml:space="preserve"> </w:t>
      </w:r>
      <w:r w:rsidRPr="00983E15">
        <w:rPr>
          <w:rFonts w:ascii="GHEA Grapalat" w:hAnsi="GHEA Grapalat"/>
          <w:b/>
          <w:sz w:val="24"/>
          <w:szCs w:val="24"/>
          <w:lang w:val="hy-AM"/>
        </w:rPr>
        <w:t>Ֆրանսիայի Հանրապետության Պրովանս Ալպեր Լազուրի Ափ</w:t>
      </w:r>
      <w:r w:rsidR="00785760" w:rsidRPr="00983E15">
        <w:rPr>
          <w:rFonts w:ascii="GHEA Grapalat" w:hAnsi="GHEA Grapalat"/>
          <w:b/>
          <w:sz w:val="24"/>
          <w:szCs w:val="24"/>
          <w:lang w:val="hy-AM"/>
        </w:rPr>
        <w:t xml:space="preserve"> Ռեգիոն</w:t>
      </w:r>
    </w:p>
    <w:p w:rsidR="002262CD" w:rsidRPr="00942EC6" w:rsidRDefault="002262CD" w:rsidP="00942EC6">
      <w:pPr>
        <w:tabs>
          <w:tab w:val="left" w:pos="-180"/>
          <w:tab w:val="left" w:pos="0"/>
        </w:tabs>
        <w:spacing w:line="276" w:lineRule="auto"/>
        <w:ind w:left="90" w:right="90"/>
        <w:jc w:val="both"/>
        <w:rPr>
          <w:rFonts w:ascii="GHEA Grapalat" w:hAnsi="GHEA Grapalat"/>
          <w:b/>
          <w:sz w:val="24"/>
          <w:szCs w:val="24"/>
          <w:lang w:val="af-ZA"/>
        </w:rPr>
      </w:pPr>
    </w:p>
    <w:p w:rsidR="002262CD" w:rsidRPr="00942EC6" w:rsidRDefault="002262CD" w:rsidP="00942EC6">
      <w:pPr>
        <w:tabs>
          <w:tab w:val="left" w:pos="-180"/>
          <w:tab w:val="left" w:pos="0"/>
        </w:tabs>
        <w:spacing w:line="276" w:lineRule="auto"/>
        <w:ind w:left="90" w:right="90"/>
        <w:jc w:val="both"/>
        <w:rPr>
          <w:rFonts w:ascii="GHEA Grapalat" w:hAnsi="GHEA Grapalat"/>
          <w:b/>
          <w:sz w:val="24"/>
          <w:szCs w:val="24"/>
          <w:lang w:val="af-ZA"/>
        </w:rPr>
      </w:pPr>
    </w:p>
    <w:p w:rsidR="002262CD" w:rsidRPr="00942EC6" w:rsidRDefault="002262CD" w:rsidP="00942EC6">
      <w:pPr>
        <w:tabs>
          <w:tab w:val="left" w:pos="-180"/>
          <w:tab w:val="left" w:pos="0"/>
        </w:tabs>
        <w:spacing w:line="276" w:lineRule="auto"/>
        <w:ind w:left="90" w:right="90"/>
        <w:jc w:val="both"/>
        <w:rPr>
          <w:rFonts w:ascii="GHEA Grapalat" w:hAnsi="GHEA Grapalat"/>
          <w:b/>
          <w:sz w:val="24"/>
          <w:szCs w:val="24"/>
          <w:lang w:val="af-ZA"/>
        </w:rPr>
      </w:pPr>
    </w:p>
    <w:p w:rsidR="002262CD" w:rsidRDefault="002262CD" w:rsidP="00942EC6">
      <w:pPr>
        <w:tabs>
          <w:tab w:val="left" w:pos="-180"/>
          <w:tab w:val="left" w:pos="0"/>
        </w:tabs>
        <w:spacing w:line="276" w:lineRule="auto"/>
        <w:ind w:left="90" w:right="90"/>
        <w:jc w:val="both"/>
        <w:rPr>
          <w:rFonts w:ascii="GHEA Grapalat" w:hAnsi="GHEA Grapalat"/>
          <w:b/>
          <w:sz w:val="24"/>
          <w:szCs w:val="24"/>
          <w:lang w:val="af-ZA"/>
        </w:rPr>
      </w:pPr>
    </w:p>
    <w:p w:rsidR="003014BA" w:rsidRDefault="003014BA" w:rsidP="00942EC6">
      <w:pPr>
        <w:tabs>
          <w:tab w:val="left" w:pos="-180"/>
          <w:tab w:val="left" w:pos="0"/>
        </w:tabs>
        <w:spacing w:line="276" w:lineRule="auto"/>
        <w:ind w:left="90" w:right="90"/>
        <w:jc w:val="both"/>
        <w:rPr>
          <w:rFonts w:ascii="GHEA Grapalat" w:hAnsi="GHEA Grapalat"/>
          <w:b/>
          <w:sz w:val="24"/>
          <w:szCs w:val="24"/>
          <w:lang w:val="af-ZA"/>
        </w:rPr>
      </w:pPr>
    </w:p>
    <w:p w:rsidR="00046B8A" w:rsidRDefault="00046B8A" w:rsidP="00942EC6">
      <w:pPr>
        <w:tabs>
          <w:tab w:val="left" w:pos="-180"/>
          <w:tab w:val="left" w:pos="0"/>
        </w:tabs>
        <w:spacing w:line="276" w:lineRule="auto"/>
        <w:ind w:left="90" w:right="90"/>
        <w:jc w:val="both"/>
        <w:rPr>
          <w:rFonts w:ascii="GHEA Grapalat" w:hAnsi="GHEA Grapalat"/>
          <w:b/>
          <w:sz w:val="24"/>
          <w:szCs w:val="24"/>
          <w:lang w:val="af-ZA"/>
        </w:rPr>
      </w:pPr>
    </w:p>
    <w:p w:rsidR="00046B8A" w:rsidRDefault="00046B8A" w:rsidP="00942EC6">
      <w:pPr>
        <w:tabs>
          <w:tab w:val="left" w:pos="-180"/>
          <w:tab w:val="left" w:pos="0"/>
        </w:tabs>
        <w:spacing w:line="276" w:lineRule="auto"/>
        <w:ind w:left="90" w:right="90"/>
        <w:jc w:val="both"/>
        <w:rPr>
          <w:rFonts w:ascii="GHEA Grapalat" w:hAnsi="GHEA Grapalat"/>
          <w:b/>
          <w:sz w:val="24"/>
          <w:szCs w:val="24"/>
          <w:lang w:val="af-ZA"/>
        </w:rPr>
      </w:pPr>
    </w:p>
    <w:p w:rsidR="00046B8A" w:rsidRPr="00942EC6" w:rsidRDefault="00046B8A" w:rsidP="00942EC6">
      <w:pPr>
        <w:tabs>
          <w:tab w:val="left" w:pos="-180"/>
          <w:tab w:val="left" w:pos="0"/>
        </w:tabs>
        <w:spacing w:line="276" w:lineRule="auto"/>
        <w:ind w:left="90" w:right="90"/>
        <w:jc w:val="both"/>
        <w:rPr>
          <w:rFonts w:ascii="GHEA Grapalat" w:hAnsi="GHEA Grapalat"/>
          <w:b/>
          <w:sz w:val="24"/>
          <w:szCs w:val="24"/>
          <w:lang w:val="af-ZA"/>
        </w:rPr>
      </w:pPr>
    </w:p>
    <w:p w:rsidR="002262CD" w:rsidRPr="00942EC6" w:rsidRDefault="002262CD" w:rsidP="00942EC6">
      <w:pPr>
        <w:tabs>
          <w:tab w:val="left" w:pos="-180"/>
          <w:tab w:val="left" w:pos="0"/>
        </w:tabs>
        <w:spacing w:line="276" w:lineRule="auto"/>
        <w:ind w:left="90" w:right="90"/>
        <w:jc w:val="both"/>
        <w:rPr>
          <w:rFonts w:ascii="GHEA Grapalat" w:hAnsi="GHEA Grapalat"/>
          <w:b/>
          <w:sz w:val="24"/>
          <w:szCs w:val="24"/>
          <w:lang w:val="af-ZA"/>
        </w:rPr>
      </w:pPr>
    </w:p>
    <w:p w:rsidR="00B9767C" w:rsidRPr="00942EC6" w:rsidRDefault="00B9767C" w:rsidP="00046B8A">
      <w:pPr>
        <w:tabs>
          <w:tab w:val="left" w:pos="-180"/>
          <w:tab w:val="left" w:pos="0"/>
        </w:tabs>
        <w:spacing w:line="276" w:lineRule="auto"/>
        <w:ind w:left="90" w:right="90"/>
        <w:jc w:val="center"/>
        <w:rPr>
          <w:rFonts w:ascii="GHEA Grapalat" w:hAnsi="GHEA Grapalat"/>
          <w:b/>
          <w:color w:val="0070C0"/>
          <w:sz w:val="24"/>
          <w:szCs w:val="24"/>
          <w:lang w:val="af-ZA"/>
        </w:rPr>
      </w:pPr>
      <w:r w:rsidRPr="00983E15">
        <w:rPr>
          <w:rFonts w:ascii="GHEA Grapalat" w:hAnsi="GHEA Grapalat" w:cs="Sylfaen"/>
          <w:b/>
          <w:color w:val="0070C0"/>
          <w:sz w:val="24"/>
          <w:szCs w:val="24"/>
          <w:lang w:val="hy-AM"/>
        </w:rPr>
        <w:lastRenderedPageBreak/>
        <w:t>ՆԵՐԱԾՈՒԹՅՈՒՆ</w:t>
      </w:r>
    </w:p>
    <w:p w:rsidR="005A5383" w:rsidRDefault="00FB14AC" w:rsidP="00942EC6">
      <w:pPr>
        <w:tabs>
          <w:tab w:val="left" w:pos="-180"/>
          <w:tab w:val="left" w:pos="0"/>
        </w:tabs>
        <w:spacing w:after="0" w:line="276" w:lineRule="auto"/>
        <w:ind w:left="90" w:right="90"/>
        <w:jc w:val="both"/>
        <w:rPr>
          <w:rFonts w:ascii="GHEA Grapalat" w:hAnsi="GHEA Grapalat" w:cs="Sylfaen"/>
          <w:sz w:val="24"/>
          <w:szCs w:val="24"/>
          <w:lang w:val="hy-AM"/>
        </w:rPr>
      </w:pPr>
      <w:r w:rsidRPr="00983E15">
        <w:rPr>
          <w:rFonts w:ascii="GHEA Grapalat" w:eastAsia="Calibri" w:hAnsi="GHEA Grapalat" w:cs="Arial"/>
          <w:sz w:val="24"/>
          <w:szCs w:val="24"/>
          <w:lang w:val="hy-AM"/>
        </w:rPr>
        <w:tab/>
      </w:r>
      <w:r w:rsidR="007A3934" w:rsidRPr="00942EC6">
        <w:rPr>
          <w:rFonts w:ascii="GHEA Grapalat" w:eastAsia="Calibri" w:hAnsi="GHEA Grapalat" w:cs="Arial"/>
          <w:sz w:val="24"/>
          <w:szCs w:val="24"/>
          <w:lang w:val="hy-AM"/>
        </w:rPr>
        <w:t>Հ</w:t>
      </w:r>
      <w:r w:rsidR="007A3934" w:rsidRPr="00983E15">
        <w:rPr>
          <w:rFonts w:ascii="GHEA Grapalat" w:eastAsia="Calibri" w:hAnsi="GHEA Grapalat" w:cs="Arial"/>
          <w:sz w:val="24"/>
          <w:szCs w:val="24"/>
          <w:lang w:val="hy-AM"/>
        </w:rPr>
        <w:t>Հ</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Լոռու</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մարզի</w:t>
      </w:r>
      <w:r w:rsidR="00E503E6" w:rsidRPr="00942EC6">
        <w:rPr>
          <w:rFonts w:ascii="GHEA Grapalat" w:eastAsia="Calibri" w:hAnsi="GHEA Grapalat" w:cs="Arial"/>
          <w:sz w:val="24"/>
          <w:szCs w:val="24"/>
          <w:lang w:val="af-ZA"/>
        </w:rPr>
        <w:t xml:space="preserve"> 2021</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թվականի</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գործունեության</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ծրագիրը</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մշակվել</w:t>
      </w:r>
      <w:r w:rsidR="007A3934" w:rsidRPr="00942EC6">
        <w:rPr>
          <w:rFonts w:ascii="GHEA Grapalat" w:eastAsia="Calibri" w:hAnsi="GHEA Grapalat" w:cs="Arial"/>
          <w:sz w:val="24"/>
          <w:szCs w:val="24"/>
          <w:lang w:val="af-ZA"/>
        </w:rPr>
        <w:t xml:space="preserve"> </w:t>
      </w:r>
      <w:r w:rsidR="007A3934" w:rsidRPr="00983E15">
        <w:rPr>
          <w:rFonts w:ascii="GHEA Grapalat" w:eastAsia="Calibri" w:hAnsi="GHEA Grapalat" w:cs="Arial"/>
          <w:sz w:val="24"/>
          <w:szCs w:val="24"/>
          <w:lang w:val="hy-AM"/>
        </w:rPr>
        <w:t>է</w:t>
      </w:r>
      <w:r w:rsidR="00AE44DF" w:rsidRPr="00942EC6">
        <w:rPr>
          <w:rFonts w:ascii="GHEA Grapalat" w:hAnsi="GHEA Grapalat" w:cs="Sylfaen"/>
          <w:b/>
          <w:sz w:val="24"/>
          <w:szCs w:val="24"/>
          <w:lang w:val="af-ZA"/>
        </w:rPr>
        <w:t xml:space="preserve"> </w:t>
      </w:r>
      <w:r w:rsidR="00AE44DF" w:rsidRPr="00983E15">
        <w:rPr>
          <w:rFonts w:ascii="GHEA Grapalat" w:hAnsi="GHEA Grapalat" w:cs="Sylfaen"/>
          <w:sz w:val="24"/>
          <w:szCs w:val="24"/>
          <w:lang w:val="hy-AM"/>
        </w:rPr>
        <w:t>ՀՀ</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կառավարության</w:t>
      </w:r>
      <w:r w:rsidR="00AE44DF" w:rsidRPr="00942EC6">
        <w:rPr>
          <w:rFonts w:ascii="GHEA Grapalat" w:hAnsi="GHEA Grapalat" w:cs="Sylfaen"/>
          <w:sz w:val="24"/>
          <w:szCs w:val="24"/>
          <w:lang w:val="af-ZA"/>
        </w:rPr>
        <w:t xml:space="preserve"> 2017</w:t>
      </w:r>
      <w:r w:rsidR="00AE44DF" w:rsidRPr="00983E15">
        <w:rPr>
          <w:rFonts w:ascii="GHEA Grapalat" w:hAnsi="GHEA Grapalat" w:cs="Sylfaen"/>
          <w:sz w:val="24"/>
          <w:szCs w:val="24"/>
          <w:lang w:val="hy-AM"/>
        </w:rPr>
        <w:t>թ</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հուլիսի</w:t>
      </w:r>
      <w:r w:rsidR="00AE44DF" w:rsidRPr="00942EC6">
        <w:rPr>
          <w:rFonts w:ascii="GHEA Grapalat" w:hAnsi="GHEA Grapalat" w:cs="Sylfaen"/>
          <w:sz w:val="24"/>
          <w:szCs w:val="24"/>
          <w:lang w:val="af-ZA"/>
        </w:rPr>
        <w:t xml:space="preserve"> 6-</w:t>
      </w:r>
      <w:r w:rsidR="00AE44DF" w:rsidRPr="00983E15">
        <w:rPr>
          <w:rFonts w:ascii="GHEA Grapalat" w:hAnsi="GHEA Grapalat" w:cs="Sylfaen"/>
          <w:sz w:val="24"/>
          <w:szCs w:val="24"/>
          <w:lang w:val="hy-AM"/>
        </w:rPr>
        <w:t>ի</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նիստի</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թիվ</w:t>
      </w:r>
      <w:r w:rsidR="00AE44DF" w:rsidRPr="00942EC6">
        <w:rPr>
          <w:rFonts w:ascii="GHEA Grapalat" w:hAnsi="GHEA Grapalat" w:cs="Sylfaen"/>
          <w:sz w:val="24"/>
          <w:szCs w:val="24"/>
          <w:lang w:val="af-ZA"/>
        </w:rPr>
        <w:t xml:space="preserve"> 29 </w:t>
      </w:r>
      <w:r w:rsidR="00AE44DF" w:rsidRPr="00983E15">
        <w:rPr>
          <w:rFonts w:ascii="GHEA Grapalat" w:hAnsi="GHEA Grapalat" w:cs="Sylfaen"/>
          <w:sz w:val="24"/>
          <w:szCs w:val="24"/>
          <w:lang w:val="hy-AM"/>
        </w:rPr>
        <w:t>արձանագրային</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որոշմամբ</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հաստատված</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ՀՀ</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Լոռու</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մարզի</w:t>
      </w:r>
      <w:r w:rsidR="00AE44DF" w:rsidRPr="00942EC6">
        <w:rPr>
          <w:rFonts w:ascii="GHEA Grapalat" w:hAnsi="GHEA Grapalat" w:cs="Sylfaen"/>
          <w:sz w:val="24"/>
          <w:szCs w:val="24"/>
          <w:lang w:val="af-ZA"/>
        </w:rPr>
        <w:t xml:space="preserve"> 2017-2025</w:t>
      </w:r>
      <w:r w:rsidR="00AE44DF" w:rsidRPr="00983E15">
        <w:rPr>
          <w:rFonts w:ascii="GHEA Grapalat" w:hAnsi="GHEA Grapalat" w:cs="Sylfaen"/>
          <w:sz w:val="24"/>
          <w:szCs w:val="24"/>
          <w:lang w:val="hy-AM"/>
        </w:rPr>
        <w:t>թթ</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զարգացման</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ռազմավարության</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ՄԶՌ</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հիման</w:t>
      </w:r>
      <w:r w:rsidR="00AE44DF" w:rsidRPr="00942EC6">
        <w:rPr>
          <w:rFonts w:ascii="GHEA Grapalat" w:hAnsi="GHEA Grapalat" w:cs="Sylfaen"/>
          <w:sz w:val="24"/>
          <w:szCs w:val="24"/>
          <w:lang w:val="af-ZA"/>
        </w:rPr>
        <w:t xml:space="preserve"> </w:t>
      </w:r>
      <w:r w:rsidR="00AE44DF" w:rsidRPr="00983E15">
        <w:rPr>
          <w:rFonts w:ascii="GHEA Grapalat" w:hAnsi="GHEA Grapalat" w:cs="Sylfaen"/>
          <w:sz w:val="24"/>
          <w:szCs w:val="24"/>
          <w:lang w:val="hy-AM"/>
        </w:rPr>
        <w:t>վրա։</w:t>
      </w:r>
    </w:p>
    <w:p w:rsidR="008B5B3D" w:rsidRPr="00942EC6" w:rsidRDefault="00FB14AC" w:rsidP="00942EC6">
      <w:pPr>
        <w:tabs>
          <w:tab w:val="left" w:pos="-180"/>
          <w:tab w:val="left" w:pos="0"/>
        </w:tabs>
        <w:spacing w:after="0" w:line="276" w:lineRule="auto"/>
        <w:ind w:left="90" w:right="90"/>
        <w:jc w:val="both"/>
        <w:rPr>
          <w:rFonts w:ascii="GHEA Grapalat" w:hAnsi="GHEA Grapalat" w:cs="Arial LatArm"/>
          <w:sz w:val="24"/>
          <w:szCs w:val="24"/>
          <w:lang w:val="af-ZA"/>
        </w:rPr>
      </w:pPr>
      <w:r w:rsidRPr="00942EC6">
        <w:rPr>
          <w:rFonts w:ascii="GHEA Grapalat" w:hAnsi="GHEA Grapalat"/>
          <w:sz w:val="24"/>
          <w:szCs w:val="24"/>
          <w:lang w:val="af-ZA"/>
        </w:rPr>
        <w:tab/>
      </w:r>
      <w:r w:rsidR="00E503E6" w:rsidRPr="005A5383">
        <w:rPr>
          <w:rFonts w:ascii="GHEA Grapalat" w:hAnsi="GHEA Grapalat"/>
          <w:sz w:val="24"/>
          <w:szCs w:val="24"/>
          <w:lang w:val="af-ZA"/>
        </w:rPr>
        <w:t>2021</w:t>
      </w:r>
      <w:r w:rsidR="005600FC" w:rsidRPr="005A5383">
        <w:rPr>
          <w:rFonts w:ascii="GHEA Grapalat" w:hAnsi="GHEA Grapalat"/>
          <w:sz w:val="24"/>
          <w:szCs w:val="24"/>
          <w:lang w:val="en-US"/>
        </w:rPr>
        <w:t>թ</w:t>
      </w:r>
      <w:r w:rsidR="005A5383">
        <w:rPr>
          <w:rFonts w:ascii="GHEA Grapalat" w:hAnsi="GHEA Grapalat"/>
          <w:sz w:val="24"/>
          <w:szCs w:val="24"/>
          <w:lang w:val="af-ZA"/>
        </w:rPr>
        <w:t>.</w:t>
      </w:r>
      <w:r w:rsidR="005A5383">
        <w:rPr>
          <w:rFonts w:ascii="GHEA Grapalat" w:hAnsi="GHEA Grapalat"/>
          <w:sz w:val="24"/>
          <w:szCs w:val="24"/>
          <w:lang w:val="hy-AM"/>
        </w:rPr>
        <w:t xml:space="preserve"> տ</w:t>
      </w:r>
      <w:r w:rsidR="00AE44DF" w:rsidRPr="005A5383">
        <w:rPr>
          <w:rFonts w:ascii="GHEA Grapalat" w:hAnsi="GHEA Grapalat"/>
          <w:sz w:val="24"/>
          <w:szCs w:val="24"/>
          <w:lang w:val="en-US"/>
        </w:rPr>
        <w:t>արեկան</w:t>
      </w:r>
      <w:r w:rsidR="005A5383">
        <w:rPr>
          <w:rFonts w:ascii="GHEA Grapalat" w:hAnsi="GHEA Grapalat"/>
          <w:sz w:val="24"/>
          <w:szCs w:val="24"/>
          <w:lang w:val="hy-AM"/>
        </w:rPr>
        <w:t xml:space="preserve"> </w:t>
      </w:r>
      <w:r w:rsidR="005A5383" w:rsidRPr="005A5383">
        <w:rPr>
          <w:rFonts w:ascii="GHEA Grapalat" w:hAnsi="GHEA Grapalat"/>
          <w:sz w:val="24"/>
          <w:szCs w:val="24"/>
          <w:lang w:val="en-US"/>
        </w:rPr>
        <w:t>գործունեության</w:t>
      </w:r>
      <w:r w:rsidR="00AE44DF" w:rsidRPr="005A5383">
        <w:rPr>
          <w:rFonts w:ascii="GHEA Grapalat" w:hAnsi="GHEA Grapalat"/>
          <w:sz w:val="24"/>
          <w:szCs w:val="24"/>
          <w:lang w:val="af-ZA"/>
        </w:rPr>
        <w:t xml:space="preserve"> </w:t>
      </w:r>
      <w:r w:rsidR="00AE44DF" w:rsidRPr="005A5383">
        <w:rPr>
          <w:rFonts w:ascii="GHEA Grapalat" w:hAnsi="GHEA Grapalat"/>
          <w:sz w:val="24"/>
          <w:szCs w:val="24"/>
          <w:lang w:val="en-US"/>
        </w:rPr>
        <w:t>ծ</w:t>
      </w:r>
      <w:r w:rsidR="00AE44DF" w:rsidRPr="005A5383">
        <w:rPr>
          <w:rFonts w:ascii="GHEA Grapalat" w:hAnsi="GHEA Grapalat" w:cs="Sylfaen"/>
          <w:sz w:val="24"/>
          <w:szCs w:val="24"/>
          <w:lang w:val="hy-AM"/>
        </w:rPr>
        <w:t>րագրում</w:t>
      </w:r>
      <w:r w:rsidR="00AE44DF" w:rsidRPr="005A5383">
        <w:rPr>
          <w:rFonts w:ascii="GHEA Grapalat" w:hAnsi="GHEA Grapalat" w:cs="Sylfaen"/>
          <w:sz w:val="24"/>
          <w:szCs w:val="24"/>
          <w:lang w:val="af-ZA"/>
        </w:rPr>
        <w:t xml:space="preserve"> </w:t>
      </w:r>
      <w:r w:rsidR="00AE44DF" w:rsidRPr="005A5383">
        <w:rPr>
          <w:rFonts w:ascii="GHEA Grapalat" w:hAnsi="GHEA Grapalat" w:cs="Sylfaen"/>
          <w:sz w:val="24"/>
          <w:szCs w:val="24"/>
          <w:lang w:val="hy-AM"/>
        </w:rPr>
        <w:t>ներառված</w:t>
      </w:r>
      <w:r w:rsidR="00AE44DF" w:rsidRPr="005A5383">
        <w:rPr>
          <w:rFonts w:ascii="GHEA Grapalat" w:hAnsi="GHEA Grapalat" w:cs="Sylfaen"/>
          <w:sz w:val="24"/>
          <w:szCs w:val="24"/>
          <w:lang w:val="af-ZA"/>
        </w:rPr>
        <w:t xml:space="preserve"> </w:t>
      </w:r>
      <w:r w:rsidR="00AE44DF" w:rsidRPr="005A5383">
        <w:rPr>
          <w:rFonts w:ascii="GHEA Grapalat" w:hAnsi="GHEA Grapalat" w:cs="Sylfaen"/>
          <w:sz w:val="24"/>
          <w:szCs w:val="24"/>
          <w:lang w:val="hy-AM"/>
        </w:rPr>
        <w:t>են</w:t>
      </w:r>
      <w:r w:rsidR="00E503E6" w:rsidRPr="005A5383">
        <w:rPr>
          <w:rFonts w:ascii="GHEA Grapalat" w:hAnsi="GHEA Grapalat"/>
          <w:sz w:val="24"/>
          <w:szCs w:val="24"/>
          <w:lang w:val="af-ZA"/>
        </w:rPr>
        <w:t xml:space="preserve"> 2021</w:t>
      </w:r>
      <w:r w:rsidR="00AE44DF" w:rsidRPr="005A5383">
        <w:rPr>
          <w:rFonts w:ascii="GHEA Grapalat" w:hAnsi="GHEA Grapalat"/>
          <w:sz w:val="24"/>
          <w:szCs w:val="24"/>
          <w:lang w:val="af-ZA"/>
        </w:rPr>
        <w:t xml:space="preserve"> թվականի </w:t>
      </w:r>
      <w:r w:rsidR="00265951" w:rsidRPr="005A5383">
        <w:rPr>
          <w:rFonts w:ascii="GHEA Grapalat" w:hAnsi="GHEA Grapalat"/>
          <w:sz w:val="24"/>
          <w:szCs w:val="24"/>
          <w:lang w:val="af-ZA"/>
        </w:rPr>
        <w:t xml:space="preserve">ՀՀ </w:t>
      </w:r>
      <w:r w:rsidR="00AE44DF" w:rsidRPr="005A5383">
        <w:rPr>
          <w:rFonts w:ascii="GHEA Grapalat" w:hAnsi="GHEA Grapalat"/>
          <w:sz w:val="24"/>
          <w:szCs w:val="24"/>
          <w:lang w:val="af-ZA"/>
        </w:rPr>
        <w:t>պետական բյուջե</w:t>
      </w:r>
      <w:r w:rsidR="00AE44DF" w:rsidRPr="005A5383">
        <w:rPr>
          <w:rFonts w:ascii="GHEA Grapalat" w:hAnsi="GHEA Grapalat"/>
          <w:sz w:val="24"/>
          <w:szCs w:val="24"/>
          <w:lang w:val="hy-AM"/>
        </w:rPr>
        <w:t>ի</w:t>
      </w:r>
      <w:r w:rsidR="00AE44DF" w:rsidRPr="005A5383">
        <w:rPr>
          <w:rFonts w:ascii="GHEA Grapalat" w:hAnsi="GHEA Grapalat"/>
          <w:sz w:val="24"/>
          <w:szCs w:val="24"/>
          <w:lang w:val="af-ZA"/>
        </w:rPr>
        <w:t>, համայնքային բյուջե</w:t>
      </w:r>
      <w:r w:rsidR="00AE44DF" w:rsidRPr="005A5383">
        <w:rPr>
          <w:rFonts w:ascii="GHEA Grapalat" w:hAnsi="GHEA Grapalat"/>
          <w:sz w:val="24"/>
          <w:szCs w:val="24"/>
          <w:lang w:val="hy-AM"/>
        </w:rPr>
        <w:t>ի</w:t>
      </w:r>
      <w:r w:rsidR="00AE44DF" w:rsidRPr="005A5383">
        <w:rPr>
          <w:rFonts w:ascii="GHEA Grapalat" w:hAnsi="GHEA Grapalat"/>
          <w:sz w:val="24"/>
          <w:szCs w:val="24"/>
          <w:lang w:val="af-ZA"/>
        </w:rPr>
        <w:t xml:space="preserve">, մասնավոր ներդրումներով, դոնորներով, միջազգային և այլ կազմակերպությունների կողմից Լոռու մարզում </w:t>
      </w:r>
      <w:r w:rsidR="005600FC" w:rsidRPr="005A5383">
        <w:rPr>
          <w:rFonts w:ascii="GHEA Grapalat" w:hAnsi="GHEA Grapalat"/>
          <w:sz w:val="24"/>
          <w:szCs w:val="24"/>
          <w:lang w:val="af-ZA"/>
        </w:rPr>
        <w:t>ընթացիկ տարում</w:t>
      </w:r>
      <w:r w:rsidR="00AE44DF" w:rsidRPr="005A5383">
        <w:rPr>
          <w:rFonts w:ascii="GHEA Grapalat" w:hAnsi="GHEA Grapalat"/>
          <w:sz w:val="24"/>
          <w:szCs w:val="24"/>
          <w:lang w:val="af-ZA"/>
        </w:rPr>
        <w:t xml:space="preserve"> նախատեսվող ներդրումային</w:t>
      </w:r>
      <w:r w:rsidR="00AE44DF" w:rsidRPr="00942EC6">
        <w:rPr>
          <w:rFonts w:ascii="GHEA Grapalat" w:hAnsi="GHEA Grapalat"/>
          <w:sz w:val="24"/>
          <w:szCs w:val="24"/>
          <w:lang w:val="af-ZA"/>
        </w:rPr>
        <w:t xml:space="preserve"> ծրագրեր</w:t>
      </w:r>
      <w:r w:rsidR="00AE44DF" w:rsidRPr="00942EC6">
        <w:rPr>
          <w:rFonts w:ascii="GHEA Grapalat" w:hAnsi="GHEA Grapalat"/>
          <w:sz w:val="24"/>
          <w:szCs w:val="24"/>
          <w:lang w:val="hy-AM"/>
        </w:rPr>
        <w:t>ը</w:t>
      </w:r>
      <w:r w:rsidR="00AE44DF" w:rsidRPr="00942EC6">
        <w:rPr>
          <w:rFonts w:ascii="GHEA Grapalat" w:hAnsi="GHEA Grapalat"/>
          <w:sz w:val="24"/>
          <w:szCs w:val="24"/>
          <w:lang w:val="af-ZA"/>
        </w:rPr>
        <w:t xml:space="preserve">: </w:t>
      </w:r>
      <w:r w:rsidR="008B5B3D" w:rsidRPr="00942EC6">
        <w:rPr>
          <w:rFonts w:ascii="GHEA Grapalat" w:hAnsi="GHEA Grapalat"/>
          <w:sz w:val="24"/>
          <w:szCs w:val="24"/>
          <w:lang w:val="af-ZA"/>
        </w:rPr>
        <w:t>Ոլորտների տ</w:t>
      </w:r>
      <w:r w:rsidR="008B5B3D" w:rsidRPr="00942EC6">
        <w:rPr>
          <w:rFonts w:ascii="GHEA Grapalat" w:hAnsi="GHEA Grapalat" w:cs="Sylfaen"/>
          <w:sz w:val="24"/>
          <w:szCs w:val="24"/>
          <w:lang w:val="en-US"/>
        </w:rPr>
        <w:t>րամաբանական</w:t>
      </w:r>
      <w:r w:rsidR="008B5B3D" w:rsidRPr="00942EC6">
        <w:rPr>
          <w:rFonts w:ascii="GHEA Grapalat" w:hAnsi="GHEA Grapalat" w:cs="Sylfaen"/>
          <w:sz w:val="24"/>
          <w:szCs w:val="24"/>
          <w:lang w:val="af-ZA"/>
        </w:rPr>
        <w:t xml:space="preserve"> </w:t>
      </w:r>
      <w:r w:rsidR="008B5B3D" w:rsidRPr="00942EC6">
        <w:rPr>
          <w:rFonts w:ascii="GHEA Grapalat" w:hAnsi="GHEA Grapalat" w:cs="Sylfaen"/>
          <w:sz w:val="24"/>
          <w:szCs w:val="24"/>
          <w:lang w:val="en-US"/>
        </w:rPr>
        <w:t>հենք</w:t>
      </w:r>
      <w:r w:rsidR="008B5B3D" w:rsidRPr="00942EC6">
        <w:rPr>
          <w:rFonts w:ascii="GHEA Grapalat" w:hAnsi="GHEA Grapalat"/>
          <w:sz w:val="24"/>
          <w:szCs w:val="24"/>
          <w:lang w:val="af-ZA"/>
        </w:rPr>
        <w:t></w:t>
      </w:r>
      <w:r w:rsidR="00837D15" w:rsidRPr="00942EC6">
        <w:rPr>
          <w:rFonts w:ascii="GHEA Grapalat" w:hAnsi="GHEA Grapalat"/>
          <w:sz w:val="24"/>
          <w:szCs w:val="24"/>
          <w:lang w:val="af-ZA"/>
        </w:rPr>
        <w:t>-</w:t>
      </w:r>
      <w:r w:rsidR="00743737" w:rsidRPr="00942EC6">
        <w:rPr>
          <w:rFonts w:ascii="GHEA Grapalat" w:hAnsi="GHEA Grapalat"/>
          <w:sz w:val="24"/>
          <w:szCs w:val="24"/>
          <w:lang w:val="af-ZA"/>
        </w:rPr>
        <w:t xml:space="preserve">ով նախանշված են </w:t>
      </w:r>
      <w:r w:rsidR="00837D15" w:rsidRPr="00942EC6">
        <w:rPr>
          <w:rFonts w:ascii="GHEA Grapalat" w:hAnsi="GHEA Grapalat"/>
          <w:sz w:val="24"/>
          <w:szCs w:val="24"/>
          <w:lang w:val="af-ZA"/>
        </w:rPr>
        <w:t xml:space="preserve">հիմնական </w:t>
      </w:r>
      <w:r w:rsidR="008B5B3D" w:rsidRPr="00942EC6">
        <w:rPr>
          <w:rFonts w:ascii="GHEA Grapalat" w:hAnsi="GHEA Grapalat"/>
          <w:sz w:val="24"/>
          <w:szCs w:val="24"/>
          <w:lang w:val="af-ZA"/>
        </w:rPr>
        <w:t>ծրագր</w:t>
      </w:r>
      <w:r w:rsidR="00837D15" w:rsidRPr="00942EC6">
        <w:rPr>
          <w:rFonts w:ascii="GHEA Grapalat" w:hAnsi="GHEA Grapalat"/>
          <w:sz w:val="24"/>
          <w:szCs w:val="24"/>
          <w:lang w:val="af-ZA"/>
        </w:rPr>
        <w:t>այ</w:t>
      </w:r>
      <w:r w:rsidR="008B5B3D" w:rsidRPr="00942EC6">
        <w:rPr>
          <w:rFonts w:ascii="GHEA Grapalat" w:hAnsi="GHEA Grapalat"/>
          <w:sz w:val="24"/>
          <w:szCs w:val="24"/>
          <w:lang w:val="af-ZA"/>
        </w:rPr>
        <w:t>ի</w:t>
      </w:r>
      <w:r w:rsidR="00837D15" w:rsidRPr="00942EC6">
        <w:rPr>
          <w:rFonts w:ascii="GHEA Grapalat" w:hAnsi="GHEA Grapalat"/>
          <w:sz w:val="24"/>
          <w:szCs w:val="24"/>
          <w:lang w:val="af-ZA"/>
        </w:rPr>
        <w:t>ն</w:t>
      </w:r>
      <w:r w:rsidR="008B5B3D" w:rsidRPr="00942EC6">
        <w:rPr>
          <w:rFonts w:ascii="GHEA Grapalat" w:hAnsi="GHEA Grapalat"/>
          <w:sz w:val="24"/>
          <w:szCs w:val="24"/>
          <w:lang w:val="af-ZA"/>
        </w:rPr>
        <w:t xml:space="preserve"> </w:t>
      </w:r>
      <w:r w:rsidR="00743737" w:rsidRPr="00942EC6">
        <w:rPr>
          <w:rFonts w:ascii="GHEA Grapalat" w:hAnsi="GHEA Grapalat"/>
          <w:sz w:val="24"/>
          <w:szCs w:val="24"/>
          <w:lang w:val="af-ZA"/>
        </w:rPr>
        <w:t>միջոցառումներ</w:t>
      </w:r>
      <w:r w:rsidR="005600FC" w:rsidRPr="00942EC6">
        <w:rPr>
          <w:rFonts w:ascii="GHEA Grapalat" w:hAnsi="GHEA Grapalat"/>
          <w:sz w:val="24"/>
          <w:szCs w:val="24"/>
          <w:lang w:val="af-ZA"/>
        </w:rPr>
        <w:t>ը</w:t>
      </w:r>
      <w:r w:rsidR="00265951" w:rsidRPr="00942EC6">
        <w:rPr>
          <w:rFonts w:ascii="GHEA Grapalat" w:hAnsi="GHEA Grapalat"/>
          <w:sz w:val="24"/>
          <w:szCs w:val="24"/>
          <w:lang w:val="af-ZA"/>
        </w:rPr>
        <w:t>,</w:t>
      </w:r>
      <w:r w:rsidR="00743737" w:rsidRPr="00942EC6">
        <w:rPr>
          <w:rFonts w:ascii="GHEA Grapalat" w:hAnsi="GHEA Grapalat"/>
          <w:sz w:val="24"/>
          <w:szCs w:val="24"/>
          <w:lang w:val="af-ZA"/>
        </w:rPr>
        <w:t xml:space="preserve"> որ</w:t>
      </w:r>
      <w:r w:rsidR="00837D15" w:rsidRPr="00942EC6">
        <w:rPr>
          <w:rFonts w:ascii="GHEA Grapalat" w:hAnsi="GHEA Grapalat"/>
          <w:sz w:val="24"/>
          <w:szCs w:val="24"/>
          <w:lang w:val="af-ZA"/>
        </w:rPr>
        <w:t>ոնց</w:t>
      </w:r>
      <w:r w:rsidR="00743737" w:rsidRPr="00942EC6">
        <w:rPr>
          <w:rFonts w:ascii="GHEA Grapalat" w:hAnsi="GHEA Grapalat"/>
          <w:sz w:val="24"/>
          <w:szCs w:val="24"/>
          <w:lang w:val="af-ZA"/>
        </w:rPr>
        <w:t xml:space="preserve"> </w:t>
      </w:r>
      <w:r w:rsidR="008B5B3D" w:rsidRPr="00942EC6">
        <w:rPr>
          <w:rFonts w:ascii="GHEA Grapalat" w:hAnsi="GHEA Grapalat"/>
          <w:sz w:val="24"/>
          <w:szCs w:val="24"/>
          <w:lang w:val="af-ZA"/>
        </w:rPr>
        <w:t>մշտադիտարկման աշխատանքները</w:t>
      </w:r>
      <w:r w:rsidR="00743737" w:rsidRPr="00942EC6">
        <w:rPr>
          <w:rFonts w:ascii="GHEA Grapalat" w:hAnsi="GHEA Grapalat"/>
          <w:sz w:val="24"/>
          <w:szCs w:val="24"/>
          <w:lang w:val="af-ZA"/>
        </w:rPr>
        <w:t xml:space="preserve"> կիրականաց</w:t>
      </w:r>
      <w:r w:rsidR="005600FC" w:rsidRPr="00942EC6">
        <w:rPr>
          <w:rFonts w:ascii="GHEA Grapalat" w:hAnsi="GHEA Grapalat"/>
          <w:sz w:val="24"/>
          <w:szCs w:val="24"/>
          <w:lang w:val="af-ZA"/>
        </w:rPr>
        <w:t>վեն</w:t>
      </w:r>
      <w:r w:rsidR="00743737" w:rsidRPr="00942EC6">
        <w:rPr>
          <w:rFonts w:ascii="GHEA Grapalat" w:hAnsi="GHEA Grapalat"/>
          <w:sz w:val="24"/>
          <w:szCs w:val="24"/>
          <w:lang w:val="af-ZA"/>
        </w:rPr>
        <w:t xml:space="preserve"> </w:t>
      </w:r>
      <w:r w:rsidR="00743737" w:rsidRPr="00942EC6">
        <w:rPr>
          <w:rFonts w:ascii="GHEA Grapalat" w:hAnsi="GHEA Grapalat"/>
          <w:sz w:val="24"/>
          <w:szCs w:val="24"/>
          <w:lang w:val="hy-AM"/>
        </w:rPr>
        <w:t>ՀՀ</w:t>
      </w:r>
      <w:r w:rsidR="00743737" w:rsidRPr="00942EC6">
        <w:rPr>
          <w:rFonts w:ascii="GHEA Grapalat" w:hAnsi="GHEA Grapalat"/>
          <w:sz w:val="24"/>
          <w:szCs w:val="24"/>
          <w:lang w:val="af-ZA"/>
        </w:rPr>
        <w:t xml:space="preserve"> Լոռու </w:t>
      </w:r>
      <w:r w:rsidR="00743737" w:rsidRPr="00942EC6">
        <w:rPr>
          <w:rFonts w:ascii="GHEA Grapalat" w:hAnsi="GHEA Grapalat" w:cs="Sylfaen"/>
          <w:sz w:val="24"/>
          <w:szCs w:val="24"/>
          <w:lang w:val="hy-AM"/>
        </w:rPr>
        <w:t>մարզպետարան</w:t>
      </w:r>
      <w:r w:rsidR="005600FC" w:rsidRPr="00942EC6">
        <w:rPr>
          <w:rFonts w:ascii="GHEA Grapalat" w:hAnsi="GHEA Grapalat" w:cs="Sylfaen"/>
          <w:sz w:val="24"/>
          <w:szCs w:val="24"/>
          <w:lang w:val="en-US"/>
        </w:rPr>
        <w:t>ի</w:t>
      </w:r>
      <w:r w:rsidR="005600FC" w:rsidRPr="00942EC6">
        <w:rPr>
          <w:rFonts w:ascii="GHEA Grapalat" w:hAnsi="GHEA Grapalat" w:cs="Sylfaen"/>
          <w:sz w:val="24"/>
          <w:szCs w:val="24"/>
          <w:lang w:val="af-ZA"/>
        </w:rPr>
        <w:t xml:space="preserve"> </w:t>
      </w:r>
      <w:r w:rsidR="005600FC" w:rsidRPr="00942EC6">
        <w:rPr>
          <w:rFonts w:ascii="GHEA Grapalat" w:hAnsi="GHEA Grapalat" w:cs="Sylfaen"/>
          <w:sz w:val="24"/>
          <w:szCs w:val="24"/>
          <w:lang w:val="en-US"/>
        </w:rPr>
        <w:t>կողմից</w:t>
      </w:r>
      <w:r w:rsidR="00AE44DF" w:rsidRPr="00942EC6">
        <w:rPr>
          <w:rFonts w:ascii="GHEA Grapalat" w:hAnsi="GHEA Grapalat" w:cs="Arial LatArm"/>
          <w:sz w:val="24"/>
          <w:szCs w:val="24"/>
          <w:lang w:val="hy-AM"/>
        </w:rPr>
        <w:t>:</w:t>
      </w:r>
    </w:p>
    <w:p w:rsidR="00886D58" w:rsidRPr="00942EC6" w:rsidRDefault="00FB14AC" w:rsidP="00942EC6">
      <w:pPr>
        <w:pStyle w:val="NoSpacing"/>
        <w:tabs>
          <w:tab w:val="left" w:pos="-180"/>
          <w:tab w:val="left" w:pos="0"/>
        </w:tabs>
        <w:spacing w:line="276" w:lineRule="auto"/>
        <w:ind w:left="90" w:right="90"/>
        <w:jc w:val="both"/>
        <w:rPr>
          <w:rFonts w:ascii="GHEA Grapalat" w:hAnsi="GHEA Grapalat" w:cs="Arial Armenian"/>
          <w:sz w:val="24"/>
          <w:szCs w:val="24"/>
          <w:lang w:val="af-ZA"/>
        </w:rPr>
      </w:pPr>
      <w:r w:rsidRPr="008C5879">
        <w:rPr>
          <w:rFonts w:ascii="GHEA Grapalat" w:hAnsi="GHEA Grapalat"/>
          <w:sz w:val="24"/>
          <w:szCs w:val="24"/>
          <w:lang w:val="af-ZA"/>
        </w:rPr>
        <w:tab/>
      </w:r>
      <w:r w:rsidR="00886D58" w:rsidRPr="00942EC6">
        <w:rPr>
          <w:rFonts w:ascii="GHEA Grapalat" w:hAnsi="GHEA Grapalat"/>
          <w:sz w:val="24"/>
          <w:szCs w:val="24"/>
        </w:rPr>
        <w:t>ՄԶՌ</w:t>
      </w:r>
      <w:r w:rsidR="00886D58" w:rsidRPr="00942EC6">
        <w:rPr>
          <w:rFonts w:ascii="GHEA Grapalat" w:hAnsi="GHEA Grapalat"/>
          <w:sz w:val="24"/>
          <w:szCs w:val="24"/>
          <w:lang w:val="af-ZA"/>
        </w:rPr>
        <w:t>-</w:t>
      </w:r>
      <w:r w:rsidR="00886D58" w:rsidRPr="00942EC6">
        <w:rPr>
          <w:rFonts w:ascii="GHEA Grapalat" w:hAnsi="GHEA Grapalat"/>
          <w:sz w:val="24"/>
          <w:szCs w:val="24"/>
        </w:rPr>
        <w:t>ով</w:t>
      </w:r>
      <w:r w:rsidR="00886D58" w:rsidRPr="00942EC6">
        <w:rPr>
          <w:rFonts w:ascii="GHEA Grapalat" w:hAnsi="GHEA Grapalat"/>
          <w:sz w:val="24"/>
          <w:szCs w:val="24"/>
          <w:lang w:val="af-ZA"/>
        </w:rPr>
        <w:t xml:space="preserve"> </w:t>
      </w:r>
      <w:r w:rsidR="00886D58" w:rsidRPr="00942EC6">
        <w:rPr>
          <w:rFonts w:ascii="GHEA Grapalat" w:hAnsi="GHEA Grapalat"/>
          <w:sz w:val="24"/>
          <w:szCs w:val="24"/>
        </w:rPr>
        <w:t>սահմանվել</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է</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մարզի</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զարգացման</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տեսլականը</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այն</w:t>
      </w:r>
      <w:r w:rsidR="00886D58" w:rsidRPr="00942EC6">
        <w:rPr>
          <w:rFonts w:ascii="GHEA Grapalat" w:hAnsi="GHEA Grapalat"/>
          <w:sz w:val="24"/>
          <w:szCs w:val="24"/>
          <w:lang w:val="es-ES"/>
        </w:rPr>
        <w:t xml:space="preserve"> </w:t>
      </w:r>
      <w:r w:rsidR="00886D58" w:rsidRPr="00942EC6">
        <w:rPr>
          <w:rFonts w:ascii="GHEA Grapalat" w:hAnsi="GHEA Grapalat"/>
          <w:sz w:val="24"/>
          <w:szCs w:val="24"/>
        </w:rPr>
        <w:t>է՝</w:t>
      </w:r>
      <w:r w:rsidR="00886D58" w:rsidRPr="00942EC6">
        <w:rPr>
          <w:rFonts w:ascii="GHEA Grapalat" w:hAnsi="GHEA Grapalat"/>
          <w:sz w:val="24"/>
          <w:szCs w:val="24"/>
          <w:lang w:val="es-ES"/>
        </w:rPr>
        <w:t xml:space="preserve"> </w:t>
      </w:r>
      <w:r w:rsidR="00886D58" w:rsidRPr="00942EC6">
        <w:rPr>
          <w:rFonts w:ascii="GHEA Grapalat" w:hAnsi="GHEA Grapalat"/>
          <w:sz w:val="24"/>
          <w:szCs w:val="24"/>
          <w:lang w:val="hy-AM"/>
        </w:rPr>
        <w:t>ունենալ բազմաճյուղ,</w:t>
      </w:r>
      <w:r w:rsidR="00886D58" w:rsidRPr="00942EC6">
        <w:rPr>
          <w:rFonts w:ascii="GHEA Grapalat" w:hAnsi="GHEA Grapalat"/>
          <w:sz w:val="24"/>
          <w:szCs w:val="24"/>
          <w:lang w:val="af-ZA"/>
        </w:rPr>
        <w:t xml:space="preserve"> </w:t>
      </w:r>
      <w:r w:rsidR="00886D58" w:rsidRPr="00942EC6">
        <w:rPr>
          <w:rFonts w:ascii="GHEA Grapalat" w:hAnsi="GHEA Grapalat"/>
          <w:sz w:val="24"/>
          <w:szCs w:val="24"/>
          <w:lang w:val="hy-AM"/>
        </w:rPr>
        <w:t>զարգացած</w:t>
      </w:r>
      <w:r w:rsidR="00886D58" w:rsidRPr="00942EC6">
        <w:rPr>
          <w:rFonts w:ascii="GHEA Grapalat" w:hAnsi="GHEA Grapalat"/>
          <w:sz w:val="24"/>
          <w:szCs w:val="24"/>
          <w:lang w:val="af-ZA"/>
        </w:rPr>
        <w:t xml:space="preserve"> </w:t>
      </w:r>
      <w:r w:rsidR="00886D58" w:rsidRPr="00942EC6">
        <w:rPr>
          <w:rFonts w:ascii="GHEA Grapalat" w:hAnsi="GHEA Grapalat"/>
          <w:sz w:val="24"/>
          <w:szCs w:val="24"/>
          <w:lang w:val="hy-AM"/>
        </w:rPr>
        <w:t>արդյունաբերություն</w:t>
      </w:r>
      <w:r w:rsidR="00886D58" w:rsidRPr="00942EC6">
        <w:rPr>
          <w:rFonts w:ascii="GHEA Grapalat" w:hAnsi="GHEA Grapalat"/>
          <w:sz w:val="24"/>
          <w:szCs w:val="24"/>
          <w:lang w:val="af-ZA"/>
        </w:rPr>
        <w:t xml:space="preserve">, </w:t>
      </w:r>
      <w:r w:rsidR="00886D58" w:rsidRPr="00942EC6">
        <w:rPr>
          <w:rFonts w:ascii="GHEA Grapalat" w:hAnsi="GHEA Grapalat"/>
          <w:sz w:val="24"/>
          <w:szCs w:val="24"/>
          <w:lang w:val="hy-AM"/>
        </w:rPr>
        <w:t>արդիականացված</w:t>
      </w:r>
      <w:r w:rsidR="00886D58" w:rsidRPr="00942EC6">
        <w:rPr>
          <w:rFonts w:ascii="GHEA Grapalat" w:hAnsi="GHEA Grapalat"/>
          <w:sz w:val="24"/>
          <w:szCs w:val="24"/>
          <w:lang w:val="af-ZA"/>
        </w:rPr>
        <w:t xml:space="preserve"> </w:t>
      </w:r>
      <w:r w:rsidR="00886D58" w:rsidRPr="00942EC6">
        <w:rPr>
          <w:rFonts w:ascii="GHEA Grapalat" w:hAnsi="GHEA Grapalat"/>
          <w:sz w:val="24"/>
          <w:szCs w:val="24"/>
          <w:lang w:val="hy-AM"/>
        </w:rPr>
        <w:t>գյուղատնտեսություն և զարգացած զբոսաշրջություն</w:t>
      </w:r>
      <w:r w:rsidR="00886D58" w:rsidRPr="00942EC6">
        <w:rPr>
          <w:rFonts w:ascii="GHEA Grapalat" w:hAnsi="GHEA Grapalat" w:cs="Arial Armenian"/>
          <w:sz w:val="24"/>
          <w:szCs w:val="24"/>
          <w:lang w:val="hy-AM"/>
        </w:rPr>
        <w:t>, ՏՏ ոլորտ</w:t>
      </w:r>
      <w:r w:rsidR="00886D58" w:rsidRPr="00942EC6">
        <w:rPr>
          <w:rFonts w:ascii="GHEA Grapalat" w:hAnsi="GHEA Grapalat" w:cs="Arial Armenian"/>
          <w:sz w:val="24"/>
          <w:szCs w:val="24"/>
        </w:rPr>
        <w:t>։</w:t>
      </w:r>
    </w:p>
    <w:p w:rsidR="008B5B3D" w:rsidRPr="00942EC6" w:rsidRDefault="00E503E6" w:rsidP="00942EC6">
      <w:pPr>
        <w:tabs>
          <w:tab w:val="left" w:pos="-180"/>
          <w:tab w:val="left" w:pos="0"/>
        </w:tabs>
        <w:spacing w:after="0" w:line="276" w:lineRule="auto"/>
        <w:ind w:left="90" w:right="90"/>
        <w:jc w:val="both"/>
        <w:rPr>
          <w:rFonts w:ascii="GHEA Grapalat" w:hAnsi="GHEA Grapalat" w:cs="Arial LatArm"/>
          <w:sz w:val="24"/>
          <w:szCs w:val="24"/>
          <w:lang w:val="af-ZA"/>
        </w:rPr>
      </w:pPr>
      <w:r w:rsidRPr="00942EC6">
        <w:rPr>
          <w:rFonts w:ascii="GHEA Grapalat" w:hAnsi="GHEA Grapalat" w:cs="Arial LatArm"/>
          <w:sz w:val="24"/>
          <w:szCs w:val="24"/>
          <w:lang w:val="af-ZA"/>
        </w:rPr>
        <w:t>2021</w:t>
      </w:r>
      <w:r w:rsidR="008B5B3D" w:rsidRPr="00942EC6">
        <w:rPr>
          <w:rFonts w:ascii="GHEA Grapalat" w:hAnsi="GHEA Grapalat" w:cs="Arial LatArm"/>
          <w:sz w:val="24"/>
          <w:szCs w:val="24"/>
          <w:lang w:val="en-US"/>
        </w:rPr>
        <w:t>թ</w:t>
      </w:r>
      <w:r w:rsidR="008B5B3D" w:rsidRPr="00942EC6">
        <w:rPr>
          <w:rFonts w:ascii="GHEA Grapalat" w:hAnsi="GHEA Grapalat" w:cs="Arial LatArm"/>
          <w:sz w:val="24"/>
          <w:szCs w:val="24"/>
          <w:lang w:val="af-ZA"/>
        </w:rPr>
        <w:t xml:space="preserve">. </w:t>
      </w:r>
      <w:proofErr w:type="gramStart"/>
      <w:r w:rsidR="008B5B3D" w:rsidRPr="00942EC6">
        <w:rPr>
          <w:rFonts w:ascii="GHEA Grapalat" w:hAnsi="GHEA Grapalat" w:cs="Arial LatArm"/>
          <w:sz w:val="24"/>
          <w:szCs w:val="24"/>
          <w:lang w:val="en-US"/>
        </w:rPr>
        <w:t>գործունեության</w:t>
      </w:r>
      <w:proofErr w:type="gramEnd"/>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ծրագրի</w:t>
      </w:r>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հիմքում</w:t>
      </w:r>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ընկած</w:t>
      </w:r>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է</w:t>
      </w:r>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ՄԶՌ</w:t>
      </w:r>
      <w:r w:rsidR="008B5B3D" w:rsidRPr="00942EC6">
        <w:rPr>
          <w:rFonts w:ascii="GHEA Grapalat" w:hAnsi="GHEA Grapalat" w:cs="Arial LatArm"/>
          <w:sz w:val="24"/>
          <w:szCs w:val="24"/>
          <w:lang w:val="af-ZA"/>
        </w:rPr>
        <w:t>-</w:t>
      </w:r>
      <w:r w:rsidR="00837D15" w:rsidRPr="00942EC6">
        <w:rPr>
          <w:rFonts w:ascii="GHEA Grapalat" w:hAnsi="GHEA Grapalat" w:cs="Arial LatArm"/>
          <w:sz w:val="24"/>
          <w:szCs w:val="24"/>
          <w:lang w:val="en-US"/>
        </w:rPr>
        <w:t>ի</w:t>
      </w:r>
      <w:r w:rsidR="008B5B3D" w:rsidRPr="00942EC6">
        <w:rPr>
          <w:rFonts w:ascii="GHEA Grapalat" w:hAnsi="GHEA Grapalat" w:cs="Arial LatArm"/>
          <w:sz w:val="24"/>
          <w:szCs w:val="24"/>
          <w:lang w:val="af-ZA"/>
        </w:rPr>
        <w:t xml:space="preserve"> </w:t>
      </w:r>
      <w:r w:rsidR="008B5B3D" w:rsidRPr="00942EC6">
        <w:rPr>
          <w:rFonts w:ascii="GHEA Grapalat" w:hAnsi="GHEA Grapalat" w:cs="Arial LatArm"/>
          <w:sz w:val="24"/>
          <w:szCs w:val="24"/>
          <w:lang w:val="en-US"/>
        </w:rPr>
        <w:t>նպատակները՝</w:t>
      </w:r>
    </w:p>
    <w:p w:rsidR="008B5B3D" w:rsidRPr="00942EC6" w:rsidRDefault="008B5B3D" w:rsidP="008403E7">
      <w:pPr>
        <w:numPr>
          <w:ilvl w:val="0"/>
          <w:numId w:val="13"/>
        </w:numPr>
        <w:tabs>
          <w:tab w:val="left" w:pos="-180"/>
          <w:tab w:val="left" w:pos="0"/>
        </w:tabs>
        <w:spacing w:after="0" w:line="276" w:lineRule="auto"/>
        <w:ind w:right="90"/>
        <w:jc w:val="both"/>
        <w:rPr>
          <w:rFonts w:ascii="GHEA Grapalat" w:hAnsi="GHEA Grapalat"/>
          <w:sz w:val="24"/>
          <w:szCs w:val="24"/>
          <w:lang w:val="af-ZA"/>
        </w:rPr>
      </w:pPr>
      <w:r w:rsidRPr="00942EC6">
        <w:rPr>
          <w:rFonts w:ascii="GHEA Grapalat" w:hAnsi="GHEA Grapalat" w:cs="Sylfaen"/>
          <w:sz w:val="24"/>
          <w:szCs w:val="24"/>
          <w:lang w:val="en-US"/>
        </w:rPr>
        <w:t>մարզի</w:t>
      </w:r>
      <w:r w:rsidRPr="00942EC6">
        <w:rPr>
          <w:rFonts w:ascii="GHEA Grapalat" w:hAnsi="GHEA Grapalat"/>
          <w:sz w:val="24"/>
          <w:szCs w:val="24"/>
          <w:lang w:val="en-GB"/>
        </w:rPr>
        <w:t xml:space="preserve"> </w:t>
      </w:r>
      <w:r w:rsidRPr="00942EC6">
        <w:rPr>
          <w:rFonts w:ascii="GHEA Grapalat" w:hAnsi="GHEA Grapalat" w:cs="Sylfaen"/>
          <w:sz w:val="24"/>
          <w:szCs w:val="24"/>
          <w:lang w:val="en-US"/>
        </w:rPr>
        <w:t>տնտեսական</w:t>
      </w:r>
      <w:r w:rsidRPr="00942EC6">
        <w:rPr>
          <w:rFonts w:ascii="GHEA Grapalat" w:hAnsi="GHEA Grapalat"/>
          <w:sz w:val="24"/>
          <w:szCs w:val="24"/>
          <w:lang w:val="en-GB"/>
        </w:rPr>
        <w:t xml:space="preserve"> </w:t>
      </w:r>
      <w:r w:rsidRPr="00942EC6">
        <w:rPr>
          <w:rFonts w:ascii="GHEA Grapalat" w:hAnsi="GHEA Grapalat" w:cs="Sylfaen"/>
          <w:sz w:val="24"/>
          <w:szCs w:val="24"/>
          <w:lang w:val="en-US"/>
        </w:rPr>
        <w:t>աճի</w:t>
      </w:r>
      <w:r w:rsidRPr="00942EC6">
        <w:rPr>
          <w:rFonts w:ascii="GHEA Grapalat" w:hAnsi="GHEA Grapalat"/>
          <w:sz w:val="24"/>
          <w:szCs w:val="24"/>
          <w:lang w:val="en-GB"/>
        </w:rPr>
        <w:t xml:space="preserve"> </w:t>
      </w:r>
      <w:r w:rsidRPr="00942EC6">
        <w:rPr>
          <w:rFonts w:ascii="GHEA Grapalat" w:hAnsi="GHEA Grapalat" w:cs="Sylfaen"/>
          <w:sz w:val="24"/>
          <w:szCs w:val="24"/>
          <w:lang w:val="en-US"/>
        </w:rPr>
        <w:t>ապահովում</w:t>
      </w:r>
      <w:r w:rsidR="005A5383">
        <w:rPr>
          <w:rFonts w:ascii="GHEA Grapalat" w:hAnsi="GHEA Grapalat" w:cs="Sylfaen"/>
          <w:sz w:val="24"/>
          <w:szCs w:val="24"/>
          <w:lang w:val="hy-AM"/>
        </w:rPr>
        <w:t>,</w:t>
      </w:r>
    </w:p>
    <w:p w:rsidR="008B5B3D" w:rsidRPr="00942EC6" w:rsidRDefault="008B5B3D" w:rsidP="008403E7">
      <w:pPr>
        <w:numPr>
          <w:ilvl w:val="0"/>
          <w:numId w:val="13"/>
        </w:numPr>
        <w:tabs>
          <w:tab w:val="left" w:pos="-180"/>
          <w:tab w:val="left" w:pos="0"/>
        </w:tabs>
        <w:spacing w:after="0" w:line="276" w:lineRule="auto"/>
        <w:ind w:right="90"/>
        <w:jc w:val="both"/>
        <w:rPr>
          <w:rFonts w:ascii="GHEA Grapalat" w:hAnsi="GHEA Grapalat"/>
          <w:sz w:val="24"/>
          <w:szCs w:val="24"/>
          <w:lang w:val="af-ZA"/>
        </w:rPr>
      </w:pPr>
      <w:r w:rsidRPr="00942EC6">
        <w:rPr>
          <w:rFonts w:ascii="GHEA Grapalat" w:hAnsi="GHEA Grapalat"/>
          <w:bCs/>
          <w:sz w:val="24"/>
          <w:szCs w:val="24"/>
          <w:lang w:val="hy-AM"/>
        </w:rPr>
        <w:t>մարզի երեք տարածաշրջանների համաչափ զարգացման ապահովում</w:t>
      </w:r>
      <w:r w:rsidR="005A5383">
        <w:rPr>
          <w:rFonts w:ascii="GHEA Grapalat" w:hAnsi="GHEA Grapalat"/>
          <w:bCs/>
          <w:sz w:val="24"/>
          <w:szCs w:val="24"/>
          <w:lang w:val="hy-AM"/>
        </w:rPr>
        <w:t>,</w:t>
      </w:r>
    </w:p>
    <w:p w:rsidR="008B5B3D" w:rsidRPr="00942EC6" w:rsidRDefault="008B5B3D" w:rsidP="008403E7">
      <w:pPr>
        <w:numPr>
          <w:ilvl w:val="0"/>
          <w:numId w:val="13"/>
        </w:numPr>
        <w:tabs>
          <w:tab w:val="left" w:pos="-180"/>
          <w:tab w:val="left" w:pos="0"/>
        </w:tabs>
        <w:spacing w:after="0" w:line="276" w:lineRule="auto"/>
        <w:ind w:right="90"/>
        <w:jc w:val="both"/>
        <w:rPr>
          <w:rFonts w:ascii="GHEA Grapalat" w:hAnsi="GHEA Grapalat"/>
          <w:sz w:val="24"/>
          <w:szCs w:val="24"/>
          <w:lang w:val="af-ZA"/>
        </w:rPr>
      </w:pPr>
      <w:r w:rsidRPr="00942EC6">
        <w:rPr>
          <w:rFonts w:ascii="GHEA Grapalat" w:hAnsi="GHEA Grapalat" w:cs="Sylfaen"/>
          <w:sz w:val="24"/>
          <w:szCs w:val="24"/>
          <w:lang w:val="hy-AM"/>
        </w:rPr>
        <w:t>տարածքային և տեղական զարգացման</w:t>
      </w:r>
      <w:r w:rsidRPr="00942EC6">
        <w:rPr>
          <w:rFonts w:ascii="GHEA Grapalat" w:hAnsi="GHEA Grapalat" w:cs="Calibri"/>
          <w:sz w:val="24"/>
          <w:szCs w:val="24"/>
          <w:lang w:val="hy-AM"/>
        </w:rPr>
        <w:t xml:space="preserve"> </w:t>
      </w:r>
      <w:r w:rsidRPr="00942EC6">
        <w:rPr>
          <w:rFonts w:ascii="GHEA Grapalat" w:hAnsi="GHEA Grapalat" w:cs="Sylfaen"/>
          <w:sz w:val="24"/>
          <w:szCs w:val="24"/>
          <w:lang w:val="hy-AM"/>
        </w:rPr>
        <w:t>կառավարման</w:t>
      </w:r>
      <w:r w:rsidRPr="00942EC6">
        <w:rPr>
          <w:rFonts w:ascii="GHEA Grapalat" w:hAnsi="GHEA Grapalat" w:cs="Calibri"/>
          <w:sz w:val="24"/>
          <w:szCs w:val="24"/>
          <w:lang w:val="hy-AM"/>
        </w:rPr>
        <w:t xml:space="preserve"> </w:t>
      </w:r>
      <w:r w:rsidRPr="00942EC6">
        <w:rPr>
          <w:rFonts w:ascii="GHEA Grapalat" w:hAnsi="GHEA Grapalat" w:cs="Sylfaen"/>
          <w:sz w:val="24"/>
          <w:szCs w:val="24"/>
          <w:lang w:val="hy-AM"/>
        </w:rPr>
        <w:t>կարողություններ</w:t>
      </w:r>
      <w:r w:rsidRPr="00942EC6">
        <w:rPr>
          <w:rFonts w:ascii="GHEA Grapalat" w:hAnsi="GHEA Grapalat" w:cs="Sylfaen"/>
          <w:sz w:val="24"/>
          <w:szCs w:val="24"/>
          <w:lang w:val="en-US"/>
        </w:rPr>
        <w:t>ի</w:t>
      </w:r>
      <w:r w:rsidRPr="00942EC6">
        <w:rPr>
          <w:rFonts w:ascii="GHEA Grapalat" w:hAnsi="GHEA Grapalat" w:cs="Calibri"/>
          <w:sz w:val="24"/>
          <w:szCs w:val="24"/>
          <w:lang w:val="hy-AM"/>
        </w:rPr>
        <w:t xml:space="preserve"> </w:t>
      </w:r>
      <w:r w:rsidRPr="00942EC6">
        <w:rPr>
          <w:rFonts w:ascii="GHEA Grapalat" w:hAnsi="GHEA Grapalat" w:cs="Sylfaen"/>
          <w:sz w:val="24"/>
          <w:szCs w:val="24"/>
          <w:lang w:val="hy-AM"/>
        </w:rPr>
        <w:t>և</w:t>
      </w:r>
      <w:r w:rsidRPr="00942EC6">
        <w:rPr>
          <w:rFonts w:ascii="GHEA Grapalat" w:hAnsi="GHEA Grapalat" w:cs="Calibri"/>
          <w:sz w:val="24"/>
          <w:szCs w:val="24"/>
          <w:lang w:val="hy-AM"/>
        </w:rPr>
        <w:t xml:space="preserve"> </w:t>
      </w:r>
      <w:r w:rsidRPr="00942EC6">
        <w:rPr>
          <w:rFonts w:ascii="GHEA Grapalat" w:hAnsi="GHEA Grapalat" w:cs="Sylfaen"/>
          <w:sz w:val="24"/>
          <w:szCs w:val="24"/>
          <w:lang w:val="hy-AM"/>
        </w:rPr>
        <w:t>համակարգեր</w:t>
      </w:r>
      <w:r w:rsidRPr="00942EC6">
        <w:rPr>
          <w:rFonts w:ascii="GHEA Grapalat" w:hAnsi="GHEA Grapalat" w:cs="Sylfaen"/>
          <w:sz w:val="24"/>
          <w:szCs w:val="24"/>
          <w:lang w:val="en-US"/>
        </w:rPr>
        <w:t>ի</w:t>
      </w:r>
      <w:r w:rsidRPr="00942EC6">
        <w:rPr>
          <w:rFonts w:ascii="GHEA Grapalat" w:hAnsi="GHEA Grapalat" w:cs="Sylfaen"/>
          <w:sz w:val="24"/>
          <w:szCs w:val="24"/>
          <w:lang w:val="af-ZA"/>
        </w:rPr>
        <w:t xml:space="preserve"> </w:t>
      </w:r>
      <w:r w:rsidRPr="00942EC6">
        <w:rPr>
          <w:rFonts w:ascii="GHEA Grapalat" w:hAnsi="GHEA Grapalat" w:cs="Sylfaen"/>
          <w:sz w:val="24"/>
          <w:szCs w:val="24"/>
          <w:lang w:val="en-US"/>
        </w:rPr>
        <w:t>զարգացում</w:t>
      </w:r>
      <w:r w:rsidR="005A5383">
        <w:rPr>
          <w:rFonts w:ascii="GHEA Grapalat" w:hAnsi="GHEA Grapalat" w:cs="Sylfaen"/>
          <w:sz w:val="24"/>
          <w:szCs w:val="24"/>
          <w:lang w:val="hy-AM"/>
        </w:rPr>
        <w:t>։</w:t>
      </w:r>
    </w:p>
    <w:p w:rsidR="008B5B3D" w:rsidRPr="005A5383" w:rsidRDefault="008B5B3D" w:rsidP="00942EC6">
      <w:pPr>
        <w:tabs>
          <w:tab w:val="left" w:pos="-180"/>
          <w:tab w:val="left" w:pos="0"/>
        </w:tabs>
        <w:spacing w:after="0" w:line="276" w:lineRule="auto"/>
        <w:ind w:left="90" w:right="90"/>
        <w:jc w:val="both"/>
        <w:rPr>
          <w:rFonts w:ascii="GHEA Grapalat" w:hAnsi="GHEA Grapalat" w:cs="Sylfaen"/>
          <w:sz w:val="24"/>
          <w:szCs w:val="24"/>
          <w:lang w:val="hy-AM"/>
        </w:rPr>
      </w:pPr>
      <w:r w:rsidRPr="00942EC6">
        <w:rPr>
          <w:rFonts w:ascii="GHEA Grapalat" w:hAnsi="GHEA Grapalat" w:cs="Sylfaen"/>
          <w:sz w:val="24"/>
          <w:szCs w:val="24"/>
          <w:lang w:val="en-US"/>
        </w:rPr>
        <w:t>ՄԶՌ հիմնական գերակայություններն են</w:t>
      </w:r>
      <w:r w:rsidR="005A5383">
        <w:rPr>
          <w:rFonts w:ascii="GHEA Grapalat" w:hAnsi="GHEA Grapalat" w:cs="Sylfaen"/>
          <w:sz w:val="24"/>
          <w:szCs w:val="24"/>
          <w:lang w:val="hy-AM"/>
        </w:rPr>
        <w:t>՝</w:t>
      </w:r>
    </w:p>
    <w:p w:rsidR="008B5B3D" w:rsidRPr="00942EC6" w:rsidRDefault="005033CB" w:rsidP="008403E7">
      <w:pPr>
        <w:numPr>
          <w:ilvl w:val="0"/>
          <w:numId w:val="13"/>
        </w:numPr>
        <w:tabs>
          <w:tab w:val="left" w:pos="-180"/>
          <w:tab w:val="left" w:pos="0"/>
        </w:tabs>
        <w:spacing w:after="0" w:line="276" w:lineRule="auto"/>
        <w:ind w:right="90"/>
        <w:jc w:val="both"/>
        <w:rPr>
          <w:rFonts w:ascii="GHEA Grapalat" w:hAnsi="GHEA Grapalat" w:cs="Sylfaen"/>
          <w:sz w:val="24"/>
          <w:szCs w:val="24"/>
          <w:lang w:val="en-US"/>
        </w:rPr>
      </w:pPr>
      <w:r w:rsidRPr="00942EC6">
        <w:rPr>
          <w:rFonts w:ascii="GHEA Grapalat" w:hAnsi="GHEA Grapalat" w:cs="Sylfaen"/>
          <w:sz w:val="24"/>
          <w:szCs w:val="24"/>
          <w:lang w:val="en-US"/>
        </w:rPr>
        <w:t>ա</w:t>
      </w:r>
      <w:r w:rsidR="008B5B3D" w:rsidRPr="00942EC6">
        <w:rPr>
          <w:rFonts w:ascii="GHEA Grapalat" w:hAnsi="GHEA Grapalat" w:cs="Sylfaen"/>
          <w:sz w:val="24"/>
          <w:szCs w:val="24"/>
          <w:lang w:val="en-US"/>
        </w:rPr>
        <w:t>րտահանմանը միտված արդյունաբերության զարգացում</w:t>
      </w:r>
      <w:r w:rsidR="005A5383">
        <w:rPr>
          <w:rFonts w:ascii="GHEA Grapalat" w:hAnsi="GHEA Grapalat" w:cs="Sylfaen"/>
          <w:sz w:val="24"/>
          <w:szCs w:val="24"/>
          <w:lang w:val="hy-AM"/>
        </w:rPr>
        <w:t>,</w:t>
      </w:r>
    </w:p>
    <w:p w:rsidR="008B5B3D" w:rsidRPr="00942EC6" w:rsidRDefault="005033CB" w:rsidP="008403E7">
      <w:pPr>
        <w:numPr>
          <w:ilvl w:val="0"/>
          <w:numId w:val="13"/>
        </w:numPr>
        <w:tabs>
          <w:tab w:val="left" w:pos="-180"/>
          <w:tab w:val="left" w:pos="0"/>
        </w:tabs>
        <w:spacing w:after="0" w:line="276" w:lineRule="auto"/>
        <w:ind w:right="90"/>
        <w:jc w:val="both"/>
        <w:rPr>
          <w:rFonts w:ascii="GHEA Grapalat" w:hAnsi="GHEA Grapalat" w:cs="Sylfaen"/>
          <w:sz w:val="24"/>
          <w:szCs w:val="24"/>
          <w:lang w:val="en-US"/>
        </w:rPr>
      </w:pPr>
      <w:r w:rsidRPr="00942EC6">
        <w:rPr>
          <w:rFonts w:ascii="GHEA Grapalat" w:hAnsi="GHEA Grapalat" w:cs="Sylfaen"/>
          <w:sz w:val="24"/>
          <w:szCs w:val="24"/>
          <w:lang w:val="en-US"/>
        </w:rPr>
        <w:t>ի</w:t>
      </w:r>
      <w:r w:rsidR="008B5B3D" w:rsidRPr="00942EC6">
        <w:rPr>
          <w:rFonts w:ascii="GHEA Grapalat" w:hAnsi="GHEA Grapalat" w:cs="Sylfaen"/>
          <w:sz w:val="24"/>
          <w:szCs w:val="24"/>
          <w:lang w:val="en-US"/>
        </w:rPr>
        <w:t>նտենսիվ գյուղատնտեսության զարգացում</w:t>
      </w:r>
      <w:r w:rsidR="005A5383">
        <w:rPr>
          <w:rFonts w:ascii="GHEA Grapalat" w:hAnsi="GHEA Grapalat" w:cs="Sylfaen"/>
          <w:sz w:val="24"/>
          <w:szCs w:val="24"/>
          <w:lang w:val="hy-AM"/>
        </w:rPr>
        <w:t>,</w:t>
      </w:r>
    </w:p>
    <w:p w:rsidR="00AE44DF" w:rsidRPr="00942EC6" w:rsidRDefault="005033CB" w:rsidP="008403E7">
      <w:pPr>
        <w:numPr>
          <w:ilvl w:val="0"/>
          <w:numId w:val="13"/>
        </w:numPr>
        <w:tabs>
          <w:tab w:val="left" w:pos="-180"/>
          <w:tab w:val="left" w:pos="0"/>
        </w:tabs>
        <w:spacing w:after="0" w:line="276" w:lineRule="auto"/>
        <w:ind w:right="90"/>
        <w:jc w:val="both"/>
        <w:rPr>
          <w:rFonts w:ascii="GHEA Grapalat" w:hAnsi="GHEA Grapalat" w:cs="Sylfaen"/>
          <w:sz w:val="24"/>
          <w:szCs w:val="24"/>
          <w:lang w:val="en-US"/>
        </w:rPr>
      </w:pPr>
      <w:r w:rsidRPr="00942EC6">
        <w:rPr>
          <w:rFonts w:ascii="GHEA Grapalat" w:hAnsi="GHEA Grapalat" w:cs="Sylfaen"/>
          <w:sz w:val="24"/>
          <w:szCs w:val="24"/>
          <w:lang w:val="en-US"/>
        </w:rPr>
        <w:t>մ</w:t>
      </w:r>
      <w:r w:rsidR="008B5B3D" w:rsidRPr="00942EC6">
        <w:rPr>
          <w:rFonts w:ascii="GHEA Grapalat" w:hAnsi="GHEA Grapalat" w:cs="Sylfaen"/>
          <w:sz w:val="24"/>
          <w:szCs w:val="24"/>
          <w:lang w:val="en-US"/>
        </w:rPr>
        <w:t>շակութային, գյուղական տուրիզմի զարգացում</w:t>
      </w:r>
      <w:r w:rsidR="005A5383">
        <w:rPr>
          <w:rFonts w:ascii="GHEA Grapalat" w:hAnsi="GHEA Grapalat" w:cs="Sylfaen"/>
          <w:sz w:val="24"/>
          <w:szCs w:val="24"/>
          <w:lang w:val="hy-AM"/>
        </w:rPr>
        <w:t>,</w:t>
      </w:r>
    </w:p>
    <w:p w:rsidR="007A3934" w:rsidRPr="00942EC6" w:rsidRDefault="00FB14AC" w:rsidP="00942EC6">
      <w:pPr>
        <w:pStyle w:val="ListParagraph2"/>
        <w:tabs>
          <w:tab w:val="left" w:pos="-180"/>
          <w:tab w:val="left" w:pos="0"/>
        </w:tabs>
        <w:spacing w:after="0" w:line="276" w:lineRule="auto"/>
        <w:ind w:left="90" w:right="90"/>
        <w:jc w:val="both"/>
        <w:rPr>
          <w:rFonts w:ascii="GHEA Grapalat" w:hAnsi="GHEA Grapalat" w:cs="Sylfaen"/>
          <w:sz w:val="24"/>
          <w:szCs w:val="24"/>
          <w:lang w:val="hy-AM"/>
        </w:rPr>
      </w:pPr>
      <w:r w:rsidRPr="00942EC6">
        <w:rPr>
          <w:rFonts w:ascii="GHEA Grapalat" w:hAnsi="GHEA Grapalat"/>
          <w:sz w:val="24"/>
          <w:szCs w:val="24"/>
          <w:lang w:val="en-US"/>
        </w:rPr>
        <w:tab/>
      </w:r>
      <w:r w:rsidR="001F0A2C" w:rsidRPr="00942EC6">
        <w:rPr>
          <w:rFonts w:ascii="GHEA Grapalat" w:hAnsi="GHEA Grapalat"/>
          <w:sz w:val="24"/>
          <w:szCs w:val="24"/>
          <w:lang w:val="hy-AM"/>
        </w:rPr>
        <w:t>Լոռու</w:t>
      </w:r>
      <w:r w:rsidR="001F0A2C" w:rsidRPr="00942EC6">
        <w:rPr>
          <w:rFonts w:ascii="GHEA Grapalat" w:hAnsi="GHEA Grapalat"/>
          <w:sz w:val="24"/>
          <w:szCs w:val="24"/>
          <w:lang w:val="af-ZA"/>
        </w:rPr>
        <w:t xml:space="preserve"> </w:t>
      </w:r>
      <w:r w:rsidR="00E503E6" w:rsidRPr="00942EC6">
        <w:rPr>
          <w:rFonts w:ascii="GHEA Grapalat" w:hAnsi="GHEA Grapalat"/>
          <w:sz w:val="24"/>
          <w:szCs w:val="24"/>
          <w:lang w:val="af-ZA"/>
        </w:rPr>
        <w:t>2021</w:t>
      </w:r>
      <w:r w:rsidR="007A3934" w:rsidRPr="00942EC6">
        <w:rPr>
          <w:rFonts w:ascii="GHEA Grapalat" w:hAnsi="GHEA Grapalat"/>
          <w:sz w:val="24"/>
          <w:szCs w:val="24"/>
          <w:lang w:val="hy-AM"/>
        </w:rPr>
        <w:t>թ</w:t>
      </w:r>
      <w:r w:rsidR="007A3934" w:rsidRPr="00942EC6">
        <w:rPr>
          <w:rFonts w:ascii="GHEA Grapalat" w:hAnsi="GHEA Grapalat"/>
          <w:sz w:val="24"/>
          <w:szCs w:val="24"/>
          <w:lang w:val="af-ZA"/>
        </w:rPr>
        <w:t xml:space="preserve">. </w:t>
      </w:r>
      <w:r w:rsidR="007A3934" w:rsidRPr="00942EC6">
        <w:rPr>
          <w:rFonts w:ascii="GHEA Grapalat" w:hAnsi="GHEA Grapalat"/>
          <w:sz w:val="24"/>
          <w:szCs w:val="24"/>
          <w:lang w:val="hy-AM"/>
        </w:rPr>
        <w:t>գործունեության</w:t>
      </w:r>
      <w:r w:rsidR="007A3934" w:rsidRPr="00942EC6">
        <w:rPr>
          <w:rFonts w:ascii="GHEA Grapalat" w:hAnsi="GHEA Grapalat"/>
          <w:sz w:val="24"/>
          <w:szCs w:val="24"/>
          <w:lang w:val="af-ZA"/>
        </w:rPr>
        <w:t xml:space="preserve"> </w:t>
      </w:r>
      <w:r w:rsidR="007A3934" w:rsidRPr="00942EC6">
        <w:rPr>
          <w:rFonts w:ascii="GHEA Grapalat" w:hAnsi="GHEA Grapalat"/>
          <w:sz w:val="24"/>
          <w:szCs w:val="24"/>
          <w:lang w:val="hy-AM"/>
        </w:rPr>
        <w:t>ծրագրի</w:t>
      </w:r>
      <w:r w:rsidR="007A3934" w:rsidRPr="00942EC6">
        <w:rPr>
          <w:rFonts w:ascii="GHEA Grapalat" w:hAnsi="GHEA Grapalat"/>
          <w:sz w:val="24"/>
          <w:szCs w:val="24"/>
          <w:lang w:val="af-ZA"/>
        </w:rPr>
        <w:t xml:space="preserve"> </w:t>
      </w:r>
      <w:r w:rsidR="007A3934" w:rsidRPr="00942EC6">
        <w:rPr>
          <w:rFonts w:ascii="GHEA Grapalat" w:hAnsi="GHEA Grapalat" w:cs="Sylfaen"/>
          <w:sz w:val="24"/>
          <w:szCs w:val="24"/>
          <w:lang w:val="hy-AM"/>
        </w:rPr>
        <w:t>իրագործման</w:t>
      </w:r>
      <w:r w:rsidR="007A3934" w:rsidRPr="00942EC6">
        <w:rPr>
          <w:rFonts w:ascii="GHEA Grapalat" w:hAnsi="GHEA Grapalat" w:cs="Sylfaen"/>
          <w:sz w:val="24"/>
          <w:szCs w:val="24"/>
          <w:lang w:val="af-ZA"/>
        </w:rPr>
        <w:t xml:space="preserve"> </w:t>
      </w:r>
      <w:r w:rsidR="008B5B3D" w:rsidRPr="00942EC6">
        <w:rPr>
          <w:rFonts w:ascii="GHEA Grapalat" w:hAnsi="GHEA Grapalat" w:cs="Sylfaen"/>
          <w:sz w:val="24"/>
          <w:szCs w:val="24"/>
          <w:lang w:val="af-ZA"/>
        </w:rPr>
        <w:t>արդյունքու</w:t>
      </w:r>
      <w:r w:rsidR="007A3934" w:rsidRPr="00942EC6">
        <w:rPr>
          <w:rFonts w:ascii="GHEA Grapalat" w:hAnsi="GHEA Grapalat" w:cs="Sylfaen"/>
          <w:sz w:val="24"/>
          <w:szCs w:val="24"/>
          <w:lang w:val="hy-AM"/>
        </w:rPr>
        <w:t>մ</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ակնկալվում</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է</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ստանալ</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հետևյալ</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հիմնական</w:t>
      </w:r>
      <w:r w:rsidR="007A3934" w:rsidRPr="00942EC6">
        <w:rPr>
          <w:rFonts w:ascii="GHEA Grapalat" w:hAnsi="GHEA Grapalat" w:cs="Sylfaen"/>
          <w:sz w:val="24"/>
          <w:szCs w:val="24"/>
          <w:lang w:val="af-ZA"/>
        </w:rPr>
        <w:t xml:space="preserve"> </w:t>
      </w:r>
      <w:r w:rsidR="007A3934" w:rsidRPr="00942EC6">
        <w:rPr>
          <w:rFonts w:ascii="GHEA Grapalat" w:hAnsi="GHEA Grapalat" w:cs="Sylfaen"/>
          <w:sz w:val="24"/>
          <w:szCs w:val="24"/>
          <w:lang w:val="hy-AM"/>
        </w:rPr>
        <w:t>արդյունքները</w:t>
      </w:r>
      <w:r w:rsidR="008B5B3D" w:rsidRPr="00942EC6">
        <w:rPr>
          <w:rFonts w:ascii="GHEA Grapalat" w:hAnsi="GHEA Grapalat" w:cs="Sylfaen"/>
          <w:sz w:val="24"/>
          <w:szCs w:val="24"/>
          <w:lang w:val="hy-AM"/>
        </w:rPr>
        <w:t>՝</w:t>
      </w:r>
      <w:r w:rsidR="007A3934" w:rsidRPr="00942EC6">
        <w:rPr>
          <w:rFonts w:ascii="GHEA Grapalat" w:hAnsi="GHEA Grapalat"/>
          <w:sz w:val="24"/>
          <w:szCs w:val="24"/>
          <w:lang w:val="hy-AM"/>
        </w:rPr>
        <w:t xml:space="preserve"> </w:t>
      </w:r>
    </w:p>
    <w:p w:rsidR="007A3934" w:rsidRPr="00942EC6" w:rsidRDefault="008B5B3D"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hy-AM"/>
        </w:rPr>
      </w:pPr>
      <w:r w:rsidRPr="00942EC6">
        <w:rPr>
          <w:rFonts w:ascii="GHEA Grapalat" w:hAnsi="GHEA Grapalat"/>
          <w:sz w:val="24"/>
          <w:szCs w:val="24"/>
          <w:lang w:val="hy-AM"/>
        </w:rPr>
        <w:t>Մարզի մեկ շնչի հաշվով ՀՆԱ-ի աճ</w:t>
      </w:r>
      <w:r w:rsidR="005A5383">
        <w:rPr>
          <w:rFonts w:ascii="GHEA Grapalat" w:hAnsi="GHEA Grapalat"/>
          <w:sz w:val="24"/>
          <w:szCs w:val="24"/>
          <w:lang w:val="hy-AM"/>
        </w:rPr>
        <w:t>,</w:t>
      </w:r>
    </w:p>
    <w:p w:rsidR="008B5B3D" w:rsidRPr="00942EC6" w:rsidRDefault="008B5B3D"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hy-AM"/>
        </w:rPr>
      </w:pPr>
      <w:r w:rsidRPr="00942EC6">
        <w:rPr>
          <w:rFonts w:ascii="GHEA Grapalat" w:hAnsi="GHEA Grapalat"/>
          <w:sz w:val="24"/>
          <w:szCs w:val="24"/>
          <w:lang w:val="hy-AM"/>
        </w:rPr>
        <w:t>Ոչ գյուղատնտեսական ֆորմալ զբաղվածների թվի աճ</w:t>
      </w:r>
      <w:r w:rsidR="005A5383">
        <w:rPr>
          <w:rFonts w:ascii="GHEA Grapalat" w:hAnsi="GHEA Grapalat"/>
          <w:sz w:val="24"/>
          <w:szCs w:val="24"/>
          <w:lang w:val="hy-AM"/>
        </w:rPr>
        <w:t>,</w:t>
      </w:r>
    </w:p>
    <w:p w:rsidR="008B5B3D" w:rsidRPr="00942EC6" w:rsidRDefault="008B5B3D"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en-US"/>
        </w:rPr>
        <w:t>Ա</w:t>
      </w:r>
      <w:r w:rsidRPr="00942EC6">
        <w:rPr>
          <w:rFonts w:ascii="GHEA Grapalat" w:hAnsi="GHEA Grapalat"/>
          <w:sz w:val="24"/>
          <w:szCs w:val="24"/>
          <w:lang w:val="hy-AM"/>
        </w:rPr>
        <w:t>կտիվ կազմակերպությունների թվ</w:t>
      </w:r>
      <w:r w:rsidRPr="00942EC6">
        <w:rPr>
          <w:rFonts w:ascii="GHEA Grapalat" w:hAnsi="GHEA Grapalat"/>
          <w:sz w:val="24"/>
          <w:szCs w:val="24"/>
          <w:lang w:val="en-US"/>
        </w:rPr>
        <w:t>ի ավելացում</w:t>
      </w:r>
      <w:r w:rsidR="005A5383">
        <w:rPr>
          <w:rFonts w:ascii="GHEA Grapalat" w:hAnsi="GHEA Grapalat"/>
          <w:sz w:val="24"/>
          <w:szCs w:val="24"/>
          <w:lang w:val="hy-AM"/>
        </w:rPr>
        <w:t>,</w:t>
      </w:r>
      <w:r w:rsidRPr="00942EC6">
        <w:rPr>
          <w:rFonts w:ascii="GHEA Grapalat" w:hAnsi="GHEA Grapalat"/>
          <w:sz w:val="24"/>
          <w:szCs w:val="24"/>
          <w:lang w:val="en-US"/>
        </w:rPr>
        <w:t xml:space="preserve">  </w:t>
      </w:r>
    </w:p>
    <w:p w:rsidR="008B5B3D" w:rsidRPr="00942EC6" w:rsidRDefault="00743737"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hy-AM"/>
        </w:rPr>
        <w:t>Գործազրկության մակարդակ</w:t>
      </w:r>
      <w:r w:rsidRPr="00942EC6">
        <w:rPr>
          <w:rFonts w:ascii="GHEA Grapalat" w:hAnsi="GHEA Grapalat"/>
          <w:sz w:val="24"/>
          <w:szCs w:val="24"/>
          <w:lang w:val="en-US"/>
        </w:rPr>
        <w:t>ի նվազեցում</w:t>
      </w:r>
      <w:r w:rsidR="005A5383">
        <w:rPr>
          <w:rFonts w:ascii="GHEA Grapalat" w:hAnsi="GHEA Grapalat"/>
          <w:sz w:val="24"/>
          <w:szCs w:val="24"/>
          <w:lang w:val="hy-AM"/>
        </w:rPr>
        <w:t>,</w:t>
      </w:r>
      <w:r w:rsidRPr="00942EC6">
        <w:rPr>
          <w:rFonts w:ascii="GHEA Grapalat" w:hAnsi="GHEA Grapalat"/>
          <w:sz w:val="24"/>
          <w:szCs w:val="24"/>
          <w:lang w:val="en-US"/>
        </w:rPr>
        <w:t xml:space="preserve"> </w:t>
      </w:r>
    </w:p>
    <w:p w:rsidR="00743737" w:rsidRPr="00942EC6" w:rsidRDefault="00743737"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en-US"/>
        </w:rPr>
        <w:t>Աղքատության մակարդակի նվազեցում</w:t>
      </w:r>
      <w:r w:rsidR="005A5383">
        <w:rPr>
          <w:rFonts w:ascii="GHEA Grapalat" w:hAnsi="GHEA Grapalat"/>
          <w:sz w:val="24"/>
          <w:szCs w:val="24"/>
          <w:lang w:val="hy-AM"/>
        </w:rPr>
        <w:t>,</w:t>
      </w:r>
      <w:r w:rsidRPr="00942EC6">
        <w:rPr>
          <w:rFonts w:ascii="GHEA Grapalat" w:hAnsi="GHEA Grapalat"/>
          <w:sz w:val="24"/>
          <w:szCs w:val="24"/>
          <w:lang w:val="en-US"/>
        </w:rPr>
        <w:t xml:space="preserve"> </w:t>
      </w:r>
      <w:r w:rsidR="00886D58" w:rsidRPr="00942EC6">
        <w:rPr>
          <w:rFonts w:ascii="GHEA Grapalat" w:hAnsi="GHEA Grapalat"/>
          <w:sz w:val="24"/>
          <w:szCs w:val="24"/>
          <w:lang w:val="en-US"/>
        </w:rPr>
        <w:t xml:space="preserve"> </w:t>
      </w:r>
    </w:p>
    <w:p w:rsidR="00743737" w:rsidRPr="00942EC6" w:rsidRDefault="00743737"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en-US"/>
        </w:rPr>
        <w:t>Ն</w:t>
      </w:r>
      <w:r w:rsidRPr="00942EC6">
        <w:rPr>
          <w:rFonts w:ascii="GHEA Grapalat" w:hAnsi="GHEA Grapalat"/>
          <w:sz w:val="24"/>
          <w:szCs w:val="24"/>
          <w:lang w:val="hy-AM"/>
        </w:rPr>
        <w:t>որագույն տեխնոլոգիաների ոլորտի մասնագետների</w:t>
      </w:r>
      <w:r w:rsidRPr="00942EC6">
        <w:rPr>
          <w:rFonts w:ascii="GHEA Grapalat" w:hAnsi="GHEA Grapalat"/>
          <w:sz w:val="24"/>
          <w:szCs w:val="24"/>
          <w:lang w:val="en-US"/>
        </w:rPr>
        <w:t xml:space="preserve"> ավելացում</w:t>
      </w:r>
      <w:r w:rsidR="005A5383">
        <w:rPr>
          <w:rFonts w:ascii="GHEA Grapalat" w:hAnsi="GHEA Grapalat"/>
          <w:sz w:val="24"/>
          <w:szCs w:val="24"/>
          <w:lang w:val="hy-AM"/>
        </w:rPr>
        <w:t>,</w:t>
      </w:r>
    </w:p>
    <w:p w:rsidR="00743737" w:rsidRPr="00942EC6" w:rsidRDefault="00743737"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en-US"/>
        </w:rPr>
        <w:t>Մ</w:t>
      </w:r>
      <w:r w:rsidRPr="00942EC6">
        <w:rPr>
          <w:rFonts w:ascii="GHEA Grapalat" w:hAnsi="GHEA Grapalat"/>
          <w:sz w:val="24"/>
          <w:szCs w:val="24"/>
          <w:lang w:val="hy-AM"/>
        </w:rPr>
        <w:t xml:space="preserve">արզային վարչակազմերի բարձրագույն կրթությամբ աշխատակիցների </w:t>
      </w:r>
      <w:r w:rsidR="00BF630C" w:rsidRPr="00942EC6">
        <w:rPr>
          <w:rFonts w:ascii="GHEA Grapalat" w:hAnsi="GHEA Grapalat"/>
          <w:sz w:val="24"/>
          <w:szCs w:val="24"/>
          <w:lang w:val="en-US"/>
        </w:rPr>
        <w:t>աճ</w:t>
      </w:r>
      <w:r w:rsidR="005A5383">
        <w:rPr>
          <w:rFonts w:ascii="GHEA Grapalat" w:hAnsi="GHEA Grapalat"/>
          <w:sz w:val="24"/>
          <w:szCs w:val="24"/>
          <w:lang w:val="hy-AM"/>
        </w:rPr>
        <w:t>,</w:t>
      </w:r>
    </w:p>
    <w:p w:rsidR="00743737" w:rsidRPr="00942EC6" w:rsidRDefault="00743737" w:rsidP="008403E7">
      <w:pPr>
        <w:pStyle w:val="ListParagraph2"/>
        <w:numPr>
          <w:ilvl w:val="0"/>
          <w:numId w:val="14"/>
        </w:numPr>
        <w:tabs>
          <w:tab w:val="left" w:pos="-180"/>
          <w:tab w:val="left" w:pos="0"/>
        </w:tabs>
        <w:spacing w:after="0" w:line="276" w:lineRule="auto"/>
        <w:ind w:right="90"/>
        <w:jc w:val="both"/>
        <w:rPr>
          <w:rFonts w:ascii="GHEA Grapalat" w:hAnsi="GHEA Grapalat"/>
          <w:sz w:val="24"/>
          <w:szCs w:val="24"/>
          <w:lang w:val="en-US"/>
        </w:rPr>
      </w:pPr>
      <w:r w:rsidRPr="00942EC6">
        <w:rPr>
          <w:rFonts w:ascii="GHEA Grapalat" w:hAnsi="GHEA Grapalat"/>
          <w:sz w:val="24"/>
          <w:szCs w:val="24"/>
          <w:lang w:val="en-US"/>
        </w:rPr>
        <w:t>Մ</w:t>
      </w:r>
      <w:r w:rsidRPr="00942EC6">
        <w:rPr>
          <w:rFonts w:ascii="GHEA Grapalat" w:hAnsi="GHEA Grapalat"/>
          <w:sz w:val="24"/>
          <w:szCs w:val="24"/>
          <w:lang w:val="hy-AM"/>
        </w:rPr>
        <w:t>արզային և համայնքային աշխատողների վերապատրաստման ծրագրեր</w:t>
      </w:r>
      <w:r w:rsidRPr="00942EC6">
        <w:rPr>
          <w:rFonts w:ascii="GHEA Grapalat" w:hAnsi="GHEA Grapalat"/>
          <w:sz w:val="24"/>
          <w:szCs w:val="24"/>
          <w:lang w:val="en-US"/>
        </w:rPr>
        <w:t>ի իրականացում</w:t>
      </w:r>
      <w:r w:rsidRPr="00942EC6">
        <w:rPr>
          <w:rFonts w:ascii="GHEA Grapalat" w:hAnsi="GHEA Grapalat"/>
          <w:sz w:val="24"/>
          <w:szCs w:val="24"/>
          <w:lang w:val="hy-AM"/>
        </w:rPr>
        <w:t>՝ նվիրված մարզային/տեղական զարգացմանը</w:t>
      </w:r>
      <w:r w:rsidR="005A5383">
        <w:rPr>
          <w:rFonts w:ascii="GHEA Grapalat" w:hAnsi="GHEA Grapalat"/>
          <w:sz w:val="24"/>
          <w:szCs w:val="24"/>
          <w:lang w:val="hy-AM"/>
        </w:rPr>
        <w:t>։</w:t>
      </w:r>
    </w:p>
    <w:p w:rsidR="007A3934" w:rsidRPr="00942EC6" w:rsidRDefault="007A3934" w:rsidP="00942EC6">
      <w:pPr>
        <w:pStyle w:val="ListParagraph2"/>
        <w:tabs>
          <w:tab w:val="left" w:pos="-180"/>
          <w:tab w:val="left" w:pos="0"/>
        </w:tabs>
        <w:spacing w:after="0" w:line="276" w:lineRule="auto"/>
        <w:ind w:left="90" w:right="90"/>
        <w:jc w:val="both"/>
        <w:rPr>
          <w:rFonts w:ascii="GHEA Grapalat" w:hAnsi="GHEA Grapalat" w:cs="Sylfaen"/>
          <w:sz w:val="24"/>
          <w:szCs w:val="24"/>
          <w:lang w:val="en-US"/>
        </w:rPr>
      </w:pPr>
    </w:p>
    <w:p w:rsidR="00FC3708" w:rsidRPr="00942EC6" w:rsidRDefault="001F0A2C" w:rsidP="00942EC6">
      <w:pPr>
        <w:pStyle w:val="ListParagraph2"/>
        <w:tabs>
          <w:tab w:val="left" w:pos="-180"/>
          <w:tab w:val="left" w:pos="0"/>
        </w:tabs>
        <w:spacing w:after="0" w:line="276" w:lineRule="auto"/>
        <w:ind w:left="90" w:right="90"/>
        <w:jc w:val="both"/>
        <w:rPr>
          <w:rFonts w:ascii="GHEA Grapalat" w:hAnsi="GHEA Grapalat" w:cs="Sylfaen"/>
          <w:sz w:val="24"/>
          <w:szCs w:val="24"/>
          <w:lang w:val="hy-AM"/>
        </w:rPr>
      </w:pPr>
      <w:r w:rsidRPr="00942EC6">
        <w:rPr>
          <w:rFonts w:ascii="GHEA Grapalat" w:hAnsi="GHEA Grapalat" w:cs="Sylfaen"/>
          <w:sz w:val="24"/>
          <w:szCs w:val="24"/>
          <w:lang w:val="hy-AM"/>
        </w:rPr>
        <w:t>Սույն</w:t>
      </w:r>
      <w:r w:rsidRPr="00942EC6">
        <w:rPr>
          <w:rFonts w:ascii="GHEA Grapalat" w:hAnsi="GHEA Grapalat" w:cs="Arial Armenian"/>
          <w:sz w:val="24"/>
          <w:szCs w:val="24"/>
          <w:lang w:val="hy-AM"/>
        </w:rPr>
        <w:t xml:space="preserve"> </w:t>
      </w:r>
      <w:r w:rsidRPr="00942EC6">
        <w:rPr>
          <w:rFonts w:ascii="GHEA Grapalat" w:hAnsi="GHEA Grapalat" w:cs="Sylfaen"/>
          <w:sz w:val="24"/>
          <w:szCs w:val="24"/>
          <w:lang w:val="hy-AM"/>
        </w:rPr>
        <w:t>փաստաթղթի</w:t>
      </w:r>
      <w:r w:rsidRPr="00942EC6">
        <w:rPr>
          <w:rFonts w:ascii="GHEA Grapalat" w:hAnsi="GHEA Grapalat" w:cs="Arial Armenian"/>
          <w:sz w:val="24"/>
          <w:szCs w:val="24"/>
          <w:lang w:val="hy-AM"/>
        </w:rPr>
        <w:t xml:space="preserve"> </w:t>
      </w:r>
      <w:r w:rsidRPr="00942EC6">
        <w:rPr>
          <w:rFonts w:ascii="GHEA Grapalat" w:hAnsi="GHEA Grapalat" w:cs="Sylfaen"/>
          <w:sz w:val="24"/>
          <w:szCs w:val="24"/>
          <w:lang w:val="hy-AM"/>
        </w:rPr>
        <w:t>կազմման</w:t>
      </w:r>
      <w:r w:rsidRPr="00942EC6">
        <w:rPr>
          <w:rFonts w:ascii="GHEA Grapalat" w:hAnsi="GHEA Grapalat" w:cs="Arial Armenian"/>
          <w:sz w:val="24"/>
          <w:szCs w:val="24"/>
          <w:lang w:val="hy-AM"/>
        </w:rPr>
        <w:t xml:space="preserve"> </w:t>
      </w:r>
      <w:r w:rsidRPr="00942EC6">
        <w:rPr>
          <w:rFonts w:ascii="GHEA Grapalat" w:hAnsi="GHEA Grapalat" w:cs="Sylfaen"/>
          <w:sz w:val="24"/>
          <w:szCs w:val="24"/>
          <w:lang w:val="hy-AM"/>
        </w:rPr>
        <w:t>հիմնական</w:t>
      </w:r>
      <w:r w:rsidRPr="00942EC6">
        <w:rPr>
          <w:rFonts w:ascii="GHEA Grapalat" w:hAnsi="GHEA Grapalat" w:cs="Arial Armenian"/>
          <w:sz w:val="24"/>
          <w:szCs w:val="24"/>
          <w:lang w:val="hy-AM"/>
        </w:rPr>
        <w:t xml:space="preserve"> </w:t>
      </w:r>
      <w:r w:rsidRPr="00942EC6">
        <w:rPr>
          <w:rFonts w:ascii="GHEA Grapalat" w:hAnsi="GHEA Grapalat" w:cs="Sylfaen"/>
          <w:sz w:val="24"/>
          <w:szCs w:val="24"/>
          <w:lang w:val="hy-AM"/>
        </w:rPr>
        <w:t>նպատակներն են</w:t>
      </w:r>
      <w:r w:rsidR="00FC3708" w:rsidRPr="00942EC6">
        <w:rPr>
          <w:rFonts w:ascii="GHEA Grapalat" w:hAnsi="GHEA Grapalat" w:cs="Sylfaen"/>
          <w:sz w:val="24"/>
          <w:szCs w:val="24"/>
          <w:lang w:val="hy-AM"/>
        </w:rPr>
        <w:t>՝</w:t>
      </w:r>
    </w:p>
    <w:p w:rsidR="007A3934" w:rsidRPr="005A5383" w:rsidRDefault="00763BC1" w:rsidP="008403E7">
      <w:pPr>
        <w:pStyle w:val="ListParagraph2"/>
        <w:numPr>
          <w:ilvl w:val="0"/>
          <w:numId w:val="6"/>
        </w:numPr>
        <w:tabs>
          <w:tab w:val="left" w:pos="-180"/>
          <w:tab w:val="left" w:pos="0"/>
        </w:tabs>
        <w:spacing w:after="0" w:line="276" w:lineRule="auto"/>
        <w:ind w:left="90" w:right="90" w:firstLine="0"/>
        <w:jc w:val="both"/>
        <w:rPr>
          <w:rFonts w:ascii="GHEA Grapalat" w:hAnsi="GHEA Grapalat" w:cs="Sylfaen"/>
          <w:sz w:val="24"/>
          <w:szCs w:val="24"/>
          <w:lang w:val="hy-AM"/>
        </w:rPr>
      </w:pPr>
      <w:r w:rsidRPr="00942EC6">
        <w:rPr>
          <w:rFonts w:ascii="GHEA Grapalat" w:hAnsi="GHEA Grapalat" w:cs="Sylfaen"/>
          <w:sz w:val="24"/>
          <w:szCs w:val="24"/>
          <w:lang w:val="hy-AM"/>
        </w:rPr>
        <w:t xml:space="preserve">նկարագրել </w:t>
      </w:r>
      <w:r w:rsidR="00FC3708" w:rsidRPr="00942EC6">
        <w:rPr>
          <w:rFonts w:ascii="GHEA Grapalat" w:hAnsi="GHEA Grapalat" w:cs="Sylfaen"/>
          <w:sz w:val="24"/>
          <w:szCs w:val="24"/>
          <w:lang w:val="hy-AM"/>
        </w:rPr>
        <w:t>ՄԶՌ-ի</w:t>
      </w:r>
      <w:r w:rsidR="001F0A2C" w:rsidRPr="00942EC6">
        <w:rPr>
          <w:rFonts w:ascii="GHEA Grapalat" w:hAnsi="GHEA Grapalat" w:cs="Sylfaen"/>
          <w:sz w:val="24"/>
          <w:szCs w:val="24"/>
          <w:lang w:val="hy-AM"/>
        </w:rPr>
        <w:t xml:space="preserve"> </w:t>
      </w:r>
      <w:r w:rsidR="001F0A2C" w:rsidRPr="005A5383">
        <w:rPr>
          <w:rFonts w:ascii="GHEA Grapalat" w:hAnsi="GHEA Grapalat" w:cs="Sylfaen"/>
          <w:sz w:val="24"/>
          <w:szCs w:val="24"/>
          <w:lang w:val="hy-AM"/>
        </w:rPr>
        <w:t xml:space="preserve">գերակայություններին </w:t>
      </w:r>
      <w:r w:rsidR="00393000" w:rsidRPr="005A5383">
        <w:rPr>
          <w:rFonts w:ascii="GHEA Grapalat" w:hAnsi="GHEA Grapalat"/>
          <w:iCs/>
          <w:color w:val="000000" w:themeColor="text1"/>
          <w:sz w:val="24"/>
          <w:szCs w:val="24"/>
          <w:lang w:val="hy-AM"/>
        </w:rPr>
        <w:t>և</w:t>
      </w:r>
      <w:r w:rsidR="001F0A2C" w:rsidRPr="005A5383">
        <w:rPr>
          <w:rFonts w:ascii="GHEA Grapalat" w:hAnsi="GHEA Grapalat" w:cs="Sylfaen"/>
          <w:sz w:val="24"/>
          <w:szCs w:val="24"/>
          <w:lang w:val="hy-AM"/>
        </w:rPr>
        <w:t xml:space="preserve"> նպատակներին հասնելու</w:t>
      </w:r>
      <w:r w:rsidR="001F0A2C" w:rsidRPr="005A5383">
        <w:rPr>
          <w:rFonts w:ascii="GHEA Grapalat" w:hAnsi="GHEA Grapalat" w:cs="Arial Armenian"/>
          <w:sz w:val="24"/>
          <w:szCs w:val="24"/>
          <w:lang w:val="hy-AM"/>
        </w:rPr>
        <w:t xml:space="preserve"> </w:t>
      </w:r>
      <w:r w:rsidR="008F5CB7" w:rsidRPr="005A5383">
        <w:rPr>
          <w:rFonts w:ascii="GHEA Grapalat" w:hAnsi="GHEA Grapalat" w:cs="Arial"/>
          <w:sz w:val="24"/>
          <w:szCs w:val="24"/>
          <w:lang w:val="hy-AM"/>
        </w:rPr>
        <w:t>20</w:t>
      </w:r>
      <w:r w:rsidR="00E503E6" w:rsidRPr="005A5383">
        <w:rPr>
          <w:rFonts w:ascii="GHEA Grapalat" w:hAnsi="GHEA Grapalat" w:cs="Arial"/>
          <w:sz w:val="24"/>
          <w:szCs w:val="24"/>
          <w:lang w:val="hy-AM"/>
        </w:rPr>
        <w:t>21</w:t>
      </w:r>
      <w:r w:rsidR="001F0A2C" w:rsidRPr="005A5383">
        <w:rPr>
          <w:rFonts w:ascii="GHEA Grapalat" w:hAnsi="GHEA Grapalat" w:cs="Sylfaen"/>
          <w:sz w:val="24"/>
          <w:szCs w:val="24"/>
          <w:lang w:val="hy-AM"/>
        </w:rPr>
        <w:t>թ.</w:t>
      </w:r>
      <w:r w:rsidR="00FC3708" w:rsidRPr="005A5383">
        <w:rPr>
          <w:rFonts w:ascii="GHEA Grapalat" w:hAnsi="GHEA Grapalat" w:cs="Sylfaen"/>
          <w:sz w:val="24"/>
          <w:szCs w:val="24"/>
          <w:lang w:val="hy-AM"/>
        </w:rPr>
        <w:t>-ին</w:t>
      </w:r>
      <w:r w:rsidR="001F0A2C" w:rsidRPr="005A5383">
        <w:rPr>
          <w:rFonts w:ascii="GHEA Grapalat" w:hAnsi="GHEA Grapalat" w:cs="Arial Armenian"/>
          <w:sz w:val="24"/>
          <w:szCs w:val="24"/>
          <w:lang w:val="hy-AM"/>
        </w:rPr>
        <w:t xml:space="preserve"> </w:t>
      </w:r>
      <w:r w:rsidR="001F0A2C" w:rsidRPr="005A5383">
        <w:rPr>
          <w:rFonts w:ascii="GHEA Grapalat" w:hAnsi="GHEA Grapalat" w:cs="Sylfaen"/>
          <w:sz w:val="24"/>
          <w:szCs w:val="24"/>
          <w:lang w:val="hy-AM"/>
        </w:rPr>
        <w:t>իրականացվելիք</w:t>
      </w:r>
      <w:r w:rsidR="001F0A2C" w:rsidRPr="005A5383">
        <w:rPr>
          <w:rFonts w:ascii="GHEA Grapalat" w:hAnsi="GHEA Grapalat" w:cs="Arial Armenian"/>
          <w:sz w:val="24"/>
          <w:szCs w:val="24"/>
          <w:lang w:val="hy-AM"/>
        </w:rPr>
        <w:t xml:space="preserve"> </w:t>
      </w:r>
      <w:r w:rsidR="001F0A2C" w:rsidRPr="005A5383">
        <w:rPr>
          <w:rFonts w:ascii="GHEA Grapalat" w:hAnsi="GHEA Grapalat" w:cs="Sylfaen"/>
          <w:sz w:val="24"/>
          <w:szCs w:val="24"/>
          <w:lang w:val="hy-AM"/>
        </w:rPr>
        <w:t>միջոցառումներ</w:t>
      </w:r>
      <w:r w:rsidR="005600FC" w:rsidRPr="005A5383">
        <w:rPr>
          <w:rFonts w:ascii="GHEA Grapalat" w:hAnsi="GHEA Grapalat" w:cs="Sylfaen"/>
          <w:sz w:val="24"/>
          <w:szCs w:val="24"/>
          <w:lang w:val="hy-AM"/>
        </w:rPr>
        <w:t>ը</w:t>
      </w:r>
      <w:r w:rsidR="005A5383">
        <w:rPr>
          <w:rFonts w:ascii="GHEA Grapalat" w:hAnsi="GHEA Grapalat" w:cs="Sylfaen"/>
          <w:sz w:val="24"/>
          <w:szCs w:val="24"/>
          <w:lang w:val="hy-AM"/>
        </w:rPr>
        <w:t>,</w:t>
      </w:r>
      <w:r w:rsidR="001F0A2C" w:rsidRPr="005A5383">
        <w:rPr>
          <w:rFonts w:ascii="GHEA Grapalat" w:hAnsi="GHEA Grapalat" w:cs="Arial Armenian"/>
          <w:sz w:val="24"/>
          <w:szCs w:val="24"/>
          <w:lang w:val="hy-AM"/>
        </w:rPr>
        <w:t xml:space="preserve"> </w:t>
      </w:r>
    </w:p>
    <w:p w:rsidR="00FC3708" w:rsidRPr="005A5383" w:rsidRDefault="00FC3708" w:rsidP="008403E7">
      <w:pPr>
        <w:numPr>
          <w:ilvl w:val="0"/>
          <w:numId w:val="6"/>
        </w:numPr>
        <w:tabs>
          <w:tab w:val="left" w:pos="-180"/>
          <w:tab w:val="left" w:pos="0"/>
        </w:tabs>
        <w:spacing w:after="0" w:line="276" w:lineRule="auto"/>
        <w:ind w:left="90" w:right="90" w:firstLine="0"/>
        <w:jc w:val="both"/>
        <w:rPr>
          <w:rFonts w:ascii="GHEA Grapalat" w:eastAsia="Calibri" w:hAnsi="GHEA Grapalat" w:cs="Arial"/>
          <w:sz w:val="24"/>
          <w:szCs w:val="24"/>
          <w:lang w:val="af-ZA"/>
        </w:rPr>
      </w:pPr>
      <w:r w:rsidRPr="005A5383">
        <w:rPr>
          <w:rFonts w:ascii="GHEA Grapalat" w:hAnsi="GHEA Grapalat" w:cs="Sylfaen"/>
          <w:sz w:val="24"/>
          <w:szCs w:val="24"/>
          <w:lang w:val="hy-AM"/>
        </w:rPr>
        <w:t>ներառել</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միջոցառումների</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իրականացման</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ցուցանիշները</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և</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արդյունքները</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տրամաբանական</w:t>
      </w:r>
      <w:r w:rsidRPr="005A5383">
        <w:rPr>
          <w:rFonts w:ascii="GHEA Grapalat" w:hAnsi="GHEA Grapalat" w:cs="Arial LatArm"/>
          <w:sz w:val="24"/>
          <w:szCs w:val="24"/>
          <w:lang w:val="hy-AM"/>
        </w:rPr>
        <w:t xml:space="preserve"> </w:t>
      </w:r>
      <w:r w:rsidRPr="005A5383">
        <w:rPr>
          <w:rFonts w:ascii="GHEA Grapalat" w:hAnsi="GHEA Grapalat" w:cs="Sylfaen"/>
          <w:sz w:val="24"/>
          <w:szCs w:val="24"/>
          <w:lang w:val="hy-AM"/>
        </w:rPr>
        <w:t>հենքում</w:t>
      </w:r>
      <w:r w:rsidR="005A5383">
        <w:rPr>
          <w:rFonts w:ascii="GHEA Grapalat" w:hAnsi="GHEA Grapalat" w:cs="Sylfaen"/>
          <w:sz w:val="24"/>
          <w:szCs w:val="24"/>
          <w:lang w:val="hy-AM"/>
        </w:rPr>
        <w:t>,</w:t>
      </w:r>
    </w:p>
    <w:p w:rsidR="00BA0417" w:rsidRPr="005A5383" w:rsidRDefault="00FC3708" w:rsidP="008403E7">
      <w:pPr>
        <w:pStyle w:val="ListParagraph2"/>
        <w:numPr>
          <w:ilvl w:val="0"/>
          <w:numId w:val="6"/>
        </w:numPr>
        <w:tabs>
          <w:tab w:val="left" w:pos="-180"/>
          <w:tab w:val="left" w:pos="0"/>
        </w:tabs>
        <w:spacing w:after="0" w:line="276" w:lineRule="auto"/>
        <w:ind w:left="90" w:right="90" w:firstLine="0"/>
        <w:jc w:val="both"/>
        <w:rPr>
          <w:rFonts w:ascii="GHEA Grapalat" w:hAnsi="GHEA Grapalat" w:cs="Sylfaen"/>
          <w:sz w:val="24"/>
          <w:szCs w:val="24"/>
          <w:lang w:val="hy-AM"/>
        </w:rPr>
      </w:pPr>
      <w:proofErr w:type="gramStart"/>
      <w:r w:rsidRPr="005A5383">
        <w:rPr>
          <w:rFonts w:ascii="GHEA Grapalat" w:hAnsi="GHEA Grapalat" w:cs="Sylfaen"/>
          <w:sz w:val="24"/>
          <w:szCs w:val="24"/>
          <w:lang w:val="en-US"/>
        </w:rPr>
        <w:t>համադրել</w:t>
      </w:r>
      <w:proofErr w:type="gramEnd"/>
      <w:r w:rsidR="000D7250" w:rsidRPr="005A5383">
        <w:rPr>
          <w:rFonts w:ascii="GHEA Grapalat" w:hAnsi="GHEA Grapalat" w:cs="Sylfaen"/>
          <w:sz w:val="24"/>
          <w:szCs w:val="24"/>
          <w:lang w:val="af-ZA"/>
        </w:rPr>
        <w:t xml:space="preserve"> </w:t>
      </w:r>
      <w:r w:rsidR="001F0A2C" w:rsidRPr="005A5383">
        <w:rPr>
          <w:rFonts w:ascii="GHEA Grapalat" w:hAnsi="GHEA Grapalat"/>
          <w:sz w:val="24"/>
          <w:szCs w:val="24"/>
          <w:lang w:val="en-US"/>
        </w:rPr>
        <w:t>իրականացվելիք</w:t>
      </w:r>
      <w:r w:rsidR="001F0A2C" w:rsidRPr="005A5383">
        <w:rPr>
          <w:rFonts w:ascii="GHEA Grapalat" w:hAnsi="GHEA Grapalat"/>
          <w:sz w:val="24"/>
          <w:szCs w:val="24"/>
          <w:lang w:val="af-ZA"/>
        </w:rPr>
        <w:t xml:space="preserve"> </w:t>
      </w:r>
      <w:r w:rsidR="001F0A2C" w:rsidRPr="005A5383">
        <w:rPr>
          <w:rFonts w:ascii="GHEA Grapalat" w:hAnsi="GHEA Grapalat"/>
          <w:sz w:val="24"/>
          <w:szCs w:val="24"/>
          <w:lang w:val="en-US"/>
        </w:rPr>
        <w:t>միջոցառումներն</w:t>
      </w:r>
      <w:r w:rsidR="001F0A2C" w:rsidRPr="005A5383">
        <w:rPr>
          <w:rFonts w:ascii="GHEA Grapalat" w:hAnsi="GHEA Grapalat"/>
          <w:sz w:val="24"/>
          <w:szCs w:val="24"/>
          <w:lang w:val="af-ZA"/>
        </w:rPr>
        <w:t xml:space="preserve"> </w:t>
      </w:r>
      <w:r w:rsidR="001F0A2C" w:rsidRPr="005A5383">
        <w:rPr>
          <w:rFonts w:ascii="GHEA Grapalat" w:hAnsi="GHEA Grapalat"/>
          <w:sz w:val="24"/>
          <w:szCs w:val="24"/>
          <w:lang w:val="en-US"/>
        </w:rPr>
        <w:t>ըստ</w:t>
      </w:r>
      <w:r w:rsidR="001F0A2C" w:rsidRPr="005A5383">
        <w:rPr>
          <w:rFonts w:ascii="GHEA Grapalat" w:hAnsi="GHEA Grapalat"/>
          <w:sz w:val="24"/>
          <w:szCs w:val="24"/>
          <w:lang w:val="af-ZA"/>
        </w:rPr>
        <w:t xml:space="preserve"> </w:t>
      </w:r>
      <w:r w:rsidR="001F0A2C" w:rsidRPr="005A5383">
        <w:rPr>
          <w:rFonts w:ascii="GHEA Grapalat" w:hAnsi="GHEA Grapalat"/>
          <w:sz w:val="24"/>
          <w:szCs w:val="24"/>
          <w:lang w:val="en-US"/>
        </w:rPr>
        <w:t>ոլորտների</w:t>
      </w:r>
      <w:r w:rsidR="001F0A2C" w:rsidRPr="005A5383">
        <w:rPr>
          <w:rFonts w:ascii="GHEA Grapalat" w:hAnsi="GHEA Grapalat"/>
          <w:sz w:val="24"/>
          <w:szCs w:val="24"/>
          <w:lang w:val="af-ZA"/>
        </w:rPr>
        <w:t xml:space="preserve"> </w:t>
      </w:r>
      <w:r w:rsidR="00393000" w:rsidRPr="005A5383">
        <w:rPr>
          <w:rFonts w:ascii="GHEA Grapalat" w:hAnsi="GHEA Grapalat"/>
          <w:iCs/>
          <w:color w:val="000000" w:themeColor="text1"/>
          <w:sz w:val="24"/>
          <w:szCs w:val="24"/>
          <w:lang w:val="en-US"/>
        </w:rPr>
        <w:t>և</w:t>
      </w:r>
      <w:r w:rsidR="00393000" w:rsidRPr="005A5383">
        <w:rPr>
          <w:rFonts w:ascii="GHEA Grapalat" w:eastAsia="Calibri" w:hAnsi="GHEA Grapalat" w:cs="Arial"/>
          <w:sz w:val="24"/>
          <w:szCs w:val="24"/>
          <w:lang w:val="af-ZA"/>
        </w:rPr>
        <w:t xml:space="preserve"> </w:t>
      </w:r>
      <w:r w:rsidR="001F0A2C" w:rsidRPr="005A5383">
        <w:rPr>
          <w:rFonts w:ascii="GHEA Grapalat" w:hAnsi="GHEA Grapalat"/>
          <w:sz w:val="24"/>
          <w:szCs w:val="24"/>
          <w:lang w:val="en-US"/>
        </w:rPr>
        <w:t>ֆինանսական</w:t>
      </w:r>
      <w:r w:rsidR="001F0A2C" w:rsidRPr="005A5383">
        <w:rPr>
          <w:rFonts w:ascii="GHEA Grapalat" w:hAnsi="GHEA Grapalat"/>
          <w:sz w:val="24"/>
          <w:szCs w:val="24"/>
          <w:lang w:val="af-ZA"/>
        </w:rPr>
        <w:t xml:space="preserve"> </w:t>
      </w:r>
      <w:r w:rsidR="001F0A2C" w:rsidRPr="005A5383">
        <w:rPr>
          <w:rFonts w:ascii="GHEA Grapalat" w:hAnsi="GHEA Grapalat"/>
          <w:sz w:val="24"/>
          <w:szCs w:val="24"/>
          <w:lang w:val="en-US"/>
        </w:rPr>
        <w:t>աղբյուրների</w:t>
      </w:r>
      <w:r w:rsidR="005A5383">
        <w:rPr>
          <w:rFonts w:ascii="GHEA Grapalat" w:hAnsi="GHEA Grapalat"/>
          <w:sz w:val="24"/>
          <w:szCs w:val="24"/>
          <w:lang w:val="hy-AM"/>
        </w:rPr>
        <w:t>։</w:t>
      </w:r>
    </w:p>
    <w:p w:rsidR="00B57690" w:rsidRPr="00942EC6" w:rsidRDefault="00FC3708" w:rsidP="00942EC6">
      <w:pPr>
        <w:tabs>
          <w:tab w:val="left" w:pos="-180"/>
          <w:tab w:val="left" w:pos="0"/>
        </w:tabs>
        <w:spacing w:after="0" w:line="276" w:lineRule="auto"/>
        <w:ind w:left="90" w:right="90"/>
        <w:jc w:val="both"/>
        <w:rPr>
          <w:rFonts w:ascii="GHEA Grapalat" w:hAnsi="GHEA Grapalat" w:cs="Sylfaen"/>
          <w:sz w:val="24"/>
          <w:szCs w:val="24"/>
          <w:lang w:val="af-ZA"/>
        </w:rPr>
      </w:pPr>
      <w:r w:rsidRPr="00942EC6">
        <w:rPr>
          <w:rFonts w:ascii="GHEA Grapalat" w:hAnsi="GHEA Grapalat" w:cs="Sylfaen"/>
          <w:sz w:val="24"/>
          <w:szCs w:val="24"/>
          <w:lang w:val="af-ZA"/>
        </w:rPr>
        <w:t xml:space="preserve"> </w:t>
      </w:r>
    </w:p>
    <w:p w:rsidR="00D17DAB" w:rsidRPr="005A5383" w:rsidRDefault="00D17DAB" w:rsidP="000A6C3C">
      <w:pPr>
        <w:pStyle w:val="ListParagraph2"/>
        <w:numPr>
          <w:ilvl w:val="0"/>
          <w:numId w:val="31"/>
        </w:numPr>
        <w:tabs>
          <w:tab w:val="left" w:pos="-180"/>
          <w:tab w:val="left" w:pos="0"/>
        </w:tabs>
        <w:spacing w:after="0" w:line="276" w:lineRule="auto"/>
        <w:ind w:right="90"/>
        <w:jc w:val="center"/>
        <w:rPr>
          <w:rFonts w:ascii="GHEA Grapalat" w:hAnsi="GHEA Grapalat"/>
          <w:b/>
          <w:iCs/>
          <w:color w:val="0070C0"/>
          <w:sz w:val="24"/>
          <w:szCs w:val="24"/>
          <w:lang w:val="af-ZA"/>
        </w:rPr>
      </w:pPr>
      <w:r w:rsidRPr="00942EC6">
        <w:rPr>
          <w:rFonts w:ascii="GHEA Grapalat" w:hAnsi="GHEA Grapalat"/>
          <w:b/>
          <w:iCs/>
          <w:color w:val="0070C0"/>
          <w:sz w:val="24"/>
          <w:szCs w:val="24"/>
          <w:lang w:val="en-US"/>
        </w:rPr>
        <w:t>ԱՂՔԱՏՈՒԹՅԱՆ</w:t>
      </w:r>
      <w:r w:rsidRPr="005A5383">
        <w:rPr>
          <w:rFonts w:ascii="GHEA Grapalat" w:hAnsi="GHEA Grapalat"/>
          <w:b/>
          <w:iCs/>
          <w:color w:val="0070C0"/>
          <w:sz w:val="24"/>
          <w:szCs w:val="24"/>
          <w:lang w:val="af-ZA"/>
        </w:rPr>
        <w:t xml:space="preserve"> </w:t>
      </w:r>
      <w:r w:rsidRPr="00942EC6">
        <w:rPr>
          <w:rFonts w:ascii="GHEA Grapalat" w:hAnsi="GHEA Grapalat"/>
          <w:b/>
          <w:iCs/>
          <w:color w:val="0070C0"/>
          <w:sz w:val="24"/>
          <w:szCs w:val="24"/>
          <w:lang w:val="en-US"/>
        </w:rPr>
        <w:t>ԳՆԱՀԱՏՈՒՄԸ</w:t>
      </w:r>
      <w:r w:rsidRPr="005A5383">
        <w:rPr>
          <w:rFonts w:ascii="GHEA Grapalat" w:hAnsi="GHEA Grapalat"/>
          <w:b/>
          <w:iCs/>
          <w:color w:val="0070C0"/>
          <w:sz w:val="24"/>
          <w:szCs w:val="24"/>
          <w:lang w:val="af-ZA"/>
        </w:rPr>
        <w:t xml:space="preserve"> </w:t>
      </w:r>
      <w:r w:rsidRPr="00942EC6">
        <w:rPr>
          <w:rFonts w:ascii="GHEA Grapalat" w:hAnsi="GHEA Grapalat"/>
          <w:b/>
          <w:iCs/>
          <w:color w:val="0070C0"/>
          <w:sz w:val="24"/>
          <w:szCs w:val="24"/>
          <w:lang w:val="en-US"/>
        </w:rPr>
        <w:t>ՄԱՐԶՈՒՄ</w:t>
      </w:r>
    </w:p>
    <w:p w:rsidR="00D17DAB" w:rsidRPr="005A5383" w:rsidRDefault="00D17DAB" w:rsidP="00942EC6">
      <w:pPr>
        <w:pStyle w:val="ListParagraph2"/>
        <w:tabs>
          <w:tab w:val="left" w:pos="-180"/>
          <w:tab w:val="left" w:pos="0"/>
        </w:tabs>
        <w:spacing w:after="0" w:line="276" w:lineRule="auto"/>
        <w:ind w:left="90" w:right="90"/>
        <w:jc w:val="both"/>
        <w:rPr>
          <w:rFonts w:ascii="GHEA Grapalat" w:hAnsi="GHEA Grapalat"/>
          <w:b/>
          <w:iCs/>
          <w:sz w:val="24"/>
          <w:szCs w:val="24"/>
          <w:lang w:val="af-ZA"/>
        </w:rPr>
      </w:pPr>
    </w:p>
    <w:p w:rsidR="00365292" w:rsidRPr="00942EC6" w:rsidRDefault="00FA5246" w:rsidP="00942EC6">
      <w:pPr>
        <w:pStyle w:val="NoSpacing"/>
        <w:tabs>
          <w:tab w:val="left" w:pos="-180"/>
          <w:tab w:val="left" w:pos="0"/>
          <w:tab w:val="left" w:pos="540"/>
        </w:tabs>
        <w:spacing w:line="276" w:lineRule="auto"/>
        <w:ind w:left="90" w:right="90"/>
        <w:jc w:val="both"/>
        <w:rPr>
          <w:rFonts w:ascii="GHEA Grapalat" w:hAnsi="GHEA Grapalat" w:cs="Arial"/>
          <w:sz w:val="24"/>
          <w:szCs w:val="24"/>
          <w:lang w:val="af-ZA"/>
        </w:rPr>
      </w:pPr>
      <w:r w:rsidRPr="005A5383">
        <w:rPr>
          <w:rFonts w:ascii="GHEA Grapalat" w:hAnsi="GHEA Grapalat" w:cs="Arial Armenian"/>
          <w:i/>
          <w:sz w:val="24"/>
          <w:szCs w:val="24"/>
          <w:lang w:val="af-ZA"/>
        </w:rPr>
        <w:tab/>
      </w:r>
      <w:r w:rsidR="001E76C0" w:rsidRPr="00942EC6">
        <w:rPr>
          <w:rFonts w:ascii="GHEA Grapalat" w:hAnsi="GHEA Grapalat"/>
          <w:sz w:val="24"/>
          <w:szCs w:val="24"/>
          <w:lang w:val="af-ZA"/>
        </w:rPr>
        <w:t>Լոռու մարզի</w:t>
      </w:r>
      <w:r w:rsidR="00193CB7" w:rsidRPr="00942EC6">
        <w:rPr>
          <w:rFonts w:ascii="GHEA Grapalat" w:hAnsi="GHEA Grapalat"/>
          <w:sz w:val="24"/>
          <w:szCs w:val="24"/>
          <w:lang w:val="af-ZA"/>
        </w:rPr>
        <w:t xml:space="preserve"> 2017-2025թթ.</w:t>
      </w:r>
      <w:r w:rsidR="001E76C0" w:rsidRPr="00942EC6">
        <w:rPr>
          <w:rFonts w:ascii="GHEA Grapalat" w:hAnsi="GHEA Grapalat"/>
          <w:sz w:val="24"/>
          <w:szCs w:val="24"/>
          <w:lang w:val="af-ZA"/>
        </w:rPr>
        <w:t xml:space="preserve"> զարգացման ռազմավարությունում բավարար կերպով գնահատված է աղքատության մակարդակը մարզում</w:t>
      </w:r>
      <w:r w:rsidR="001E76C0" w:rsidRPr="00942EC6">
        <w:rPr>
          <w:rFonts w:ascii="GHEA Grapalat" w:hAnsi="GHEA Grapalat" w:cs="Arial Armenian"/>
          <w:sz w:val="24"/>
          <w:szCs w:val="24"/>
          <w:lang w:val="hy-AM"/>
        </w:rPr>
        <w:t xml:space="preserve">, </w:t>
      </w:r>
      <w:r w:rsidR="001E76C0" w:rsidRPr="00942EC6">
        <w:rPr>
          <w:rFonts w:ascii="GHEA Grapalat" w:hAnsi="GHEA Grapalat"/>
          <w:sz w:val="24"/>
          <w:szCs w:val="24"/>
          <w:lang w:val="af-ZA"/>
        </w:rPr>
        <w:t xml:space="preserve">այն </w:t>
      </w:r>
      <w:r w:rsidR="001E76C0" w:rsidRPr="00942EC6">
        <w:rPr>
          <w:rFonts w:ascii="GHEA Grapalat" w:hAnsi="GHEA Grapalat" w:cs="Arial"/>
          <w:sz w:val="24"/>
          <w:szCs w:val="24"/>
          <w:lang w:val="en-GB"/>
        </w:rPr>
        <w:t>կազմ</w:t>
      </w:r>
      <w:r w:rsidR="001E76C0" w:rsidRPr="00942EC6">
        <w:rPr>
          <w:rFonts w:ascii="GHEA Grapalat" w:hAnsi="GHEA Grapalat" w:cs="Arial"/>
          <w:sz w:val="24"/>
          <w:szCs w:val="24"/>
        </w:rPr>
        <w:t>ում</w:t>
      </w:r>
      <w:r w:rsidR="001E76C0" w:rsidRPr="00942EC6">
        <w:rPr>
          <w:rFonts w:ascii="GHEA Grapalat" w:hAnsi="GHEA Grapalat" w:cs="Arial"/>
          <w:sz w:val="24"/>
          <w:szCs w:val="24"/>
          <w:lang w:val="af-ZA"/>
        </w:rPr>
        <w:t xml:space="preserve"> </w:t>
      </w:r>
      <w:r w:rsidR="001E76C0" w:rsidRPr="00942EC6">
        <w:rPr>
          <w:rFonts w:ascii="GHEA Grapalat" w:hAnsi="GHEA Grapalat" w:cs="Arial"/>
          <w:sz w:val="24"/>
          <w:szCs w:val="24"/>
          <w:lang w:val="en-GB"/>
        </w:rPr>
        <w:t>է</w:t>
      </w:r>
      <w:r w:rsidR="004A1D1D" w:rsidRPr="00942EC6">
        <w:rPr>
          <w:rFonts w:ascii="GHEA Grapalat" w:hAnsi="GHEA Grapalat" w:cs="Arial"/>
          <w:sz w:val="24"/>
          <w:szCs w:val="24"/>
          <w:lang w:val="af-ZA"/>
        </w:rPr>
        <w:t>.</w:t>
      </w:r>
    </w:p>
    <w:p w:rsidR="004A1D1D" w:rsidRPr="00942EC6" w:rsidRDefault="004A1D1D" w:rsidP="00942EC6">
      <w:pPr>
        <w:pStyle w:val="NoSpacing"/>
        <w:tabs>
          <w:tab w:val="left" w:pos="-180"/>
          <w:tab w:val="left" w:pos="0"/>
        </w:tabs>
        <w:spacing w:line="276" w:lineRule="auto"/>
        <w:ind w:left="90" w:right="90"/>
        <w:jc w:val="both"/>
        <w:rPr>
          <w:rFonts w:ascii="GHEA Grapalat" w:hAnsi="GHEA Grapalat"/>
          <w:sz w:val="24"/>
          <w:szCs w:val="24"/>
          <w:lang w:val="es-ES"/>
        </w:rPr>
      </w:pPr>
    </w:p>
    <w:tbl>
      <w:tblPr>
        <w:tblW w:w="0" w:type="auto"/>
        <w:jc w:val="center"/>
        <w:tblInd w:w="2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30"/>
        <w:gridCol w:w="2056"/>
        <w:gridCol w:w="2101"/>
        <w:gridCol w:w="2291"/>
      </w:tblGrid>
      <w:tr w:rsidR="00034092" w:rsidRPr="00942EC6" w:rsidTr="009D4613">
        <w:trPr>
          <w:jc w:val="center"/>
        </w:trPr>
        <w:tc>
          <w:tcPr>
            <w:tcW w:w="3330"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sz w:val="20"/>
                <w:szCs w:val="20"/>
                <w:lang w:val="es-ES"/>
              </w:rPr>
            </w:pPr>
            <w:r w:rsidRPr="00942EC6">
              <w:rPr>
                <w:rFonts w:ascii="GHEA Grapalat" w:hAnsi="GHEA Grapalat"/>
                <w:sz w:val="20"/>
                <w:szCs w:val="20"/>
                <w:lang w:val="es-ES"/>
              </w:rPr>
              <w:t>Տարեթիվ/մակարդակ</w:t>
            </w:r>
          </w:p>
        </w:tc>
        <w:tc>
          <w:tcPr>
            <w:tcW w:w="2056"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sz w:val="20"/>
                <w:szCs w:val="20"/>
                <w:lang w:val="es-ES"/>
              </w:rPr>
            </w:pPr>
            <w:r w:rsidRPr="00942EC6">
              <w:rPr>
                <w:rFonts w:ascii="GHEA Grapalat" w:hAnsi="GHEA Grapalat"/>
                <w:sz w:val="20"/>
                <w:szCs w:val="20"/>
                <w:lang w:val="es-ES"/>
              </w:rPr>
              <w:t>Աղքատության</w:t>
            </w:r>
          </w:p>
        </w:tc>
        <w:tc>
          <w:tcPr>
            <w:tcW w:w="2101"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sz w:val="20"/>
                <w:szCs w:val="20"/>
                <w:lang w:val="es-ES"/>
              </w:rPr>
            </w:pPr>
            <w:r w:rsidRPr="00942EC6">
              <w:rPr>
                <w:rFonts w:ascii="GHEA Grapalat" w:hAnsi="GHEA Grapalat"/>
                <w:sz w:val="20"/>
                <w:szCs w:val="20"/>
                <w:lang w:val="es-ES"/>
              </w:rPr>
              <w:t>Ծայրահեղ աղքատության</w:t>
            </w:r>
          </w:p>
        </w:tc>
        <w:tc>
          <w:tcPr>
            <w:tcW w:w="2291"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sz w:val="20"/>
                <w:szCs w:val="20"/>
                <w:lang w:val="es-ES"/>
              </w:rPr>
            </w:pPr>
            <w:r w:rsidRPr="00942EC6">
              <w:rPr>
                <w:rFonts w:ascii="GHEA Grapalat" w:hAnsi="GHEA Grapalat"/>
                <w:sz w:val="20"/>
                <w:szCs w:val="20"/>
                <w:lang w:val="es-ES"/>
              </w:rPr>
              <w:t>Գործազրկություն</w:t>
            </w:r>
          </w:p>
        </w:tc>
      </w:tr>
      <w:tr w:rsidR="00034092" w:rsidRPr="00942EC6" w:rsidTr="009D4613">
        <w:trPr>
          <w:jc w:val="center"/>
        </w:trPr>
        <w:tc>
          <w:tcPr>
            <w:tcW w:w="3330" w:type="dxa"/>
            <w:vAlign w:val="center"/>
          </w:tcPr>
          <w:p w:rsidR="00034092" w:rsidRPr="00942EC6" w:rsidRDefault="00A21C73" w:rsidP="00942EC6">
            <w:pPr>
              <w:pStyle w:val="NoSpacing"/>
              <w:tabs>
                <w:tab w:val="left" w:pos="-392"/>
                <w:tab w:val="left" w:pos="-180"/>
              </w:tabs>
              <w:spacing w:line="276" w:lineRule="auto"/>
              <w:ind w:left="90" w:right="90"/>
              <w:jc w:val="center"/>
              <w:rPr>
                <w:rFonts w:ascii="GHEA Grapalat" w:hAnsi="GHEA Grapalat"/>
                <w:i/>
                <w:sz w:val="24"/>
                <w:szCs w:val="24"/>
                <w:lang w:val="es-ES"/>
              </w:rPr>
            </w:pPr>
            <w:r w:rsidRPr="00942EC6">
              <w:rPr>
                <w:rFonts w:ascii="GHEA Grapalat" w:hAnsi="GHEA Grapalat"/>
                <w:i/>
                <w:sz w:val="24"/>
                <w:szCs w:val="24"/>
                <w:lang w:val="es-ES"/>
              </w:rPr>
              <w:t>2021</w:t>
            </w:r>
            <w:r w:rsidR="00034092" w:rsidRPr="00942EC6">
              <w:rPr>
                <w:rFonts w:ascii="GHEA Grapalat" w:hAnsi="GHEA Grapalat"/>
                <w:i/>
                <w:sz w:val="24"/>
                <w:szCs w:val="24"/>
                <w:lang w:val="es-ES"/>
              </w:rPr>
              <w:t>թ. կանխատեսում</w:t>
            </w:r>
          </w:p>
        </w:tc>
        <w:tc>
          <w:tcPr>
            <w:tcW w:w="2056"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i/>
                <w:sz w:val="24"/>
                <w:szCs w:val="24"/>
                <w:lang w:val="es-ES"/>
              </w:rPr>
            </w:pPr>
            <w:r w:rsidRPr="00942EC6">
              <w:rPr>
                <w:rFonts w:ascii="GHEA Grapalat" w:hAnsi="GHEA Grapalat"/>
                <w:i/>
                <w:sz w:val="24"/>
                <w:szCs w:val="24"/>
                <w:lang w:val="es-ES"/>
              </w:rPr>
              <w:t>28.5%</w:t>
            </w:r>
          </w:p>
        </w:tc>
        <w:tc>
          <w:tcPr>
            <w:tcW w:w="2101" w:type="dxa"/>
            <w:vAlign w:val="center"/>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i/>
                <w:sz w:val="24"/>
                <w:szCs w:val="24"/>
                <w:lang w:val="es-ES"/>
              </w:rPr>
            </w:pPr>
            <w:r w:rsidRPr="00942EC6">
              <w:rPr>
                <w:rFonts w:ascii="GHEA Grapalat" w:hAnsi="GHEA Grapalat"/>
                <w:i/>
                <w:sz w:val="24"/>
                <w:szCs w:val="24"/>
                <w:lang w:val="es-ES"/>
              </w:rPr>
              <w:t>1.9%</w:t>
            </w:r>
          </w:p>
        </w:tc>
        <w:tc>
          <w:tcPr>
            <w:tcW w:w="2291" w:type="dxa"/>
          </w:tcPr>
          <w:p w:rsidR="00034092" w:rsidRPr="00942EC6" w:rsidRDefault="00034092" w:rsidP="00942EC6">
            <w:pPr>
              <w:pStyle w:val="NoSpacing"/>
              <w:tabs>
                <w:tab w:val="left" w:pos="-180"/>
                <w:tab w:val="left" w:pos="0"/>
              </w:tabs>
              <w:spacing w:line="276" w:lineRule="auto"/>
              <w:ind w:left="90" w:right="90"/>
              <w:jc w:val="center"/>
              <w:rPr>
                <w:rFonts w:ascii="GHEA Grapalat" w:hAnsi="GHEA Grapalat"/>
                <w:i/>
                <w:sz w:val="24"/>
                <w:szCs w:val="24"/>
                <w:lang w:val="es-ES"/>
              </w:rPr>
            </w:pPr>
            <w:r w:rsidRPr="00942EC6">
              <w:rPr>
                <w:rFonts w:ascii="GHEA Grapalat" w:hAnsi="GHEA Grapalat"/>
                <w:i/>
                <w:sz w:val="24"/>
                <w:szCs w:val="24"/>
                <w:lang w:val="es-ES"/>
              </w:rPr>
              <w:t>12.3</w:t>
            </w:r>
          </w:p>
        </w:tc>
      </w:tr>
    </w:tbl>
    <w:p w:rsidR="00034092" w:rsidRPr="00942EC6" w:rsidRDefault="00034092" w:rsidP="00942EC6">
      <w:pPr>
        <w:pStyle w:val="NoSpacing"/>
        <w:tabs>
          <w:tab w:val="left" w:pos="-180"/>
          <w:tab w:val="left" w:pos="0"/>
        </w:tabs>
        <w:spacing w:line="276" w:lineRule="auto"/>
        <w:ind w:left="90" w:right="90"/>
        <w:jc w:val="both"/>
        <w:rPr>
          <w:rFonts w:ascii="GHEA Grapalat" w:hAnsi="GHEA Grapalat"/>
          <w:iCs/>
          <w:sz w:val="24"/>
          <w:szCs w:val="24"/>
          <w:lang w:val="en-US"/>
        </w:rPr>
      </w:pPr>
    </w:p>
    <w:p w:rsidR="005A5383" w:rsidRDefault="007C6838" w:rsidP="005A5383">
      <w:pPr>
        <w:pStyle w:val="NoSpacing"/>
        <w:tabs>
          <w:tab w:val="left" w:pos="-180"/>
          <w:tab w:val="left" w:pos="0"/>
        </w:tabs>
        <w:spacing w:line="276" w:lineRule="auto"/>
        <w:ind w:left="90" w:right="90"/>
        <w:jc w:val="both"/>
        <w:rPr>
          <w:rFonts w:ascii="GHEA Grapalat" w:hAnsi="GHEA Grapalat"/>
          <w:sz w:val="24"/>
          <w:szCs w:val="24"/>
          <w:lang w:val="hy-AM"/>
        </w:rPr>
      </w:pPr>
      <w:r>
        <w:rPr>
          <w:rFonts w:ascii="GHEA Grapalat" w:hAnsi="GHEA Grapalat"/>
          <w:iCs/>
          <w:sz w:val="24"/>
          <w:szCs w:val="24"/>
          <w:lang w:val="en-US"/>
        </w:rPr>
        <w:tab/>
      </w:r>
      <w:r w:rsidR="00886D58" w:rsidRPr="00942EC6">
        <w:rPr>
          <w:rFonts w:ascii="GHEA Grapalat" w:hAnsi="GHEA Grapalat"/>
          <w:sz w:val="24"/>
          <w:szCs w:val="24"/>
          <w:lang w:val="es-ES"/>
        </w:rPr>
        <w:t>Մ</w:t>
      </w:r>
      <w:r w:rsidR="001E76C0" w:rsidRPr="00942EC6">
        <w:rPr>
          <w:rFonts w:ascii="GHEA Grapalat" w:hAnsi="GHEA Grapalat"/>
          <w:sz w:val="24"/>
          <w:szCs w:val="24"/>
          <w:lang w:val="af-ZA"/>
        </w:rPr>
        <w:t xml:space="preserve">արզում </w:t>
      </w:r>
      <w:r w:rsidR="001E76C0" w:rsidRPr="005A5383">
        <w:rPr>
          <w:rFonts w:ascii="GHEA Grapalat" w:hAnsi="GHEA Grapalat"/>
          <w:sz w:val="24"/>
          <w:szCs w:val="24"/>
          <w:lang w:val="af-ZA"/>
        </w:rPr>
        <w:t>աղքատությ</w:t>
      </w:r>
      <w:r w:rsidR="005A5383">
        <w:rPr>
          <w:rFonts w:ascii="GHEA Grapalat" w:hAnsi="GHEA Grapalat"/>
          <w:sz w:val="24"/>
          <w:szCs w:val="24"/>
          <w:lang w:val="hy-AM"/>
        </w:rPr>
        <w:t>ա</w:t>
      </w:r>
      <w:r w:rsidR="001E76C0" w:rsidRPr="005A5383">
        <w:rPr>
          <w:rFonts w:ascii="GHEA Grapalat" w:hAnsi="GHEA Grapalat"/>
          <w:sz w:val="24"/>
          <w:szCs w:val="24"/>
          <w:lang w:val="af-ZA"/>
        </w:rPr>
        <w:t xml:space="preserve">ն </w:t>
      </w:r>
      <w:r w:rsidR="00393000" w:rsidRPr="005A5383">
        <w:rPr>
          <w:rFonts w:ascii="GHEA Grapalat" w:hAnsi="GHEA Grapalat"/>
          <w:iCs/>
          <w:color w:val="000000" w:themeColor="text1"/>
          <w:sz w:val="24"/>
          <w:szCs w:val="24"/>
          <w:lang w:val="en-US"/>
        </w:rPr>
        <w:t>և</w:t>
      </w:r>
      <w:r w:rsidR="00886D58" w:rsidRPr="005A5383">
        <w:rPr>
          <w:rFonts w:ascii="GHEA Grapalat" w:hAnsi="GHEA Grapalat"/>
          <w:sz w:val="24"/>
          <w:szCs w:val="24"/>
          <w:lang w:val="af-ZA"/>
        </w:rPr>
        <w:t xml:space="preserve"> գործազրկության ցածր մակարդակը </w:t>
      </w:r>
      <w:r w:rsidR="001E76C0" w:rsidRPr="005A5383">
        <w:rPr>
          <w:rFonts w:ascii="GHEA Grapalat" w:hAnsi="GHEA Grapalat"/>
          <w:sz w:val="24"/>
          <w:szCs w:val="24"/>
          <w:lang w:val="af-ZA"/>
        </w:rPr>
        <w:t xml:space="preserve">պայմանավորող հիմնական գործոնները մարզի սոցիալ-տնտեսական զարգացման </w:t>
      </w:r>
      <w:r w:rsidR="00886D58" w:rsidRPr="005A5383">
        <w:rPr>
          <w:rFonts w:ascii="GHEA Grapalat" w:hAnsi="GHEA Grapalat"/>
          <w:sz w:val="24"/>
          <w:szCs w:val="24"/>
          <w:lang w:val="af-ZA"/>
        </w:rPr>
        <w:t>խոչընդոտներն</w:t>
      </w:r>
      <w:r w:rsidR="001E76C0" w:rsidRPr="005A5383">
        <w:rPr>
          <w:rFonts w:ascii="GHEA Grapalat" w:hAnsi="GHEA Grapalat"/>
          <w:sz w:val="24"/>
          <w:szCs w:val="24"/>
          <w:lang w:val="af-ZA"/>
        </w:rPr>
        <w:t xml:space="preserve"> </w:t>
      </w:r>
      <w:r w:rsidR="00886D58" w:rsidRPr="005A5383">
        <w:rPr>
          <w:rFonts w:ascii="GHEA Grapalat" w:hAnsi="GHEA Grapalat"/>
          <w:sz w:val="24"/>
          <w:szCs w:val="24"/>
          <w:lang w:val="af-ZA"/>
        </w:rPr>
        <w:t>են</w:t>
      </w:r>
      <w:r w:rsidR="00265951" w:rsidRPr="005A5383">
        <w:rPr>
          <w:rFonts w:ascii="GHEA Grapalat" w:hAnsi="GHEA Grapalat"/>
          <w:sz w:val="24"/>
          <w:szCs w:val="24"/>
          <w:lang w:val="af-ZA"/>
        </w:rPr>
        <w:t>,</w:t>
      </w:r>
      <w:r w:rsidR="00886D58" w:rsidRPr="005A5383">
        <w:rPr>
          <w:rFonts w:ascii="GHEA Grapalat" w:hAnsi="GHEA Grapalat"/>
          <w:sz w:val="24"/>
          <w:szCs w:val="24"/>
          <w:lang w:val="af-ZA"/>
        </w:rPr>
        <w:t xml:space="preserve"> որոնց </w:t>
      </w:r>
      <w:r w:rsidR="001E76C0" w:rsidRPr="005A5383">
        <w:rPr>
          <w:rFonts w:ascii="GHEA Grapalat" w:hAnsi="GHEA Grapalat"/>
          <w:sz w:val="24"/>
          <w:szCs w:val="24"/>
          <w:lang w:val="af-ZA"/>
        </w:rPr>
        <w:t xml:space="preserve">հիման վրա նախանշվել </w:t>
      </w:r>
      <w:r w:rsidR="00886D58" w:rsidRPr="005A5383">
        <w:rPr>
          <w:rFonts w:ascii="GHEA Grapalat" w:hAnsi="GHEA Grapalat"/>
          <w:sz w:val="24"/>
          <w:szCs w:val="24"/>
          <w:lang w:val="af-ZA"/>
        </w:rPr>
        <w:t xml:space="preserve">են </w:t>
      </w:r>
      <w:r w:rsidR="001E76C0" w:rsidRPr="005A5383">
        <w:rPr>
          <w:rFonts w:ascii="GHEA Grapalat" w:hAnsi="GHEA Grapalat"/>
          <w:sz w:val="24"/>
          <w:szCs w:val="24"/>
          <w:lang w:val="af-ZA"/>
        </w:rPr>
        <w:t>աղքատության հաղթահարման ռազմավարությունն ու համապատասխան միջոցառումները:</w:t>
      </w:r>
      <w:r w:rsidR="001E76C0" w:rsidRPr="00942EC6">
        <w:rPr>
          <w:rFonts w:ascii="GHEA Grapalat" w:hAnsi="GHEA Grapalat"/>
          <w:sz w:val="24"/>
          <w:szCs w:val="24"/>
          <w:lang w:val="af-ZA"/>
        </w:rPr>
        <w:t xml:space="preserve"> </w:t>
      </w:r>
    </w:p>
    <w:p w:rsidR="00034092" w:rsidRPr="00942EC6" w:rsidRDefault="00034092" w:rsidP="005A5383">
      <w:pPr>
        <w:pStyle w:val="NoSpacing"/>
        <w:tabs>
          <w:tab w:val="left" w:pos="-180"/>
          <w:tab w:val="left" w:pos="0"/>
        </w:tabs>
        <w:spacing w:line="276" w:lineRule="auto"/>
        <w:ind w:left="90" w:right="90"/>
        <w:jc w:val="both"/>
        <w:rPr>
          <w:rFonts w:ascii="GHEA Grapalat" w:hAnsi="GHEA Grapalat"/>
          <w:sz w:val="24"/>
          <w:szCs w:val="24"/>
          <w:lang w:val="af-ZA"/>
        </w:rPr>
      </w:pPr>
    </w:p>
    <w:p w:rsidR="00D17DAB" w:rsidRPr="00942EC6" w:rsidRDefault="00D17DAB" w:rsidP="00FD6801">
      <w:pPr>
        <w:pStyle w:val="ListParagraph2"/>
        <w:numPr>
          <w:ilvl w:val="0"/>
          <w:numId w:val="31"/>
        </w:numPr>
        <w:tabs>
          <w:tab w:val="left" w:pos="-180"/>
          <w:tab w:val="left" w:pos="0"/>
        </w:tabs>
        <w:spacing w:after="0" w:line="276" w:lineRule="auto"/>
        <w:ind w:right="90"/>
        <w:jc w:val="center"/>
        <w:rPr>
          <w:rFonts w:ascii="GHEA Grapalat" w:hAnsi="GHEA Grapalat"/>
          <w:b/>
          <w:iCs/>
          <w:color w:val="0070C0"/>
          <w:sz w:val="24"/>
          <w:szCs w:val="24"/>
          <w:lang w:val="af-ZA"/>
        </w:rPr>
      </w:pPr>
      <w:r w:rsidRPr="00942EC6">
        <w:rPr>
          <w:rFonts w:ascii="GHEA Grapalat" w:hAnsi="GHEA Grapalat"/>
          <w:b/>
          <w:iCs/>
          <w:color w:val="0070C0"/>
          <w:sz w:val="24"/>
          <w:szCs w:val="24"/>
          <w:lang w:val="en-US"/>
        </w:rPr>
        <w:t>ԱՐԴՅՈՒՆԱԲԵՐՈՒԹՅՈՒՆ</w:t>
      </w:r>
      <w:r w:rsidR="002E3167" w:rsidRPr="00942EC6">
        <w:rPr>
          <w:rFonts w:ascii="GHEA Grapalat" w:hAnsi="GHEA Grapalat"/>
          <w:b/>
          <w:iCs/>
          <w:color w:val="0070C0"/>
          <w:sz w:val="24"/>
          <w:szCs w:val="24"/>
          <w:lang w:val="af-ZA"/>
        </w:rPr>
        <w:t>,</w:t>
      </w:r>
      <w:r w:rsidRPr="00942EC6">
        <w:rPr>
          <w:rFonts w:ascii="GHEA Grapalat" w:hAnsi="GHEA Grapalat"/>
          <w:b/>
          <w:iCs/>
          <w:color w:val="0070C0"/>
          <w:sz w:val="24"/>
          <w:szCs w:val="24"/>
          <w:lang w:val="af-ZA"/>
        </w:rPr>
        <w:t xml:space="preserve"> </w:t>
      </w:r>
      <w:r w:rsidRPr="00942EC6">
        <w:rPr>
          <w:rFonts w:ascii="GHEA Grapalat" w:hAnsi="GHEA Grapalat"/>
          <w:b/>
          <w:iCs/>
          <w:color w:val="0070C0"/>
          <w:sz w:val="24"/>
          <w:szCs w:val="24"/>
          <w:lang w:val="en-US"/>
        </w:rPr>
        <w:t>ՓՄՁ</w:t>
      </w:r>
      <w:r w:rsidR="005A5383" w:rsidRPr="005A5383">
        <w:rPr>
          <w:rFonts w:ascii="GHEA Grapalat" w:hAnsi="GHEA Grapalat"/>
          <w:b/>
          <w:iCs/>
          <w:color w:val="0070C0"/>
          <w:sz w:val="24"/>
          <w:szCs w:val="24"/>
          <w:lang w:val="af-ZA"/>
        </w:rPr>
        <w:t xml:space="preserve"> </w:t>
      </w:r>
      <w:r w:rsidR="005A5383">
        <w:rPr>
          <w:rFonts w:ascii="GHEA Grapalat" w:hAnsi="GHEA Grapalat"/>
          <w:b/>
          <w:iCs/>
          <w:color w:val="0070C0"/>
          <w:sz w:val="24"/>
          <w:szCs w:val="24"/>
          <w:lang w:val="hy-AM"/>
        </w:rPr>
        <w:t xml:space="preserve">ԵՎ </w:t>
      </w:r>
      <w:r w:rsidRPr="00942EC6">
        <w:rPr>
          <w:rFonts w:ascii="GHEA Grapalat" w:hAnsi="GHEA Grapalat"/>
          <w:b/>
          <w:iCs/>
          <w:color w:val="0070C0"/>
          <w:sz w:val="24"/>
          <w:szCs w:val="24"/>
          <w:lang w:val="en-US"/>
        </w:rPr>
        <w:t>ՄԱՍՆԱՎՈՐ</w:t>
      </w:r>
      <w:r w:rsidRPr="00942EC6">
        <w:rPr>
          <w:rFonts w:ascii="GHEA Grapalat" w:hAnsi="GHEA Grapalat"/>
          <w:b/>
          <w:iCs/>
          <w:color w:val="0070C0"/>
          <w:sz w:val="24"/>
          <w:szCs w:val="24"/>
          <w:lang w:val="af-ZA"/>
        </w:rPr>
        <w:t xml:space="preserve"> </w:t>
      </w:r>
      <w:r w:rsidRPr="00942EC6">
        <w:rPr>
          <w:rFonts w:ascii="GHEA Grapalat" w:hAnsi="GHEA Grapalat"/>
          <w:b/>
          <w:iCs/>
          <w:color w:val="0070C0"/>
          <w:sz w:val="24"/>
          <w:szCs w:val="24"/>
          <w:lang w:val="en-US"/>
        </w:rPr>
        <w:t>ՀԱՏՎԱԾ</w:t>
      </w:r>
    </w:p>
    <w:p w:rsidR="002E3167" w:rsidRPr="00942EC6" w:rsidRDefault="002E3167" w:rsidP="00942EC6">
      <w:pPr>
        <w:pStyle w:val="ListParagraph2"/>
        <w:tabs>
          <w:tab w:val="left" w:pos="-180"/>
          <w:tab w:val="left" w:pos="0"/>
        </w:tabs>
        <w:spacing w:after="0" w:line="276" w:lineRule="auto"/>
        <w:ind w:left="90" w:right="90"/>
        <w:jc w:val="both"/>
        <w:rPr>
          <w:rFonts w:ascii="GHEA Grapalat" w:hAnsi="GHEA Grapalat"/>
          <w:b/>
          <w:iCs/>
          <w:sz w:val="24"/>
          <w:szCs w:val="24"/>
          <w:lang w:val="af-ZA"/>
        </w:rPr>
      </w:pPr>
    </w:p>
    <w:p w:rsidR="002E3167" w:rsidRPr="00942EC6" w:rsidRDefault="002E3167" w:rsidP="00942EC6">
      <w:pPr>
        <w:tabs>
          <w:tab w:val="left" w:pos="-180"/>
          <w:tab w:val="left" w:pos="0"/>
          <w:tab w:val="left" w:pos="709"/>
        </w:tabs>
        <w:spacing w:after="0" w:line="276" w:lineRule="auto"/>
        <w:ind w:left="90" w:right="90"/>
        <w:jc w:val="both"/>
        <w:rPr>
          <w:rFonts w:ascii="GHEA Grapalat" w:eastAsia="Times" w:hAnsi="GHEA Grapalat" w:cs="Sylfaen"/>
          <w:iCs/>
          <w:sz w:val="24"/>
          <w:szCs w:val="24"/>
          <w:lang w:val="af-ZA"/>
        </w:rPr>
      </w:pPr>
      <w:r w:rsidRPr="00942EC6">
        <w:rPr>
          <w:rFonts w:ascii="GHEA Grapalat" w:eastAsia="Times" w:hAnsi="GHEA Grapalat" w:cs="Sylfaen"/>
          <w:iCs/>
          <w:sz w:val="24"/>
          <w:szCs w:val="24"/>
          <w:lang w:val="af-ZA"/>
        </w:rPr>
        <w:tab/>
      </w:r>
      <w:r w:rsidRPr="00942EC6">
        <w:rPr>
          <w:rFonts w:ascii="GHEA Grapalat" w:eastAsia="Times" w:hAnsi="GHEA Grapalat" w:cs="Sylfaen"/>
          <w:iCs/>
          <w:sz w:val="24"/>
          <w:szCs w:val="24"/>
        </w:rPr>
        <w:t>Արդյունաբերության</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Փոքր</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և</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միջին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ձեռնարկատիրության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ինչպես</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նաև</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մասնավոր</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հատվածի</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զար</w:t>
      </w:r>
      <w:r w:rsidRPr="00942EC6">
        <w:rPr>
          <w:rFonts w:ascii="GHEA Grapalat" w:eastAsia="Times" w:hAnsi="GHEA Grapalat"/>
          <w:iCs/>
          <w:sz w:val="24"/>
          <w:szCs w:val="24"/>
        </w:rPr>
        <w:t>գ</w:t>
      </w:r>
      <w:r w:rsidRPr="00942EC6">
        <w:rPr>
          <w:rFonts w:ascii="GHEA Grapalat" w:eastAsia="Times" w:hAnsi="GHEA Grapalat" w:cs="Sylfaen"/>
          <w:iCs/>
          <w:sz w:val="24"/>
          <w:szCs w:val="24"/>
        </w:rPr>
        <w:t>ացումը</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մարզում</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աղքատության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կրճատման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և</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տնտեսական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զար</w:t>
      </w:r>
      <w:r w:rsidRPr="00942EC6">
        <w:rPr>
          <w:rFonts w:ascii="GHEA Grapalat" w:eastAsia="Times" w:hAnsi="GHEA Grapalat"/>
          <w:iCs/>
          <w:sz w:val="24"/>
          <w:szCs w:val="24"/>
        </w:rPr>
        <w:t>գ</w:t>
      </w:r>
      <w:r w:rsidRPr="00942EC6">
        <w:rPr>
          <w:rFonts w:ascii="GHEA Grapalat" w:eastAsia="Times" w:hAnsi="GHEA Grapalat" w:cs="Sylfaen"/>
          <w:iCs/>
          <w:sz w:val="24"/>
          <w:szCs w:val="24"/>
        </w:rPr>
        <w:t>ացման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ամենակարևոր</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ուղղություններից</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մեկն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է</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Այս</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կապակցությամբ</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ՄԶՌ</w:t>
      </w:r>
      <w:r w:rsidRPr="00942EC6">
        <w:rPr>
          <w:rFonts w:ascii="GHEA Grapalat" w:eastAsia="Times" w:hAnsi="GHEA Grapalat" w:cs="Sylfaen"/>
          <w:iCs/>
          <w:sz w:val="24"/>
          <w:szCs w:val="24"/>
          <w:lang w:val="af-ZA"/>
        </w:rPr>
        <w:t>-</w:t>
      </w:r>
      <w:r w:rsidRPr="00942EC6">
        <w:rPr>
          <w:rFonts w:ascii="GHEA Grapalat" w:eastAsia="Times" w:hAnsi="GHEA Grapalat" w:cs="Sylfaen"/>
          <w:iCs/>
          <w:sz w:val="24"/>
          <w:szCs w:val="24"/>
        </w:rPr>
        <w:t>ով</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առաջարկվում</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է</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բիզնես</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պլանավորման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և</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կառավարման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տարածաշրջանային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հատուկ</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մոտեցումների</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կիրառման</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միջոցով</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մարզում</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բարձրացնել</w:t>
      </w:r>
      <w:r w:rsidRPr="00942EC6">
        <w:rPr>
          <w:rFonts w:ascii="GHEA Grapalat" w:eastAsia="Times" w:hAnsi="GHEA Grapalat"/>
          <w:iCs/>
          <w:sz w:val="24"/>
          <w:szCs w:val="24"/>
          <w:lang w:val="af-ZA"/>
        </w:rPr>
        <w:t xml:space="preserve"> </w:t>
      </w:r>
      <w:r w:rsidRPr="00942EC6">
        <w:rPr>
          <w:rFonts w:ascii="GHEA Grapalat" w:eastAsia="Times" w:hAnsi="GHEA Grapalat"/>
          <w:iCs/>
          <w:sz w:val="24"/>
          <w:szCs w:val="24"/>
        </w:rPr>
        <w:t>գ</w:t>
      </w:r>
      <w:r w:rsidRPr="00942EC6">
        <w:rPr>
          <w:rFonts w:ascii="GHEA Grapalat" w:eastAsia="Times" w:hAnsi="GHEA Grapalat" w:cs="Sylfaen"/>
          <w:iCs/>
          <w:sz w:val="24"/>
          <w:szCs w:val="24"/>
        </w:rPr>
        <w:t>ործարար</w:t>
      </w:r>
      <w:r w:rsidRPr="00942EC6">
        <w:rPr>
          <w:rFonts w:ascii="GHEA Grapalat" w:eastAsia="Times" w:hAnsi="GHEA Grapalat"/>
          <w:iCs/>
          <w:sz w:val="24"/>
          <w:szCs w:val="24"/>
          <w:lang w:val="af-ZA"/>
        </w:rPr>
        <w:t xml:space="preserve"> </w:t>
      </w:r>
      <w:r w:rsidRPr="00942EC6">
        <w:rPr>
          <w:rFonts w:ascii="GHEA Grapalat" w:eastAsia="Times" w:hAnsi="GHEA Grapalat" w:cs="Sylfaen"/>
          <w:iCs/>
          <w:sz w:val="24"/>
          <w:szCs w:val="24"/>
        </w:rPr>
        <w:t>ակտիվությունը</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հատուկ</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ուշադրություն</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դարձնելով</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արտահանմանն</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ուղղված</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արդյունաբերության</w:t>
      </w:r>
      <w:r w:rsidRPr="00942EC6">
        <w:rPr>
          <w:rFonts w:ascii="GHEA Grapalat" w:eastAsia="Times" w:hAnsi="GHEA Grapalat" w:cs="Sylfaen"/>
          <w:iCs/>
          <w:sz w:val="24"/>
          <w:szCs w:val="24"/>
          <w:lang w:val="af-ZA"/>
        </w:rPr>
        <w:t xml:space="preserve"> </w:t>
      </w:r>
      <w:r w:rsidRPr="00942EC6">
        <w:rPr>
          <w:rFonts w:ascii="GHEA Grapalat" w:eastAsia="Times" w:hAnsi="GHEA Grapalat" w:cs="Sylfaen"/>
          <w:iCs/>
          <w:sz w:val="24"/>
          <w:szCs w:val="24"/>
        </w:rPr>
        <w:t>զարգացմ</w:t>
      </w:r>
      <w:r w:rsidR="00AE7473" w:rsidRPr="00942EC6">
        <w:rPr>
          <w:rFonts w:ascii="GHEA Grapalat" w:eastAsia="Times" w:hAnsi="GHEA Grapalat" w:cs="Sylfaen"/>
          <w:iCs/>
          <w:sz w:val="24"/>
          <w:szCs w:val="24"/>
          <w:lang w:val="en-US"/>
        </w:rPr>
        <w:t>ան</w:t>
      </w:r>
      <w:r w:rsidRPr="00942EC6">
        <w:rPr>
          <w:rFonts w:ascii="GHEA Grapalat" w:eastAsia="Times" w:hAnsi="GHEA Grapalat" w:cs="Sylfaen"/>
          <w:iCs/>
          <w:sz w:val="24"/>
          <w:szCs w:val="24"/>
        </w:rPr>
        <w:t>ը</w:t>
      </w:r>
      <w:r w:rsidRPr="00942EC6">
        <w:rPr>
          <w:rFonts w:ascii="GHEA Grapalat" w:eastAsia="Times" w:hAnsi="GHEA Grapalat" w:cs="Sylfaen"/>
          <w:iCs/>
          <w:sz w:val="24"/>
          <w:szCs w:val="24"/>
          <w:lang w:val="af-ZA"/>
        </w:rPr>
        <w:t xml:space="preserve">, </w:t>
      </w:r>
      <w:r w:rsidRPr="00942EC6">
        <w:rPr>
          <w:rFonts w:ascii="GHEA Grapalat" w:hAnsi="GHEA Grapalat"/>
          <w:color w:val="000000"/>
          <w:sz w:val="24"/>
          <w:szCs w:val="24"/>
        </w:rPr>
        <w:t>մասնավորապես՝</w:t>
      </w:r>
      <w:r w:rsidRPr="00942EC6">
        <w:rPr>
          <w:rFonts w:ascii="GHEA Grapalat" w:hAnsi="GHEA Grapalat"/>
          <w:color w:val="000000"/>
          <w:sz w:val="24"/>
          <w:szCs w:val="24"/>
          <w:lang w:val="af-ZA"/>
        </w:rPr>
        <w:t xml:space="preserve"> </w:t>
      </w:r>
      <w:r w:rsidRPr="00942EC6">
        <w:rPr>
          <w:rFonts w:ascii="GHEA Grapalat" w:hAnsi="GHEA Grapalat"/>
          <w:color w:val="000000"/>
          <w:sz w:val="24"/>
          <w:szCs w:val="24"/>
        </w:rPr>
        <w:t>հանքարդյունաբերության</w:t>
      </w:r>
      <w:r w:rsidR="00AD741A" w:rsidRPr="00942EC6">
        <w:rPr>
          <w:rFonts w:ascii="GHEA Grapalat" w:hAnsi="GHEA Grapalat"/>
          <w:color w:val="000000"/>
          <w:sz w:val="24"/>
          <w:szCs w:val="24"/>
          <w:lang w:val="en-US"/>
        </w:rPr>
        <w:t>ը</w:t>
      </w:r>
      <w:r w:rsidRPr="00942EC6">
        <w:rPr>
          <w:rFonts w:ascii="GHEA Grapalat" w:hAnsi="GHEA Grapalat"/>
          <w:color w:val="000000"/>
          <w:sz w:val="24"/>
          <w:szCs w:val="24"/>
          <w:lang w:val="af-ZA"/>
        </w:rPr>
        <w:t xml:space="preserve">, </w:t>
      </w:r>
      <w:r w:rsidRPr="00942EC6">
        <w:rPr>
          <w:rFonts w:ascii="GHEA Grapalat" w:hAnsi="GHEA Grapalat"/>
          <w:color w:val="000000"/>
          <w:sz w:val="24"/>
          <w:szCs w:val="24"/>
        </w:rPr>
        <w:t>թեթև</w:t>
      </w:r>
      <w:r w:rsidRPr="00942EC6">
        <w:rPr>
          <w:rFonts w:ascii="GHEA Grapalat" w:hAnsi="GHEA Grapalat"/>
          <w:color w:val="000000"/>
          <w:sz w:val="24"/>
          <w:szCs w:val="24"/>
          <w:lang w:val="af-ZA"/>
        </w:rPr>
        <w:t xml:space="preserve"> </w:t>
      </w:r>
      <w:r w:rsidR="00AD741A" w:rsidRPr="00942EC6">
        <w:rPr>
          <w:rFonts w:ascii="GHEA Grapalat" w:hAnsi="GHEA Grapalat"/>
          <w:color w:val="000000"/>
          <w:sz w:val="24"/>
          <w:szCs w:val="24"/>
          <w:lang w:val="af-ZA"/>
        </w:rPr>
        <w:t xml:space="preserve">և </w:t>
      </w:r>
      <w:r w:rsidRPr="00942EC6">
        <w:rPr>
          <w:rFonts w:ascii="GHEA Grapalat" w:hAnsi="GHEA Grapalat"/>
          <w:color w:val="000000"/>
          <w:sz w:val="24"/>
          <w:szCs w:val="24"/>
        </w:rPr>
        <w:t>սննդի</w:t>
      </w:r>
      <w:r w:rsidRPr="00942EC6">
        <w:rPr>
          <w:rFonts w:ascii="GHEA Grapalat" w:hAnsi="GHEA Grapalat"/>
          <w:color w:val="000000"/>
          <w:sz w:val="24"/>
          <w:szCs w:val="24"/>
          <w:lang w:val="af-ZA"/>
        </w:rPr>
        <w:t xml:space="preserve"> </w:t>
      </w:r>
      <w:r w:rsidRPr="00942EC6">
        <w:rPr>
          <w:rFonts w:ascii="GHEA Grapalat" w:hAnsi="GHEA Grapalat"/>
          <w:color w:val="000000"/>
          <w:sz w:val="24"/>
          <w:szCs w:val="24"/>
        </w:rPr>
        <w:t>արդյունաբերության</w:t>
      </w:r>
      <w:r w:rsidR="003704DD" w:rsidRPr="00942EC6">
        <w:rPr>
          <w:rFonts w:ascii="GHEA Grapalat" w:hAnsi="GHEA Grapalat"/>
          <w:color w:val="000000"/>
          <w:sz w:val="24"/>
          <w:szCs w:val="24"/>
          <w:lang w:val="en-US"/>
        </w:rPr>
        <w:t>ն</w:t>
      </w:r>
      <w:r w:rsidRPr="00942EC6">
        <w:rPr>
          <w:rFonts w:ascii="GHEA Grapalat" w:hAnsi="GHEA Grapalat"/>
          <w:color w:val="000000"/>
          <w:sz w:val="24"/>
          <w:szCs w:val="24"/>
          <w:lang w:val="af-ZA"/>
        </w:rPr>
        <w:t xml:space="preserve"> </w:t>
      </w:r>
      <w:r w:rsidR="00AD741A" w:rsidRPr="00942EC6">
        <w:rPr>
          <w:rFonts w:ascii="GHEA Grapalat" w:hAnsi="GHEA Grapalat"/>
          <w:color w:val="000000"/>
          <w:sz w:val="24"/>
          <w:szCs w:val="24"/>
          <w:lang w:val="en-US"/>
        </w:rPr>
        <w:t>ու</w:t>
      </w:r>
      <w:r w:rsidRPr="00942EC6">
        <w:rPr>
          <w:rFonts w:ascii="GHEA Grapalat" w:hAnsi="GHEA Grapalat"/>
          <w:color w:val="000000"/>
          <w:sz w:val="24"/>
          <w:szCs w:val="24"/>
          <w:lang w:val="af-ZA"/>
        </w:rPr>
        <w:t xml:space="preserve"> </w:t>
      </w:r>
      <w:r w:rsidRPr="00942EC6">
        <w:rPr>
          <w:rFonts w:ascii="GHEA Grapalat" w:hAnsi="GHEA Grapalat"/>
          <w:color w:val="000000"/>
          <w:sz w:val="24"/>
          <w:szCs w:val="24"/>
        </w:rPr>
        <w:t>ՏՏ</w:t>
      </w:r>
      <w:r w:rsidRPr="00942EC6">
        <w:rPr>
          <w:rFonts w:ascii="GHEA Grapalat" w:hAnsi="GHEA Grapalat"/>
          <w:color w:val="000000"/>
          <w:sz w:val="24"/>
          <w:szCs w:val="24"/>
          <w:lang w:val="af-ZA"/>
        </w:rPr>
        <w:t xml:space="preserve"> </w:t>
      </w:r>
      <w:r w:rsidRPr="00942EC6">
        <w:rPr>
          <w:rFonts w:ascii="GHEA Grapalat" w:hAnsi="GHEA Grapalat"/>
          <w:color w:val="000000"/>
          <w:sz w:val="24"/>
          <w:szCs w:val="24"/>
        </w:rPr>
        <w:t>ոլորտին</w:t>
      </w:r>
      <w:r w:rsidRPr="00942EC6">
        <w:rPr>
          <w:rFonts w:ascii="GHEA Grapalat" w:eastAsia="Times" w:hAnsi="GHEA Grapalat" w:cs="Sylfaen"/>
          <w:iCs/>
          <w:sz w:val="24"/>
          <w:szCs w:val="24"/>
        </w:rPr>
        <w:t>։</w:t>
      </w:r>
    </w:p>
    <w:p w:rsidR="000E17B9" w:rsidRPr="005A5383" w:rsidRDefault="000E17B9" w:rsidP="00942EC6">
      <w:pPr>
        <w:tabs>
          <w:tab w:val="left" w:pos="-180"/>
          <w:tab w:val="left" w:pos="0"/>
          <w:tab w:val="left" w:pos="709"/>
        </w:tabs>
        <w:spacing w:after="0" w:line="276" w:lineRule="auto"/>
        <w:ind w:left="90" w:right="90"/>
        <w:jc w:val="both"/>
        <w:rPr>
          <w:rFonts w:ascii="GHEA Grapalat" w:eastAsia="Times" w:hAnsi="GHEA Grapalat"/>
          <w:iCs/>
          <w:sz w:val="24"/>
          <w:szCs w:val="24"/>
          <w:lang w:val="af-ZA"/>
        </w:rPr>
      </w:pPr>
      <w:r w:rsidRPr="00942EC6">
        <w:rPr>
          <w:rFonts w:ascii="GHEA Grapalat" w:hAnsi="GHEA Grapalat"/>
          <w:sz w:val="24"/>
          <w:szCs w:val="24"/>
          <w:lang w:val="af-ZA"/>
        </w:rPr>
        <w:tab/>
      </w:r>
      <w:r w:rsidR="00311F1C" w:rsidRPr="00942EC6">
        <w:rPr>
          <w:rFonts w:ascii="GHEA Grapalat" w:hAnsi="GHEA Grapalat"/>
          <w:sz w:val="24"/>
          <w:szCs w:val="24"/>
          <w:lang w:val="en-US"/>
        </w:rPr>
        <w:t>Մարզում</w:t>
      </w:r>
      <w:r w:rsidR="00311F1C" w:rsidRPr="00942EC6">
        <w:rPr>
          <w:rFonts w:ascii="GHEA Grapalat" w:hAnsi="GHEA Grapalat"/>
          <w:sz w:val="24"/>
          <w:szCs w:val="24"/>
          <w:lang w:val="af-ZA"/>
        </w:rPr>
        <w:t xml:space="preserve"> </w:t>
      </w:r>
      <w:r w:rsidR="00311F1C" w:rsidRPr="00942EC6">
        <w:rPr>
          <w:rFonts w:ascii="GHEA Grapalat" w:hAnsi="GHEA Grapalat"/>
          <w:sz w:val="24"/>
          <w:szCs w:val="24"/>
          <w:lang w:val="en-US"/>
        </w:rPr>
        <w:t>ո</w:t>
      </w:r>
      <w:r w:rsidRPr="00942EC6">
        <w:rPr>
          <w:rFonts w:ascii="GHEA Grapalat" w:hAnsi="GHEA Grapalat"/>
          <w:sz w:val="24"/>
          <w:szCs w:val="24"/>
          <w:lang w:val="en-US"/>
        </w:rPr>
        <w:t>լորտի</w:t>
      </w:r>
      <w:r w:rsidRPr="00942EC6">
        <w:rPr>
          <w:rFonts w:ascii="GHEA Grapalat" w:hAnsi="GHEA Grapalat"/>
          <w:sz w:val="24"/>
          <w:szCs w:val="24"/>
          <w:lang w:val="af-ZA"/>
        </w:rPr>
        <w:t xml:space="preserve"> </w:t>
      </w:r>
      <w:r w:rsidRPr="00942EC6">
        <w:rPr>
          <w:rFonts w:ascii="GHEA Grapalat" w:hAnsi="GHEA Grapalat"/>
          <w:sz w:val="24"/>
          <w:szCs w:val="24"/>
          <w:lang w:val="en-US"/>
        </w:rPr>
        <w:t>հ</w:t>
      </w:r>
      <w:r w:rsidRPr="00942EC6">
        <w:rPr>
          <w:rFonts w:ascii="GHEA Grapalat" w:hAnsi="GHEA Grapalat"/>
          <w:sz w:val="24"/>
          <w:szCs w:val="24"/>
          <w:lang w:val="hy-AM"/>
        </w:rPr>
        <w:t>իմնախնդիր</w:t>
      </w:r>
      <w:r w:rsidR="00446573" w:rsidRPr="00942EC6">
        <w:rPr>
          <w:rFonts w:ascii="GHEA Grapalat" w:hAnsi="GHEA Grapalat"/>
          <w:sz w:val="24"/>
          <w:szCs w:val="24"/>
          <w:lang w:val="en-US"/>
        </w:rPr>
        <w:t>ից</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է</w:t>
      </w:r>
      <w:r w:rsidRPr="00942EC6">
        <w:rPr>
          <w:rFonts w:ascii="GHEA Grapalat" w:hAnsi="GHEA Grapalat"/>
          <w:sz w:val="24"/>
          <w:szCs w:val="24"/>
          <w:lang w:val="hy-AM"/>
        </w:rPr>
        <w:t xml:space="preserve"> հանդիսանում </w:t>
      </w:r>
      <w:r w:rsidR="00446573" w:rsidRPr="00942EC6">
        <w:rPr>
          <w:rFonts w:ascii="GHEA Grapalat" w:hAnsi="GHEA Grapalat"/>
          <w:sz w:val="24"/>
          <w:szCs w:val="24"/>
          <w:lang w:val="en-US"/>
        </w:rPr>
        <w:t>հանքարդյունաբերության</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խոշոր</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ձեռնարկությունների</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փակումը</w:t>
      </w:r>
      <w:r w:rsidR="00547D71" w:rsidRPr="00942EC6">
        <w:rPr>
          <w:rFonts w:ascii="GHEA Grapalat" w:hAnsi="GHEA Grapalat"/>
          <w:sz w:val="24"/>
          <w:szCs w:val="24"/>
          <w:lang w:val="af-ZA"/>
        </w:rPr>
        <w:t>,</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դրանց</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գործարկումը</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պահանջվում</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է</w:t>
      </w:r>
      <w:r w:rsidR="00446573" w:rsidRPr="00942EC6">
        <w:rPr>
          <w:rFonts w:ascii="GHEA Grapalat" w:hAnsi="GHEA Grapalat"/>
          <w:sz w:val="24"/>
          <w:szCs w:val="24"/>
          <w:lang w:val="af-ZA"/>
        </w:rPr>
        <w:t xml:space="preserve"> </w:t>
      </w:r>
      <w:r w:rsidR="00446573" w:rsidRPr="00942EC6">
        <w:rPr>
          <w:rFonts w:ascii="GHEA Grapalat" w:hAnsi="GHEA Grapalat"/>
          <w:sz w:val="24"/>
          <w:szCs w:val="24"/>
          <w:lang w:val="en-US"/>
        </w:rPr>
        <w:t>օրինականության</w:t>
      </w:r>
      <w:r w:rsidR="00446573" w:rsidRPr="00942EC6">
        <w:rPr>
          <w:rFonts w:ascii="GHEA Grapalat" w:hAnsi="GHEA Grapalat"/>
          <w:sz w:val="24"/>
          <w:szCs w:val="24"/>
          <w:lang w:val="af-ZA"/>
        </w:rPr>
        <w:t xml:space="preserve"> </w:t>
      </w:r>
      <w:r w:rsidR="007F299E" w:rsidRPr="005A5383">
        <w:rPr>
          <w:rFonts w:ascii="GHEA Grapalat" w:hAnsi="GHEA Grapalat"/>
          <w:sz w:val="24"/>
          <w:szCs w:val="24"/>
          <w:lang w:val="en-US"/>
        </w:rPr>
        <w:lastRenderedPageBreak/>
        <w:t>սահմաններում</w:t>
      </w:r>
      <w:r w:rsidR="00446573" w:rsidRPr="005A5383">
        <w:rPr>
          <w:rFonts w:ascii="GHEA Grapalat" w:hAnsi="GHEA Grapalat"/>
          <w:sz w:val="24"/>
          <w:szCs w:val="24"/>
          <w:lang w:val="en-US"/>
        </w:rPr>
        <w:t>։</w:t>
      </w:r>
      <w:r w:rsidR="00446573" w:rsidRPr="005A5383">
        <w:rPr>
          <w:rFonts w:ascii="GHEA Grapalat" w:hAnsi="GHEA Grapalat"/>
          <w:sz w:val="24"/>
          <w:szCs w:val="24"/>
          <w:lang w:val="af-ZA"/>
        </w:rPr>
        <w:t xml:space="preserve"> </w:t>
      </w:r>
      <w:r w:rsidR="00446573" w:rsidRPr="005A5383">
        <w:rPr>
          <w:rFonts w:ascii="GHEA Grapalat" w:hAnsi="GHEA Grapalat"/>
          <w:sz w:val="24"/>
          <w:szCs w:val="24"/>
          <w:lang w:val="en-US"/>
        </w:rPr>
        <w:t>Լուրջ</w:t>
      </w:r>
      <w:r w:rsidR="00446573" w:rsidRPr="005A5383">
        <w:rPr>
          <w:rFonts w:ascii="GHEA Grapalat" w:hAnsi="GHEA Grapalat"/>
          <w:sz w:val="24"/>
          <w:szCs w:val="24"/>
          <w:lang w:val="af-ZA"/>
        </w:rPr>
        <w:t xml:space="preserve"> </w:t>
      </w:r>
      <w:r w:rsidR="00446573" w:rsidRPr="005A5383">
        <w:rPr>
          <w:rFonts w:ascii="GHEA Grapalat" w:hAnsi="GHEA Grapalat"/>
          <w:sz w:val="24"/>
          <w:szCs w:val="24"/>
          <w:lang w:val="en-US"/>
        </w:rPr>
        <w:t>խնդիր</w:t>
      </w:r>
      <w:r w:rsidR="00446573" w:rsidRPr="005A5383">
        <w:rPr>
          <w:rFonts w:ascii="GHEA Grapalat" w:hAnsi="GHEA Grapalat"/>
          <w:sz w:val="24"/>
          <w:szCs w:val="24"/>
          <w:lang w:val="af-ZA"/>
        </w:rPr>
        <w:t xml:space="preserve"> </w:t>
      </w:r>
      <w:r w:rsidR="00446573" w:rsidRPr="005A5383">
        <w:rPr>
          <w:rFonts w:ascii="GHEA Grapalat" w:hAnsi="GHEA Grapalat"/>
          <w:sz w:val="24"/>
          <w:szCs w:val="24"/>
          <w:lang w:val="en-US"/>
        </w:rPr>
        <w:t>է</w:t>
      </w:r>
      <w:r w:rsidR="00446573" w:rsidRPr="005A5383">
        <w:rPr>
          <w:rFonts w:ascii="GHEA Grapalat" w:hAnsi="GHEA Grapalat"/>
          <w:sz w:val="24"/>
          <w:szCs w:val="24"/>
          <w:lang w:val="af-ZA"/>
        </w:rPr>
        <w:t xml:space="preserve"> </w:t>
      </w:r>
      <w:r w:rsidR="00446573" w:rsidRPr="005A5383">
        <w:rPr>
          <w:rFonts w:ascii="GHEA Grapalat" w:hAnsi="GHEA Grapalat"/>
          <w:sz w:val="24"/>
          <w:szCs w:val="24"/>
          <w:lang w:val="en-US"/>
        </w:rPr>
        <w:t>մնացել</w:t>
      </w:r>
      <w:r w:rsidR="00446573" w:rsidRPr="005A5383">
        <w:rPr>
          <w:rFonts w:ascii="GHEA Grapalat" w:hAnsi="GHEA Grapalat"/>
          <w:sz w:val="24"/>
          <w:szCs w:val="24"/>
          <w:lang w:val="af-ZA"/>
        </w:rPr>
        <w:t xml:space="preserve"> </w:t>
      </w:r>
      <w:r w:rsidR="00446573" w:rsidRPr="005A5383">
        <w:rPr>
          <w:rFonts w:ascii="GHEA Grapalat" w:hAnsi="GHEA Grapalat"/>
          <w:sz w:val="24"/>
          <w:szCs w:val="24"/>
          <w:lang w:val="en-US"/>
        </w:rPr>
        <w:t>նա</w:t>
      </w:r>
      <w:r w:rsidR="00393000" w:rsidRPr="005A5383">
        <w:rPr>
          <w:rFonts w:ascii="GHEA Grapalat" w:hAnsi="GHEA Grapalat"/>
          <w:iCs/>
          <w:color w:val="000000" w:themeColor="text1"/>
          <w:sz w:val="24"/>
          <w:szCs w:val="24"/>
          <w:lang w:val="en-US"/>
        </w:rPr>
        <w:t>և</w:t>
      </w:r>
      <w:r w:rsidR="00446573" w:rsidRPr="005A5383">
        <w:rPr>
          <w:rFonts w:ascii="GHEA Grapalat" w:hAnsi="GHEA Grapalat"/>
          <w:sz w:val="24"/>
          <w:szCs w:val="24"/>
          <w:lang w:val="af-ZA"/>
        </w:rPr>
        <w:t xml:space="preserve"> </w:t>
      </w:r>
      <w:r w:rsidR="001E76C0" w:rsidRPr="005A5383">
        <w:rPr>
          <w:rFonts w:ascii="GHEA Grapalat" w:hAnsi="GHEA Grapalat"/>
          <w:sz w:val="24"/>
          <w:szCs w:val="24"/>
          <w:lang w:val="en-US"/>
        </w:rPr>
        <w:t>մեքենաշինության</w:t>
      </w:r>
      <w:r w:rsidR="001E76C0" w:rsidRPr="005A5383">
        <w:rPr>
          <w:rFonts w:ascii="GHEA Grapalat" w:hAnsi="GHEA Grapalat"/>
          <w:sz w:val="24"/>
          <w:szCs w:val="24"/>
          <w:lang w:val="af-ZA"/>
        </w:rPr>
        <w:t xml:space="preserve"> </w:t>
      </w:r>
      <w:r w:rsidR="00393000" w:rsidRPr="005A5383">
        <w:rPr>
          <w:rFonts w:ascii="GHEA Grapalat" w:hAnsi="GHEA Grapalat"/>
          <w:iCs/>
          <w:color w:val="000000" w:themeColor="text1"/>
          <w:sz w:val="24"/>
          <w:szCs w:val="24"/>
          <w:lang w:val="en-US"/>
        </w:rPr>
        <w:t>և</w:t>
      </w:r>
      <w:r w:rsidR="001E76C0" w:rsidRPr="005A5383">
        <w:rPr>
          <w:rFonts w:ascii="GHEA Grapalat" w:hAnsi="GHEA Grapalat"/>
          <w:sz w:val="24"/>
          <w:szCs w:val="24"/>
          <w:lang w:val="af-ZA"/>
        </w:rPr>
        <w:t xml:space="preserve"> </w:t>
      </w:r>
      <w:r w:rsidR="001E76C0" w:rsidRPr="005A5383">
        <w:rPr>
          <w:rFonts w:ascii="GHEA Grapalat" w:hAnsi="GHEA Grapalat"/>
          <w:sz w:val="24"/>
          <w:szCs w:val="24"/>
          <w:lang w:val="en-US"/>
        </w:rPr>
        <w:t>թեթ</w:t>
      </w:r>
      <w:r w:rsidR="00393000" w:rsidRPr="005A5383">
        <w:rPr>
          <w:rFonts w:ascii="GHEA Grapalat" w:hAnsi="GHEA Grapalat"/>
          <w:iCs/>
          <w:color w:val="000000" w:themeColor="text1"/>
          <w:sz w:val="24"/>
          <w:szCs w:val="24"/>
          <w:lang w:val="en-US"/>
        </w:rPr>
        <w:t>և</w:t>
      </w:r>
      <w:r w:rsidR="00393000" w:rsidRPr="005A5383">
        <w:rPr>
          <w:rFonts w:ascii="GHEA Grapalat" w:eastAsia="Calibri" w:hAnsi="GHEA Grapalat" w:cs="Arial"/>
          <w:sz w:val="24"/>
          <w:szCs w:val="24"/>
          <w:lang w:val="af-ZA"/>
        </w:rPr>
        <w:t xml:space="preserve"> </w:t>
      </w:r>
      <w:r w:rsidR="001E76C0" w:rsidRPr="005A5383">
        <w:rPr>
          <w:rFonts w:ascii="GHEA Grapalat" w:hAnsi="GHEA Grapalat"/>
          <w:sz w:val="24"/>
          <w:szCs w:val="24"/>
          <w:lang w:val="en-US"/>
        </w:rPr>
        <w:t>արդյունաբերության</w:t>
      </w:r>
      <w:r w:rsidR="001E76C0" w:rsidRPr="005A5383">
        <w:rPr>
          <w:rFonts w:ascii="GHEA Grapalat" w:hAnsi="GHEA Grapalat"/>
          <w:sz w:val="24"/>
          <w:szCs w:val="24"/>
          <w:lang w:val="af-ZA"/>
        </w:rPr>
        <w:t xml:space="preserve"> </w:t>
      </w:r>
      <w:r w:rsidRPr="005A5383">
        <w:rPr>
          <w:rFonts w:ascii="GHEA Grapalat" w:hAnsi="GHEA Grapalat"/>
          <w:sz w:val="24"/>
          <w:szCs w:val="24"/>
          <w:lang w:val="hy-AM"/>
        </w:rPr>
        <w:t>գործող կազմակերպությունները, որոնք աշխատում են հիմնականում իրենց հզորությունների 15-30% սահմաններում</w:t>
      </w:r>
      <w:r w:rsidR="005A5383">
        <w:rPr>
          <w:rFonts w:ascii="GHEA Grapalat" w:hAnsi="GHEA Grapalat"/>
          <w:sz w:val="24"/>
          <w:szCs w:val="24"/>
          <w:lang w:val="hy-AM"/>
        </w:rPr>
        <w:t xml:space="preserve">։ Վերջիններս </w:t>
      </w:r>
      <w:r w:rsidRPr="005A5383">
        <w:rPr>
          <w:rFonts w:ascii="GHEA Grapalat" w:hAnsi="GHEA Grapalat"/>
          <w:sz w:val="24"/>
          <w:szCs w:val="24"/>
          <w:lang w:val="hy-AM"/>
        </w:rPr>
        <w:t>ունեն նոր սարքավորումներով և տեխնիկայով</w:t>
      </w:r>
      <w:r w:rsidR="005A5383">
        <w:rPr>
          <w:rFonts w:ascii="GHEA Grapalat" w:hAnsi="GHEA Grapalat"/>
          <w:sz w:val="24"/>
          <w:szCs w:val="24"/>
          <w:lang w:val="hy-AM"/>
        </w:rPr>
        <w:t xml:space="preserve"> </w:t>
      </w:r>
      <w:r w:rsidR="005A5383" w:rsidRPr="005A5383">
        <w:rPr>
          <w:rFonts w:ascii="GHEA Grapalat" w:hAnsi="GHEA Grapalat"/>
          <w:sz w:val="24"/>
          <w:szCs w:val="24"/>
          <w:lang w:val="hy-AM"/>
        </w:rPr>
        <w:t>վերազինման կարիք</w:t>
      </w:r>
      <w:r w:rsidRPr="005A5383">
        <w:rPr>
          <w:rFonts w:ascii="GHEA Grapalat" w:hAnsi="GHEA Grapalat"/>
          <w:sz w:val="24"/>
          <w:szCs w:val="24"/>
          <w:lang w:val="hy-AM"/>
        </w:rPr>
        <w:t>:</w:t>
      </w:r>
    </w:p>
    <w:p w:rsidR="002E3167" w:rsidRPr="00942EC6" w:rsidRDefault="00FB14AC" w:rsidP="00942EC6">
      <w:pPr>
        <w:tabs>
          <w:tab w:val="left" w:pos="-180"/>
          <w:tab w:val="left" w:pos="0"/>
        </w:tabs>
        <w:spacing w:after="0" w:line="276" w:lineRule="auto"/>
        <w:ind w:left="90" w:right="90"/>
        <w:jc w:val="both"/>
        <w:rPr>
          <w:rFonts w:ascii="GHEA Grapalat" w:eastAsia="Times" w:hAnsi="GHEA Grapalat"/>
          <w:iCs/>
          <w:sz w:val="24"/>
          <w:szCs w:val="24"/>
          <w:lang w:val="af-ZA"/>
        </w:rPr>
      </w:pPr>
      <w:r w:rsidRPr="005A5383">
        <w:rPr>
          <w:rFonts w:ascii="GHEA Grapalat" w:eastAsia="Times" w:hAnsi="GHEA Grapalat" w:cs="Sylfaen"/>
          <w:iCs/>
          <w:sz w:val="24"/>
          <w:szCs w:val="24"/>
          <w:lang w:val="af-ZA"/>
        </w:rPr>
        <w:tab/>
      </w:r>
      <w:r w:rsidR="002E3167" w:rsidRPr="003036EC">
        <w:rPr>
          <w:rFonts w:ascii="GHEA Grapalat" w:eastAsia="Times" w:hAnsi="GHEA Grapalat" w:cs="Sylfaen"/>
          <w:iCs/>
          <w:sz w:val="24"/>
          <w:szCs w:val="24"/>
          <w:lang w:val="hy-AM"/>
        </w:rPr>
        <w:t>Մասնավոր</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հատվածի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զար</w:t>
      </w:r>
      <w:r w:rsidR="002E3167" w:rsidRPr="003036EC">
        <w:rPr>
          <w:rFonts w:ascii="GHEA Grapalat" w:eastAsia="Times" w:hAnsi="GHEA Grapalat"/>
          <w:iCs/>
          <w:sz w:val="24"/>
          <w:szCs w:val="24"/>
          <w:lang w:val="hy-AM"/>
        </w:rPr>
        <w:t>գ</w:t>
      </w:r>
      <w:r w:rsidR="002E3167" w:rsidRPr="003036EC">
        <w:rPr>
          <w:rFonts w:ascii="GHEA Grapalat" w:eastAsia="Times" w:hAnsi="GHEA Grapalat" w:cs="Sylfaen"/>
          <w:iCs/>
          <w:sz w:val="24"/>
          <w:szCs w:val="24"/>
          <w:lang w:val="hy-AM"/>
        </w:rPr>
        <w:t>ացման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հիմնախնդիրների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վերլուծությունը</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ցույց</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է</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տալիս</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որ</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մարզի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տնտեսության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զար</w:t>
      </w:r>
      <w:r w:rsidR="002E3167" w:rsidRPr="003036EC">
        <w:rPr>
          <w:rFonts w:ascii="GHEA Grapalat" w:eastAsia="Times" w:hAnsi="GHEA Grapalat"/>
          <w:iCs/>
          <w:sz w:val="24"/>
          <w:szCs w:val="24"/>
          <w:lang w:val="hy-AM"/>
        </w:rPr>
        <w:t>գ</w:t>
      </w:r>
      <w:r w:rsidR="002E3167" w:rsidRPr="003036EC">
        <w:rPr>
          <w:rFonts w:ascii="GHEA Grapalat" w:eastAsia="Times" w:hAnsi="GHEA Grapalat" w:cs="Sylfaen"/>
          <w:iCs/>
          <w:sz w:val="24"/>
          <w:szCs w:val="24"/>
          <w:lang w:val="hy-AM"/>
        </w:rPr>
        <w:t>ացման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համար</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iCs/>
          <w:sz w:val="24"/>
          <w:szCs w:val="24"/>
          <w:lang w:val="hy-AM"/>
        </w:rPr>
        <w:t>անհրաժեշտություն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է</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ՓՄՁ</w:t>
      </w:r>
      <w:r w:rsidR="002E3167" w:rsidRPr="005A5383">
        <w:rPr>
          <w:rFonts w:ascii="GHEA Grapalat" w:eastAsia="Times" w:hAnsi="GHEA Grapalat"/>
          <w:iCs/>
          <w:sz w:val="24"/>
          <w:szCs w:val="24"/>
          <w:lang w:val="af-ZA"/>
        </w:rPr>
        <w:t>-</w:t>
      </w:r>
      <w:r w:rsidR="002E3167" w:rsidRPr="003036EC">
        <w:rPr>
          <w:rFonts w:ascii="GHEA Grapalat" w:eastAsia="Times" w:hAnsi="GHEA Grapalat" w:cs="Sylfaen"/>
          <w:iCs/>
          <w:sz w:val="24"/>
          <w:szCs w:val="24"/>
          <w:lang w:val="hy-AM"/>
        </w:rPr>
        <w:t>ներին</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ցուցաբերվող</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աջակցությունը</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առանձին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ոլորտների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և</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տարածաշրջանների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մակարդակով</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անցում</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կատարել</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մասնավոր</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հատվածի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զար</w:t>
      </w:r>
      <w:r w:rsidR="002E3167" w:rsidRPr="003036EC">
        <w:rPr>
          <w:rFonts w:ascii="GHEA Grapalat" w:eastAsia="Times" w:hAnsi="GHEA Grapalat"/>
          <w:iCs/>
          <w:sz w:val="24"/>
          <w:szCs w:val="24"/>
          <w:lang w:val="hy-AM"/>
        </w:rPr>
        <w:t>գ</w:t>
      </w:r>
      <w:r w:rsidR="002E3167" w:rsidRPr="003036EC">
        <w:rPr>
          <w:rFonts w:ascii="GHEA Grapalat" w:eastAsia="Times" w:hAnsi="GHEA Grapalat" w:cs="Sylfaen"/>
          <w:iCs/>
          <w:sz w:val="24"/>
          <w:szCs w:val="24"/>
          <w:lang w:val="hy-AM"/>
        </w:rPr>
        <w:t>ացման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ծրա</w:t>
      </w:r>
      <w:r w:rsidR="002E3167" w:rsidRPr="003036EC">
        <w:rPr>
          <w:rFonts w:ascii="GHEA Grapalat" w:eastAsia="Times" w:hAnsi="GHEA Grapalat"/>
          <w:iCs/>
          <w:sz w:val="24"/>
          <w:szCs w:val="24"/>
          <w:lang w:val="hy-AM"/>
        </w:rPr>
        <w:t>գ</w:t>
      </w:r>
      <w:r w:rsidR="002E3167" w:rsidRPr="003036EC">
        <w:rPr>
          <w:rFonts w:ascii="GHEA Grapalat" w:eastAsia="Times" w:hAnsi="GHEA Grapalat" w:cs="Sylfaen"/>
          <w:iCs/>
          <w:sz w:val="24"/>
          <w:szCs w:val="24"/>
          <w:lang w:val="hy-AM"/>
        </w:rPr>
        <w:t>րային</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միջոցառումների</w:t>
      </w:r>
      <w:r w:rsidR="002E3167" w:rsidRPr="005A5383">
        <w:rPr>
          <w:rFonts w:ascii="GHEA Grapalat" w:eastAsia="Times" w:hAnsi="GHEA Grapalat"/>
          <w:iCs/>
          <w:sz w:val="24"/>
          <w:szCs w:val="24"/>
          <w:lang w:val="af-ZA"/>
        </w:rPr>
        <w:t xml:space="preserve"> </w:t>
      </w:r>
      <w:r w:rsidR="002E3167" w:rsidRPr="003036EC">
        <w:rPr>
          <w:rFonts w:ascii="GHEA Grapalat" w:eastAsia="Times" w:hAnsi="GHEA Grapalat" w:cs="Sylfaen"/>
          <w:iCs/>
          <w:sz w:val="24"/>
          <w:szCs w:val="24"/>
          <w:lang w:val="hy-AM"/>
        </w:rPr>
        <w:t>իրականացմանը</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համայնք</w:t>
      </w:r>
      <w:r w:rsidR="002E3167" w:rsidRPr="005A5383">
        <w:rPr>
          <w:rFonts w:ascii="GHEA Grapalat" w:eastAsia="Times" w:hAnsi="GHEA Grapalat" w:cs="Sylfaen"/>
          <w:iCs/>
          <w:sz w:val="24"/>
          <w:szCs w:val="24"/>
          <w:lang w:val="af-ZA"/>
        </w:rPr>
        <w:t>-</w:t>
      </w:r>
      <w:r w:rsidR="002E3167" w:rsidRPr="003036EC">
        <w:rPr>
          <w:rFonts w:ascii="GHEA Grapalat" w:eastAsia="Times" w:hAnsi="GHEA Grapalat" w:cs="Sylfaen"/>
          <w:iCs/>
          <w:sz w:val="24"/>
          <w:szCs w:val="24"/>
          <w:lang w:val="hy-AM"/>
        </w:rPr>
        <w:t>մասնավոր</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հատված</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համագործակցությանը</w:t>
      </w:r>
      <w:r w:rsidR="002E3167" w:rsidRPr="005A5383">
        <w:rPr>
          <w:rFonts w:ascii="GHEA Grapalat" w:eastAsia="Times" w:hAnsi="GHEA Grapalat" w:cs="Sylfaen"/>
          <w:iCs/>
          <w:sz w:val="24"/>
          <w:szCs w:val="24"/>
          <w:lang w:val="af-ZA"/>
        </w:rPr>
        <w:t xml:space="preserve">, </w:t>
      </w:r>
      <w:r w:rsidR="002E3167" w:rsidRPr="003036EC">
        <w:rPr>
          <w:rFonts w:ascii="GHEA Grapalat" w:eastAsia="Times" w:hAnsi="GHEA Grapalat" w:cs="Sylfaen"/>
          <w:iCs/>
          <w:sz w:val="24"/>
          <w:szCs w:val="24"/>
          <w:lang w:val="hy-AM"/>
        </w:rPr>
        <w:t>մարզի</w:t>
      </w:r>
      <w:r w:rsidR="002E3167" w:rsidRPr="005A5383">
        <w:rPr>
          <w:rFonts w:ascii="GHEA Grapalat" w:eastAsia="Times" w:hAnsi="GHEA Grapalat" w:cs="Sylfaen"/>
          <w:iCs/>
          <w:sz w:val="24"/>
          <w:szCs w:val="24"/>
          <w:lang w:val="af-ZA"/>
        </w:rPr>
        <w:t xml:space="preserve"> </w:t>
      </w:r>
      <w:r w:rsidR="00393000" w:rsidRPr="003036EC">
        <w:rPr>
          <w:rFonts w:ascii="GHEA Grapalat" w:hAnsi="GHEA Grapalat"/>
          <w:iCs/>
          <w:color w:val="000000" w:themeColor="text1"/>
          <w:sz w:val="24"/>
          <w:szCs w:val="24"/>
          <w:lang w:val="hy-AM"/>
        </w:rPr>
        <w:t>և</w:t>
      </w:r>
      <w:r w:rsidR="00393000" w:rsidRPr="005A5383">
        <w:rPr>
          <w:rFonts w:ascii="GHEA Grapalat" w:eastAsia="Calibri" w:hAnsi="GHEA Grapalat" w:cs="Arial"/>
          <w:sz w:val="24"/>
          <w:szCs w:val="24"/>
          <w:lang w:val="af-ZA"/>
        </w:rPr>
        <w:t xml:space="preserve"> </w:t>
      </w:r>
      <w:r w:rsidR="007F299E" w:rsidRPr="003036EC">
        <w:rPr>
          <w:rFonts w:ascii="GHEA Grapalat" w:eastAsia="Times" w:hAnsi="GHEA Grapalat" w:cs="Sylfaen"/>
          <w:iCs/>
          <w:sz w:val="24"/>
          <w:szCs w:val="24"/>
          <w:lang w:val="hy-AM"/>
        </w:rPr>
        <w:t>ներդրումների</w:t>
      </w:r>
      <w:r w:rsidR="007F299E" w:rsidRPr="005A5383">
        <w:rPr>
          <w:rFonts w:ascii="GHEA Grapalat" w:eastAsia="Times" w:hAnsi="GHEA Grapalat" w:cs="Sylfaen"/>
          <w:iCs/>
          <w:sz w:val="24"/>
          <w:szCs w:val="24"/>
          <w:lang w:val="af-ZA"/>
        </w:rPr>
        <w:t xml:space="preserve"> </w:t>
      </w:r>
      <w:r w:rsidR="007F299E" w:rsidRPr="003036EC">
        <w:rPr>
          <w:rFonts w:ascii="GHEA Grapalat" w:eastAsia="Times" w:hAnsi="GHEA Grapalat" w:cs="Sylfaen"/>
          <w:iCs/>
          <w:sz w:val="24"/>
          <w:szCs w:val="24"/>
          <w:lang w:val="hy-AM"/>
        </w:rPr>
        <w:t>ապահումը</w:t>
      </w:r>
      <w:r w:rsidR="002E3167" w:rsidRPr="003036EC">
        <w:rPr>
          <w:rFonts w:ascii="GHEA Grapalat" w:eastAsia="Times" w:hAnsi="GHEA Grapalat" w:cs="Sylfaen"/>
          <w:iCs/>
          <w:sz w:val="24"/>
          <w:szCs w:val="24"/>
          <w:lang w:val="hy-AM"/>
        </w:rPr>
        <w:t>։</w:t>
      </w:r>
      <w:r w:rsidR="002E3167" w:rsidRPr="00942EC6">
        <w:rPr>
          <w:rFonts w:ascii="GHEA Grapalat" w:eastAsia="Times" w:hAnsi="GHEA Grapalat"/>
          <w:iCs/>
          <w:sz w:val="24"/>
          <w:szCs w:val="24"/>
          <w:lang w:val="af-ZA"/>
        </w:rPr>
        <w:t xml:space="preserve"> </w:t>
      </w:r>
    </w:p>
    <w:p w:rsidR="002912E3" w:rsidRPr="005A5383" w:rsidRDefault="004A3559" w:rsidP="00942EC6">
      <w:pPr>
        <w:pStyle w:val="ListParagraph2"/>
        <w:tabs>
          <w:tab w:val="left" w:pos="-180"/>
          <w:tab w:val="left" w:pos="0"/>
        </w:tabs>
        <w:spacing w:after="0" w:line="276" w:lineRule="auto"/>
        <w:ind w:left="90" w:right="90"/>
        <w:jc w:val="both"/>
        <w:rPr>
          <w:rFonts w:ascii="GHEA Grapalat" w:hAnsi="GHEA Grapalat"/>
          <w:iCs/>
          <w:sz w:val="24"/>
          <w:szCs w:val="24"/>
          <w:lang w:val="af-ZA"/>
        </w:rPr>
      </w:pPr>
      <w:r w:rsidRPr="00942EC6">
        <w:rPr>
          <w:rFonts w:ascii="GHEA Grapalat" w:hAnsi="GHEA Grapalat"/>
          <w:iCs/>
          <w:sz w:val="24"/>
          <w:szCs w:val="24"/>
          <w:lang w:val="af-ZA"/>
        </w:rPr>
        <w:tab/>
      </w:r>
      <w:r w:rsidR="00032B3F" w:rsidRPr="005A5383">
        <w:rPr>
          <w:rFonts w:ascii="GHEA Grapalat" w:hAnsi="GHEA Grapalat"/>
          <w:iCs/>
          <w:sz w:val="24"/>
          <w:szCs w:val="24"/>
          <w:lang w:val="af-ZA"/>
        </w:rPr>
        <w:t>2021</w:t>
      </w:r>
      <w:r w:rsidR="002912E3" w:rsidRPr="005A5383">
        <w:rPr>
          <w:rFonts w:ascii="GHEA Grapalat" w:hAnsi="GHEA Grapalat"/>
          <w:iCs/>
          <w:sz w:val="24"/>
          <w:szCs w:val="24"/>
          <w:lang w:val="en-US"/>
        </w:rPr>
        <w:t>թ</w:t>
      </w:r>
      <w:r w:rsidR="005D1BD5">
        <w:rPr>
          <w:rFonts w:ascii="GHEA Grapalat" w:hAnsi="GHEA Grapalat"/>
          <w:iCs/>
          <w:sz w:val="24"/>
          <w:szCs w:val="24"/>
          <w:lang w:val="af-ZA"/>
        </w:rPr>
        <w:t>.</w:t>
      </w:r>
      <w:r w:rsidR="002912E3" w:rsidRPr="005A5383">
        <w:rPr>
          <w:rFonts w:ascii="GHEA Grapalat" w:hAnsi="GHEA Grapalat"/>
          <w:iCs/>
          <w:sz w:val="24"/>
          <w:szCs w:val="24"/>
          <w:lang w:val="af-ZA"/>
        </w:rPr>
        <w:t xml:space="preserve"> </w:t>
      </w:r>
      <w:proofErr w:type="gramStart"/>
      <w:r w:rsidR="002912E3" w:rsidRPr="005A5383">
        <w:rPr>
          <w:rFonts w:ascii="GHEA Grapalat" w:hAnsi="GHEA Grapalat"/>
          <w:iCs/>
          <w:sz w:val="24"/>
          <w:szCs w:val="24"/>
          <w:lang w:val="en-US"/>
        </w:rPr>
        <w:t>մարզի</w:t>
      </w:r>
      <w:proofErr w:type="gramEnd"/>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համար</w:t>
      </w:r>
      <w:r w:rsidR="00E3604C" w:rsidRPr="005A5383">
        <w:rPr>
          <w:rFonts w:ascii="GHEA Grapalat" w:hAnsi="GHEA Grapalat"/>
          <w:iCs/>
          <w:sz w:val="24"/>
          <w:szCs w:val="24"/>
          <w:lang w:val="af-ZA"/>
        </w:rPr>
        <w:t xml:space="preserve"> </w:t>
      </w:r>
      <w:r w:rsidR="00E3604C" w:rsidRPr="005A5383">
        <w:rPr>
          <w:rFonts w:ascii="GHEA Grapalat" w:hAnsi="GHEA Grapalat"/>
          <w:iCs/>
          <w:sz w:val="24"/>
          <w:szCs w:val="24"/>
          <w:lang w:val="en-US"/>
        </w:rPr>
        <w:t>շարունակում</w:t>
      </w:r>
      <w:r w:rsidR="00E3604C" w:rsidRPr="005A5383">
        <w:rPr>
          <w:rFonts w:ascii="GHEA Grapalat" w:hAnsi="GHEA Grapalat"/>
          <w:iCs/>
          <w:sz w:val="24"/>
          <w:szCs w:val="24"/>
          <w:lang w:val="af-ZA"/>
        </w:rPr>
        <w:t xml:space="preserve"> </w:t>
      </w:r>
      <w:r w:rsidR="00E3604C" w:rsidRPr="005A5383">
        <w:rPr>
          <w:rFonts w:ascii="GHEA Grapalat" w:hAnsi="GHEA Grapalat"/>
          <w:iCs/>
          <w:sz w:val="24"/>
          <w:szCs w:val="24"/>
          <w:lang w:val="en-US"/>
        </w:rPr>
        <w:t>է</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առաջնային</w:t>
      </w:r>
      <w:r w:rsidR="00285E63" w:rsidRPr="005A5383">
        <w:rPr>
          <w:rFonts w:ascii="GHEA Grapalat" w:hAnsi="GHEA Grapalat"/>
          <w:iCs/>
          <w:sz w:val="24"/>
          <w:szCs w:val="24"/>
          <w:lang w:val="af-ZA"/>
        </w:rPr>
        <w:t xml:space="preserve"> </w:t>
      </w:r>
      <w:r w:rsidR="00E3604C" w:rsidRPr="005A5383">
        <w:rPr>
          <w:rFonts w:ascii="GHEA Grapalat" w:hAnsi="GHEA Grapalat"/>
          <w:iCs/>
          <w:sz w:val="24"/>
          <w:szCs w:val="24"/>
          <w:lang w:val="af-ZA"/>
        </w:rPr>
        <w:t>համարվել</w:t>
      </w:r>
      <w:r w:rsidR="007F299E"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արտահանող</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արդյունաբերական</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ոլորտների</w:t>
      </w:r>
      <w:r w:rsidR="007F299E"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զարգացումը</w:t>
      </w:r>
      <w:r w:rsidR="002912E3" w:rsidRPr="005A5383">
        <w:rPr>
          <w:rFonts w:ascii="GHEA Grapalat" w:hAnsi="GHEA Grapalat"/>
          <w:iCs/>
          <w:sz w:val="24"/>
          <w:szCs w:val="24"/>
          <w:lang w:val="af-ZA"/>
        </w:rPr>
        <w:t xml:space="preserve"> </w:t>
      </w:r>
      <w:r w:rsidR="00393000" w:rsidRPr="005A5383">
        <w:rPr>
          <w:rFonts w:ascii="GHEA Grapalat" w:hAnsi="GHEA Grapalat"/>
          <w:iCs/>
          <w:color w:val="000000" w:themeColor="text1"/>
          <w:sz w:val="24"/>
          <w:szCs w:val="24"/>
          <w:lang w:val="en-US"/>
        </w:rPr>
        <w:t>և</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արտադրության</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ծավալների</w:t>
      </w:r>
      <w:r w:rsidR="002912E3" w:rsidRPr="005A5383">
        <w:rPr>
          <w:rFonts w:ascii="GHEA Grapalat" w:hAnsi="GHEA Grapalat"/>
          <w:iCs/>
          <w:sz w:val="24"/>
          <w:szCs w:val="24"/>
          <w:lang w:val="af-ZA"/>
        </w:rPr>
        <w:t xml:space="preserve"> </w:t>
      </w:r>
      <w:r w:rsidR="002912E3" w:rsidRPr="005A5383">
        <w:rPr>
          <w:rFonts w:ascii="GHEA Grapalat" w:hAnsi="GHEA Grapalat"/>
          <w:iCs/>
          <w:sz w:val="24"/>
          <w:szCs w:val="24"/>
          <w:lang w:val="en-US"/>
        </w:rPr>
        <w:t>աճը։</w:t>
      </w:r>
      <w:r w:rsidR="003704DD" w:rsidRPr="005A5383">
        <w:rPr>
          <w:rFonts w:ascii="GHEA Grapalat" w:hAnsi="GHEA Grapalat"/>
          <w:iCs/>
          <w:sz w:val="24"/>
          <w:szCs w:val="24"/>
          <w:lang w:val="af-ZA"/>
        </w:rPr>
        <w:t xml:space="preserve"> </w:t>
      </w:r>
    </w:p>
    <w:p w:rsidR="002E3167" w:rsidRPr="00942EC6" w:rsidRDefault="00285E63" w:rsidP="005D1BD5">
      <w:pPr>
        <w:tabs>
          <w:tab w:val="left" w:pos="-180"/>
        </w:tabs>
        <w:ind w:left="90" w:right="90"/>
        <w:jc w:val="both"/>
        <w:rPr>
          <w:rFonts w:ascii="GHEA Grapalat" w:hAnsi="GHEA Grapalat"/>
          <w:sz w:val="24"/>
          <w:szCs w:val="24"/>
          <w:lang w:val="hy-AM"/>
        </w:rPr>
      </w:pPr>
      <w:r w:rsidRPr="005A5383">
        <w:rPr>
          <w:rFonts w:ascii="GHEA Grapalat" w:hAnsi="GHEA Grapalat"/>
          <w:iCs/>
          <w:sz w:val="24"/>
          <w:szCs w:val="24"/>
          <w:lang w:val="af-ZA"/>
        </w:rPr>
        <w:tab/>
      </w:r>
      <w:r w:rsidR="002E3167" w:rsidRPr="00942EC6">
        <w:rPr>
          <w:rFonts w:ascii="GHEA Grapalat" w:hAnsi="GHEA Grapalat"/>
          <w:sz w:val="24"/>
          <w:szCs w:val="24"/>
          <w:lang w:val="hy-AM"/>
        </w:rPr>
        <w:t>ՀՀ</w:t>
      </w:r>
      <w:r w:rsidR="002E3167" w:rsidRPr="00942EC6">
        <w:rPr>
          <w:rFonts w:ascii="GHEA Grapalat" w:hAnsi="GHEA Grapalat"/>
          <w:b/>
          <w:sz w:val="24"/>
          <w:szCs w:val="24"/>
          <w:lang w:val="hy-AM"/>
        </w:rPr>
        <w:t xml:space="preserve"> </w:t>
      </w:r>
      <w:r w:rsidR="002E3167" w:rsidRPr="00942EC6">
        <w:rPr>
          <w:rFonts w:ascii="GHEA Grapalat" w:hAnsi="GHEA Grapalat"/>
          <w:sz w:val="24"/>
          <w:szCs w:val="24"/>
          <w:lang w:val="hy-AM"/>
        </w:rPr>
        <w:t>Լոռու մարզի տնտեսության առաջատար ճյուղն</w:t>
      </w:r>
      <w:r w:rsidR="005D1BD5" w:rsidRPr="005D1BD5">
        <w:rPr>
          <w:rFonts w:ascii="GHEA Grapalat" w:hAnsi="GHEA Grapalat"/>
          <w:sz w:val="24"/>
          <w:szCs w:val="24"/>
          <w:lang w:val="af-ZA"/>
        </w:rPr>
        <w:t>`</w:t>
      </w:r>
      <w:r w:rsidR="00023B95" w:rsidRPr="00942EC6">
        <w:rPr>
          <w:rFonts w:ascii="GHEA Grapalat" w:hAnsi="GHEA Grapalat"/>
          <w:sz w:val="24"/>
          <w:szCs w:val="24"/>
          <w:lang w:val="hy-AM"/>
        </w:rPr>
        <w:t xml:space="preserve"> </w:t>
      </w:r>
      <w:r w:rsidR="00801CC7" w:rsidRPr="00942EC6">
        <w:rPr>
          <w:rFonts w:ascii="GHEA Grapalat" w:hAnsi="GHEA Grapalat"/>
          <w:sz w:val="24"/>
          <w:szCs w:val="24"/>
          <w:lang w:val="hy-AM"/>
        </w:rPr>
        <w:t>արդյունաբերություն</w:t>
      </w:r>
      <w:r w:rsidR="005D1BD5">
        <w:rPr>
          <w:rFonts w:ascii="GHEA Grapalat" w:hAnsi="GHEA Grapalat"/>
          <w:sz w:val="24"/>
          <w:szCs w:val="24"/>
          <w:lang w:val="hy-AM"/>
        </w:rPr>
        <w:t>ն է</w:t>
      </w:r>
      <w:r w:rsidR="00801CC7" w:rsidRPr="00942EC6">
        <w:rPr>
          <w:rFonts w:ascii="GHEA Grapalat" w:hAnsi="GHEA Grapalat"/>
          <w:sz w:val="24"/>
          <w:szCs w:val="24"/>
          <w:lang w:val="hy-AM"/>
        </w:rPr>
        <w:t>,</w:t>
      </w:r>
      <w:r w:rsidR="00023B95" w:rsidRPr="00942EC6">
        <w:rPr>
          <w:rFonts w:ascii="GHEA Grapalat" w:hAnsi="GHEA Grapalat"/>
          <w:sz w:val="24"/>
          <w:szCs w:val="24"/>
          <w:lang w:val="hy-AM"/>
        </w:rPr>
        <w:t xml:space="preserve"> որի</w:t>
      </w:r>
      <w:r w:rsidR="002E3167" w:rsidRPr="00942EC6">
        <w:rPr>
          <w:rFonts w:ascii="GHEA Grapalat" w:hAnsi="GHEA Grapalat"/>
          <w:sz w:val="24"/>
          <w:szCs w:val="24"/>
          <w:lang w:val="hy-AM"/>
        </w:rPr>
        <w:t xml:space="preserve"> հիմնական </w:t>
      </w:r>
      <w:r w:rsidR="005D1BD5">
        <w:rPr>
          <w:rFonts w:ascii="GHEA Grapalat" w:hAnsi="GHEA Grapalat"/>
          <w:sz w:val="24"/>
          <w:szCs w:val="24"/>
          <w:lang w:val="hy-AM"/>
        </w:rPr>
        <w:t xml:space="preserve">ուղղություններն են </w:t>
      </w:r>
      <w:r w:rsidR="002E3167" w:rsidRPr="00942EC6">
        <w:rPr>
          <w:rFonts w:ascii="GHEA Grapalat" w:hAnsi="GHEA Grapalat"/>
          <w:sz w:val="24"/>
          <w:szCs w:val="24"/>
          <w:lang w:val="hy-AM"/>
        </w:rPr>
        <w:t>հանքագործական</w:t>
      </w:r>
      <w:r w:rsidR="00AE3808" w:rsidRPr="00942EC6">
        <w:rPr>
          <w:rFonts w:ascii="GHEA Grapalat" w:hAnsi="GHEA Grapalat"/>
          <w:sz w:val="24"/>
          <w:szCs w:val="24"/>
          <w:lang w:val="hy-AM"/>
        </w:rPr>
        <w:t xml:space="preserve"> և</w:t>
      </w:r>
      <w:r w:rsidR="002E3167" w:rsidRPr="00942EC6">
        <w:rPr>
          <w:rFonts w:ascii="GHEA Grapalat" w:hAnsi="GHEA Grapalat"/>
          <w:sz w:val="24"/>
          <w:szCs w:val="24"/>
          <w:lang w:val="hy-AM"/>
        </w:rPr>
        <w:t xml:space="preserve"> մշակող  արդյունաբերություններ</w:t>
      </w:r>
      <w:r w:rsidR="005D1BD5">
        <w:rPr>
          <w:rFonts w:ascii="GHEA Grapalat" w:hAnsi="GHEA Grapalat"/>
          <w:sz w:val="24"/>
          <w:szCs w:val="24"/>
          <w:lang w:val="hy-AM"/>
        </w:rPr>
        <w:t>ը</w:t>
      </w:r>
      <w:r w:rsidR="00AE3808" w:rsidRPr="00942EC6">
        <w:rPr>
          <w:rFonts w:ascii="GHEA Grapalat" w:hAnsi="GHEA Grapalat"/>
          <w:sz w:val="24"/>
          <w:szCs w:val="24"/>
          <w:lang w:val="hy-AM"/>
        </w:rPr>
        <w:t xml:space="preserve"> (մասնավորապես՝ մետաղագործական, սննդի և թեթև, այդ թվում` </w:t>
      </w:r>
      <w:r w:rsidR="002E3167" w:rsidRPr="00942EC6">
        <w:rPr>
          <w:rFonts w:ascii="GHEA Grapalat" w:hAnsi="GHEA Grapalat"/>
          <w:sz w:val="24"/>
          <w:szCs w:val="24"/>
          <w:lang w:val="hy-AM"/>
        </w:rPr>
        <w:t>Վանաձորում՝ թեթև արդյունաբերությունը և մեքենաշինությունը, Ստեփանավանում, Տաշիրում և Սպիտակում՝ սննդի արդյունաբերությունը):</w:t>
      </w:r>
      <w:r w:rsidR="002E3167" w:rsidRPr="00942EC6">
        <w:rPr>
          <w:rFonts w:ascii="GHEA Grapalat" w:hAnsi="GHEA Grapalat" w:cs="Sylfaen"/>
          <w:sz w:val="24"/>
          <w:szCs w:val="24"/>
          <w:lang w:val="hy-AM"/>
        </w:rPr>
        <w:t xml:space="preserve"> </w:t>
      </w:r>
    </w:p>
    <w:p w:rsidR="00EE58DF" w:rsidRPr="00094F7B" w:rsidRDefault="00430A22" w:rsidP="005D1BD5">
      <w:pPr>
        <w:tabs>
          <w:tab w:val="left" w:pos="-180"/>
          <w:tab w:val="left" w:pos="0"/>
        </w:tabs>
        <w:spacing w:after="0" w:line="276" w:lineRule="auto"/>
        <w:ind w:left="90" w:right="90"/>
        <w:jc w:val="both"/>
        <w:rPr>
          <w:rFonts w:ascii="GHEA Grapalat" w:hAnsi="GHEA Grapalat"/>
          <w:i/>
          <w:iCs/>
          <w:sz w:val="24"/>
          <w:szCs w:val="24"/>
          <w:lang w:val="hy-AM"/>
        </w:rPr>
      </w:pPr>
      <w:r w:rsidRPr="00393000">
        <w:rPr>
          <w:rFonts w:ascii="GHEA Grapalat" w:hAnsi="GHEA Grapalat"/>
          <w:sz w:val="24"/>
          <w:szCs w:val="24"/>
          <w:lang w:val="af-ZA"/>
        </w:rPr>
        <w:tab/>
      </w:r>
      <w:r w:rsidR="003704DD" w:rsidRPr="00942EC6">
        <w:rPr>
          <w:rFonts w:ascii="GHEA Grapalat" w:hAnsi="GHEA Grapalat"/>
          <w:iCs/>
          <w:color w:val="000000" w:themeColor="text1"/>
          <w:sz w:val="24"/>
          <w:szCs w:val="24"/>
          <w:lang w:val="hy-AM"/>
        </w:rPr>
        <w:t>«Ախթալայի ԼՀԿ» ՓԲԸ-ն</w:t>
      </w:r>
      <w:r w:rsidR="006D7F47" w:rsidRPr="00942EC6">
        <w:rPr>
          <w:rFonts w:ascii="GHEA Grapalat" w:hAnsi="GHEA Grapalat"/>
          <w:iCs/>
          <w:color w:val="000000" w:themeColor="text1"/>
          <w:sz w:val="24"/>
          <w:szCs w:val="24"/>
          <w:lang w:val="hy-AM"/>
        </w:rPr>
        <w:t xml:space="preserve"> 20</w:t>
      </w:r>
      <w:r w:rsidR="00F24628" w:rsidRPr="008C5879">
        <w:rPr>
          <w:rFonts w:ascii="GHEA Grapalat" w:hAnsi="GHEA Grapalat"/>
          <w:iCs/>
          <w:color w:val="000000" w:themeColor="text1"/>
          <w:sz w:val="24"/>
          <w:szCs w:val="24"/>
          <w:lang w:val="hy-AM"/>
        </w:rPr>
        <w:t>21</w:t>
      </w:r>
      <w:r w:rsidR="00140781" w:rsidRPr="00942EC6">
        <w:rPr>
          <w:rFonts w:ascii="GHEA Grapalat" w:hAnsi="GHEA Grapalat"/>
          <w:iCs/>
          <w:color w:val="000000" w:themeColor="text1"/>
          <w:sz w:val="24"/>
          <w:szCs w:val="24"/>
          <w:lang w:val="hy-AM"/>
        </w:rPr>
        <w:t xml:space="preserve">թ.-ին </w:t>
      </w:r>
      <w:r w:rsidR="00F24628">
        <w:rPr>
          <w:rFonts w:ascii="GHEA Grapalat" w:hAnsi="GHEA Grapalat"/>
          <w:iCs/>
          <w:color w:val="000000" w:themeColor="text1"/>
          <w:sz w:val="24"/>
          <w:szCs w:val="24"/>
          <w:lang w:val="hy-AM"/>
        </w:rPr>
        <w:t>նախատես</w:t>
      </w:r>
      <w:r w:rsidR="00F24628" w:rsidRPr="008C5879">
        <w:rPr>
          <w:rFonts w:ascii="GHEA Grapalat" w:hAnsi="GHEA Grapalat"/>
          <w:iCs/>
          <w:color w:val="000000" w:themeColor="text1"/>
          <w:sz w:val="24"/>
          <w:szCs w:val="24"/>
          <w:lang w:val="hy-AM"/>
        </w:rPr>
        <w:t xml:space="preserve">վող ներդրումների ծավալը կազմում է </w:t>
      </w:r>
      <w:r w:rsidR="00140781" w:rsidRPr="00942EC6">
        <w:rPr>
          <w:rFonts w:ascii="GHEA Grapalat" w:hAnsi="GHEA Grapalat"/>
          <w:iCs/>
          <w:color w:val="000000" w:themeColor="text1"/>
          <w:sz w:val="24"/>
          <w:szCs w:val="24"/>
          <w:lang w:val="hy-AM"/>
        </w:rPr>
        <w:t xml:space="preserve"> </w:t>
      </w:r>
      <w:r w:rsidR="001E76C0" w:rsidRPr="00942EC6">
        <w:rPr>
          <w:rFonts w:ascii="GHEA Grapalat" w:hAnsi="GHEA Grapalat"/>
          <w:iCs/>
          <w:color w:val="000000" w:themeColor="text1"/>
          <w:sz w:val="24"/>
          <w:szCs w:val="24"/>
          <w:lang w:val="hy-AM"/>
        </w:rPr>
        <w:t xml:space="preserve"> </w:t>
      </w:r>
      <w:r w:rsidR="00A47F54" w:rsidRPr="008C5879">
        <w:rPr>
          <w:rFonts w:ascii="GHEA Grapalat" w:hAnsi="GHEA Grapalat"/>
          <w:iCs/>
          <w:color w:val="000000" w:themeColor="text1"/>
          <w:sz w:val="24"/>
          <w:szCs w:val="24"/>
          <w:lang w:val="hy-AM"/>
        </w:rPr>
        <w:t>75,0</w:t>
      </w:r>
      <w:r w:rsidR="003704DD" w:rsidRPr="00942EC6">
        <w:rPr>
          <w:rFonts w:ascii="GHEA Grapalat" w:hAnsi="GHEA Grapalat"/>
          <w:iCs/>
          <w:color w:val="000000" w:themeColor="text1"/>
          <w:sz w:val="24"/>
          <w:szCs w:val="24"/>
          <w:lang w:val="hy-AM"/>
        </w:rPr>
        <w:t xml:space="preserve"> մլն </w:t>
      </w:r>
      <w:r w:rsidR="00F24628">
        <w:rPr>
          <w:rFonts w:ascii="GHEA Grapalat" w:hAnsi="GHEA Grapalat"/>
          <w:iCs/>
          <w:color w:val="000000" w:themeColor="text1"/>
          <w:sz w:val="24"/>
          <w:szCs w:val="24"/>
          <w:lang w:val="hy-AM"/>
        </w:rPr>
        <w:t>դրամ</w:t>
      </w:r>
      <w:r w:rsidRPr="00430A22">
        <w:rPr>
          <w:rFonts w:ascii="GHEA Grapalat" w:hAnsi="GHEA Grapalat"/>
          <w:iCs/>
          <w:color w:val="000000" w:themeColor="text1"/>
          <w:sz w:val="24"/>
          <w:szCs w:val="24"/>
          <w:lang w:val="hy-AM"/>
        </w:rPr>
        <w:t>՝</w:t>
      </w:r>
      <w:r w:rsidR="00272C06" w:rsidRPr="00B51B52">
        <w:rPr>
          <w:rFonts w:ascii="GHEA Grapalat" w:hAnsi="GHEA Grapalat"/>
          <w:iCs/>
          <w:color w:val="000000" w:themeColor="text1"/>
          <w:sz w:val="24"/>
          <w:szCs w:val="24"/>
          <w:lang w:val="hy-AM"/>
        </w:rPr>
        <w:t xml:space="preserve"> 15 նոր աշխատատեղ</w:t>
      </w:r>
      <w:r w:rsidRPr="00430A22">
        <w:rPr>
          <w:rFonts w:ascii="GHEA Grapalat" w:hAnsi="GHEA Grapalat"/>
          <w:iCs/>
          <w:color w:val="000000" w:themeColor="text1"/>
          <w:sz w:val="24"/>
          <w:szCs w:val="24"/>
          <w:lang w:val="hy-AM"/>
        </w:rPr>
        <w:t>ով</w:t>
      </w:r>
      <w:r w:rsidR="00272C06" w:rsidRPr="00B51B52">
        <w:rPr>
          <w:rFonts w:ascii="GHEA Grapalat" w:hAnsi="GHEA Grapalat"/>
          <w:iCs/>
          <w:color w:val="000000" w:themeColor="text1"/>
          <w:sz w:val="24"/>
          <w:szCs w:val="24"/>
          <w:lang w:val="hy-AM"/>
        </w:rPr>
        <w:t>:</w:t>
      </w:r>
      <w:r w:rsidR="003704DD" w:rsidRPr="00942EC6">
        <w:rPr>
          <w:rFonts w:ascii="GHEA Grapalat" w:hAnsi="GHEA Grapalat"/>
          <w:iCs/>
          <w:color w:val="000000" w:themeColor="text1"/>
          <w:sz w:val="24"/>
          <w:szCs w:val="24"/>
          <w:lang w:val="hy-AM"/>
        </w:rPr>
        <w:t xml:space="preserve"> </w:t>
      </w:r>
      <w:r w:rsidR="00BA701B" w:rsidRPr="00942EC6">
        <w:rPr>
          <w:rFonts w:ascii="GHEA Grapalat" w:hAnsi="GHEA Grapalat"/>
          <w:iCs/>
          <w:color w:val="000000" w:themeColor="text1"/>
          <w:sz w:val="24"/>
          <w:szCs w:val="24"/>
          <w:lang w:val="hy-AM"/>
        </w:rPr>
        <w:t>«Սագամար» ՓԲԸ</w:t>
      </w:r>
      <w:r w:rsidR="00BA701B" w:rsidRPr="00094F7B">
        <w:rPr>
          <w:rFonts w:ascii="GHEA Grapalat" w:hAnsi="GHEA Grapalat"/>
          <w:iCs/>
          <w:color w:val="000000" w:themeColor="text1"/>
          <w:sz w:val="24"/>
          <w:szCs w:val="24"/>
          <w:lang w:val="hy-AM"/>
        </w:rPr>
        <w:t>-ի կողմից ակնկալվող ներդրումների ծավալը կազմում է 12,0 մլն դրամ</w:t>
      </w:r>
      <w:r w:rsidR="00272C06" w:rsidRPr="00B51B52">
        <w:rPr>
          <w:rFonts w:ascii="GHEA Grapalat" w:hAnsi="GHEA Grapalat"/>
          <w:iCs/>
          <w:color w:val="000000" w:themeColor="text1"/>
          <w:sz w:val="24"/>
          <w:szCs w:val="24"/>
          <w:lang w:val="hy-AM"/>
        </w:rPr>
        <w:t>, 5 նոր աշխատատեղ</w:t>
      </w:r>
      <w:r w:rsidR="00BA701B" w:rsidRPr="00094F7B">
        <w:rPr>
          <w:rFonts w:ascii="GHEA Grapalat" w:hAnsi="GHEA Grapalat"/>
          <w:iCs/>
          <w:color w:val="000000" w:themeColor="text1"/>
          <w:sz w:val="24"/>
          <w:szCs w:val="24"/>
          <w:lang w:val="hy-AM"/>
        </w:rPr>
        <w:t>:</w:t>
      </w:r>
    </w:p>
    <w:p w:rsidR="00D219C4" w:rsidRPr="00942EC6" w:rsidRDefault="00C969C8" w:rsidP="00942EC6">
      <w:pPr>
        <w:tabs>
          <w:tab w:val="left" w:pos="-180"/>
          <w:tab w:val="left" w:pos="0"/>
        </w:tabs>
        <w:spacing w:after="0" w:line="276" w:lineRule="auto"/>
        <w:ind w:left="90" w:right="90"/>
        <w:jc w:val="both"/>
        <w:rPr>
          <w:rFonts w:ascii="GHEA Grapalat" w:hAnsi="GHEA Grapalat"/>
          <w:iCs/>
          <w:sz w:val="24"/>
          <w:szCs w:val="24"/>
          <w:lang w:val="hy-AM"/>
        </w:rPr>
      </w:pPr>
      <w:r w:rsidRPr="00094F7B">
        <w:rPr>
          <w:rFonts w:ascii="GHEA Grapalat" w:hAnsi="GHEA Grapalat"/>
          <w:iCs/>
          <w:sz w:val="24"/>
          <w:szCs w:val="24"/>
          <w:lang w:val="hy-AM"/>
        </w:rPr>
        <w:tab/>
      </w:r>
      <w:r w:rsidR="00D219C4" w:rsidRPr="00942EC6">
        <w:rPr>
          <w:rFonts w:ascii="GHEA Grapalat" w:hAnsi="GHEA Grapalat"/>
          <w:sz w:val="24"/>
          <w:szCs w:val="24"/>
          <w:lang w:val="hy-AM"/>
        </w:rPr>
        <w:t xml:space="preserve">Նախատեսվում է Ստեփանավան համայնքի </w:t>
      </w:r>
      <w:r w:rsidR="0096196D" w:rsidRPr="00942EC6">
        <w:rPr>
          <w:rFonts w:ascii="GHEA Grapalat" w:hAnsi="GHEA Grapalat"/>
          <w:sz w:val="24"/>
          <w:szCs w:val="24"/>
          <w:lang w:val="hy-AM"/>
        </w:rPr>
        <w:t xml:space="preserve">Կաթնաղբյուր </w:t>
      </w:r>
      <w:r w:rsidR="00D219C4" w:rsidRPr="00942EC6">
        <w:rPr>
          <w:rFonts w:ascii="GHEA Grapalat" w:hAnsi="GHEA Grapalat"/>
          <w:sz w:val="24"/>
          <w:szCs w:val="24"/>
          <w:lang w:val="hy-AM"/>
        </w:rPr>
        <w:t xml:space="preserve"> </w:t>
      </w:r>
      <w:r w:rsidR="0096196D" w:rsidRPr="00942EC6">
        <w:rPr>
          <w:rFonts w:ascii="GHEA Grapalat" w:hAnsi="GHEA Grapalat"/>
          <w:sz w:val="24"/>
          <w:szCs w:val="24"/>
          <w:lang w:val="hy-AM"/>
        </w:rPr>
        <w:t>բնակավայրում</w:t>
      </w:r>
      <w:r w:rsidR="00EE58DF" w:rsidRPr="00942EC6">
        <w:rPr>
          <w:rFonts w:ascii="GHEA Grapalat" w:hAnsi="GHEA Grapalat"/>
          <w:sz w:val="24"/>
          <w:szCs w:val="24"/>
          <w:lang w:val="hy-AM"/>
        </w:rPr>
        <w:t xml:space="preserve">  </w:t>
      </w:r>
      <w:r w:rsidR="00D219C4" w:rsidRPr="00942EC6">
        <w:rPr>
          <w:rFonts w:ascii="GHEA Grapalat" w:hAnsi="GHEA Grapalat"/>
          <w:sz w:val="24"/>
          <w:szCs w:val="24"/>
          <w:lang w:val="hy-AM"/>
        </w:rPr>
        <w:t>չինական ներդրողների կողմից հիմնել</w:t>
      </w:r>
      <w:r w:rsidR="00EE58DF" w:rsidRPr="00942EC6">
        <w:rPr>
          <w:rFonts w:ascii="GHEA Grapalat" w:hAnsi="GHEA Grapalat"/>
          <w:sz w:val="24"/>
          <w:szCs w:val="24"/>
          <w:lang w:val="hy-AM"/>
        </w:rPr>
        <w:t xml:space="preserve"> </w:t>
      </w:r>
      <w:r w:rsidR="00B51B52">
        <w:rPr>
          <w:rFonts w:ascii="GHEA Grapalat" w:hAnsi="GHEA Grapalat"/>
          <w:sz w:val="24"/>
          <w:szCs w:val="24"/>
          <w:lang w:val="hy-AM"/>
        </w:rPr>
        <w:t></w:t>
      </w:r>
      <w:r w:rsidR="00EE58DF" w:rsidRPr="00942EC6">
        <w:rPr>
          <w:rFonts w:ascii="GHEA Grapalat" w:hAnsi="GHEA Grapalat"/>
          <w:sz w:val="24"/>
          <w:szCs w:val="24"/>
          <w:lang w:val="hy-AM"/>
        </w:rPr>
        <w:t>Նյու Իդա</w:t>
      </w:r>
      <w:r w:rsidR="00B51B52">
        <w:rPr>
          <w:rFonts w:ascii="GHEA Grapalat" w:hAnsi="GHEA Grapalat"/>
          <w:sz w:val="24"/>
          <w:szCs w:val="24"/>
          <w:lang w:val="hy-AM"/>
        </w:rPr>
        <w:t></w:t>
      </w:r>
      <w:r w:rsidR="0097068F" w:rsidRPr="00942EC6">
        <w:rPr>
          <w:rFonts w:ascii="GHEA Grapalat" w:hAnsi="GHEA Grapalat"/>
          <w:sz w:val="24"/>
          <w:szCs w:val="24"/>
          <w:lang w:val="hy-AM"/>
        </w:rPr>
        <w:t xml:space="preserve"> </w:t>
      </w:r>
      <w:r w:rsidR="00D219C4" w:rsidRPr="00942EC6">
        <w:rPr>
          <w:rFonts w:ascii="GHEA Grapalat" w:hAnsi="GHEA Grapalat"/>
          <w:sz w:val="24"/>
          <w:szCs w:val="24"/>
          <w:lang w:val="hy-AM"/>
        </w:rPr>
        <w:t>Ջրի շշալցման արտադրամաս</w:t>
      </w:r>
      <w:r w:rsidR="00A47F54" w:rsidRPr="00942EC6">
        <w:rPr>
          <w:rFonts w:ascii="GHEA Grapalat" w:hAnsi="GHEA Grapalat"/>
          <w:sz w:val="24"/>
          <w:szCs w:val="24"/>
          <w:lang w:val="hy-AM"/>
        </w:rPr>
        <w:t xml:space="preserve">, </w:t>
      </w:r>
      <w:r w:rsidR="004030E3" w:rsidRPr="00942EC6">
        <w:rPr>
          <w:rFonts w:ascii="GHEA Grapalat" w:hAnsi="GHEA Grapalat"/>
          <w:sz w:val="24"/>
          <w:szCs w:val="24"/>
          <w:lang w:val="hy-AM"/>
        </w:rPr>
        <w:t>որի արդյունքում կստեղծվի 20 նոր աշխատատեղ</w:t>
      </w:r>
      <w:r w:rsidR="00D219C4" w:rsidRPr="00942EC6">
        <w:rPr>
          <w:rFonts w:ascii="GHEA Grapalat" w:hAnsi="GHEA Grapalat"/>
          <w:sz w:val="24"/>
          <w:szCs w:val="24"/>
          <w:lang w:val="hy-AM"/>
        </w:rPr>
        <w:t>։</w:t>
      </w:r>
      <w:r w:rsidR="00A47F54" w:rsidRPr="00942EC6">
        <w:rPr>
          <w:rFonts w:ascii="GHEA Grapalat" w:hAnsi="GHEA Grapalat"/>
          <w:sz w:val="24"/>
          <w:szCs w:val="24"/>
          <w:lang w:val="hy-AM"/>
        </w:rPr>
        <w:t xml:space="preserve"> ՀՀ կառավարության 23.05.2019թ. N646-Ա որոշմամբ «Նյու Իդա» ՍՊԸ-ին Ստեփանավան խոշորացված համայնքի Կաթնաղբյուր բնակավայրում հատկացվել է 2,7 հա ընդհանուր մակերեսով հողամաս, հանքային ջրի արդյունահանման և շշալցման գործարան կառուցելու նպատակով: «Նյու Իդա» ընկերության ներդրումային ծրագրի շրջանակներում ՍՊԸ-ի և Հայաստանի Հանրապետության (ի դեմս ՀՀ էներգետիկ ենթակառուցվածքների և  բնական պաշարների նախարարության) միջև 25.04.2019թ. կնքվել է թիվ Պ599 ընդերքօգտագործման պայմանագիր:</w:t>
      </w:r>
      <w:r w:rsidR="00A47F54" w:rsidRPr="00942EC6">
        <w:rPr>
          <w:rFonts w:ascii="GHEA Grapalat" w:hAnsi="GHEA Grapalat"/>
          <w:iCs/>
          <w:sz w:val="24"/>
          <w:szCs w:val="24"/>
          <w:lang w:val="hy-AM"/>
        </w:rPr>
        <w:t xml:space="preserve"> </w:t>
      </w:r>
      <w:r w:rsidR="00D219C4" w:rsidRPr="00942EC6">
        <w:rPr>
          <w:rFonts w:ascii="GHEA Grapalat" w:hAnsi="GHEA Grapalat"/>
          <w:iCs/>
          <w:sz w:val="24"/>
          <w:szCs w:val="24"/>
          <w:lang w:val="hy-AM"/>
        </w:rPr>
        <w:t xml:space="preserve">  </w:t>
      </w:r>
    </w:p>
    <w:p w:rsidR="002E3167" w:rsidRPr="00942EC6" w:rsidRDefault="00625171" w:rsidP="00942EC6">
      <w:pPr>
        <w:pStyle w:val="ListParagraph2"/>
        <w:tabs>
          <w:tab w:val="left" w:pos="-180"/>
          <w:tab w:val="left" w:pos="0"/>
        </w:tabs>
        <w:spacing w:after="0" w:line="276" w:lineRule="auto"/>
        <w:ind w:left="90" w:right="90"/>
        <w:jc w:val="both"/>
        <w:rPr>
          <w:rFonts w:ascii="GHEA Grapalat" w:hAnsi="GHEA Grapalat"/>
          <w:iCs/>
          <w:sz w:val="24"/>
          <w:szCs w:val="24"/>
          <w:lang w:val="hy-AM"/>
        </w:rPr>
      </w:pPr>
      <w:r w:rsidRPr="00983E15">
        <w:rPr>
          <w:rFonts w:ascii="GHEA Grapalat" w:hAnsi="GHEA Grapalat"/>
          <w:iCs/>
          <w:sz w:val="24"/>
          <w:szCs w:val="24"/>
          <w:lang w:val="hy-AM"/>
        </w:rPr>
        <w:tab/>
      </w:r>
      <w:r w:rsidR="00AA0F93" w:rsidRPr="00942EC6">
        <w:rPr>
          <w:rFonts w:ascii="GHEA Grapalat" w:hAnsi="GHEA Grapalat"/>
          <w:iCs/>
          <w:sz w:val="24"/>
          <w:szCs w:val="24"/>
          <w:lang w:val="hy-AM"/>
        </w:rPr>
        <w:t>Զբաղվածության մարզային գրասենյակների միջոցով</w:t>
      </w:r>
      <w:r w:rsidR="00F26030" w:rsidRPr="00942EC6">
        <w:rPr>
          <w:rFonts w:ascii="GHEA Grapalat" w:hAnsi="GHEA Grapalat"/>
          <w:iCs/>
          <w:sz w:val="24"/>
          <w:szCs w:val="24"/>
          <w:lang w:val="hy-AM"/>
        </w:rPr>
        <w:t xml:space="preserve"> 20</w:t>
      </w:r>
      <w:r w:rsidR="00EB7FE5" w:rsidRPr="00983E15">
        <w:rPr>
          <w:rFonts w:ascii="GHEA Grapalat" w:hAnsi="GHEA Grapalat"/>
          <w:iCs/>
          <w:sz w:val="24"/>
          <w:szCs w:val="24"/>
          <w:lang w:val="hy-AM"/>
        </w:rPr>
        <w:t>21</w:t>
      </w:r>
      <w:r w:rsidR="00AA0F93" w:rsidRPr="00942EC6">
        <w:rPr>
          <w:rFonts w:ascii="GHEA Grapalat" w:hAnsi="GHEA Grapalat"/>
          <w:iCs/>
          <w:sz w:val="24"/>
          <w:szCs w:val="24"/>
          <w:lang w:val="hy-AM"/>
        </w:rPr>
        <w:t>թ</w:t>
      </w:r>
      <w:r w:rsidR="00CF3680" w:rsidRPr="00942EC6">
        <w:rPr>
          <w:rFonts w:ascii="GHEA Grapalat" w:hAnsi="GHEA Grapalat"/>
          <w:iCs/>
          <w:sz w:val="24"/>
          <w:szCs w:val="24"/>
          <w:lang w:val="hy-AM"/>
        </w:rPr>
        <w:t>.</w:t>
      </w:r>
      <w:r w:rsidR="00AA0F93" w:rsidRPr="00942EC6">
        <w:rPr>
          <w:rFonts w:ascii="GHEA Grapalat" w:hAnsi="GHEA Grapalat"/>
          <w:iCs/>
          <w:sz w:val="24"/>
          <w:szCs w:val="24"/>
          <w:lang w:val="hy-AM"/>
        </w:rPr>
        <w:t xml:space="preserve">-ին մարզում կիրականացվեն գործատուներին աջակցման ծրագրեր </w:t>
      </w:r>
      <w:r w:rsidR="000D2ECB" w:rsidRPr="00942EC6">
        <w:rPr>
          <w:rFonts w:ascii="GHEA Grapalat" w:hAnsi="GHEA Grapalat"/>
          <w:iCs/>
          <w:sz w:val="24"/>
          <w:szCs w:val="24"/>
          <w:lang w:val="hy-AM"/>
        </w:rPr>
        <w:t xml:space="preserve">ավելի քան </w:t>
      </w:r>
      <w:r w:rsidR="0020642E" w:rsidRPr="00983E15">
        <w:rPr>
          <w:rFonts w:ascii="GHEA Grapalat" w:hAnsi="GHEA Grapalat"/>
          <w:iCs/>
          <w:sz w:val="24"/>
          <w:szCs w:val="24"/>
          <w:lang w:val="hy-AM"/>
        </w:rPr>
        <w:t>21.7</w:t>
      </w:r>
      <w:r w:rsidR="00AA0F93" w:rsidRPr="00942EC6">
        <w:rPr>
          <w:rFonts w:ascii="GHEA Grapalat" w:hAnsi="GHEA Grapalat"/>
          <w:iCs/>
          <w:sz w:val="24"/>
          <w:szCs w:val="24"/>
          <w:lang w:val="hy-AM"/>
        </w:rPr>
        <w:t>մլն</w:t>
      </w:r>
      <w:r w:rsidR="000D2ECB" w:rsidRPr="00942EC6">
        <w:rPr>
          <w:rFonts w:ascii="GHEA Grapalat" w:hAnsi="GHEA Grapalat"/>
          <w:iCs/>
          <w:sz w:val="24"/>
          <w:szCs w:val="24"/>
          <w:lang w:val="hy-AM"/>
        </w:rPr>
        <w:t xml:space="preserve"> </w:t>
      </w:r>
      <w:r w:rsidR="00AA0F93" w:rsidRPr="00942EC6">
        <w:rPr>
          <w:rFonts w:ascii="GHEA Grapalat" w:hAnsi="GHEA Grapalat"/>
          <w:iCs/>
          <w:sz w:val="24"/>
          <w:szCs w:val="24"/>
          <w:lang w:val="hy-AM"/>
        </w:rPr>
        <w:t>դրամ</w:t>
      </w:r>
      <w:r w:rsidR="001F2276" w:rsidRPr="00942EC6">
        <w:rPr>
          <w:rFonts w:ascii="GHEA Grapalat" w:hAnsi="GHEA Grapalat"/>
          <w:iCs/>
          <w:sz w:val="24"/>
          <w:szCs w:val="24"/>
          <w:lang w:val="hy-AM"/>
        </w:rPr>
        <w:t xml:space="preserve"> արժողությամբ</w:t>
      </w:r>
      <w:r w:rsidR="00C43D00" w:rsidRPr="00942EC6">
        <w:rPr>
          <w:rFonts w:ascii="GHEA Grapalat" w:hAnsi="GHEA Grapalat"/>
          <w:iCs/>
          <w:sz w:val="24"/>
          <w:szCs w:val="24"/>
          <w:lang w:val="hy-AM"/>
        </w:rPr>
        <w:t>, այդ թվում՝</w:t>
      </w:r>
    </w:p>
    <w:p w:rsidR="00654885" w:rsidRPr="00A83C35" w:rsidRDefault="00023B95" w:rsidP="00F343F4">
      <w:pPr>
        <w:pStyle w:val="ListParagraph2"/>
        <w:numPr>
          <w:ilvl w:val="0"/>
          <w:numId w:val="27"/>
        </w:numPr>
        <w:tabs>
          <w:tab w:val="left" w:pos="-180"/>
          <w:tab w:val="left" w:pos="0"/>
        </w:tabs>
        <w:spacing w:after="0" w:line="276" w:lineRule="auto"/>
        <w:ind w:left="1260" w:right="90" w:hanging="1080"/>
        <w:jc w:val="both"/>
        <w:rPr>
          <w:rFonts w:ascii="GHEA Grapalat" w:hAnsi="GHEA Grapalat"/>
          <w:b/>
          <w:iCs/>
          <w:sz w:val="24"/>
          <w:szCs w:val="24"/>
          <w:lang w:val="hy-AM"/>
        </w:rPr>
      </w:pPr>
      <w:r w:rsidRPr="00942EC6">
        <w:rPr>
          <w:rFonts w:ascii="GHEA Grapalat" w:hAnsi="GHEA Grapalat"/>
          <w:iCs/>
          <w:sz w:val="24"/>
          <w:szCs w:val="24"/>
          <w:lang w:val="hy-AM"/>
        </w:rPr>
        <w:t>Սեզոնային զբաղվածության խթանման միջոցով գյուղացիական տնտեսությանն աջակցության տրամադր</w:t>
      </w:r>
      <w:r w:rsidR="000D2ECB" w:rsidRPr="00942EC6">
        <w:rPr>
          <w:rFonts w:ascii="GHEA Grapalat" w:hAnsi="GHEA Grapalat"/>
          <w:iCs/>
          <w:sz w:val="24"/>
          <w:szCs w:val="24"/>
          <w:lang w:val="hy-AM"/>
        </w:rPr>
        <w:t>ու</w:t>
      </w:r>
      <w:r w:rsidRPr="00942EC6">
        <w:rPr>
          <w:rFonts w:ascii="GHEA Grapalat" w:hAnsi="GHEA Grapalat"/>
          <w:iCs/>
          <w:sz w:val="24"/>
          <w:szCs w:val="24"/>
          <w:lang w:val="hy-AM"/>
        </w:rPr>
        <w:t>մ</w:t>
      </w:r>
      <w:r w:rsidR="00654885" w:rsidRPr="008C5879">
        <w:rPr>
          <w:rFonts w:ascii="GHEA Grapalat" w:hAnsi="GHEA Grapalat"/>
          <w:iCs/>
          <w:sz w:val="24"/>
          <w:szCs w:val="24"/>
          <w:lang w:val="hy-AM"/>
        </w:rPr>
        <w:t xml:space="preserve">: </w:t>
      </w:r>
      <w:r w:rsidR="00654885" w:rsidRPr="00942EC6">
        <w:rPr>
          <w:rFonts w:ascii="GHEA Grapalat" w:hAnsi="GHEA Grapalat" w:cs="GHEA Grapalat"/>
          <w:sz w:val="24"/>
          <w:szCs w:val="24"/>
          <w:lang w:val="hy-AM"/>
        </w:rPr>
        <w:t xml:space="preserve">ՀՀ </w:t>
      </w:r>
      <w:r w:rsidR="00654885" w:rsidRPr="008C5879">
        <w:rPr>
          <w:rFonts w:ascii="GHEA Grapalat" w:hAnsi="GHEA Grapalat" w:cs="GHEA Grapalat"/>
          <w:sz w:val="24"/>
          <w:szCs w:val="24"/>
          <w:lang w:val="hy-AM"/>
        </w:rPr>
        <w:t xml:space="preserve">Լոռու </w:t>
      </w:r>
      <w:r w:rsidR="00654885" w:rsidRPr="00942EC6">
        <w:rPr>
          <w:rFonts w:ascii="GHEA Grapalat" w:hAnsi="GHEA Grapalat" w:cs="GHEA Grapalat"/>
          <w:sz w:val="24"/>
          <w:szCs w:val="24"/>
          <w:lang w:val="de-DE"/>
        </w:rPr>
        <w:t>մարզին</w:t>
      </w:r>
      <w:r w:rsidR="00654885" w:rsidRPr="00942EC6">
        <w:rPr>
          <w:rFonts w:ascii="GHEA Grapalat" w:hAnsi="GHEA Grapalat" w:cs="GHEA Grapalat"/>
          <w:sz w:val="24"/>
          <w:szCs w:val="24"/>
          <w:lang w:val="hy-AM"/>
        </w:rPr>
        <w:t xml:space="preserve"> հատկացվող ֆինանսական </w:t>
      </w:r>
      <w:r w:rsidR="00654885" w:rsidRPr="00942EC6">
        <w:rPr>
          <w:rFonts w:ascii="GHEA Grapalat" w:hAnsi="GHEA Grapalat" w:cs="GHEA Grapalat"/>
          <w:sz w:val="24"/>
          <w:szCs w:val="24"/>
          <w:lang w:val="hy-AM"/>
        </w:rPr>
        <w:lastRenderedPageBreak/>
        <w:t>միջոցների չափը</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կազմ</w:t>
      </w:r>
      <w:r w:rsidR="00654885" w:rsidRPr="008C5879">
        <w:rPr>
          <w:rFonts w:ascii="GHEA Grapalat" w:hAnsi="GHEA Grapalat" w:cs="GHEA Grapalat"/>
          <w:sz w:val="24"/>
          <w:szCs w:val="24"/>
          <w:lang w:val="hy-AM"/>
        </w:rPr>
        <w:t>ում</w:t>
      </w:r>
      <w:r w:rsidR="00654885" w:rsidRPr="00942EC6">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de-DE"/>
        </w:rPr>
        <w:t>է</w:t>
      </w:r>
      <w:r w:rsidR="00654885" w:rsidRPr="008C5879">
        <w:rPr>
          <w:rFonts w:ascii="GHEA Grapalat" w:hAnsi="GHEA Grapalat" w:cs="GHEA Grapalat"/>
          <w:sz w:val="24"/>
          <w:szCs w:val="24"/>
          <w:lang w:val="hy-AM"/>
        </w:rPr>
        <w:t xml:space="preserve"> 21</w:t>
      </w:r>
      <w:r w:rsidR="00974DEB" w:rsidRPr="008C5879">
        <w:rPr>
          <w:rFonts w:ascii="GHEA Grapalat" w:hAnsi="GHEA Grapalat" w:cs="GHEA Grapalat"/>
          <w:sz w:val="24"/>
          <w:szCs w:val="24"/>
          <w:lang w:val="hy-AM"/>
        </w:rPr>
        <w:t>,7մլն.</w:t>
      </w:r>
      <w:r w:rsidR="00654885" w:rsidRPr="00942EC6">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de-DE"/>
        </w:rPr>
        <w:t>դրամ՝ 86 ծրագրի համար (Վանաձոր՝ 9591</w:t>
      </w:r>
      <w:r w:rsidR="00654885" w:rsidRPr="008C5879">
        <w:rPr>
          <w:rFonts w:ascii="GHEA Grapalat" w:hAnsi="GHEA Grapalat" w:cs="GHEA Grapalat"/>
          <w:sz w:val="24"/>
          <w:szCs w:val="24"/>
          <w:lang w:val="hy-AM"/>
        </w:rPr>
        <w:t>.6</w:t>
      </w:r>
      <w:r w:rsidR="00654885" w:rsidRPr="00942EC6">
        <w:rPr>
          <w:rFonts w:ascii="GHEA Grapalat" w:hAnsi="GHEA Grapalat" w:cs="GHEA Grapalat"/>
          <w:sz w:val="24"/>
          <w:szCs w:val="24"/>
          <w:lang w:val="de-DE"/>
        </w:rPr>
        <w:t xml:space="preserve"> հազ</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 xml:space="preserve">ՀՀ </w:t>
      </w:r>
      <w:r w:rsidR="00654885" w:rsidRPr="00942EC6">
        <w:rPr>
          <w:rFonts w:ascii="GHEA Grapalat" w:hAnsi="GHEA Grapalat" w:cs="GHEA Grapalat"/>
          <w:sz w:val="24"/>
          <w:szCs w:val="24"/>
          <w:lang w:val="de-DE"/>
        </w:rPr>
        <w:t>դրամ, 38 ծրագիր, Ալավերդի՝ 1514</w:t>
      </w:r>
      <w:r w:rsidR="00654885" w:rsidRPr="008C5879">
        <w:rPr>
          <w:rFonts w:ascii="GHEA Grapalat" w:hAnsi="GHEA Grapalat" w:cs="GHEA Grapalat"/>
          <w:sz w:val="24"/>
          <w:szCs w:val="24"/>
          <w:lang w:val="hy-AM"/>
        </w:rPr>
        <w:t>.5</w:t>
      </w:r>
      <w:r w:rsidR="00654885" w:rsidRPr="00942EC6">
        <w:rPr>
          <w:rFonts w:ascii="GHEA Grapalat" w:hAnsi="GHEA Grapalat" w:cs="GHEA Grapalat"/>
          <w:sz w:val="24"/>
          <w:szCs w:val="24"/>
          <w:lang w:val="de-DE"/>
        </w:rPr>
        <w:t xml:space="preserve"> հազ</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 xml:space="preserve">ՀՀ </w:t>
      </w:r>
      <w:r w:rsidR="00654885" w:rsidRPr="00942EC6">
        <w:rPr>
          <w:rFonts w:ascii="GHEA Grapalat" w:hAnsi="GHEA Grapalat" w:cs="GHEA Grapalat"/>
          <w:sz w:val="24"/>
          <w:szCs w:val="24"/>
          <w:lang w:val="de-DE"/>
        </w:rPr>
        <w:t>դրամ, 6 ծրագիր, Սպիտակ՝ 3786</w:t>
      </w:r>
      <w:r w:rsidR="00654885" w:rsidRPr="008C5879">
        <w:rPr>
          <w:rFonts w:ascii="GHEA Grapalat" w:hAnsi="GHEA Grapalat" w:cs="GHEA Grapalat"/>
          <w:sz w:val="24"/>
          <w:szCs w:val="24"/>
          <w:lang w:val="hy-AM"/>
        </w:rPr>
        <w:t>.2</w:t>
      </w:r>
      <w:r w:rsidR="00654885" w:rsidRPr="00942EC6">
        <w:rPr>
          <w:rFonts w:ascii="GHEA Grapalat" w:hAnsi="GHEA Grapalat" w:cs="GHEA Grapalat"/>
          <w:sz w:val="24"/>
          <w:szCs w:val="24"/>
          <w:lang w:val="de-DE"/>
        </w:rPr>
        <w:t xml:space="preserve"> հազ</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 xml:space="preserve">ՀՀ </w:t>
      </w:r>
      <w:r w:rsidR="00654885" w:rsidRPr="00942EC6">
        <w:rPr>
          <w:rFonts w:ascii="GHEA Grapalat" w:hAnsi="GHEA Grapalat" w:cs="GHEA Grapalat"/>
          <w:sz w:val="24"/>
          <w:szCs w:val="24"/>
          <w:lang w:val="de-DE"/>
        </w:rPr>
        <w:t>դրամ, 15 ծրագիր, Ստեփանավան՝ 4795</w:t>
      </w:r>
      <w:r w:rsidR="00654885" w:rsidRPr="008C5879">
        <w:rPr>
          <w:rFonts w:ascii="GHEA Grapalat" w:hAnsi="GHEA Grapalat" w:cs="GHEA Grapalat"/>
          <w:sz w:val="24"/>
          <w:szCs w:val="24"/>
          <w:lang w:val="hy-AM"/>
        </w:rPr>
        <w:t>.8</w:t>
      </w:r>
      <w:r w:rsidR="00654885" w:rsidRPr="00942EC6">
        <w:rPr>
          <w:rFonts w:ascii="GHEA Grapalat" w:hAnsi="GHEA Grapalat" w:cs="GHEA Grapalat"/>
          <w:sz w:val="24"/>
          <w:szCs w:val="24"/>
          <w:lang w:val="de-DE"/>
        </w:rPr>
        <w:t xml:space="preserve"> հազ</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 xml:space="preserve">ՀՀ </w:t>
      </w:r>
      <w:r w:rsidR="00654885" w:rsidRPr="00942EC6">
        <w:rPr>
          <w:rFonts w:ascii="GHEA Grapalat" w:hAnsi="GHEA Grapalat" w:cs="GHEA Grapalat"/>
          <w:sz w:val="24"/>
          <w:szCs w:val="24"/>
          <w:lang w:val="de-DE"/>
        </w:rPr>
        <w:t>դրամ, 19 ծրագիր, Տաշիր՝ 2019</w:t>
      </w:r>
      <w:r w:rsidR="00654885" w:rsidRPr="008C5879">
        <w:rPr>
          <w:rFonts w:ascii="GHEA Grapalat" w:hAnsi="GHEA Grapalat" w:cs="GHEA Grapalat"/>
          <w:sz w:val="24"/>
          <w:szCs w:val="24"/>
          <w:lang w:val="hy-AM"/>
        </w:rPr>
        <w:t>.2</w:t>
      </w:r>
      <w:r w:rsidR="00654885" w:rsidRPr="00942EC6">
        <w:rPr>
          <w:rFonts w:ascii="GHEA Grapalat" w:hAnsi="GHEA Grapalat" w:cs="GHEA Grapalat"/>
          <w:sz w:val="24"/>
          <w:szCs w:val="24"/>
          <w:lang w:val="de-DE"/>
        </w:rPr>
        <w:t xml:space="preserve"> հազ</w:t>
      </w:r>
      <w:r w:rsidR="00654885" w:rsidRPr="008C5879">
        <w:rPr>
          <w:rFonts w:ascii="GHEA Grapalat" w:hAnsi="GHEA Grapalat" w:cs="GHEA Grapalat"/>
          <w:sz w:val="24"/>
          <w:szCs w:val="24"/>
          <w:lang w:val="hy-AM"/>
        </w:rPr>
        <w:t xml:space="preserve">. </w:t>
      </w:r>
      <w:r w:rsidR="00654885" w:rsidRPr="00942EC6">
        <w:rPr>
          <w:rFonts w:ascii="GHEA Grapalat" w:hAnsi="GHEA Grapalat" w:cs="GHEA Grapalat"/>
          <w:sz w:val="24"/>
          <w:szCs w:val="24"/>
          <w:lang w:val="hy-AM"/>
        </w:rPr>
        <w:t xml:space="preserve">ՀՀ </w:t>
      </w:r>
      <w:r w:rsidR="00654885" w:rsidRPr="00942EC6">
        <w:rPr>
          <w:rFonts w:ascii="GHEA Grapalat" w:hAnsi="GHEA Grapalat" w:cs="GHEA Grapalat"/>
          <w:sz w:val="24"/>
          <w:szCs w:val="24"/>
          <w:lang w:val="de-DE"/>
        </w:rPr>
        <w:t>դրամ, 8 ծրագիր):</w:t>
      </w:r>
    </w:p>
    <w:p w:rsidR="00163531" w:rsidRPr="00942EC6" w:rsidRDefault="00163531" w:rsidP="00942EC6">
      <w:pPr>
        <w:pStyle w:val="Footer"/>
        <w:tabs>
          <w:tab w:val="clear" w:pos="4513"/>
          <w:tab w:val="left" w:pos="-180"/>
          <w:tab w:val="left" w:pos="0"/>
          <w:tab w:val="center" w:pos="426"/>
        </w:tabs>
        <w:spacing w:line="276" w:lineRule="auto"/>
        <w:ind w:left="90" w:right="90"/>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Pr="00942EC6">
        <w:rPr>
          <w:rFonts w:ascii="GHEA Grapalat" w:hAnsi="GHEA Grapalat" w:cs="Sylfaen"/>
          <w:iCs/>
          <w:sz w:val="24"/>
          <w:szCs w:val="24"/>
          <w:lang w:val="nb-NO"/>
        </w:rPr>
        <w:tab/>
        <w:t>ՀՀ կառավարության 2014թ. փետրվարի 13-ի N 227-Ա որոշման համաձայն Ձեռնարկությունների ինկուբատոր հիմնադրամը (ՁԻՀ) ստանձնեց Վանաձորի տեխնոլոգիական կենտրոնի (ՎՏԿ) գ</w:t>
      </w:r>
      <w:r w:rsidRPr="00942EC6">
        <w:rPr>
          <w:rFonts w:ascii="GHEA Grapalat" w:hAnsi="GHEA Grapalat" w:cs="Sylfaen"/>
          <w:iCs/>
          <w:sz w:val="24"/>
          <w:szCs w:val="24"/>
          <w:lang w:val="hy-AM"/>
        </w:rPr>
        <w:t>լխ</w:t>
      </w:r>
      <w:r w:rsidRPr="00942EC6">
        <w:rPr>
          <w:rFonts w:ascii="GHEA Grapalat" w:hAnsi="GHEA Grapalat" w:cs="Sylfaen"/>
          <w:iCs/>
          <w:sz w:val="24"/>
          <w:szCs w:val="24"/>
          <w:lang w:val="nb-NO"/>
        </w:rPr>
        <w:t>ավոր օպերատորի պարտականությունները:</w:t>
      </w:r>
    </w:p>
    <w:p w:rsidR="00163531" w:rsidRPr="00942EC6" w:rsidRDefault="00163531" w:rsidP="00942EC6">
      <w:pPr>
        <w:tabs>
          <w:tab w:val="left" w:pos="-180"/>
          <w:tab w:val="left" w:pos="0"/>
        </w:tabs>
        <w:autoSpaceDE w:val="0"/>
        <w:autoSpaceDN w:val="0"/>
        <w:spacing w:line="276" w:lineRule="auto"/>
        <w:ind w:left="90" w:right="90"/>
        <w:jc w:val="both"/>
        <w:rPr>
          <w:rFonts w:ascii="GHEA Grapalat" w:hAnsi="GHEA Grapalat"/>
          <w:sz w:val="24"/>
          <w:szCs w:val="24"/>
          <w:lang w:val="nb-NO"/>
        </w:rPr>
      </w:pPr>
      <w:r w:rsidRPr="00942EC6">
        <w:rPr>
          <w:rFonts w:ascii="GHEA Grapalat" w:hAnsi="GHEA Grapalat"/>
          <w:sz w:val="24"/>
          <w:szCs w:val="24"/>
          <w:lang w:val="nb-NO"/>
        </w:rPr>
        <w:t xml:space="preserve">ՎՏԿ-ն իր գործունեությունը ծավալում է երեք հիմնական </w:t>
      </w:r>
      <w:r w:rsidR="00253EF9" w:rsidRPr="00942EC6">
        <w:rPr>
          <w:rFonts w:ascii="GHEA Grapalat" w:hAnsi="GHEA Grapalat"/>
          <w:sz w:val="24"/>
          <w:szCs w:val="24"/>
          <w:lang w:val="nb-NO"/>
        </w:rPr>
        <w:t>ուղղություններով՝</w:t>
      </w:r>
    </w:p>
    <w:p w:rsidR="00163531" w:rsidRPr="00942EC6" w:rsidRDefault="00163531" w:rsidP="008403E7">
      <w:pPr>
        <w:pStyle w:val="ListParagraph"/>
        <w:numPr>
          <w:ilvl w:val="0"/>
          <w:numId w:val="15"/>
        </w:numPr>
        <w:tabs>
          <w:tab w:val="left" w:pos="-180"/>
          <w:tab w:val="left" w:pos="0"/>
        </w:tabs>
        <w:autoSpaceDE w:val="0"/>
        <w:autoSpaceDN w:val="0"/>
        <w:spacing w:after="0"/>
        <w:ind w:right="90"/>
        <w:contextualSpacing w:val="0"/>
        <w:jc w:val="both"/>
        <w:rPr>
          <w:szCs w:val="24"/>
          <w:lang w:val="nb-NO"/>
        </w:rPr>
      </w:pPr>
      <w:r w:rsidRPr="00942EC6">
        <w:rPr>
          <w:szCs w:val="24"/>
          <w:lang w:val="nb-NO"/>
        </w:rPr>
        <w:t>Մասնագիտական կարողությունների զարգացում,</w:t>
      </w:r>
    </w:p>
    <w:p w:rsidR="00163531" w:rsidRPr="00942EC6" w:rsidRDefault="00163531" w:rsidP="008403E7">
      <w:pPr>
        <w:pStyle w:val="ListParagraph"/>
        <w:numPr>
          <w:ilvl w:val="0"/>
          <w:numId w:val="15"/>
        </w:numPr>
        <w:tabs>
          <w:tab w:val="left" w:pos="-180"/>
          <w:tab w:val="left" w:pos="0"/>
        </w:tabs>
        <w:autoSpaceDE w:val="0"/>
        <w:autoSpaceDN w:val="0"/>
        <w:spacing w:after="0"/>
        <w:ind w:right="90"/>
        <w:contextualSpacing w:val="0"/>
        <w:jc w:val="both"/>
        <w:rPr>
          <w:szCs w:val="24"/>
          <w:lang w:val="nb-NO"/>
        </w:rPr>
      </w:pPr>
      <w:r w:rsidRPr="00942EC6">
        <w:rPr>
          <w:szCs w:val="24"/>
          <w:lang w:val="nb-NO"/>
        </w:rPr>
        <w:t>Բիզնես զարգացում և ակսելերացիա,</w:t>
      </w:r>
    </w:p>
    <w:p w:rsidR="008C5879" w:rsidRDefault="00163531" w:rsidP="008403E7">
      <w:pPr>
        <w:pStyle w:val="ListParagraph"/>
        <w:numPr>
          <w:ilvl w:val="0"/>
          <w:numId w:val="15"/>
        </w:numPr>
        <w:tabs>
          <w:tab w:val="left" w:pos="-180"/>
          <w:tab w:val="left" w:pos="0"/>
        </w:tabs>
        <w:autoSpaceDE w:val="0"/>
        <w:autoSpaceDN w:val="0"/>
        <w:spacing w:after="0"/>
        <w:ind w:right="90"/>
        <w:contextualSpacing w:val="0"/>
        <w:jc w:val="both"/>
        <w:rPr>
          <w:szCs w:val="24"/>
          <w:lang w:val="nb-NO"/>
        </w:rPr>
      </w:pPr>
      <w:r w:rsidRPr="00942EC6">
        <w:rPr>
          <w:szCs w:val="24"/>
          <w:lang w:val="nb-NO"/>
        </w:rPr>
        <w:t>Կառավարվող աշխատանքային տարա</w:t>
      </w:r>
      <w:r w:rsidRPr="00942EC6">
        <w:rPr>
          <w:szCs w:val="24"/>
          <w:lang w:val="hy-AM"/>
        </w:rPr>
        <w:t>ծ</w:t>
      </w:r>
      <w:r w:rsidRPr="00942EC6">
        <w:rPr>
          <w:szCs w:val="24"/>
          <w:lang w:val="nb-NO"/>
        </w:rPr>
        <w:t>ք</w:t>
      </w:r>
    </w:p>
    <w:p w:rsidR="00163531" w:rsidRPr="00625171" w:rsidRDefault="008C5879" w:rsidP="008403E7">
      <w:pPr>
        <w:pStyle w:val="ListParagraph"/>
        <w:numPr>
          <w:ilvl w:val="0"/>
          <w:numId w:val="15"/>
        </w:numPr>
        <w:tabs>
          <w:tab w:val="left" w:pos="-180"/>
          <w:tab w:val="left" w:pos="0"/>
        </w:tabs>
        <w:autoSpaceDE w:val="0"/>
        <w:autoSpaceDN w:val="0"/>
        <w:spacing w:after="0"/>
        <w:ind w:right="90"/>
        <w:contextualSpacing w:val="0"/>
        <w:jc w:val="both"/>
        <w:rPr>
          <w:szCs w:val="24"/>
          <w:lang w:val="nb-NO"/>
        </w:rPr>
      </w:pPr>
      <w:r w:rsidRPr="00625171">
        <w:rPr>
          <w:szCs w:val="24"/>
          <w:lang w:val="nb-NO"/>
        </w:rPr>
        <w:t>Բիզնես տարածքների տրամադրում</w:t>
      </w:r>
      <w:r w:rsidR="00163531" w:rsidRPr="00625171">
        <w:rPr>
          <w:szCs w:val="24"/>
          <w:lang w:val="nb-NO"/>
        </w:rPr>
        <w:t>:</w:t>
      </w:r>
    </w:p>
    <w:p w:rsidR="005D1BD5" w:rsidRDefault="00A83C35" w:rsidP="00942EC6">
      <w:pPr>
        <w:pStyle w:val="ListParagraph2"/>
        <w:tabs>
          <w:tab w:val="left" w:pos="-180"/>
          <w:tab w:val="left" w:pos="0"/>
        </w:tabs>
        <w:spacing w:after="0" w:line="276" w:lineRule="auto"/>
        <w:ind w:left="90" w:right="90"/>
        <w:jc w:val="both"/>
        <w:rPr>
          <w:rFonts w:ascii="GHEA Grapalat" w:hAnsi="GHEA Grapalat" w:cs="Sylfaen"/>
          <w:sz w:val="24"/>
          <w:szCs w:val="24"/>
          <w:lang w:val="hy-AM"/>
        </w:rPr>
      </w:pPr>
      <w:r w:rsidRPr="00393000">
        <w:rPr>
          <w:rFonts w:ascii="GHEA Grapalat" w:hAnsi="GHEA Grapalat" w:cs="Sylfaen"/>
          <w:sz w:val="24"/>
          <w:szCs w:val="24"/>
          <w:lang w:val="nb-NO"/>
        </w:rPr>
        <w:tab/>
      </w:r>
      <w:r w:rsidR="003F60EA" w:rsidRPr="005D1BD5">
        <w:rPr>
          <w:rFonts w:ascii="GHEA Grapalat" w:hAnsi="GHEA Grapalat" w:cs="Sylfaen"/>
          <w:sz w:val="24"/>
          <w:szCs w:val="24"/>
          <w:lang w:val="nb-NO"/>
        </w:rPr>
        <w:t xml:space="preserve">Կազմակերպվում են ձեռնարկատիրական </w:t>
      </w:r>
      <w:r w:rsidR="00393000" w:rsidRPr="005D1BD5">
        <w:rPr>
          <w:rFonts w:ascii="GHEA Grapalat" w:hAnsi="GHEA Grapalat"/>
          <w:iCs/>
          <w:color w:val="000000" w:themeColor="text1"/>
          <w:sz w:val="24"/>
          <w:szCs w:val="24"/>
          <w:lang w:val="en-US"/>
        </w:rPr>
        <w:t>և</w:t>
      </w:r>
      <w:r w:rsidR="003F60EA" w:rsidRPr="005D1BD5">
        <w:rPr>
          <w:rFonts w:ascii="GHEA Grapalat" w:hAnsi="GHEA Grapalat" w:cs="Sylfaen"/>
          <w:sz w:val="24"/>
          <w:szCs w:val="24"/>
          <w:lang w:val="nb-NO"/>
        </w:rPr>
        <w:t xml:space="preserve"> կառավարման հմտությունների զարգացմանը նվիրված սեմինարներ </w:t>
      </w:r>
      <w:r w:rsidR="00393000" w:rsidRPr="005D1BD5">
        <w:rPr>
          <w:rFonts w:ascii="GHEA Grapalat" w:hAnsi="GHEA Grapalat"/>
          <w:iCs/>
          <w:color w:val="000000" w:themeColor="text1"/>
          <w:sz w:val="24"/>
          <w:szCs w:val="24"/>
          <w:lang w:val="en-US"/>
        </w:rPr>
        <w:t>և</w:t>
      </w:r>
      <w:r w:rsidR="003F60EA" w:rsidRPr="005D1BD5">
        <w:rPr>
          <w:rFonts w:ascii="GHEA Grapalat" w:hAnsi="GHEA Grapalat" w:cs="Sylfaen"/>
          <w:sz w:val="24"/>
          <w:szCs w:val="24"/>
          <w:lang w:val="nb-NO"/>
        </w:rPr>
        <w:t xml:space="preserve"> դասախոսություններ, մարզում գործող ընկերություններին տրամադրվում են </w:t>
      </w:r>
      <w:r w:rsidR="004827F2" w:rsidRPr="005D1BD5">
        <w:rPr>
          <w:rFonts w:ascii="GHEA Grapalat" w:hAnsi="GHEA Grapalat" w:cs="Sylfaen"/>
          <w:sz w:val="24"/>
          <w:szCs w:val="24"/>
          <w:lang w:val="nb-NO"/>
        </w:rPr>
        <w:t xml:space="preserve">բիզնես </w:t>
      </w:r>
      <w:r w:rsidR="003F60EA" w:rsidRPr="005D1BD5">
        <w:rPr>
          <w:rFonts w:ascii="GHEA Grapalat" w:hAnsi="GHEA Grapalat" w:cs="Sylfaen"/>
          <w:sz w:val="24"/>
          <w:szCs w:val="24"/>
          <w:lang w:val="nb-NO"/>
        </w:rPr>
        <w:t>խորհրդատվություն։</w:t>
      </w:r>
      <w:r w:rsidRPr="005D1BD5">
        <w:rPr>
          <w:rFonts w:ascii="GHEA Grapalat" w:hAnsi="GHEA Grapalat" w:cs="Sylfaen"/>
          <w:sz w:val="24"/>
          <w:szCs w:val="24"/>
          <w:lang w:val="nb-NO"/>
        </w:rPr>
        <w:t xml:space="preserve"> </w:t>
      </w:r>
      <w:r w:rsidR="00D933F2" w:rsidRPr="005D1BD5">
        <w:rPr>
          <w:rFonts w:ascii="GHEA Grapalat" w:hAnsi="GHEA Grapalat" w:cs="Sylfaen"/>
          <w:sz w:val="24"/>
          <w:szCs w:val="24"/>
        </w:rPr>
        <w:t>Բանակցություն</w:t>
      </w:r>
      <w:r w:rsidRPr="005D1BD5">
        <w:rPr>
          <w:rFonts w:ascii="GHEA Grapalat" w:hAnsi="GHEA Grapalat" w:cs="Sylfaen"/>
          <w:sz w:val="24"/>
          <w:szCs w:val="24"/>
        </w:rPr>
        <w:t>ներ</w:t>
      </w:r>
      <w:r w:rsidRPr="005D1BD5">
        <w:rPr>
          <w:rFonts w:ascii="GHEA Grapalat" w:hAnsi="GHEA Grapalat" w:cs="Sylfaen"/>
          <w:sz w:val="24"/>
          <w:szCs w:val="24"/>
          <w:lang w:val="nb-NO"/>
        </w:rPr>
        <w:t xml:space="preserve"> </w:t>
      </w:r>
      <w:r w:rsidRPr="005D1BD5">
        <w:rPr>
          <w:rFonts w:ascii="GHEA Grapalat" w:hAnsi="GHEA Grapalat" w:cs="Sylfaen"/>
          <w:sz w:val="24"/>
          <w:szCs w:val="24"/>
        </w:rPr>
        <w:t>են</w:t>
      </w:r>
      <w:r w:rsidRPr="005D1BD5">
        <w:rPr>
          <w:rFonts w:ascii="GHEA Grapalat" w:hAnsi="GHEA Grapalat" w:cs="Sylfaen"/>
          <w:sz w:val="24"/>
          <w:szCs w:val="24"/>
          <w:lang w:val="nb-NO"/>
        </w:rPr>
        <w:t xml:space="preserve"> </w:t>
      </w:r>
      <w:r w:rsidRPr="005D1BD5">
        <w:rPr>
          <w:rFonts w:ascii="GHEA Grapalat" w:hAnsi="GHEA Grapalat" w:cs="Sylfaen"/>
          <w:sz w:val="24"/>
          <w:szCs w:val="24"/>
        </w:rPr>
        <w:t>տարվում</w:t>
      </w:r>
      <w:r w:rsidRPr="005D1BD5">
        <w:rPr>
          <w:rFonts w:ascii="GHEA Grapalat" w:hAnsi="GHEA Grapalat" w:cs="Sylfaen"/>
          <w:sz w:val="24"/>
          <w:szCs w:val="24"/>
          <w:lang w:val="nb-NO"/>
        </w:rPr>
        <w:t xml:space="preserve"> </w:t>
      </w:r>
      <w:r w:rsidRPr="005D1BD5">
        <w:rPr>
          <w:rFonts w:ascii="GHEA Grapalat" w:hAnsi="GHEA Grapalat" w:cs="Sylfaen"/>
          <w:sz w:val="24"/>
          <w:szCs w:val="24"/>
        </w:rPr>
        <w:t>կենտրոնում</w:t>
      </w:r>
      <w:r w:rsidRPr="005D1BD5">
        <w:rPr>
          <w:rFonts w:ascii="GHEA Grapalat" w:hAnsi="GHEA Grapalat" w:cs="Sylfaen"/>
          <w:sz w:val="24"/>
          <w:szCs w:val="24"/>
          <w:lang w:val="nb-NO"/>
        </w:rPr>
        <w:t xml:space="preserve"> </w:t>
      </w:r>
      <w:r w:rsidRPr="005D1BD5">
        <w:rPr>
          <w:rFonts w:ascii="GHEA Grapalat" w:hAnsi="GHEA Grapalat" w:cs="Sylfaen"/>
          <w:sz w:val="24"/>
          <w:szCs w:val="24"/>
        </w:rPr>
        <w:t>նոր</w:t>
      </w:r>
      <w:r w:rsidRPr="005D1BD5">
        <w:rPr>
          <w:rFonts w:ascii="GHEA Grapalat" w:hAnsi="GHEA Grapalat" w:cs="Sylfaen"/>
          <w:sz w:val="24"/>
          <w:szCs w:val="24"/>
          <w:lang w:val="nb-NO"/>
        </w:rPr>
        <w:t xml:space="preserve"> </w:t>
      </w:r>
      <w:r w:rsidRPr="005D1BD5">
        <w:rPr>
          <w:rFonts w:ascii="GHEA Grapalat" w:hAnsi="GHEA Grapalat" w:cs="Sylfaen"/>
          <w:sz w:val="24"/>
          <w:szCs w:val="24"/>
        </w:rPr>
        <w:t>ընկերությունների</w:t>
      </w:r>
      <w:r w:rsidRPr="005D1BD5">
        <w:rPr>
          <w:rFonts w:ascii="GHEA Grapalat" w:hAnsi="GHEA Grapalat" w:cs="Sylfaen"/>
          <w:sz w:val="24"/>
          <w:szCs w:val="24"/>
          <w:lang w:val="nb-NO"/>
        </w:rPr>
        <w:t xml:space="preserve"> </w:t>
      </w:r>
      <w:r w:rsidR="00D933F2" w:rsidRPr="005D1BD5">
        <w:rPr>
          <w:rFonts w:ascii="GHEA Grapalat" w:hAnsi="GHEA Grapalat" w:cs="Sylfaen"/>
          <w:sz w:val="24"/>
          <w:szCs w:val="24"/>
        </w:rPr>
        <w:t>ՎՏԿ</w:t>
      </w:r>
      <w:r w:rsidR="00D933F2" w:rsidRPr="005D1BD5">
        <w:rPr>
          <w:rFonts w:ascii="GHEA Grapalat" w:hAnsi="GHEA Grapalat" w:cs="Sylfaen"/>
          <w:sz w:val="24"/>
          <w:szCs w:val="24"/>
          <w:lang w:val="nb-NO"/>
        </w:rPr>
        <w:t>-</w:t>
      </w:r>
      <w:r w:rsidR="00D933F2" w:rsidRPr="005D1BD5">
        <w:rPr>
          <w:rFonts w:ascii="GHEA Grapalat" w:hAnsi="GHEA Grapalat" w:cs="Sylfaen"/>
          <w:sz w:val="24"/>
          <w:szCs w:val="24"/>
        </w:rPr>
        <w:t>ում</w:t>
      </w:r>
      <w:r w:rsidR="00D933F2" w:rsidRPr="005D1BD5">
        <w:rPr>
          <w:rFonts w:ascii="GHEA Grapalat" w:hAnsi="GHEA Grapalat" w:cs="Sylfaen"/>
          <w:sz w:val="24"/>
          <w:szCs w:val="24"/>
          <w:lang w:val="nb-NO"/>
        </w:rPr>
        <w:t xml:space="preserve"> </w:t>
      </w:r>
      <w:r w:rsidR="00D933F2" w:rsidRPr="005D1BD5">
        <w:rPr>
          <w:rFonts w:ascii="GHEA Grapalat" w:hAnsi="GHEA Grapalat" w:cs="Sylfaen"/>
          <w:sz w:val="24"/>
          <w:szCs w:val="24"/>
        </w:rPr>
        <w:t>տարածքներ</w:t>
      </w:r>
      <w:r w:rsidR="00D933F2" w:rsidRPr="005D1BD5">
        <w:rPr>
          <w:rFonts w:ascii="GHEA Grapalat" w:hAnsi="GHEA Grapalat" w:cs="Sylfaen"/>
          <w:sz w:val="24"/>
          <w:szCs w:val="24"/>
          <w:lang w:val="nb-NO"/>
        </w:rPr>
        <w:t xml:space="preserve"> </w:t>
      </w:r>
      <w:r w:rsidR="00D933F2" w:rsidRPr="005D1BD5">
        <w:rPr>
          <w:rFonts w:ascii="GHEA Grapalat" w:hAnsi="GHEA Grapalat" w:cs="Sylfaen"/>
          <w:sz w:val="24"/>
          <w:szCs w:val="24"/>
        </w:rPr>
        <w:t>տրամադրելու</w:t>
      </w:r>
      <w:r w:rsidR="00D933F2" w:rsidRPr="005D1BD5">
        <w:rPr>
          <w:rFonts w:ascii="GHEA Grapalat" w:hAnsi="GHEA Grapalat" w:cs="Sylfaen"/>
          <w:sz w:val="24"/>
          <w:szCs w:val="24"/>
          <w:lang w:val="nb-NO"/>
        </w:rPr>
        <w:t xml:space="preserve"> </w:t>
      </w:r>
      <w:r w:rsidR="00D933F2" w:rsidRPr="005D1BD5">
        <w:rPr>
          <w:rFonts w:ascii="GHEA Grapalat" w:hAnsi="GHEA Grapalat" w:cs="Sylfaen"/>
          <w:sz w:val="24"/>
          <w:szCs w:val="24"/>
        </w:rPr>
        <w:t>ուղղությամբ։</w:t>
      </w:r>
      <w:r w:rsidR="00D933F2" w:rsidRPr="005D1BD5">
        <w:rPr>
          <w:rFonts w:ascii="GHEA Grapalat" w:hAnsi="GHEA Grapalat" w:cs="Sylfaen"/>
          <w:sz w:val="24"/>
          <w:szCs w:val="24"/>
          <w:lang w:val="nb-NO"/>
        </w:rPr>
        <w:t xml:space="preserve"> </w:t>
      </w:r>
      <w:r w:rsidR="009A3479" w:rsidRPr="005D1BD5">
        <w:rPr>
          <w:rFonts w:ascii="GHEA Grapalat" w:hAnsi="GHEA Grapalat" w:cs="Sylfaen"/>
          <w:sz w:val="24"/>
          <w:szCs w:val="24"/>
          <w:lang w:val="nb-NO"/>
        </w:rPr>
        <w:t>2021</w:t>
      </w:r>
      <w:r w:rsidR="00D42604" w:rsidRPr="005D1BD5">
        <w:rPr>
          <w:rFonts w:ascii="GHEA Grapalat" w:hAnsi="GHEA Grapalat" w:cs="Sylfaen"/>
          <w:sz w:val="24"/>
          <w:szCs w:val="24"/>
          <w:lang w:val="nb-NO"/>
        </w:rPr>
        <w:t>թ-ին տ</w:t>
      </w:r>
      <w:r w:rsidR="004827F2" w:rsidRPr="005D1BD5">
        <w:rPr>
          <w:rFonts w:ascii="GHEA Grapalat" w:hAnsi="GHEA Grapalat" w:cs="Sylfaen"/>
          <w:sz w:val="24"/>
          <w:szCs w:val="24"/>
          <w:lang w:val="nb-NO"/>
        </w:rPr>
        <w:t xml:space="preserve">եղեկատվական տեխնոլոգիաների ոլորտում </w:t>
      </w:r>
      <w:r w:rsidR="00082F4A" w:rsidRPr="005D1BD5">
        <w:rPr>
          <w:rFonts w:ascii="GHEA Grapalat" w:hAnsi="GHEA Grapalat" w:cs="Sylfaen"/>
          <w:sz w:val="24"/>
          <w:szCs w:val="24"/>
          <w:lang w:val="nb-NO"/>
        </w:rPr>
        <w:t>ներդրումների ծավալը</w:t>
      </w:r>
      <w:r w:rsidR="004827F2" w:rsidRPr="005D1BD5">
        <w:rPr>
          <w:rFonts w:ascii="GHEA Grapalat" w:hAnsi="GHEA Grapalat" w:cs="Sylfaen"/>
          <w:sz w:val="24"/>
          <w:szCs w:val="24"/>
          <w:lang w:val="nb-NO"/>
        </w:rPr>
        <w:t xml:space="preserve"> գնահատված չեն</w:t>
      </w:r>
      <w:r w:rsidR="00412F37" w:rsidRPr="005D1BD5">
        <w:rPr>
          <w:rFonts w:ascii="GHEA Grapalat" w:hAnsi="GHEA Grapalat" w:cs="Sylfaen"/>
          <w:sz w:val="24"/>
          <w:szCs w:val="24"/>
          <w:lang w:val="nb-NO"/>
        </w:rPr>
        <w:t>:</w:t>
      </w:r>
    </w:p>
    <w:p w:rsidR="005D1BD5" w:rsidRDefault="005D1BD5" w:rsidP="00E46BC4">
      <w:pPr>
        <w:spacing w:after="0" w:line="240" w:lineRule="auto"/>
        <w:ind w:firstLine="720"/>
        <w:jc w:val="both"/>
        <w:rPr>
          <w:rFonts w:ascii="GHEA Grapalat" w:hAnsi="GHEA Grapalat"/>
          <w:sz w:val="24"/>
          <w:szCs w:val="24"/>
          <w:lang w:val="hy-AM"/>
        </w:rPr>
      </w:pPr>
      <w:r w:rsidRPr="00931FB9">
        <w:rPr>
          <w:rFonts w:ascii="GHEA Grapalat" w:hAnsi="GHEA Grapalat"/>
          <w:sz w:val="24"/>
          <w:szCs w:val="24"/>
          <w:lang w:val="af-ZA"/>
        </w:rPr>
        <w:t>202</w:t>
      </w:r>
      <w:r w:rsidRPr="00931FB9">
        <w:rPr>
          <w:rFonts w:ascii="GHEA Grapalat" w:hAnsi="GHEA Grapalat"/>
          <w:sz w:val="24"/>
          <w:szCs w:val="24"/>
          <w:lang w:val="hy-AM"/>
        </w:rPr>
        <w:t>1</w:t>
      </w:r>
      <w:r w:rsidRPr="00931FB9">
        <w:rPr>
          <w:rFonts w:ascii="GHEA Grapalat" w:hAnsi="GHEA Grapalat"/>
          <w:sz w:val="24"/>
          <w:szCs w:val="24"/>
          <w:lang w:val="af-ZA"/>
        </w:rPr>
        <w:t xml:space="preserve">թ. արդյունաբերության, ՓՄՁ և մասնավոր հատվածի </w:t>
      </w:r>
      <w:r w:rsidR="00FD6801">
        <w:rPr>
          <w:rFonts w:ascii="GHEA Grapalat" w:hAnsi="GHEA Grapalat"/>
          <w:sz w:val="24"/>
          <w:szCs w:val="24"/>
          <w:lang w:val="hy-AM"/>
        </w:rPr>
        <w:t xml:space="preserve">բնագավառում </w:t>
      </w:r>
      <w:r w:rsidR="00FD6801" w:rsidRPr="00931FB9">
        <w:rPr>
          <w:rFonts w:ascii="GHEA Grapalat" w:hAnsi="GHEA Grapalat"/>
          <w:sz w:val="24"/>
          <w:szCs w:val="24"/>
          <w:lang w:val="af-ZA"/>
        </w:rPr>
        <w:t xml:space="preserve">մարզում </w:t>
      </w:r>
      <w:r w:rsidR="009E155E">
        <w:rPr>
          <w:rFonts w:ascii="GHEA Grapalat" w:hAnsi="GHEA Grapalat"/>
          <w:sz w:val="24"/>
          <w:szCs w:val="24"/>
          <w:lang w:val="hy-AM"/>
        </w:rPr>
        <w:t xml:space="preserve">նախատեսված </w:t>
      </w:r>
      <w:r w:rsidR="009E155E">
        <w:rPr>
          <w:rFonts w:ascii="GHEA Grapalat" w:hAnsi="GHEA Grapalat"/>
          <w:sz w:val="24"/>
          <w:szCs w:val="24"/>
          <w:lang w:val="af-ZA"/>
        </w:rPr>
        <w:t>ներդրումներ</w:t>
      </w:r>
      <w:r w:rsidR="009E155E">
        <w:rPr>
          <w:rFonts w:ascii="GHEA Grapalat" w:hAnsi="GHEA Grapalat"/>
          <w:sz w:val="24"/>
          <w:szCs w:val="24"/>
          <w:lang w:val="hy-AM"/>
        </w:rPr>
        <w:t>ի ծավալը կկազմի</w:t>
      </w:r>
      <w:r w:rsidRPr="00931FB9">
        <w:rPr>
          <w:rFonts w:ascii="GHEA Grapalat" w:hAnsi="GHEA Grapalat"/>
          <w:sz w:val="24"/>
          <w:szCs w:val="24"/>
          <w:lang w:val="af-ZA"/>
        </w:rPr>
        <w:t xml:space="preserve"> շուրջ </w:t>
      </w:r>
      <w:r w:rsidRPr="005D1BD5">
        <w:rPr>
          <w:rFonts w:ascii="GHEA Grapalat" w:hAnsi="GHEA Grapalat"/>
          <w:sz w:val="24"/>
          <w:szCs w:val="24"/>
          <w:lang w:val="hy-AM"/>
        </w:rPr>
        <w:t>1</w:t>
      </w:r>
      <w:r>
        <w:rPr>
          <w:rFonts w:ascii="GHEA Grapalat" w:hAnsi="GHEA Grapalat"/>
          <w:sz w:val="24"/>
          <w:szCs w:val="24"/>
          <w:lang w:val="hy-AM"/>
        </w:rPr>
        <w:t>0</w:t>
      </w:r>
      <w:r w:rsidRPr="005D1BD5">
        <w:rPr>
          <w:rFonts w:ascii="GHEA Grapalat" w:hAnsi="GHEA Grapalat"/>
          <w:sz w:val="24"/>
          <w:szCs w:val="24"/>
          <w:lang w:val="hy-AM"/>
        </w:rPr>
        <w:t>9</w:t>
      </w:r>
      <w:r>
        <w:rPr>
          <w:rFonts w:ascii="GHEA Grapalat" w:hAnsi="GHEA Grapalat"/>
          <w:sz w:val="24"/>
          <w:szCs w:val="24"/>
          <w:lang w:val="hy-AM"/>
        </w:rPr>
        <w:t>,</w:t>
      </w:r>
      <w:r w:rsidRPr="005D1BD5">
        <w:rPr>
          <w:rFonts w:ascii="GHEA Grapalat" w:hAnsi="GHEA Grapalat"/>
          <w:sz w:val="24"/>
          <w:szCs w:val="24"/>
          <w:lang w:val="hy-AM"/>
        </w:rPr>
        <w:t>707</w:t>
      </w:r>
      <w:r>
        <w:rPr>
          <w:rFonts w:ascii="Cambria Math" w:hAnsi="Cambria Math"/>
          <w:sz w:val="24"/>
          <w:szCs w:val="24"/>
          <w:lang w:val="hy-AM"/>
        </w:rPr>
        <w:t>․</w:t>
      </w:r>
      <w:r w:rsidRPr="00876CF2">
        <w:rPr>
          <w:rFonts w:ascii="GHEA Grapalat" w:hAnsi="GHEA Grapalat"/>
          <w:sz w:val="24"/>
          <w:szCs w:val="24"/>
          <w:lang w:val="hy-AM"/>
        </w:rPr>
        <w:t>0 հազար դրամ</w:t>
      </w:r>
      <w:r>
        <w:rPr>
          <w:rFonts w:ascii="GHEA Grapalat" w:hAnsi="GHEA Grapalat"/>
          <w:sz w:val="24"/>
          <w:szCs w:val="24"/>
          <w:lang w:val="hy-AM"/>
        </w:rPr>
        <w:t>։</w:t>
      </w:r>
      <w:r w:rsidR="00FD6801">
        <w:rPr>
          <w:rFonts w:ascii="GHEA Grapalat" w:hAnsi="GHEA Grapalat"/>
          <w:sz w:val="24"/>
          <w:szCs w:val="24"/>
          <w:lang w:val="hy-AM"/>
        </w:rPr>
        <w:t xml:space="preserve"> Նշված ծրագրերի </w:t>
      </w:r>
      <w:r w:rsidR="00E46BC4" w:rsidRPr="00E908B6">
        <w:rPr>
          <w:rFonts w:ascii="GHEA Grapalat" w:hAnsi="GHEA Grapalat" w:cs="Sylfaen"/>
          <w:color w:val="000000"/>
          <w:sz w:val="24"/>
          <w:szCs w:val="24"/>
          <w:lang w:val="hy-AM"/>
        </w:rPr>
        <w:t>իրականացման արդյունքում  կստեղծվի</w:t>
      </w:r>
      <w:r w:rsidR="00E46BC4">
        <w:rPr>
          <w:rFonts w:ascii="GHEA Grapalat" w:hAnsi="GHEA Grapalat"/>
          <w:sz w:val="24"/>
          <w:szCs w:val="24"/>
          <w:lang w:val="hy-AM"/>
        </w:rPr>
        <w:t xml:space="preserve"> </w:t>
      </w:r>
      <w:r w:rsidR="00355672">
        <w:rPr>
          <w:rFonts w:ascii="GHEA Grapalat" w:hAnsi="GHEA Grapalat"/>
          <w:sz w:val="24"/>
          <w:szCs w:val="24"/>
          <w:lang w:val="hy-AM"/>
        </w:rPr>
        <w:t>40</w:t>
      </w:r>
      <w:r>
        <w:rPr>
          <w:rFonts w:ascii="GHEA Grapalat" w:hAnsi="GHEA Grapalat"/>
          <w:sz w:val="24"/>
          <w:szCs w:val="24"/>
          <w:lang w:val="hy-AM"/>
        </w:rPr>
        <w:t xml:space="preserve"> </w:t>
      </w:r>
      <w:r w:rsidR="00E46BC4">
        <w:rPr>
          <w:rFonts w:ascii="GHEA Grapalat" w:hAnsi="GHEA Grapalat"/>
          <w:sz w:val="24"/>
          <w:szCs w:val="24"/>
          <w:lang w:val="hy-AM"/>
        </w:rPr>
        <w:t>մշտական</w:t>
      </w:r>
      <w:r>
        <w:rPr>
          <w:rFonts w:ascii="GHEA Grapalat" w:hAnsi="GHEA Grapalat"/>
          <w:sz w:val="24"/>
          <w:szCs w:val="24"/>
          <w:lang w:val="hy-AM"/>
        </w:rPr>
        <w:t xml:space="preserve"> </w:t>
      </w:r>
      <w:r w:rsidRPr="003E69BC">
        <w:rPr>
          <w:rFonts w:ascii="GHEA Grapalat" w:hAnsi="GHEA Grapalat"/>
          <w:sz w:val="24"/>
          <w:szCs w:val="24"/>
          <w:lang w:val="af-ZA"/>
        </w:rPr>
        <w:t>աշխատատեղ</w:t>
      </w:r>
      <w:r>
        <w:rPr>
          <w:rFonts w:ascii="GHEA Grapalat" w:hAnsi="GHEA Grapalat"/>
          <w:sz w:val="24"/>
          <w:szCs w:val="24"/>
          <w:lang w:val="hy-AM"/>
        </w:rPr>
        <w:t>:</w:t>
      </w:r>
    </w:p>
    <w:p w:rsidR="00412F37" w:rsidRDefault="00412F37" w:rsidP="00942EC6">
      <w:pPr>
        <w:pStyle w:val="ListParagraph2"/>
        <w:tabs>
          <w:tab w:val="left" w:pos="-180"/>
          <w:tab w:val="left" w:pos="0"/>
        </w:tabs>
        <w:spacing w:after="0" w:line="276" w:lineRule="auto"/>
        <w:ind w:left="90" w:right="90"/>
        <w:jc w:val="both"/>
        <w:rPr>
          <w:rFonts w:ascii="GHEA Grapalat" w:hAnsi="GHEA Grapalat"/>
          <w:sz w:val="24"/>
          <w:szCs w:val="24"/>
          <w:lang w:val="nb-NO"/>
        </w:rPr>
      </w:pPr>
      <w:r w:rsidRPr="00942EC6">
        <w:rPr>
          <w:rFonts w:ascii="GHEA Grapalat" w:hAnsi="GHEA Grapalat"/>
          <w:sz w:val="24"/>
          <w:szCs w:val="24"/>
          <w:lang w:val="nb-NO"/>
        </w:rPr>
        <w:t xml:space="preserve"> </w:t>
      </w:r>
    </w:p>
    <w:p w:rsidR="00B57690" w:rsidRPr="00942EC6" w:rsidRDefault="009C6738" w:rsidP="00FD6801">
      <w:pPr>
        <w:pStyle w:val="ListParagraph2"/>
        <w:numPr>
          <w:ilvl w:val="0"/>
          <w:numId w:val="31"/>
        </w:numPr>
        <w:tabs>
          <w:tab w:val="left" w:pos="-180"/>
          <w:tab w:val="left" w:pos="0"/>
        </w:tabs>
        <w:spacing w:after="0" w:line="276" w:lineRule="auto"/>
        <w:ind w:right="90"/>
        <w:jc w:val="center"/>
        <w:rPr>
          <w:rFonts w:ascii="GHEA Grapalat" w:hAnsi="GHEA Grapalat" w:cs="Sylfaen"/>
          <w:b/>
          <w:color w:val="0070C0"/>
          <w:sz w:val="24"/>
          <w:szCs w:val="24"/>
          <w:lang w:val="nb-NO"/>
        </w:rPr>
      </w:pPr>
      <w:r w:rsidRPr="00942EC6">
        <w:rPr>
          <w:rFonts w:ascii="GHEA Grapalat" w:hAnsi="GHEA Grapalat" w:cs="Sylfaen"/>
          <w:b/>
          <w:color w:val="0070C0"/>
          <w:sz w:val="24"/>
          <w:szCs w:val="24"/>
          <w:lang w:val="en-US"/>
        </w:rPr>
        <w:t>ԶԲՈՍԱՇՐՋՈՒԹՅՈՒՆ</w:t>
      </w:r>
    </w:p>
    <w:p w:rsidR="000574D0" w:rsidRPr="00942EC6" w:rsidRDefault="000574D0" w:rsidP="00942EC6">
      <w:pPr>
        <w:pStyle w:val="norm"/>
        <w:tabs>
          <w:tab w:val="left" w:pos="-180"/>
          <w:tab w:val="left" w:pos="0"/>
        </w:tabs>
        <w:spacing w:line="276" w:lineRule="auto"/>
        <w:ind w:left="90" w:right="90" w:firstLine="0"/>
        <w:rPr>
          <w:rFonts w:ascii="GHEA Grapalat" w:eastAsia="MS Mincho" w:hAnsi="GHEA Grapalat" w:cs="Sylfaen"/>
          <w:sz w:val="24"/>
          <w:szCs w:val="24"/>
          <w:lang w:val="nb-NO"/>
        </w:rPr>
      </w:pPr>
    </w:p>
    <w:p w:rsidR="00A74B55" w:rsidRPr="00942EC6" w:rsidRDefault="00A74B55" w:rsidP="00942EC6">
      <w:pPr>
        <w:pStyle w:val="ListParagraph2"/>
        <w:tabs>
          <w:tab w:val="left" w:pos="-180"/>
          <w:tab w:val="left" w:pos="0"/>
        </w:tabs>
        <w:spacing w:after="0" w:line="276" w:lineRule="auto"/>
        <w:ind w:left="90" w:right="90"/>
        <w:jc w:val="both"/>
        <w:rPr>
          <w:rFonts w:ascii="GHEA Grapalat" w:hAnsi="GHEA Grapalat" w:cs="Sylfaen"/>
          <w:sz w:val="24"/>
          <w:szCs w:val="24"/>
          <w:lang w:val="nb-NO"/>
        </w:rPr>
      </w:pPr>
      <w:r w:rsidRPr="00942EC6">
        <w:rPr>
          <w:rFonts w:ascii="GHEA Grapalat" w:hAnsi="GHEA Grapalat" w:cs="Sylfaen"/>
          <w:sz w:val="24"/>
          <w:szCs w:val="24"/>
          <w:lang w:val="nb-NO"/>
        </w:rPr>
        <w:tab/>
      </w:r>
      <w:r w:rsidR="00A73058">
        <w:rPr>
          <w:rFonts w:ascii="GHEA Grapalat" w:hAnsi="GHEA Grapalat" w:cs="Sylfaen"/>
          <w:sz w:val="24"/>
          <w:szCs w:val="24"/>
          <w:lang w:val="nb-NO"/>
        </w:rPr>
        <w:t>Զ</w:t>
      </w:r>
      <w:r w:rsidR="00A73058" w:rsidRPr="00942EC6">
        <w:rPr>
          <w:rFonts w:ascii="GHEA Grapalat" w:hAnsi="GHEA Grapalat" w:cs="Sylfaen"/>
          <w:sz w:val="24"/>
          <w:szCs w:val="24"/>
          <w:lang w:val="nb-NO"/>
        </w:rPr>
        <w:t xml:space="preserve">բոսաշրջության խթանմանն ու զարգացմանն ուղղված </w:t>
      </w:r>
      <w:r w:rsidR="00BB74FE" w:rsidRPr="00942EC6">
        <w:rPr>
          <w:rFonts w:ascii="GHEA Grapalat" w:hAnsi="GHEA Grapalat" w:cs="Sylfaen"/>
          <w:sz w:val="24"/>
          <w:szCs w:val="24"/>
          <w:lang w:val="nb-NO"/>
        </w:rPr>
        <w:t>Վանաձոր, Ալավերդի</w:t>
      </w:r>
      <w:r w:rsidR="00F71B14" w:rsidRPr="00942EC6">
        <w:rPr>
          <w:rFonts w:ascii="GHEA Grapalat" w:hAnsi="GHEA Grapalat" w:cs="Sylfaen"/>
          <w:sz w:val="24"/>
          <w:szCs w:val="24"/>
          <w:lang w:val="nb-NO"/>
        </w:rPr>
        <w:t xml:space="preserve">, </w:t>
      </w:r>
      <w:r w:rsidR="00412F37" w:rsidRPr="00942EC6">
        <w:rPr>
          <w:rFonts w:ascii="GHEA Grapalat" w:hAnsi="GHEA Grapalat" w:cs="Sylfaen"/>
          <w:sz w:val="24"/>
          <w:szCs w:val="24"/>
          <w:lang w:val="nb-NO"/>
        </w:rPr>
        <w:t>Լոռի Բերդ</w:t>
      </w:r>
      <w:r w:rsidR="000A722E" w:rsidRPr="00942EC6">
        <w:rPr>
          <w:rFonts w:ascii="GHEA Grapalat" w:hAnsi="GHEA Grapalat" w:cs="Sylfaen"/>
          <w:sz w:val="24"/>
          <w:szCs w:val="24"/>
          <w:lang w:val="nb-NO"/>
        </w:rPr>
        <w:t xml:space="preserve"> </w:t>
      </w:r>
      <w:r w:rsidR="008D3865" w:rsidRPr="00942EC6">
        <w:rPr>
          <w:rFonts w:ascii="GHEA Grapalat" w:hAnsi="GHEA Grapalat" w:cs="Sylfaen"/>
          <w:sz w:val="24"/>
          <w:szCs w:val="24"/>
          <w:lang w:val="nb-NO"/>
        </w:rPr>
        <w:t xml:space="preserve">համայնքների կողմից մշակվել են </w:t>
      </w:r>
      <w:r w:rsidR="00A73058">
        <w:rPr>
          <w:rFonts w:ascii="GHEA Grapalat" w:hAnsi="GHEA Grapalat" w:cs="Sylfaen"/>
          <w:sz w:val="24"/>
          <w:szCs w:val="24"/>
          <w:lang w:val="nb-NO"/>
        </w:rPr>
        <w:t>զարգացման</w:t>
      </w:r>
      <w:r w:rsidR="00BB74FE" w:rsidRPr="00942EC6">
        <w:rPr>
          <w:rFonts w:ascii="GHEA Grapalat" w:hAnsi="GHEA Grapalat" w:cs="Sylfaen"/>
          <w:sz w:val="24"/>
          <w:szCs w:val="24"/>
          <w:lang w:val="nb-NO"/>
        </w:rPr>
        <w:t xml:space="preserve"> </w:t>
      </w:r>
      <w:r w:rsidR="008D3865" w:rsidRPr="00942EC6">
        <w:rPr>
          <w:rFonts w:ascii="GHEA Grapalat" w:hAnsi="GHEA Grapalat" w:cs="Sylfaen"/>
          <w:sz w:val="24"/>
          <w:szCs w:val="24"/>
          <w:lang w:val="nb-NO"/>
        </w:rPr>
        <w:t>ծրագրեր</w:t>
      </w:r>
      <w:r w:rsidR="00560706" w:rsidRPr="00942EC6">
        <w:rPr>
          <w:rFonts w:ascii="GHEA Grapalat" w:hAnsi="GHEA Grapalat" w:cs="Sylfaen"/>
          <w:sz w:val="24"/>
          <w:szCs w:val="24"/>
          <w:lang w:val="nb-NO"/>
        </w:rPr>
        <w:t>,</w:t>
      </w:r>
      <w:r w:rsidR="00BB74FE" w:rsidRPr="00942EC6">
        <w:rPr>
          <w:rFonts w:ascii="GHEA Grapalat" w:hAnsi="GHEA Grapalat" w:cs="Sylfaen"/>
          <w:sz w:val="24"/>
          <w:szCs w:val="24"/>
          <w:lang w:val="nb-NO"/>
        </w:rPr>
        <w:t xml:space="preserve"> որոնք</w:t>
      </w:r>
      <w:r w:rsidR="00A73058">
        <w:rPr>
          <w:rFonts w:ascii="GHEA Grapalat" w:hAnsi="GHEA Grapalat" w:cs="Sylfaen"/>
          <w:sz w:val="24"/>
          <w:szCs w:val="24"/>
          <w:lang w:val="nb-NO"/>
        </w:rPr>
        <w:t xml:space="preserve"> 2021թ</w:t>
      </w:r>
      <w:r w:rsidR="00463307">
        <w:rPr>
          <w:rFonts w:ascii="GHEA Grapalat" w:hAnsi="GHEA Grapalat" w:cs="Sylfaen"/>
          <w:sz w:val="24"/>
          <w:szCs w:val="24"/>
          <w:lang w:val="nb-NO"/>
        </w:rPr>
        <w:t>.</w:t>
      </w:r>
      <w:r w:rsidR="00A73058">
        <w:rPr>
          <w:rFonts w:ascii="GHEA Grapalat" w:hAnsi="GHEA Grapalat" w:cs="Sylfaen"/>
          <w:sz w:val="24"/>
          <w:szCs w:val="24"/>
          <w:lang w:val="nb-NO"/>
        </w:rPr>
        <w:t xml:space="preserve">-ին </w:t>
      </w:r>
      <w:r w:rsidR="00BB74FE" w:rsidRPr="00942EC6">
        <w:rPr>
          <w:rFonts w:ascii="GHEA Grapalat" w:hAnsi="GHEA Grapalat" w:cs="Sylfaen"/>
          <w:sz w:val="24"/>
          <w:szCs w:val="24"/>
          <w:lang w:val="nb-NO"/>
        </w:rPr>
        <w:t xml:space="preserve"> կյանքի կկոչվեն ներդրումների առկայության դեպքում</w:t>
      </w:r>
      <w:r w:rsidR="00F33603" w:rsidRPr="00942EC6">
        <w:rPr>
          <w:rFonts w:ascii="GHEA Grapalat" w:hAnsi="GHEA Grapalat" w:cs="Sylfaen"/>
          <w:sz w:val="24"/>
          <w:szCs w:val="24"/>
          <w:lang w:val="nb-NO"/>
        </w:rPr>
        <w:t xml:space="preserve">: </w:t>
      </w:r>
    </w:p>
    <w:p w:rsidR="0097187A" w:rsidRPr="00942EC6" w:rsidRDefault="0097187A" w:rsidP="00942EC6">
      <w:pPr>
        <w:pStyle w:val="norm"/>
        <w:tabs>
          <w:tab w:val="left" w:pos="-180"/>
          <w:tab w:val="left" w:pos="0"/>
        </w:tabs>
        <w:spacing w:line="276" w:lineRule="auto"/>
        <w:ind w:left="90" w:right="90" w:firstLine="0"/>
        <w:rPr>
          <w:rFonts w:ascii="GHEA Grapalat" w:eastAsia="MS Mincho" w:hAnsi="GHEA Grapalat" w:cs="Sylfaen"/>
          <w:sz w:val="24"/>
          <w:szCs w:val="24"/>
          <w:lang w:val="nb-NO"/>
        </w:rPr>
      </w:pPr>
      <w:r w:rsidRPr="00942EC6">
        <w:rPr>
          <w:rFonts w:ascii="GHEA Grapalat" w:eastAsia="MS Mincho" w:hAnsi="GHEA Grapalat" w:cs="Sylfaen"/>
          <w:sz w:val="24"/>
          <w:szCs w:val="24"/>
          <w:lang w:val="nb-NO"/>
        </w:rPr>
        <w:tab/>
      </w:r>
      <w:r w:rsidR="00463307">
        <w:rPr>
          <w:rFonts w:ascii="GHEA Grapalat" w:eastAsia="MS Mincho" w:hAnsi="GHEA Grapalat" w:cs="Sylfaen"/>
          <w:sz w:val="24"/>
          <w:szCs w:val="24"/>
          <w:lang w:val="nb-NO"/>
        </w:rPr>
        <w:t xml:space="preserve">Պլանավորվում է </w:t>
      </w:r>
      <w:r w:rsidRPr="00942EC6">
        <w:rPr>
          <w:rFonts w:ascii="GHEA Grapalat" w:eastAsia="MS Mincho" w:hAnsi="GHEA Grapalat" w:cs="Sylfaen"/>
          <w:sz w:val="24"/>
          <w:szCs w:val="24"/>
          <w:lang w:val="nb-NO"/>
        </w:rPr>
        <w:t>վերագործա</w:t>
      </w:r>
      <w:r w:rsidR="00D35134">
        <w:rPr>
          <w:rFonts w:ascii="GHEA Grapalat" w:eastAsia="MS Mincho" w:hAnsi="GHEA Grapalat" w:cs="Sylfaen"/>
          <w:sz w:val="24"/>
          <w:szCs w:val="24"/>
          <w:lang w:val="nb-NO"/>
        </w:rPr>
        <w:t>ր</w:t>
      </w:r>
      <w:r w:rsidRPr="00942EC6">
        <w:rPr>
          <w:rFonts w:ascii="GHEA Grapalat" w:eastAsia="MS Mincho" w:hAnsi="GHEA Grapalat" w:cs="Sylfaen"/>
          <w:sz w:val="24"/>
          <w:szCs w:val="24"/>
          <w:lang w:val="nb-NO"/>
        </w:rPr>
        <w:t>կել «ԼՈՌԻ» տուրիզմի զարգացման հիմնադրամի «Թումանյան Աշխարհ» զբոաշրջային միջհամայնքային գրասենյակը:</w:t>
      </w:r>
    </w:p>
    <w:p w:rsidR="008D3865" w:rsidRPr="00942EC6" w:rsidRDefault="009A10E4" w:rsidP="00942EC6">
      <w:pPr>
        <w:pStyle w:val="ListParagraph2"/>
        <w:tabs>
          <w:tab w:val="left" w:pos="-180"/>
          <w:tab w:val="left" w:pos="0"/>
        </w:tabs>
        <w:spacing w:after="0" w:line="276" w:lineRule="auto"/>
        <w:ind w:left="90" w:right="90"/>
        <w:jc w:val="both"/>
        <w:rPr>
          <w:rFonts w:ascii="GHEA Grapalat" w:hAnsi="GHEA Grapalat" w:cs="Sylfaen"/>
          <w:sz w:val="24"/>
          <w:szCs w:val="24"/>
          <w:lang w:val="nb-NO"/>
        </w:rPr>
      </w:pPr>
      <w:r w:rsidRPr="00942EC6">
        <w:rPr>
          <w:rFonts w:ascii="GHEA Grapalat" w:hAnsi="GHEA Grapalat" w:cs="Sylfaen"/>
          <w:sz w:val="24"/>
          <w:szCs w:val="24"/>
          <w:lang w:val="nb-NO"/>
        </w:rPr>
        <w:tab/>
      </w:r>
      <w:r w:rsidR="00A74B55" w:rsidRPr="00942EC6">
        <w:rPr>
          <w:rFonts w:ascii="GHEA Grapalat" w:hAnsi="GHEA Grapalat" w:cs="Sylfaen"/>
          <w:sz w:val="24"/>
          <w:szCs w:val="24"/>
          <w:lang w:val="nb-NO"/>
        </w:rPr>
        <w:t>Ալավերդի համայնքում ընթացքի մեջ է «Մենձ Էր»</w:t>
      </w:r>
      <w:r w:rsidR="00A50337" w:rsidRPr="00A50337">
        <w:rPr>
          <w:rFonts w:ascii="GHEA Grapalat" w:hAnsi="GHEA Grapalat" w:cs="Sylfaen"/>
          <w:sz w:val="24"/>
          <w:szCs w:val="24"/>
          <w:lang w:val="nb-NO"/>
        </w:rPr>
        <w:t xml:space="preserve"> </w:t>
      </w:r>
      <w:r w:rsidR="00A74B55" w:rsidRPr="00942EC6">
        <w:rPr>
          <w:rFonts w:ascii="GHEA Grapalat" w:hAnsi="GHEA Grapalat" w:cs="Sylfaen"/>
          <w:sz w:val="24"/>
          <w:szCs w:val="24"/>
          <w:lang w:val="nb-NO"/>
        </w:rPr>
        <w:t>քարանձավային տուրիզմի կենտրոնի զարգացմ</w:t>
      </w:r>
      <w:r w:rsidR="00A50337">
        <w:rPr>
          <w:rFonts w:ascii="GHEA Grapalat" w:hAnsi="GHEA Grapalat" w:cs="Sylfaen"/>
          <w:sz w:val="24"/>
          <w:szCs w:val="24"/>
        </w:rPr>
        <w:t>ան</w:t>
      </w:r>
      <w:r w:rsidR="00A50337" w:rsidRPr="00A50337">
        <w:rPr>
          <w:rFonts w:ascii="GHEA Grapalat" w:hAnsi="GHEA Grapalat" w:cs="Sylfaen"/>
          <w:sz w:val="24"/>
          <w:szCs w:val="24"/>
          <w:lang w:val="nb-NO"/>
        </w:rPr>
        <w:t xml:space="preserve"> </w:t>
      </w:r>
      <w:r w:rsidR="00A50337">
        <w:rPr>
          <w:rFonts w:ascii="GHEA Grapalat" w:hAnsi="GHEA Grapalat" w:cs="Sylfaen"/>
          <w:sz w:val="24"/>
          <w:szCs w:val="24"/>
        </w:rPr>
        <w:t>ծրագիրը</w:t>
      </w:r>
      <w:r w:rsidR="00A74B55" w:rsidRPr="00942EC6">
        <w:rPr>
          <w:rFonts w:ascii="GHEA Grapalat" w:hAnsi="GHEA Grapalat" w:cs="Sylfaen"/>
          <w:sz w:val="24"/>
          <w:szCs w:val="24"/>
          <w:lang w:val="nb-NO"/>
        </w:rPr>
        <w:t>, արդեն իսկ ներդրվել է</w:t>
      </w:r>
      <w:r w:rsidR="00D87BC9" w:rsidRPr="00942EC6">
        <w:rPr>
          <w:rFonts w:ascii="GHEA Grapalat" w:hAnsi="GHEA Grapalat" w:cs="Sylfaen"/>
          <w:sz w:val="24"/>
          <w:szCs w:val="24"/>
          <w:lang w:val="nb-NO"/>
        </w:rPr>
        <w:t xml:space="preserve"> 40,0</w:t>
      </w:r>
      <w:r w:rsidR="00A74B55" w:rsidRPr="00942EC6">
        <w:rPr>
          <w:rFonts w:ascii="GHEA Grapalat" w:hAnsi="GHEA Grapalat" w:cs="Sylfaen"/>
          <w:sz w:val="24"/>
          <w:szCs w:val="24"/>
          <w:lang w:val="nb-NO"/>
        </w:rPr>
        <w:t xml:space="preserve"> մլն. դրամ</w:t>
      </w:r>
      <w:r w:rsidRPr="00942EC6">
        <w:rPr>
          <w:rFonts w:ascii="GHEA Grapalat" w:hAnsi="GHEA Grapalat" w:cs="Sylfaen"/>
          <w:sz w:val="24"/>
          <w:szCs w:val="24"/>
          <w:lang w:val="nb-NO"/>
        </w:rPr>
        <w:t xml:space="preserve">, </w:t>
      </w:r>
      <w:r w:rsidR="00A74B55" w:rsidRPr="00942EC6">
        <w:rPr>
          <w:rFonts w:ascii="GHEA Grapalat" w:hAnsi="GHEA Grapalat" w:cs="Sylfaen"/>
          <w:sz w:val="24"/>
          <w:szCs w:val="24"/>
          <w:lang w:val="nb-NO"/>
        </w:rPr>
        <w:t>2021թ</w:t>
      </w:r>
      <w:r w:rsidRPr="00942EC6">
        <w:rPr>
          <w:rFonts w:ascii="GHEA Grapalat" w:hAnsi="GHEA Grapalat" w:cs="Sylfaen"/>
          <w:sz w:val="24"/>
          <w:szCs w:val="24"/>
          <w:lang w:val="nb-NO"/>
        </w:rPr>
        <w:t>-</w:t>
      </w:r>
      <w:r w:rsidR="00D87BC9" w:rsidRPr="00942EC6">
        <w:rPr>
          <w:rFonts w:ascii="GHEA Grapalat" w:hAnsi="GHEA Grapalat" w:cs="Sylfaen"/>
          <w:sz w:val="24"/>
          <w:szCs w:val="24"/>
          <w:lang w:val="nb-NO"/>
        </w:rPr>
        <w:t>ին ներդրումների ծավալը կազմում է 10,0մլն դրամ</w:t>
      </w:r>
      <w:r w:rsidR="00A74B55" w:rsidRPr="00942EC6">
        <w:rPr>
          <w:rFonts w:ascii="GHEA Grapalat" w:hAnsi="GHEA Grapalat" w:cs="Sylfaen"/>
          <w:sz w:val="24"/>
          <w:szCs w:val="24"/>
          <w:lang w:val="nb-NO"/>
        </w:rPr>
        <w:t>:</w:t>
      </w:r>
    </w:p>
    <w:p w:rsidR="00374D59" w:rsidRDefault="00374D59" w:rsidP="00942EC6">
      <w:pPr>
        <w:pStyle w:val="ListParagraph2"/>
        <w:tabs>
          <w:tab w:val="left" w:pos="-180"/>
          <w:tab w:val="left" w:pos="0"/>
        </w:tabs>
        <w:spacing w:after="0" w:line="276" w:lineRule="auto"/>
        <w:ind w:left="90" w:right="90"/>
        <w:jc w:val="both"/>
        <w:rPr>
          <w:rFonts w:ascii="GHEA Grapalat" w:hAnsi="GHEA Grapalat" w:cs="Sylfaen"/>
          <w:sz w:val="24"/>
          <w:szCs w:val="24"/>
          <w:lang w:val="nb-NO"/>
        </w:rPr>
      </w:pPr>
      <w:r w:rsidRPr="00942EC6">
        <w:rPr>
          <w:rFonts w:ascii="GHEA Grapalat" w:hAnsi="GHEA Grapalat" w:cs="Sylfaen"/>
          <w:sz w:val="24"/>
          <w:szCs w:val="24"/>
          <w:lang w:val="nb-NO"/>
        </w:rPr>
        <w:tab/>
      </w:r>
      <w:r w:rsidR="00C95634">
        <w:rPr>
          <w:rFonts w:ascii="GHEA Grapalat" w:hAnsi="GHEA Grapalat" w:cs="Sylfaen"/>
          <w:sz w:val="24"/>
          <w:szCs w:val="24"/>
          <w:lang w:val="nb-NO"/>
        </w:rPr>
        <w:t xml:space="preserve">2021թ.-ին </w:t>
      </w:r>
      <w:r w:rsidR="00A50337">
        <w:rPr>
          <w:rFonts w:ascii="GHEA Grapalat" w:hAnsi="GHEA Grapalat" w:cs="Sylfaen"/>
          <w:sz w:val="24"/>
          <w:szCs w:val="24"/>
          <w:lang w:val="nb-NO"/>
        </w:rPr>
        <w:t>կշարուն</w:t>
      </w:r>
      <w:r w:rsidR="00A50337">
        <w:rPr>
          <w:rFonts w:ascii="GHEA Grapalat" w:hAnsi="GHEA Grapalat" w:cs="Sylfaen"/>
          <w:sz w:val="24"/>
          <w:szCs w:val="24"/>
        </w:rPr>
        <w:t>ա</w:t>
      </w:r>
      <w:r w:rsidR="00C95634">
        <w:rPr>
          <w:rFonts w:ascii="GHEA Grapalat" w:hAnsi="GHEA Grapalat" w:cs="Sylfaen"/>
          <w:sz w:val="24"/>
          <w:szCs w:val="24"/>
          <w:lang w:val="nb-NO"/>
        </w:rPr>
        <w:t>կվեն ա</w:t>
      </w:r>
      <w:r w:rsidRPr="00942EC6">
        <w:rPr>
          <w:rFonts w:ascii="GHEA Grapalat" w:hAnsi="GHEA Grapalat" w:cs="Sylfaen"/>
          <w:sz w:val="24"/>
          <w:szCs w:val="24"/>
          <w:lang w:val="nb-NO"/>
        </w:rPr>
        <w:t>գրոտուրիզմի խթանմանն ուղղված «</w:t>
      </w:r>
      <w:r w:rsidR="00463307">
        <w:rPr>
          <w:rFonts w:ascii="GHEA Grapalat" w:hAnsi="GHEA Grapalat" w:cs="Sylfaen"/>
          <w:sz w:val="24"/>
          <w:szCs w:val="24"/>
          <w:lang w:val="nb-NO"/>
        </w:rPr>
        <w:t>Ճ</w:t>
      </w:r>
      <w:r w:rsidRPr="00942EC6">
        <w:rPr>
          <w:rFonts w:ascii="GHEA Grapalat" w:hAnsi="GHEA Grapalat" w:cs="Sylfaen"/>
          <w:sz w:val="24"/>
          <w:szCs w:val="24"/>
          <w:lang w:val="nb-NO"/>
        </w:rPr>
        <w:t>ամփեզրյա կայան» բազմաֆունկցիոնալ կենտրոնի ներդրումները:</w:t>
      </w:r>
    </w:p>
    <w:p w:rsidR="00096A3A" w:rsidRPr="003014BA" w:rsidRDefault="00096A3A" w:rsidP="00942EC6">
      <w:pPr>
        <w:pStyle w:val="ListParagraph2"/>
        <w:tabs>
          <w:tab w:val="left" w:pos="-180"/>
          <w:tab w:val="left" w:pos="0"/>
        </w:tabs>
        <w:spacing w:after="0" w:line="276" w:lineRule="auto"/>
        <w:ind w:left="90" w:right="90"/>
        <w:jc w:val="both"/>
        <w:rPr>
          <w:rFonts w:ascii="GHEA Grapalat" w:hAnsi="GHEA Grapalat" w:cs="Sylfaen"/>
          <w:sz w:val="24"/>
          <w:szCs w:val="24"/>
          <w:lang w:val="nb-NO"/>
        </w:rPr>
      </w:pPr>
      <w:r>
        <w:rPr>
          <w:rFonts w:ascii="GHEA Grapalat" w:hAnsi="GHEA Grapalat" w:cs="Sylfaen"/>
          <w:sz w:val="24"/>
          <w:szCs w:val="24"/>
          <w:lang w:val="nb-NO"/>
        </w:rPr>
        <w:lastRenderedPageBreak/>
        <w:tab/>
        <w:t xml:space="preserve">Մեծ Պարնի համայնքում </w:t>
      </w:r>
      <w:r w:rsidRPr="00096A3A">
        <w:rPr>
          <w:rFonts w:ascii="GHEA Grapalat" w:hAnsi="GHEA Grapalat" w:cs="Sylfaen"/>
          <w:sz w:val="24"/>
          <w:szCs w:val="24"/>
          <w:lang w:val="nb-NO"/>
        </w:rPr>
        <w:t>Թռչկան ջրվեժի Էկոհամակարգի պահպանում, էկոտուրիզմի զարգացում</w:t>
      </w:r>
      <w:r>
        <w:rPr>
          <w:rFonts w:ascii="GHEA Grapalat" w:hAnsi="GHEA Grapalat" w:cs="Sylfaen"/>
          <w:sz w:val="24"/>
          <w:szCs w:val="24"/>
          <w:lang w:val="nb-NO"/>
        </w:rPr>
        <w:t xml:space="preserve"> ծրագրի շրջանակներում 2021թ.-ին նախատեսվում է 25,0 մլն </w:t>
      </w:r>
      <w:r w:rsidRPr="003014BA">
        <w:rPr>
          <w:rFonts w:ascii="GHEA Grapalat" w:hAnsi="GHEA Grapalat" w:cs="Sylfaen"/>
          <w:sz w:val="24"/>
          <w:szCs w:val="24"/>
          <w:lang w:val="nb-NO"/>
        </w:rPr>
        <w:t>դրամի աշխատանքներ:</w:t>
      </w:r>
    </w:p>
    <w:p w:rsidR="0005284D" w:rsidRPr="003014BA" w:rsidRDefault="002E4CAA" w:rsidP="00942EC6">
      <w:pPr>
        <w:pStyle w:val="ListParagraph2"/>
        <w:tabs>
          <w:tab w:val="left" w:pos="-180"/>
          <w:tab w:val="left" w:pos="0"/>
        </w:tabs>
        <w:spacing w:after="0" w:line="276" w:lineRule="auto"/>
        <w:ind w:left="90" w:right="90"/>
        <w:jc w:val="both"/>
        <w:rPr>
          <w:rFonts w:ascii="GHEA Grapalat" w:hAnsi="GHEA Grapalat" w:cs="Sylfaen"/>
          <w:sz w:val="24"/>
          <w:szCs w:val="24"/>
          <w:lang w:val="hy-AM"/>
        </w:rPr>
      </w:pPr>
      <w:r w:rsidRPr="003014BA">
        <w:rPr>
          <w:rFonts w:ascii="GHEA Grapalat" w:hAnsi="GHEA Grapalat" w:cs="Sylfaen"/>
          <w:sz w:val="24"/>
          <w:szCs w:val="24"/>
          <w:lang w:val="hy-AM"/>
        </w:rPr>
        <w:tab/>
      </w:r>
      <w:r w:rsidR="00A23047" w:rsidRPr="003014BA">
        <w:rPr>
          <w:rFonts w:ascii="GHEA Grapalat" w:hAnsi="GHEA Grapalat" w:cs="Sylfaen"/>
          <w:sz w:val="24"/>
          <w:szCs w:val="24"/>
          <w:lang w:val="nb-NO"/>
        </w:rPr>
        <w:t>2021</w:t>
      </w:r>
      <w:r w:rsidRPr="003014BA">
        <w:rPr>
          <w:rFonts w:ascii="GHEA Grapalat" w:hAnsi="GHEA Grapalat" w:cs="Sylfaen"/>
          <w:sz w:val="24"/>
          <w:szCs w:val="24"/>
          <w:lang w:val="hy-AM"/>
        </w:rPr>
        <w:t xml:space="preserve"> </w:t>
      </w:r>
      <w:r w:rsidR="00A23047" w:rsidRPr="003014BA">
        <w:rPr>
          <w:rFonts w:ascii="GHEA Grapalat" w:hAnsi="GHEA Grapalat" w:cs="Sylfaen"/>
          <w:sz w:val="24"/>
          <w:szCs w:val="24"/>
          <w:lang w:val="hy-AM"/>
        </w:rPr>
        <w:t xml:space="preserve">թվականին մասնավոր ներդումների միջոցով </w:t>
      </w:r>
      <w:r w:rsidRPr="003014BA">
        <w:rPr>
          <w:rFonts w:ascii="GHEA Grapalat" w:hAnsi="GHEA Grapalat" w:cs="Sylfaen"/>
          <w:sz w:val="24"/>
          <w:szCs w:val="24"/>
          <w:lang w:val="hy-AM"/>
        </w:rPr>
        <w:t xml:space="preserve">պլանավորվում է </w:t>
      </w:r>
    </w:p>
    <w:p w:rsidR="0005284D" w:rsidRPr="003014BA" w:rsidRDefault="00A23047" w:rsidP="0005284D">
      <w:pPr>
        <w:pStyle w:val="ListParagraph2"/>
        <w:numPr>
          <w:ilvl w:val="0"/>
          <w:numId w:val="35"/>
        </w:numPr>
        <w:tabs>
          <w:tab w:val="left" w:pos="-180"/>
          <w:tab w:val="left" w:pos="0"/>
        </w:tabs>
        <w:spacing w:after="0" w:line="276" w:lineRule="auto"/>
        <w:ind w:right="90"/>
        <w:jc w:val="both"/>
        <w:rPr>
          <w:rFonts w:ascii="GHEA Grapalat" w:hAnsi="GHEA Grapalat" w:cs="Sylfaen"/>
          <w:sz w:val="24"/>
          <w:szCs w:val="24"/>
          <w:lang w:val="hy-AM"/>
        </w:rPr>
      </w:pPr>
      <w:r w:rsidRPr="003014BA">
        <w:rPr>
          <w:rFonts w:ascii="GHEA Grapalat" w:hAnsi="GHEA Grapalat" w:cs="Sylfaen"/>
          <w:sz w:val="24"/>
          <w:szCs w:val="24"/>
          <w:lang w:val="hy-AM"/>
        </w:rPr>
        <w:t>հյուրանոցային տնտեսությունների կառուցում</w:t>
      </w:r>
      <w:r w:rsidR="002E4CAA" w:rsidRPr="003014BA">
        <w:rPr>
          <w:rFonts w:ascii="GHEA Grapalat" w:hAnsi="GHEA Grapalat" w:cs="Sylfaen"/>
          <w:sz w:val="24"/>
          <w:szCs w:val="24"/>
          <w:lang w:val="hy-AM"/>
        </w:rPr>
        <w:t xml:space="preserve"> մարզի տարբեր համայնքներում</w:t>
      </w:r>
      <w:r w:rsidRPr="003014BA">
        <w:rPr>
          <w:rFonts w:ascii="GHEA Grapalat" w:hAnsi="GHEA Grapalat" w:cs="Sylfaen"/>
          <w:sz w:val="24"/>
          <w:szCs w:val="24"/>
          <w:lang w:val="hy-AM"/>
        </w:rPr>
        <w:t>,</w:t>
      </w:r>
    </w:p>
    <w:p w:rsidR="0005284D" w:rsidRPr="003014BA" w:rsidRDefault="0005284D" w:rsidP="0005284D">
      <w:pPr>
        <w:pStyle w:val="ListParagraph2"/>
        <w:numPr>
          <w:ilvl w:val="0"/>
          <w:numId w:val="35"/>
        </w:numPr>
        <w:tabs>
          <w:tab w:val="left" w:pos="-180"/>
          <w:tab w:val="left" w:pos="0"/>
        </w:tabs>
        <w:spacing w:after="0" w:line="276" w:lineRule="auto"/>
        <w:ind w:right="90"/>
        <w:jc w:val="both"/>
        <w:rPr>
          <w:rFonts w:ascii="GHEA Grapalat" w:hAnsi="GHEA Grapalat" w:cs="Sylfaen"/>
          <w:sz w:val="24"/>
          <w:szCs w:val="24"/>
          <w:lang w:val="hy-AM"/>
        </w:rPr>
      </w:pPr>
      <w:r w:rsidRPr="003014BA">
        <w:rPr>
          <w:rFonts w:ascii="GHEA Grapalat" w:hAnsi="GHEA Grapalat" w:cs="Sylfaen"/>
          <w:sz w:val="24"/>
          <w:szCs w:val="24"/>
          <w:lang w:val="hy-AM"/>
        </w:rPr>
        <w:t>արկածային տուրիզմի զարգացման կենտրոնի կառուցում,</w:t>
      </w:r>
    </w:p>
    <w:p w:rsidR="00A23047" w:rsidRPr="003014BA" w:rsidRDefault="0005284D" w:rsidP="0005284D">
      <w:pPr>
        <w:pStyle w:val="ListParagraph2"/>
        <w:numPr>
          <w:ilvl w:val="0"/>
          <w:numId w:val="35"/>
        </w:numPr>
        <w:tabs>
          <w:tab w:val="left" w:pos="-180"/>
          <w:tab w:val="left" w:pos="0"/>
        </w:tabs>
        <w:spacing w:after="0" w:line="276" w:lineRule="auto"/>
        <w:ind w:right="90"/>
        <w:jc w:val="both"/>
        <w:rPr>
          <w:rFonts w:ascii="GHEA Grapalat" w:hAnsi="GHEA Grapalat" w:cs="Sylfaen"/>
          <w:sz w:val="24"/>
          <w:szCs w:val="24"/>
          <w:lang w:val="hy-AM"/>
        </w:rPr>
      </w:pPr>
      <w:r w:rsidRPr="003014BA">
        <w:rPr>
          <w:rFonts w:ascii="GHEA Grapalat" w:hAnsi="GHEA Grapalat" w:cs="Sylfaen"/>
          <w:sz w:val="24"/>
          <w:szCs w:val="24"/>
          <w:lang w:val="hy-AM"/>
        </w:rPr>
        <w:t>միջազգային ռաֆտինգի դպրոցի հիմնում Օձուն համայնքի վարչական տարծքում։</w:t>
      </w:r>
      <w:r w:rsidR="00A23047" w:rsidRPr="003014BA">
        <w:rPr>
          <w:rFonts w:ascii="GHEA Grapalat" w:hAnsi="GHEA Grapalat" w:cs="Sylfaen"/>
          <w:sz w:val="24"/>
          <w:szCs w:val="24"/>
          <w:lang w:val="hy-AM"/>
        </w:rPr>
        <w:t xml:space="preserve"> </w:t>
      </w:r>
    </w:p>
    <w:p w:rsidR="00C62D57" w:rsidRPr="003014BA" w:rsidRDefault="00096A3A" w:rsidP="00C62D57">
      <w:pPr>
        <w:spacing w:after="0" w:line="240" w:lineRule="auto"/>
        <w:ind w:firstLine="720"/>
        <w:jc w:val="both"/>
        <w:rPr>
          <w:rFonts w:ascii="GHEA Grapalat" w:hAnsi="GHEA Grapalat"/>
          <w:sz w:val="24"/>
          <w:szCs w:val="24"/>
          <w:lang w:val="hy-AM"/>
        </w:rPr>
      </w:pPr>
      <w:r w:rsidRPr="003014BA">
        <w:rPr>
          <w:rFonts w:ascii="GHEA Grapalat" w:hAnsi="GHEA Grapalat" w:cs="Sylfaen"/>
          <w:sz w:val="24"/>
          <w:szCs w:val="24"/>
          <w:lang w:val="nb-NO"/>
        </w:rPr>
        <w:t xml:space="preserve"> </w:t>
      </w:r>
      <w:r w:rsidR="00C62D57" w:rsidRPr="003014BA">
        <w:rPr>
          <w:rFonts w:ascii="GHEA Grapalat" w:hAnsi="GHEA Grapalat"/>
          <w:sz w:val="24"/>
          <w:szCs w:val="24"/>
          <w:lang w:val="af-ZA"/>
        </w:rPr>
        <w:t>202</w:t>
      </w:r>
      <w:r w:rsidR="00C62D57" w:rsidRPr="003014BA">
        <w:rPr>
          <w:rFonts w:ascii="GHEA Grapalat" w:hAnsi="GHEA Grapalat"/>
          <w:sz w:val="24"/>
          <w:szCs w:val="24"/>
          <w:lang w:val="hy-AM"/>
        </w:rPr>
        <w:t>1</w:t>
      </w:r>
      <w:r w:rsidR="00C62D57" w:rsidRPr="003014BA">
        <w:rPr>
          <w:rFonts w:ascii="GHEA Grapalat" w:hAnsi="GHEA Grapalat"/>
          <w:sz w:val="24"/>
          <w:szCs w:val="24"/>
          <w:lang w:val="af-ZA"/>
        </w:rPr>
        <w:t xml:space="preserve">թ. </w:t>
      </w:r>
      <w:r w:rsidR="004164B2" w:rsidRPr="003014BA">
        <w:rPr>
          <w:rFonts w:ascii="GHEA Grapalat" w:hAnsi="GHEA Grapalat"/>
          <w:sz w:val="24"/>
          <w:szCs w:val="24"/>
          <w:lang w:val="hy-AM"/>
        </w:rPr>
        <w:t xml:space="preserve">զբոսաշրջության </w:t>
      </w:r>
      <w:r w:rsidR="009E155E">
        <w:rPr>
          <w:rFonts w:ascii="GHEA Grapalat" w:hAnsi="GHEA Grapalat"/>
          <w:sz w:val="24"/>
          <w:szCs w:val="24"/>
          <w:lang w:val="hy-AM"/>
        </w:rPr>
        <w:t xml:space="preserve">բնագավառում </w:t>
      </w:r>
      <w:r w:rsidR="009E155E" w:rsidRPr="00931FB9">
        <w:rPr>
          <w:rFonts w:ascii="GHEA Grapalat" w:hAnsi="GHEA Grapalat"/>
          <w:sz w:val="24"/>
          <w:szCs w:val="24"/>
          <w:lang w:val="af-ZA"/>
        </w:rPr>
        <w:t xml:space="preserve">մարզում </w:t>
      </w:r>
      <w:r w:rsidR="009E155E">
        <w:rPr>
          <w:rFonts w:ascii="GHEA Grapalat" w:hAnsi="GHEA Grapalat"/>
          <w:sz w:val="24"/>
          <w:szCs w:val="24"/>
          <w:lang w:val="hy-AM"/>
        </w:rPr>
        <w:t xml:space="preserve">նախատեսված </w:t>
      </w:r>
      <w:r w:rsidR="009E155E">
        <w:rPr>
          <w:rFonts w:ascii="GHEA Grapalat" w:hAnsi="GHEA Grapalat"/>
          <w:sz w:val="24"/>
          <w:szCs w:val="24"/>
          <w:lang w:val="af-ZA"/>
        </w:rPr>
        <w:t>ներդրումներ</w:t>
      </w:r>
      <w:r w:rsidR="009E155E">
        <w:rPr>
          <w:rFonts w:ascii="GHEA Grapalat" w:hAnsi="GHEA Grapalat"/>
          <w:sz w:val="24"/>
          <w:szCs w:val="24"/>
          <w:lang w:val="hy-AM"/>
        </w:rPr>
        <w:t>ի ծավալը կկազմի</w:t>
      </w:r>
      <w:r w:rsidR="009E155E" w:rsidRPr="00931FB9">
        <w:rPr>
          <w:rFonts w:ascii="GHEA Grapalat" w:hAnsi="GHEA Grapalat"/>
          <w:sz w:val="24"/>
          <w:szCs w:val="24"/>
          <w:lang w:val="af-ZA"/>
        </w:rPr>
        <w:t xml:space="preserve"> շուրջ</w:t>
      </w:r>
      <w:r w:rsidR="009E155E" w:rsidRPr="003014BA">
        <w:rPr>
          <w:rFonts w:ascii="GHEA Grapalat" w:hAnsi="GHEA Grapalat"/>
          <w:sz w:val="24"/>
          <w:szCs w:val="24"/>
          <w:lang w:val="hy-AM"/>
        </w:rPr>
        <w:t xml:space="preserve"> </w:t>
      </w:r>
      <w:r w:rsidR="004164B2" w:rsidRPr="003014BA">
        <w:rPr>
          <w:rFonts w:ascii="GHEA Grapalat" w:hAnsi="GHEA Grapalat"/>
          <w:sz w:val="24"/>
          <w:szCs w:val="24"/>
          <w:lang w:val="hy-AM"/>
        </w:rPr>
        <w:t>42</w:t>
      </w:r>
      <w:r w:rsidR="00C62D57" w:rsidRPr="003014BA">
        <w:rPr>
          <w:rFonts w:ascii="GHEA Grapalat" w:hAnsi="GHEA Grapalat"/>
          <w:sz w:val="24"/>
          <w:szCs w:val="24"/>
          <w:lang w:val="hy-AM"/>
        </w:rPr>
        <w:t>,</w:t>
      </w:r>
      <w:r w:rsidR="004164B2" w:rsidRPr="003014BA">
        <w:rPr>
          <w:rFonts w:ascii="GHEA Grapalat" w:hAnsi="GHEA Grapalat"/>
          <w:sz w:val="24"/>
          <w:szCs w:val="24"/>
          <w:lang w:val="hy-AM"/>
        </w:rPr>
        <w:t>000</w:t>
      </w:r>
      <w:r w:rsidR="00C62D57" w:rsidRPr="003014BA">
        <w:rPr>
          <w:rFonts w:ascii="Cambria Math" w:hAnsi="Cambria Math"/>
          <w:sz w:val="24"/>
          <w:szCs w:val="24"/>
          <w:lang w:val="hy-AM"/>
        </w:rPr>
        <w:t>․</w:t>
      </w:r>
      <w:r w:rsidR="00C62D57" w:rsidRPr="003014BA">
        <w:rPr>
          <w:rFonts w:ascii="GHEA Grapalat" w:hAnsi="GHEA Grapalat"/>
          <w:sz w:val="24"/>
          <w:szCs w:val="24"/>
          <w:lang w:val="hy-AM"/>
        </w:rPr>
        <w:t>0 հազար դրամ։</w:t>
      </w:r>
      <w:r w:rsidR="00835760" w:rsidRPr="003014BA">
        <w:rPr>
          <w:rFonts w:ascii="GHEA Grapalat" w:hAnsi="GHEA Grapalat"/>
          <w:sz w:val="24"/>
          <w:szCs w:val="24"/>
          <w:lang w:val="hy-AM"/>
        </w:rPr>
        <w:t xml:space="preserve"> </w:t>
      </w:r>
      <w:r w:rsidR="009E155E">
        <w:rPr>
          <w:rFonts w:ascii="GHEA Grapalat" w:hAnsi="GHEA Grapalat"/>
          <w:sz w:val="24"/>
          <w:szCs w:val="24"/>
          <w:lang w:val="hy-AM"/>
        </w:rPr>
        <w:t xml:space="preserve">Նշված ծրագրերի </w:t>
      </w:r>
      <w:r w:rsidR="009E155E" w:rsidRPr="00E908B6">
        <w:rPr>
          <w:rFonts w:ascii="GHEA Grapalat" w:hAnsi="GHEA Grapalat" w:cs="Sylfaen"/>
          <w:color w:val="000000"/>
          <w:sz w:val="24"/>
          <w:szCs w:val="24"/>
          <w:lang w:val="hy-AM"/>
        </w:rPr>
        <w:t>իրականացման արդյունքում կստեղծվի</w:t>
      </w:r>
      <w:r w:rsidR="009E155E" w:rsidRPr="003014BA">
        <w:rPr>
          <w:rFonts w:ascii="GHEA Grapalat" w:hAnsi="GHEA Grapalat"/>
          <w:sz w:val="24"/>
          <w:szCs w:val="24"/>
          <w:lang w:val="hy-AM"/>
        </w:rPr>
        <w:t xml:space="preserve"> </w:t>
      </w:r>
      <w:r w:rsidR="004164B2" w:rsidRPr="003014BA">
        <w:rPr>
          <w:rFonts w:ascii="GHEA Grapalat" w:hAnsi="GHEA Grapalat"/>
          <w:sz w:val="24"/>
          <w:szCs w:val="24"/>
          <w:lang w:val="hy-AM"/>
        </w:rPr>
        <w:t>7</w:t>
      </w:r>
      <w:r w:rsidR="00C62D57" w:rsidRPr="003014BA">
        <w:rPr>
          <w:rFonts w:ascii="GHEA Grapalat" w:hAnsi="GHEA Grapalat"/>
          <w:sz w:val="24"/>
          <w:szCs w:val="24"/>
          <w:lang w:val="hy-AM"/>
        </w:rPr>
        <w:t xml:space="preserve"> </w:t>
      </w:r>
      <w:r w:rsidR="009E155E">
        <w:rPr>
          <w:rFonts w:ascii="GHEA Grapalat" w:hAnsi="GHEA Grapalat"/>
          <w:sz w:val="24"/>
          <w:szCs w:val="24"/>
          <w:lang w:val="hy-AM"/>
        </w:rPr>
        <w:t xml:space="preserve">մշտական </w:t>
      </w:r>
      <w:r w:rsidR="00C62D57" w:rsidRPr="003014BA">
        <w:rPr>
          <w:rFonts w:ascii="GHEA Grapalat" w:hAnsi="GHEA Grapalat"/>
          <w:sz w:val="24"/>
          <w:szCs w:val="24"/>
          <w:lang w:val="af-ZA"/>
        </w:rPr>
        <w:t>աշխատատեղ</w:t>
      </w:r>
      <w:r w:rsidR="00C62D57" w:rsidRPr="003014BA">
        <w:rPr>
          <w:rFonts w:ascii="GHEA Grapalat" w:hAnsi="GHEA Grapalat"/>
          <w:sz w:val="24"/>
          <w:szCs w:val="24"/>
          <w:lang w:val="hy-AM"/>
        </w:rPr>
        <w:t>:</w:t>
      </w:r>
    </w:p>
    <w:p w:rsidR="00716C91" w:rsidRPr="00C62D57" w:rsidRDefault="00716C91" w:rsidP="00C62D57">
      <w:pPr>
        <w:pStyle w:val="ListParagraph2"/>
        <w:tabs>
          <w:tab w:val="left" w:pos="-180"/>
          <w:tab w:val="left" w:pos="0"/>
        </w:tabs>
        <w:spacing w:after="0" w:line="276" w:lineRule="auto"/>
        <w:ind w:left="90" w:right="90"/>
        <w:jc w:val="both"/>
        <w:rPr>
          <w:rFonts w:ascii="GHEA Grapalat" w:hAnsi="GHEA Grapalat" w:cs="Sylfaen"/>
          <w:sz w:val="24"/>
          <w:szCs w:val="24"/>
          <w:lang w:val="hy-AM"/>
        </w:rPr>
      </w:pPr>
    </w:p>
    <w:p w:rsidR="00576282" w:rsidRPr="00FB3094" w:rsidRDefault="00EE7957" w:rsidP="009E155E">
      <w:pPr>
        <w:pStyle w:val="ListParagraph"/>
        <w:numPr>
          <w:ilvl w:val="0"/>
          <w:numId w:val="31"/>
        </w:numPr>
        <w:spacing w:after="0" w:line="240" w:lineRule="auto"/>
        <w:jc w:val="center"/>
        <w:rPr>
          <w:b/>
          <w:color w:val="0070C0"/>
          <w:spacing w:val="-8"/>
          <w:szCs w:val="24"/>
          <w:lang w:val="af-ZA"/>
        </w:rPr>
      </w:pPr>
      <w:r w:rsidRPr="00FB3094">
        <w:rPr>
          <w:b/>
          <w:color w:val="0070C0"/>
          <w:spacing w:val="-8"/>
          <w:szCs w:val="24"/>
          <w:lang w:val="af-ZA"/>
        </w:rPr>
        <w:t>ԳՅՈՒՂԱՏՆՏԵՍՈՒԹՅՈՒՆ</w:t>
      </w:r>
    </w:p>
    <w:p w:rsidR="00716C91" w:rsidRPr="00393000" w:rsidRDefault="00716C91" w:rsidP="00942EC6">
      <w:pPr>
        <w:pStyle w:val="norm"/>
        <w:tabs>
          <w:tab w:val="left" w:pos="-180"/>
          <w:tab w:val="left" w:pos="0"/>
        </w:tabs>
        <w:spacing w:line="276" w:lineRule="auto"/>
        <w:ind w:left="90" w:right="90" w:firstLine="0"/>
        <w:rPr>
          <w:rFonts w:ascii="GHEA Grapalat" w:hAnsi="GHEA Grapalat"/>
          <w:sz w:val="24"/>
          <w:szCs w:val="24"/>
          <w:lang w:val="nb-NO"/>
        </w:rPr>
      </w:pPr>
    </w:p>
    <w:p w:rsidR="004164B2" w:rsidRDefault="00622B74" w:rsidP="004164B2">
      <w:pPr>
        <w:pStyle w:val="norm"/>
        <w:tabs>
          <w:tab w:val="left" w:pos="-180"/>
          <w:tab w:val="left" w:pos="0"/>
        </w:tabs>
        <w:spacing w:line="276" w:lineRule="auto"/>
        <w:ind w:left="90" w:right="90" w:firstLine="0"/>
        <w:rPr>
          <w:rFonts w:ascii="GHEA Grapalat" w:eastAsia="Calibri" w:hAnsi="GHEA Grapalat" w:cs="Arial Unicode"/>
          <w:sz w:val="24"/>
          <w:szCs w:val="24"/>
          <w:lang w:val="hy-AM"/>
        </w:rPr>
      </w:pPr>
      <w:r w:rsidRPr="00942EC6">
        <w:rPr>
          <w:rFonts w:ascii="GHEA Grapalat" w:hAnsi="GHEA Grapalat"/>
          <w:sz w:val="24"/>
          <w:szCs w:val="24"/>
          <w:lang w:val="af-ZA"/>
        </w:rPr>
        <w:tab/>
      </w:r>
      <w:r w:rsidR="007B593D" w:rsidRPr="002441AD">
        <w:rPr>
          <w:rFonts w:ascii="GHEA Grapalat" w:eastAsia="Calibri" w:hAnsi="GHEA Grapalat" w:cs="Arial Unicode"/>
          <w:sz w:val="24"/>
          <w:szCs w:val="24"/>
          <w:lang w:val="nb-NO"/>
        </w:rPr>
        <w:t xml:space="preserve">Գյուղատնտեսության բնագավառում </w:t>
      </w:r>
      <w:r w:rsidR="002441AD">
        <w:rPr>
          <w:rFonts w:ascii="GHEA Grapalat" w:eastAsia="Calibri" w:hAnsi="GHEA Grapalat" w:cs="Arial Unicode"/>
          <w:sz w:val="24"/>
          <w:szCs w:val="24"/>
          <w:lang w:val="nb-NO"/>
        </w:rPr>
        <w:t xml:space="preserve">տարբեր ֆինանսական աղբյուրներով </w:t>
      </w:r>
      <w:r w:rsidR="007B593D" w:rsidRPr="002441AD">
        <w:rPr>
          <w:rFonts w:ascii="GHEA Grapalat" w:eastAsia="Calibri" w:hAnsi="GHEA Grapalat" w:cs="Arial Unicode"/>
          <w:sz w:val="24"/>
          <w:szCs w:val="24"/>
          <w:lang w:val="nb-NO"/>
        </w:rPr>
        <w:t>նախատ</w:t>
      </w:r>
      <w:r w:rsidR="004164B2">
        <w:rPr>
          <w:rFonts w:ascii="GHEA Grapalat" w:eastAsia="Calibri" w:hAnsi="GHEA Grapalat" w:cs="Arial Unicode"/>
          <w:sz w:val="24"/>
          <w:szCs w:val="24"/>
          <w:lang w:val="hy-AM"/>
        </w:rPr>
        <w:t>ե</w:t>
      </w:r>
      <w:r w:rsidR="007B593D" w:rsidRPr="002441AD">
        <w:rPr>
          <w:rFonts w:ascii="GHEA Grapalat" w:eastAsia="Calibri" w:hAnsi="GHEA Grapalat" w:cs="Arial Unicode"/>
          <w:sz w:val="24"/>
          <w:szCs w:val="24"/>
          <w:lang w:val="nb-NO"/>
        </w:rPr>
        <w:t>սվում է</w:t>
      </w:r>
      <w:r w:rsidR="004164B2">
        <w:rPr>
          <w:rFonts w:ascii="GHEA Grapalat" w:eastAsia="Calibri" w:hAnsi="GHEA Grapalat" w:cs="Arial Unicode"/>
          <w:sz w:val="24"/>
          <w:szCs w:val="24"/>
          <w:lang w:val="hy-AM"/>
        </w:rPr>
        <w:t>՝</w:t>
      </w:r>
      <w:r w:rsidR="002441AD">
        <w:rPr>
          <w:rFonts w:ascii="GHEA Grapalat" w:eastAsia="Calibri" w:hAnsi="GHEA Grapalat" w:cs="Arial Unicode"/>
          <w:sz w:val="24"/>
          <w:szCs w:val="24"/>
          <w:lang w:val="nb-NO"/>
        </w:rPr>
        <w:t xml:space="preserve"> </w:t>
      </w:r>
    </w:p>
    <w:p w:rsidR="007B593D" w:rsidRPr="002441AD" w:rsidRDefault="0098664A" w:rsidP="009E155E">
      <w:pPr>
        <w:pStyle w:val="norm"/>
        <w:numPr>
          <w:ilvl w:val="0"/>
          <w:numId w:val="32"/>
        </w:numPr>
        <w:tabs>
          <w:tab w:val="left" w:pos="-180"/>
          <w:tab w:val="left" w:pos="0"/>
        </w:tabs>
        <w:spacing w:line="276" w:lineRule="auto"/>
        <w:ind w:left="142" w:right="90" w:firstLine="284"/>
        <w:rPr>
          <w:rFonts w:ascii="GHEA Grapalat" w:eastAsia="Calibri" w:hAnsi="GHEA Grapalat" w:cs="Arial Unicode"/>
          <w:sz w:val="24"/>
          <w:szCs w:val="24"/>
          <w:lang w:val="nb-NO"/>
        </w:rPr>
      </w:pPr>
      <w:r w:rsidRPr="004164B2">
        <w:rPr>
          <w:rFonts w:ascii="GHEA Grapalat" w:eastAsia="Calibri" w:hAnsi="GHEA Grapalat" w:cs="Arial Unicode"/>
          <w:sz w:val="24"/>
          <w:szCs w:val="24"/>
          <w:lang w:val="hy-AM"/>
        </w:rPr>
        <w:t>գյուղտեխնիկայի</w:t>
      </w:r>
      <w:r w:rsidRPr="0098664A">
        <w:rPr>
          <w:rFonts w:ascii="GHEA Grapalat" w:eastAsia="Calibri" w:hAnsi="GHEA Grapalat" w:cs="Arial Unicode"/>
          <w:sz w:val="24"/>
          <w:szCs w:val="24"/>
          <w:lang w:val="nb-NO"/>
        </w:rPr>
        <w:t xml:space="preserve"> </w:t>
      </w:r>
      <w:r w:rsidRPr="004164B2">
        <w:rPr>
          <w:rFonts w:ascii="GHEA Grapalat" w:eastAsia="Calibri" w:hAnsi="GHEA Grapalat" w:cs="Arial Unicode"/>
          <w:sz w:val="24"/>
          <w:szCs w:val="24"/>
          <w:lang w:val="hy-AM"/>
        </w:rPr>
        <w:t>ձեռքբեր</w:t>
      </w:r>
      <w:r w:rsidR="004164B2">
        <w:rPr>
          <w:rFonts w:ascii="GHEA Grapalat" w:eastAsia="Calibri" w:hAnsi="GHEA Grapalat" w:cs="Arial Unicode"/>
          <w:sz w:val="24"/>
          <w:szCs w:val="24"/>
          <w:lang w:val="hy-AM"/>
        </w:rPr>
        <w:t>ու</w:t>
      </w:r>
      <w:r w:rsidRPr="004164B2">
        <w:rPr>
          <w:rFonts w:ascii="GHEA Grapalat" w:eastAsia="Calibri" w:hAnsi="GHEA Grapalat" w:cs="Arial Unicode"/>
          <w:sz w:val="24"/>
          <w:szCs w:val="24"/>
          <w:lang w:val="hy-AM"/>
        </w:rPr>
        <w:t>մ</w:t>
      </w:r>
      <w:r w:rsidRPr="0098664A">
        <w:rPr>
          <w:rFonts w:ascii="GHEA Grapalat" w:eastAsia="Calibri" w:hAnsi="GHEA Grapalat" w:cs="Arial Unicode"/>
          <w:sz w:val="24"/>
          <w:szCs w:val="24"/>
          <w:lang w:val="nb-NO"/>
        </w:rPr>
        <w:t xml:space="preserve">, </w:t>
      </w:r>
      <w:r w:rsidR="004633DE" w:rsidRPr="004164B2">
        <w:rPr>
          <w:rFonts w:ascii="GHEA Grapalat" w:hAnsi="GHEA Grapalat" w:cs="Sylfaen"/>
          <w:color w:val="000000" w:themeColor="text1"/>
          <w:sz w:val="24"/>
          <w:szCs w:val="24"/>
          <w:lang w:val="hy-AM"/>
        </w:rPr>
        <w:t>գ</w:t>
      </w:r>
      <w:r w:rsidR="00232C30" w:rsidRPr="004164B2">
        <w:rPr>
          <w:rFonts w:ascii="GHEA Grapalat" w:hAnsi="GHEA Grapalat" w:cs="Sylfaen"/>
          <w:color w:val="000000" w:themeColor="text1"/>
          <w:sz w:val="24"/>
          <w:szCs w:val="24"/>
          <w:lang w:val="hy-AM"/>
        </w:rPr>
        <w:t>յուղատնտեսական</w:t>
      </w:r>
      <w:r w:rsidR="00232C30" w:rsidRPr="002441AD">
        <w:rPr>
          <w:rFonts w:ascii="GHEA Grapalat" w:hAnsi="GHEA Grapalat" w:cs="Arial Armenian"/>
          <w:color w:val="000000" w:themeColor="text1"/>
          <w:sz w:val="24"/>
          <w:szCs w:val="24"/>
          <w:lang w:val="nb-NO"/>
        </w:rPr>
        <w:t xml:space="preserve"> </w:t>
      </w:r>
      <w:r w:rsidR="00232C30" w:rsidRPr="004164B2">
        <w:rPr>
          <w:rFonts w:ascii="GHEA Grapalat" w:hAnsi="GHEA Grapalat" w:cs="Sylfaen"/>
          <w:color w:val="000000" w:themeColor="text1"/>
          <w:sz w:val="24"/>
          <w:szCs w:val="24"/>
          <w:lang w:val="hy-AM"/>
        </w:rPr>
        <w:t>հումքի</w:t>
      </w:r>
      <w:r w:rsidR="00232C30" w:rsidRPr="002441AD">
        <w:rPr>
          <w:rFonts w:ascii="GHEA Grapalat" w:hAnsi="GHEA Grapalat" w:cs="Arial Armenian"/>
          <w:color w:val="000000" w:themeColor="text1"/>
          <w:sz w:val="24"/>
          <w:szCs w:val="24"/>
          <w:lang w:val="nb-NO"/>
        </w:rPr>
        <w:t xml:space="preserve"> </w:t>
      </w:r>
      <w:r w:rsidR="00232C30" w:rsidRPr="004164B2">
        <w:rPr>
          <w:rFonts w:ascii="GHEA Grapalat" w:hAnsi="GHEA Grapalat" w:cs="Sylfaen"/>
          <w:color w:val="000000" w:themeColor="text1"/>
          <w:sz w:val="24"/>
          <w:szCs w:val="24"/>
          <w:lang w:val="hy-AM"/>
        </w:rPr>
        <w:t>մթերում</w:t>
      </w:r>
      <w:r w:rsidR="00232C30" w:rsidRPr="00232C30">
        <w:rPr>
          <w:rFonts w:ascii="GHEA Grapalat" w:hAnsi="GHEA Grapalat" w:cs="Sylfaen"/>
          <w:color w:val="000000" w:themeColor="text1"/>
          <w:sz w:val="24"/>
          <w:szCs w:val="24"/>
          <w:lang w:val="nb-NO"/>
        </w:rPr>
        <w:t xml:space="preserve">, </w:t>
      </w:r>
      <w:r w:rsidR="005A12CD" w:rsidRPr="004164B2">
        <w:rPr>
          <w:rFonts w:ascii="GHEA Grapalat" w:hAnsi="GHEA Grapalat" w:cs="Sylfaen"/>
          <w:color w:val="000000" w:themeColor="text1"/>
          <w:sz w:val="24"/>
          <w:szCs w:val="24"/>
          <w:lang w:val="hy-AM"/>
        </w:rPr>
        <w:t>ագրոպարենային</w:t>
      </w:r>
      <w:r w:rsidR="005A12CD" w:rsidRPr="002441AD">
        <w:rPr>
          <w:rFonts w:ascii="GHEA Grapalat" w:hAnsi="GHEA Grapalat" w:cs="Arial Armenian"/>
          <w:color w:val="000000" w:themeColor="text1"/>
          <w:sz w:val="24"/>
          <w:szCs w:val="24"/>
          <w:lang w:val="nb-NO"/>
        </w:rPr>
        <w:t xml:space="preserve"> </w:t>
      </w:r>
      <w:r w:rsidR="005A12CD" w:rsidRPr="004164B2">
        <w:rPr>
          <w:rFonts w:ascii="GHEA Grapalat" w:hAnsi="GHEA Grapalat" w:cs="Sylfaen"/>
          <w:color w:val="000000" w:themeColor="text1"/>
          <w:sz w:val="24"/>
          <w:szCs w:val="24"/>
          <w:lang w:val="hy-AM"/>
        </w:rPr>
        <w:t>ոլորտի</w:t>
      </w:r>
      <w:r w:rsidR="005A12CD" w:rsidRPr="002441AD">
        <w:rPr>
          <w:rFonts w:ascii="GHEA Grapalat" w:hAnsi="GHEA Grapalat" w:cs="Arial Armenian"/>
          <w:color w:val="000000" w:themeColor="text1"/>
          <w:sz w:val="24"/>
          <w:szCs w:val="24"/>
          <w:lang w:val="nb-NO"/>
        </w:rPr>
        <w:t xml:space="preserve"> </w:t>
      </w:r>
      <w:r w:rsidR="005A12CD" w:rsidRPr="004164B2">
        <w:rPr>
          <w:rFonts w:ascii="GHEA Grapalat" w:hAnsi="GHEA Grapalat" w:cs="Sylfaen"/>
          <w:color w:val="000000" w:themeColor="text1"/>
          <w:sz w:val="24"/>
          <w:szCs w:val="24"/>
          <w:lang w:val="hy-AM"/>
        </w:rPr>
        <w:t>սարքավորումների</w:t>
      </w:r>
      <w:r w:rsidR="005A12CD" w:rsidRPr="002441AD">
        <w:rPr>
          <w:rFonts w:ascii="GHEA Grapalat" w:hAnsi="GHEA Grapalat" w:cs="Arial Armenian"/>
          <w:color w:val="000000" w:themeColor="text1"/>
          <w:sz w:val="24"/>
          <w:szCs w:val="24"/>
          <w:lang w:val="nb-NO"/>
        </w:rPr>
        <w:t xml:space="preserve"> </w:t>
      </w:r>
      <w:r w:rsidR="005A12CD" w:rsidRPr="004164B2">
        <w:rPr>
          <w:rFonts w:ascii="GHEA Grapalat" w:hAnsi="GHEA Grapalat" w:cs="Sylfaen"/>
          <w:color w:val="000000" w:themeColor="text1"/>
          <w:sz w:val="24"/>
          <w:szCs w:val="24"/>
          <w:lang w:val="hy-AM"/>
        </w:rPr>
        <w:t>ֆինանսական</w:t>
      </w:r>
      <w:r w:rsidR="005A12CD" w:rsidRPr="002441AD">
        <w:rPr>
          <w:rFonts w:ascii="GHEA Grapalat" w:hAnsi="GHEA Grapalat" w:cs="Arial Armenian"/>
          <w:color w:val="000000" w:themeColor="text1"/>
          <w:sz w:val="24"/>
          <w:szCs w:val="24"/>
          <w:lang w:val="nb-NO"/>
        </w:rPr>
        <w:t xml:space="preserve"> </w:t>
      </w:r>
      <w:r w:rsidR="005A12CD" w:rsidRPr="004164B2">
        <w:rPr>
          <w:rFonts w:ascii="GHEA Grapalat" w:hAnsi="GHEA Grapalat" w:cs="Sylfaen"/>
          <w:color w:val="000000" w:themeColor="text1"/>
          <w:sz w:val="24"/>
          <w:szCs w:val="24"/>
          <w:lang w:val="hy-AM"/>
        </w:rPr>
        <w:t>վարձակալությ</w:t>
      </w:r>
      <w:r w:rsidR="004164B2">
        <w:rPr>
          <w:rFonts w:ascii="GHEA Grapalat" w:hAnsi="GHEA Grapalat" w:cs="Sylfaen"/>
          <w:color w:val="000000" w:themeColor="text1"/>
          <w:sz w:val="24"/>
          <w:szCs w:val="24"/>
          <w:lang w:val="hy-AM"/>
        </w:rPr>
        <w:t>ու</w:t>
      </w:r>
      <w:r w:rsidR="005A12CD" w:rsidRPr="004164B2">
        <w:rPr>
          <w:rFonts w:ascii="GHEA Grapalat" w:hAnsi="GHEA Grapalat" w:cs="Sylfaen"/>
          <w:color w:val="000000" w:themeColor="text1"/>
          <w:sz w:val="24"/>
          <w:szCs w:val="24"/>
          <w:lang w:val="hy-AM"/>
        </w:rPr>
        <w:t>ն</w:t>
      </w:r>
      <w:r w:rsidR="005A12CD" w:rsidRPr="005A12CD">
        <w:rPr>
          <w:rFonts w:ascii="GHEA Grapalat" w:hAnsi="GHEA Grapalat" w:cs="Sylfaen"/>
          <w:color w:val="000000" w:themeColor="text1"/>
          <w:sz w:val="24"/>
          <w:szCs w:val="24"/>
          <w:lang w:val="nb-NO"/>
        </w:rPr>
        <w:t xml:space="preserve">, </w:t>
      </w:r>
      <w:r w:rsidR="005A12CD" w:rsidRPr="004164B2">
        <w:rPr>
          <w:rFonts w:ascii="GHEA Grapalat" w:hAnsi="GHEA Grapalat" w:cs="Arial"/>
          <w:color w:val="000000" w:themeColor="text1"/>
          <w:sz w:val="24"/>
          <w:szCs w:val="24"/>
          <w:lang w:val="hy-AM" w:eastAsia="ru-RU"/>
        </w:rPr>
        <w:t>հակակարկտային</w:t>
      </w:r>
      <w:r w:rsidR="005A12CD" w:rsidRPr="002441AD">
        <w:rPr>
          <w:rFonts w:ascii="GHEA Grapalat" w:hAnsi="GHEA Grapalat" w:cs="Arial"/>
          <w:color w:val="000000" w:themeColor="text1"/>
          <w:sz w:val="24"/>
          <w:szCs w:val="24"/>
          <w:lang w:val="nb-NO" w:eastAsia="ru-RU"/>
        </w:rPr>
        <w:t xml:space="preserve"> </w:t>
      </w:r>
      <w:r w:rsidR="005A12CD" w:rsidRPr="004164B2">
        <w:rPr>
          <w:rFonts w:ascii="GHEA Grapalat" w:hAnsi="GHEA Grapalat" w:cs="Arial"/>
          <w:color w:val="000000" w:themeColor="text1"/>
          <w:sz w:val="24"/>
          <w:szCs w:val="24"/>
          <w:lang w:val="hy-AM" w:eastAsia="ru-RU"/>
        </w:rPr>
        <w:t>ցանցերի</w:t>
      </w:r>
      <w:r w:rsidR="005A12CD" w:rsidRPr="002441AD">
        <w:rPr>
          <w:rFonts w:ascii="GHEA Grapalat" w:hAnsi="GHEA Grapalat" w:cs="Arial"/>
          <w:color w:val="000000" w:themeColor="text1"/>
          <w:sz w:val="24"/>
          <w:szCs w:val="24"/>
          <w:lang w:val="nb-NO" w:eastAsia="ru-RU"/>
        </w:rPr>
        <w:t xml:space="preserve"> </w:t>
      </w:r>
      <w:r w:rsidR="005A12CD" w:rsidRPr="004164B2">
        <w:rPr>
          <w:rFonts w:ascii="GHEA Grapalat" w:hAnsi="GHEA Grapalat" w:cs="Arial"/>
          <w:color w:val="000000" w:themeColor="text1"/>
          <w:sz w:val="24"/>
          <w:szCs w:val="24"/>
          <w:lang w:val="hy-AM" w:eastAsia="ru-RU"/>
        </w:rPr>
        <w:t>ներդր</w:t>
      </w:r>
      <w:r w:rsidR="004164B2">
        <w:rPr>
          <w:rFonts w:ascii="GHEA Grapalat" w:hAnsi="GHEA Grapalat" w:cs="Arial"/>
          <w:color w:val="000000" w:themeColor="text1"/>
          <w:sz w:val="24"/>
          <w:szCs w:val="24"/>
          <w:lang w:val="hy-AM" w:eastAsia="ru-RU"/>
        </w:rPr>
        <w:t>ու</w:t>
      </w:r>
      <w:r w:rsidR="005A12CD" w:rsidRPr="004164B2">
        <w:rPr>
          <w:rFonts w:ascii="GHEA Grapalat" w:hAnsi="GHEA Grapalat" w:cs="Arial"/>
          <w:color w:val="000000" w:themeColor="text1"/>
          <w:sz w:val="24"/>
          <w:szCs w:val="24"/>
          <w:lang w:val="hy-AM" w:eastAsia="ru-RU"/>
        </w:rPr>
        <w:t>մ</w:t>
      </w:r>
      <w:r w:rsidR="005A12CD" w:rsidRPr="005A12CD">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փոքր</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և</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միջին</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ջերմատնային</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տնտեսությունների</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ներդր</w:t>
      </w:r>
      <w:r w:rsidR="004164B2">
        <w:rPr>
          <w:rFonts w:ascii="GHEA Grapalat" w:hAnsi="GHEA Grapalat" w:cs="Arial"/>
          <w:color w:val="000000" w:themeColor="text1"/>
          <w:sz w:val="24"/>
          <w:szCs w:val="24"/>
          <w:lang w:val="hy-AM" w:eastAsia="ru-RU"/>
        </w:rPr>
        <w:t>ու</w:t>
      </w:r>
      <w:r w:rsidR="00770817" w:rsidRPr="004164B2">
        <w:rPr>
          <w:rFonts w:ascii="GHEA Grapalat" w:hAnsi="GHEA Grapalat" w:cs="Arial"/>
          <w:color w:val="000000" w:themeColor="text1"/>
          <w:sz w:val="24"/>
          <w:szCs w:val="24"/>
          <w:lang w:val="hy-AM" w:eastAsia="ru-RU"/>
        </w:rPr>
        <w:t>մ</w:t>
      </w:r>
      <w:r w:rsidR="00770817" w:rsidRPr="00770817">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ոչխարաբուծության</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և</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այծաբուծության</w:t>
      </w:r>
      <w:r w:rsidR="00770817" w:rsidRPr="00942EC6">
        <w:rPr>
          <w:rFonts w:ascii="GHEA Grapalat" w:hAnsi="GHEA Grapalat" w:cs="Arial"/>
          <w:color w:val="000000" w:themeColor="text1"/>
          <w:sz w:val="24"/>
          <w:szCs w:val="24"/>
          <w:lang w:val="nb-NO" w:eastAsia="ru-RU"/>
        </w:rPr>
        <w:t xml:space="preserve"> </w:t>
      </w:r>
      <w:r w:rsidR="00770817" w:rsidRPr="004164B2">
        <w:rPr>
          <w:rFonts w:ascii="GHEA Grapalat" w:hAnsi="GHEA Grapalat" w:cs="Arial"/>
          <w:color w:val="000000" w:themeColor="text1"/>
          <w:sz w:val="24"/>
          <w:szCs w:val="24"/>
          <w:lang w:val="hy-AM" w:eastAsia="ru-RU"/>
        </w:rPr>
        <w:t>զա</w:t>
      </w:r>
      <w:r w:rsidR="004633DE" w:rsidRPr="004164B2">
        <w:rPr>
          <w:rFonts w:ascii="GHEA Grapalat" w:hAnsi="GHEA Grapalat" w:cs="Arial"/>
          <w:color w:val="000000" w:themeColor="text1"/>
          <w:sz w:val="24"/>
          <w:szCs w:val="24"/>
          <w:lang w:val="hy-AM" w:eastAsia="ru-RU"/>
        </w:rPr>
        <w:t>ր</w:t>
      </w:r>
      <w:r w:rsidR="00770817" w:rsidRPr="004164B2">
        <w:rPr>
          <w:rFonts w:ascii="GHEA Grapalat" w:hAnsi="GHEA Grapalat" w:cs="Arial"/>
          <w:color w:val="000000" w:themeColor="text1"/>
          <w:sz w:val="24"/>
          <w:szCs w:val="24"/>
          <w:lang w:val="hy-AM" w:eastAsia="ru-RU"/>
        </w:rPr>
        <w:t>գաց</w:t>
      </w:r>
      <w:r w:rsidR="004164B2">
        <w:rPr>
          <w:rFonts w:ascii="GHEA Grapalat" w:hAnsi="GHEA Grapalat" w:cs="Arial"/>
          <w:color w:val="000000" w:themeColor="text1"/>
          <w:sz w:val="24"/>
          <w:szCs w:val="24"/>
          <w:lang w:val="hy-AM" w:eastAsia="ru-RU"/>
        </w:rPr>
        <w:t>ու</w:t>
      </w:r>
      <w:r w:rsidR="00770817" w:rsidRPr="004164B2">
        <w:rPr>
          <w:rFonts w:ascii="GHEA Grapalat" w:hAnsi="GHEA Grapalat" w:cs="Arial"/>
          <w:color w:val="000000" w:themeColor="text1"/>
          <w:sz w:val="24"/>
          <w:szCs w:val="24"/>
          <w:lang w:val="hy-AM" w:eastAsia="ru-RU"/>
        </w:rPr>
        <w:t>մ</w:t>
      </w:r>
      <w:r w:rsidR="00074F0C" w:rsidRPr="00074F0C">
        <w:rPr>
          <w:rFonts w:ascii="GHEA Grapalat" w:hAnsi="GHEA Grapalat" w:cs="Arial"/>
          <w:color w:val="000000" w:themeColor="text1"/>
          <w:sz w:val="24"/>
          <w:szCs w:val="24"/>
          <w:lang w:val="nb-NO" w:eastAsia="ru-RU"/>
        </w:rPr>
        <w:t xml:space="preserve">, </w:t>
      </w:r>
      <w:r w:rsidR="00074F0C" w:rsidRPr="004164B2">
        <w:rPr>
          <w:rFonts w:ascii="GHEA Grapalat" w:hAnsi="GHEA Grapalat" w:cs="Arial"/>
          <w:color w:val="000000" w:themeColor="text1"/>
          <w:sz w:val="24"/>
          <w:szCs w:val="24"/>
          <w:lang w:val="hy-AM" w:eastAsia="ru-RU"/>
        </w:rPr>
        <w:t>ինտենսիվ</w:t>
      </w:r>
      <w:r w:rsidR="00074F0C" w:rsidRPr="002441AD">
        <w:rPr>
          <w:rFonts w:ascii="GHEA Grapalat" w:hAnsi="GHEA Grapalat" w:cs="Arial"/>
          <w:color w:val="000000" w:themeColor="text1"/>
          <w:sz w:val="24"/>
          <w:szCs w:val="24"/>
          <w:lang w:val="nb-NO" w:eastAsia="ru-RU"/>
        </w:rPr>
        <w:t xml:space="preserve"> </w:t>
      </w:r>
      <w:r w:rsidR="00074F0C" w:rsidRPr="004164B2">
        <w:rPr>
          <w:rFonts w:ascii="GHEA Grapalat" w:hAnsi="GHEA Grapalat" w:cs="Arial"/>
          <w:color w:val="000000" w:themeColor="text1"/>
          <w:sz w:val="24"/>
          <w:szCs w:val="24"/>
          <w:lang w:val="hy-AM" w:eastAsia="ru-RU"/>
        </w:rPr>
        <w:t>պտղատու</w:t>
      </w:r>
      <w:r w:rsidR="00074F0C" w:rsidRPr="002441AD">
        <w:rPr>
          <w:rFonts w:ascii="GHEA Grapalat" w:hAnsi="GHEA Grapalat" w:cs="Arial"/>
          <w:color w:val="000000" w:themeColor="text1"/>
          <w:sz w:val="24"/>
          <w:szCs w:val="24"/>
          <w:lang w:val="nb-NO" w:eastAsia="ru-RU"/>
        </w:rPr>
        <w:t xml:space="preserve"> </w:t>
      </w:r>
      <w:r w:rsidR="00074F0C" w:rsidRPr="004164B2">
        <w:rPr>
          <w:rFonts w:ascii="GHEA Grapalat" w:hAnsi="GHEA Grapalat" w:cs="Arial"/>
          <w:color w:val="000000" w:themeColor="text1"/>
          <w:sz w:val="24"/>
          <w:szCs w:val="24"/>
          <w:lang w:val="hy-AM" w:eastAsia="ru-RU"/>
        </w:rPr>
        <w:t>այգիների</w:t>
      </w:r>
      <w:r w:rsidR="00074F0C" w:rsidRPr="002441AD">
        <w:rPr>
          <w:rFonts w:ascii="GHEA Grapalat" w:hAnsi="GHEA Grapalat" w:cs="Arial"/>
          <w:color w:val="000000" w:themeColor="text1"/>
          <w:sz w:val="24"/>
          <w:szCs w:val="24"/>
          <w:lang w:val="nb-NO" w:eastAsia="ru-RU"/>
        </w:rPr>
        <w:t xml:space="preserve"> </w:t>
      </w:r>
      <w:r w:rsidR="00074F0C" w:rsidRPr="004164B2">
        <w:rPr>
          <w:rFonts w:ascii="GHEA Grapalat" w:hAnsi="GHEA Grapalat" w:cs="Arial"/>
          <w:color w:val="000000" w:themeColor="text1"/>
          <w:sz w:val="24"/>
          <w:szCs w:val="24"/>
          <w:lang w:val="hy-AM" w:eastAsia="ru-RU"/>
        </w:rPr>
        <w:t>հիմն</w:t>
      </w:r>
      <w:r w:rsidR="004164B2">
        <w:rPr>
          <w:rFonts w:ascii="GHEA Grapalat" w:hAnsi="GHEA Grapalat" w:cs="Arial"/>
          <w:color w:val="000000" w:themeColor="text1"/>
          <w:sz w:val="24"/>
          <w:szCs w:val="24"/>
          <w:lang w:val="hy-AM" w:eastAsia="ru-RU"/>
        </w:rPr>
        <w:t>ու</w:t>
      </w:r>
      <w:r w:rsidR="00074F0C" w:rsidRPr="004164B2">
        <w:rPr>
          <w:rFonts w:ascii="GHEA Grapalat" w:hAnsi="GHEA Grapalat" w:cs="Arial"/>
          <w:color w:val="000000" w:themeColor="text1"/>
          <w:sz w:val="24"/>
          <w:szCs w:val="24"/>
          <w:lang w:val="hy-AM" w:eastAsia="ru-RU"/>
        </w:rPr>
        <w:t>մ</w:t>
      </w:r>
      <w:r w:rsidR="00514F21" w:rsidRPr="00514F21">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փոքր</w:t>
      </w:r>
      <w:r w:rsidR="00514F21" w:rsidRPr="00942EC6">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և</w:t>
      </w:r>
      <w:r w:rsidR="00514F21" w:rsidRPr="00942EC6">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միջին</w:t>
      </w:r>
      <w:r w:rsidR="00514F21" w:rsidRPr="00942EC6">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խելացի</w:t>
      </w:r>
      <w:r w:rsidR="00514F21" w:rsidRPr="00942EC6">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անասնաշենքերի</w:t>
      </w:r>
      <w:r w:rsidR="00514F21" w:rsidRPr="00942EC6">
        <w:rPr>
          <w:rFonts w:ascii="GHEA Grapalat" w:hAnsi="GHEA Grapalat" w:cs="Arial"/>
          <w:color w:val="000000" w:themeColor="text1"/>
          <w:sz w:val="24"/>
          <w:szCs w:val="24"/>
          <w:lang w:val="nb-NO" w:eastAsia="ru-RU"/>
        </w:rPr>
        <w:t xml:space="preserve"> </w:t>
      </w:r>
      <w:r w:rsidR="00514F21" w:rsidRPr="004164B2">
        <w:rPr>
          <w:rFonts w:ascii="GHEA Grapalat" w:hAnsi="GHEA Grapalat" w:cs="Arial"/>
          <w:color w:val="000000" w:themeColor="text1"/>
          <w:sz w:val="24"/>
          <w:szCs w:val="24"/>
          <w:lang w:val="hy-AM" w:eastAsia="ru-RU"/>
        </w:rPr>
        <w:t>կառուց</w:t>
      </w:r>
      <w:r w:rsidR="004164B2">
        <w:rPr>
          <w:rFonts w:ascii="GHEA Grapalat" w:hAnsi="GHEA Grapalat" w:cs="Arial"/>
          <w:color w:val="000000" w:themeColor="text1"/>
          <w:sz w:val="24"/>
          <w:szCs w:val="24"/>
          <w:lang w:val="hy-AM" w:eastAsia="ru-RU"/>
        </w:rPr>
        <w:t>ում։</w:t>
      </w:r>
    </w:p>
    <w:p w:rsidR="007B593D" w:rsidRPr="002441AD" w:rsidRDefault="007B593D" w:rsidP="00C30B84">
      <w:pPr>
        <w:pStyle w:val="norm"/>
        <w:tabs>
          <w:tab w:val="left" w:pos="-180"/>
          <w:tab w:val="left" w:pos="0"/>
        </w:tabs>
        <w:spacing w:line="276" w:lineRule="auto"/>
        <w:ind w:left="90" w:right="90" w:firstLine="477"/>
        <w:rPr>
          <w:rFonts w:ascii="GHEA Grapalat" w:eastAsia="Calibri" w:hAnsi="GHEA Grapalat" w:cs="Arial Unicode"/>
          <w:color w:val="000000" w:themeColor="text1"/>
          <w:sz w:val="24"/>
          <w:szCs w:val="24"/>
          <w:lang w:val="nb-NO"/>
        </w:rPr>
      </w:pPr>
      <w:r w:rsidRPr="002441AD">
        <w:rPr>
          <w:rFonts w:ascii="GHEA Grapalat" w:eastAsia="Calibri" w:hAnsi="GHEA Grapalat" w:cs="Arial Unicode"/>
          <w:color w:val="000000" w:themeColor="text1"/>
          <w:sz w:val="24"/>
          <w:szCs w:val="24"/>
          <w:lang w:val="nb-NO"/>
        </w:rPr>
        <w:t>Պետական օժանդակության «Գյուղատնտեսության ոլորտին տրամադրվող վարկերի տոկոսադրույքների սուբսիդավորման» ծրագրի շրջանակներում շահառուներին կտրամադրվի ավելի քան 3 մլրդ. դրամ արժեքով վարկային միջոցներ:</w:t>
      </w:r>
    </w:p>
    <w:p w:rsidR="007B593D" w:rsidRPr="00942EC6" w:rsidRDefault="007B593D" w:rsidP="00C30B84">
      <w:pPr>
        <w:pStyle w:val="norm"/>
        <w:tabs>
          <w:tab w:val="left" w:pos="-180"/>
        </w:tabs>
        <w:spacing w:line="276" w:lineRule="auto"/>
        <w:ind w:right="90" w:firstLine="567"/>
        <w:rPr>
          <w:rFonts w:ascii="GHEA Grapalat" w:hAnsi="GHEA Grapalat" w:cs="Sylfaen"/>
          <w:color w:val="000000" w:themeColor="text1"/>
          <w:sz w:val="24"/>
          <w:szCs w:val="24"/>
          <w:lang w:val="nb-NO"/>
        </w:rPr>
      </w:pPr>
      <w:r w:rsidRPr="00942EC6">
        <w:rPr>
          <w:rFonts w:ascii="GHEA Grapalat" w:hAnsi="GHEA Grapalat" w:cs="Arial"/>
          <w:color w:val="000000" w:themeColor="text1"/>
          <w:sz w:val="24"/>
          <w:szCs w:val="24"/>
          <w:lang w:val="nb-NO" w:eastAsia="ru-RU"/>
        </w:rPr>
        <w:t>«</w:t>
      </w:r>
      <w:r w:rsidRPr="00942EC6">
        <w:rPr>
          <w:rFonts w:ascii="GHEA Grapalat" w:hAnsi="GHEA Grapalat" w:cs="Arial"/>
          <w:color w:val="000000" w:themeColor="text1"/>
          <w:sz w:val="24"/>
          <w:szCs w:val="24"/>
          <w:lang w:val="ru-RU" w:eastAsia="ru-RU"/>
        </w:rPr>
        <w:t>Գյուղատնտեսության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ոլորտում</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ապահովագրական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համակարգի</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ներդրման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փորձնական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ծրագրի</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իրականացման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համար</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պետական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աջակցության</w:t>
      </w:r>
      <w:r w:rsidRPr="00942EC6">
        <w:rPr>
          <w:rFonts w:ascii="GHEA Grapalat" w:hAnsi="GHEA Grapalat" w:cs="Arial"/>
          <w:color w:val="000000" w:themeColor="text1"/>
          <w:sz w:val="24"/>
          <w:szCs w:val="24"/>
          <w:lang w:val="nb-NO" w:eastAsia="ru-RU"/>
        </w:rPr>
        <w:t xml:space="preserve">» </w:t>
      </w:r>
      <w:r w:rsidRPr="00942EC6">
        <w:rPr>
          <w:rFonts w:ascii="GHEA Grapalat" w:hAnsi="GHEA Grapalat" w:cs="Arial"/>
          <w:color w:val="000000" w:themeColor="text1"/>
          <w:sz w:val="24"/>
          <w:szCs w:val="24"/>
          <w:lang w:val="ru-RU" w:eastAsia="ru-RU"/>
        </w:rPr>
        <w:t>ծրագր</w:t>
      </w:r>
      <w:r w:rsidRPr="00942EC6">
        <w:rPr>
          <w:rFonts w:ascii="GHEA Grapalat" w:hAnsi="GHEA Grapalat" w:cs="Arial"/>
          <w:color w:val="000000" w:themeColor="text1"/>
          <w:sz w:val="24"/>
          <w:szCs w:val="24"/>
          <w:lang w:eastAsia="ru-RU"/>
        </w:rPr>
        <w:t>ի</w:t>
      </w:r>
      <w:r w:rsidRPr="00942EC6">
        <w:rPr>
          <w:rFonts w:ascii="GHEA Grapalat" w:hAnsi="GHEA Grapalat" w:cs="Sylfaen"/>
          <w:color w:val="000000" w:themeColor="text1"/>
          <w:sz w:val="24"/>
          <w:szCs w:val="24"/>
          <w:lang w:val="nb-NO"/>
        </w:rPr>
        <w:t xml:space="preserve"> </w:t>
      </w:r>
      <w:r w:rsidRPr="00942EC6">
        <w:rPr>
          <w:rFonts w:ascii="GHEA Grapalat" w:hAnsi="GHEA Grapalat" w:cs="Sylfaen"/>
          <w:color w:val="000000" w:themeColor="text1"/>
          <w:sz w:val="24"/>
          <w:szCs w:val="24"/>
        </w:rPr>
        <w:t>շրջանակներում</w:t>
      </w:r>
      <w:r w:rsidRPr="00942EC6">
        <w:rPr>
          <w:rFonts w:ascii="GHEA Grapalat" w:hAnsi="GHEA Grapalat" w:cs="Arial Armenian"/>
          <w:color w:val="000000" w:themeColor="text1"/>
          <w:sz w:val="24"/>
          <w:szCs w:val="24"/>
          <w:lang w:val="nb-NO"/>
        </w:rPr>
        <w:t xml:space="preserve">  </w:t>
      </w:r>
      <w:r w:rsidRPr="00942EC6">
        <w:rPr>
          <w:rFonts w:ascii="GHEA Grapalat" w:hAnsi="GHEA Grapalat" w:cs="Sylfaen"/>
          <w:color w:val="000000" w:themeColor="text1"/>
          <w:sz w:val="24"/>
          <w:szCs w:val="24"/>
        </w:rPr>
        <w:t>շահառուներին</w:t>
      </w:r>
      <w:r w:rsidRPr="00942EC6">
        <w:rPr>
          <w:rFonts w:ascii="GHEA Grapalat" w:hAnsi="GHEA Grapalat" w:cs="Arial Armenian"/>
          <w:color w:val="000000" w:themeColor="text1"/>
          <w:sz w:val="24"/>
          <w:szCs w:val="24"/>
          <w:lang w:val="nb-NO"/>
        </w:rPr>
        <w:t xml:space="preserve"> կ</w:t>
      </w:r>
      <w:r w:rsidRPr="00942EC6">
        <w:rPr>
          <w:rFonts w:ascii="GHEA Grapalat" w:hAnsi="GHEA Grapalat" w:cs="Sylfaen"/>
          <w:color w:val="000000" w:themeColor="text1"/>
          <w:sz w:val="24"/>
          <w:szCs w:val="24"/>
        </w:rPr>
        <w:t>տրամադրվի</w:t>
      </w:r>
      <w:r w:rsidRPr="00942EC6">
        <w:rPr>
          <w:rFonts w:ascii="GHEA Grapalat" w:hAnsi="GHEA Grapalat" w:cs="Arial Armenian"/>
          <w:color w:val="000000" w:themeColor="text1"/>
          <w:sz w:val="24"/>
          <w:szCs w:val="24"/>
          <w:lang w:val="nb-NO"/>
        </w:rPr>
        <w:t xml:space="preserve"> </w:t>
      </w:r>
      <w:r w:rsidRPr="00942EC6">
        <w:rPr>
          <w:rFonts w:ascii="GHEA Grapalat" w:hAnsi="GHEA Grapalat" w:cs="Sylfaen"/>
          <w:color w:val="000000" w:themeColor="text1"/>
          <w:sz w:val="24"/>
          <w:szCs w:val="24"/>
        </w:rPr>
        <w:t>շուրջ</w:t>
      </w:r>
      <w:r w:rsidRPr="00942EC6">
        <w:rPr>
          <w:rFonts w:ascii="GHEA Grapalat" w:hAnsi="GHEA Grapalat" w:cs="Arial Armenian"/>
          <w:color w:val="000000" w:themeColor="text1"/>
          <w:sz w:val="24"/>
          <w:szCs w:val="24"/>
          <w:lang w:val="nb-NO"/>
        </w:rPr>
        <w:t xml:space="preserve"> </w:t>
      </w:r>
      <w:r w:rsidRPr="00942EC6">
        <w:rPr>
          <w:rFonts w:ascii="GHEA Grapalat" w:hAnsi="GHEA Grapalat" w:cs="Arial"/>
          <w:color w:val="000000" w:themeColor="text1"/>
          <w:sz w:val="24"/>
          <w:szCs w:val="24"/>
          <w:lang w:val="nb-NO"/>
        </w:rPr>
        <w:t xml:space="preserve">50 </w:t>
      </w:r>
      <w:r w:rsidRPr="00942EC6">
        <w:rPr>
          <w:rFonts w:ascii="GHEA Grapalat" w:hAnsi="GHEA Grapalat" w:cs="Sylfaen"/>
          <w:color w:val="000000" w:themeColor="text1"/>
          <w:sz w:val="24"/>
          <w:szCs w:val="24"/>
        </w:rPr>
        <w:t>մլն</w:t>
      </w:r>
      <w:r w:rsidRPr="00942EC6">
        <w:rPr>
          <w:rFonts w:ascii="GHEA Grapalat" w:hAnsi="GHEA Grapalat" w:cs="Sylfaen"/>
          <w:color w:val="000000" w:themeColor="text1"/>
          <w:sz w:val="24"/>
          <w:szCs w:val="24"/>
          <w:lang w:val="nb-NO"/>
        </w:rPr>
        <w:t>.</w:t>
      </w:r>
      <w:r w:rsidRPr="00942EC6">
        <w:rPr>
          <w:rFonts w:ascii="GHEA Grapalat" w:hAnsi="GHEA Grapalat" w:cs="Arial Armenian"/>
          <w:color w:val="000000" w:themeColor="text1"/>
          <w:sz w:val="24"/>
          <w:szCs w:val="24"/>
          <w:lang w:val="nb-NO"/>
        </w:rPr>
        <w:t xml:space="preserve"> </w:t>
      </w:r>
      <w:proofErr w:type="gramStart"/>
      <w:r w:rsidRPr="00942EC6">
        <w:rPr>
          <w:rFonts w:ascii="GHEA Grapalat" w:hAnsi="GHEA Grapalat" w:cs="Sylfaen"/>
          <w:color w:val="000000" w:themeColor="text1"/>
          <w:sz w:val="24"/>
          <w:szCs w:val="24"/>
        </w:rPr>
        <w:t>դրամ</w:t>
      </w:r>
      <w:proofErr w:type="gramEnd"/>
      <w:r w:rsidRPr="00942EC6">
        <w:rPr>
          <w:rFonts w:ascii="GHEA Grapalat" w:hAnsi="GHEA Grapalat" w:cs="Arial Armenian"/>
          <w:color w:val="000000" w:themeColor="text1"/>
          <w:sz w:val="24"/>
          <w:szCs w:val="24"/>
          <w:lang w:val="nb-NO"/>
        </w:rPr>
        <w:t xml:space="preserve"> </w:t>
      </w:r>
      <w:r w:rsidRPr="00942EC6">
        <w:rPr>
          <w:rFonts w:ascii="GHEA Grapalat" w:hAnsi="GHEA Grapalat" w:cs="Sylfaen"/>
          <w:color w:val="000000" w:themeColor="text1"/>
          <w:sz w:val="24"/>
          <w:szCs w:val="24"/>
        </w:rPr>
        <w:t>վարկային</w:t>
      </w:r>
      <w:r w:rsidRPr="00942EC6">
        <w:rPr>
          <w:rFonts w:ascii="GHEA Grapalat" w:hAnsi="GHEA Grapalat" w:cs="Arial Armenian"/>
          <w:color w:val="000000" w:themeColor="text1"/>
          <w:sz w:val="24"/>
          <w:szCs w:val="24"/>
          <w:lang w:val="nb-NO"/>
        </w:rPr>
        <w:t xml:space="preserve"> </w:t>
      </w:r>
      <w:r w:rsidRPr="00942EC6">
        <w:rPr>
          <w:rFonts w:ascii="GHEA Grapalat" w:hAnsi="GHEA Grapalat" w:cs="Sylfaen"/>
          <w:color w:val="000000" w:themeColor="text1"/>
          <w:sz w:val="24"/>
          <w:szCs w:val="24"/>
        </w:rPr>
        <w:t>միջոցներ</w:t>
      </w:r>
      <w:r w:rsidRPr="00942EC6">
        <w:rPr>
          <w:rFonts w:ascii="GHEA Grapalat" w:hAnsi="GHEA Grapalat" w:cs="Sylfaen"/>
          <w:color w:val="000000" w:themeColor="text1"/>
          <w:sz w:val="24"/>
          <w:szCs w:val="24"/>
          <w:lang w:val="nb-NO"/>
        </w:rPr>
        <w:t>:</w:t>
      </w:r>
      <w:r w:rsidRPr="00942EC6">
        <w:rPr>
          <w:rFonts w:ascii="GHEA Grapalat" w:eastAsia="Calibri" w:hAnsi="GHEA Grapalat" w:cs="Arial Unicode"/>
          <w:color w:val="000000" w:themeColor="text1"/>
          <w:sz w:val="24"/>
          <w:szCs w:val="24"/>
          <w:lang w:val="nb-NO"/>
        </w:rPr>
        <w:t xml:space="preserve"> </w:t>
      </w:r>
    </w:p>
    <w:p w:rsidR="004E01EB" w:rsidRDefault="003F3333" w:rsidP="00942EC6">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sidRPr="00942EC6">
        <w:rPr>
          <w:rFonts w:ascii="GHEA Grapalat" w:eastAsia="Calibri" w:hAnsi="GHEA Grapalat" w:cs="Arial Unicode"/>
          <w:color w:val="000000" w:themeColor="text1"/>
          <w:sz w:val="24"/>
          <w:szCs w:val="24"/>
          <w:lang w:val="nb-NO"/>
        </w:rPr>
        <w:t xml:space="preserve">        </w:t>
      </w:r>
      <w:r w:rsidR="00C30B84" w:rsidRPr="004164B2">
        <w:rPr>
          <w:rFonts w:ascii="GHEA Grapalat" w:eastAsia="Calibri" w:hAnsi="GHEA Grapalat" w:cs="Arial Unicode"/>
          <w:color w:val="000000" w:themeColor="text1"/>
          <w:sz w:val="24"/>
          <w:szCs w:val="24"/>
          <w:lang w:val="nb-NO"/>
        </w:rPr>
        <w:t>Կ</w:t>
      </w:r>
      <w:r w:rsidR="00DA35B9" w:rsidRPr="004164B2">
        <w:rPr>
          <w:rFonts w:ascii="GHEA Grapalat" w:eastAsia="Calibri" w:hAnsi="GHEA Grapalat" w:cs="Arial Unicode"/>
          <w:color w:val="000000" w:themeColor="text1"/>
          <w:sz w:val="24"/>
          <w:szCs w:val="24"/>
          <w:lang w:val="nb-NO"/>
        </w:rPr>
        <w:t>իրականցվեն</w:t>
      </w:r>
      <w:r w:rsidR="00C30B84" w:rsidRPr="004164B2">
        <w:rPr>
          <w:rFonts w:ascii="GHEA Grapalat" w:eastAsia="Calibri" w:hAnsi="GHEA Grapalat" w:cs="Arial Unicode"/>
          <w:color w:val="000000" w:themeColor="text1"/>
          <w:sz w:val="24"/>
          <w:szCs w:val="24"/>
          <w:lang w:val="nb-NO"/>
        </w:rPr>
        <w:t xml:space="preserve"> նա</w:t>
      </w:r>
      <w:r w:rsidR="00393000" w:rsidRPr="004164B2">
        <w:rPr>
          <w:rFonts w:ascii="GHEA Grapalat" w:hAnsi="GHEA Grapalat"/>
          <w:iCs/>
          <w:color w:val="000000" w:themeColor="text1"/>
          <w:sz w:val="24"/>
          <w:szCs w:val="24"/>
        </w:rPr>
        <w:t>և</w:t>
      </w:r>
      <w:r w:rsidR="007B593D" w:rsidRPr="004164B2">
        <w:rPr>
          <w:rFonts w:ascii="GHEA Grapalat" w:eastAsia="Calibri" w:hAnsi="GHEA Grapalat" w:cs="Arial Unicode"/>
          <w:color w:val="000000" w:themeColor="text1"/>
          <w:sz w:val="24"/>
          <w:szCs w:val="24"/>
          <w:lang w:val="nb-NO"/>
        </w:rPr>
        <w:t xml:space="preserve"> </w:t>
      </w:r>
      <w:r w:rsidR="00C30B84" w:rsidRPr="004164B2">
        <w:rPr>
          <w:rFonts w:ascii="GHEA Grapalat" w:eastAsia="Calibri" w:hAnsi="GHEA Grapalat" w:cs="Arial Unicode"/>
          <w:color w:val="000000" w:themeColor="text1"/>
          <w:sz w:val="24"/>
          <w:szCs w:val="24"/>
          <w:lang w:val="nb-NO"/>
        </w:rPr>
        <w:t xml:space="preserve">մարզի </w:t>
      </w:r>
      <w:r w:rsidR="007B593D" w:rsidRPr="004164B2">
        <w:rPr>
          <w:rFonts w:ascii="GHEA Grapalat" w:eastAsia="Calibri" w:hAnsi="GHEA Grapalat" w:cs="Arial Unicode"/>
          <w:color w:val="000000" w:themeColor="text1"/>
          <w:sz w:val="24"/>
          <w:szCs w:val="24"/>
          <w:lang w:val="nb-NO"/>
        </w:rPr>
        <w:t xml:space="preserve">անասնաբուժական ծառայությունների կողմից </w:t>
      </w:r>
      <w:r w:rsidR="007B593D" w:rsidRPr="004164B2">
        <w:rPr>
          <w:rFonts w:ascii="GHEA Grapalat" w:eastAsia="Calibri" w:hAnsi="GHEA Grapalat" w:cs="Arial Unicode"/>
          <w:sz w:val="24"/>
          <w:szCs w:val="24"/>
          <w:lang w:val="nb-NO"/>
        </w:rPr>
        <w:t>գյուղատնտեսական կենդանիների անասնահամաճարակային</w:t>
      </w:r>
      <w:r w:rsidR="007B593D" w:rsidRPr="00942EC6">
        <w:rPr>
          <w:rFonts w:ascii="GHEA Grapalat" w:eastAsia="Calibri" w:hAnsi="GHEA Grapalat" w:cs="Arial Unicode"/>
          <w:sz w:val="24"/>
          <w:szCs w:val="24"/>
          <w:lang w:val="nb-NO"/>
        </w:rPr>
        <w:t xml:space="preserve"> հիվանդությունների դեմ պայքարի  կանխարգելիչ և  ախտորոշիչ միջոցառումներ</w:t>
      </w:r>
      <w:r w:rsidR="00DA35B9">
        <w:rPr>
          <w:rFonts w:ascii="GHEA Grapalat" w:eastAsia="Calibri" w:hAnsi="GHEA Grapalat" w:cs="Arial Unicode"/>
          <w:sz w:val="24"/>
          <w:szCs w:val="24"/>
          <w:lang w:val="nb-NO"/>
        </w:rPr>
        <w:t>, հ</w:t>
      </w:r>
      <w:r w:rsidR="007B593D" w:rsidRPr="00942EC6">
        <w:rPr>
          <w:rFonts w:ascii="GHEA Grapalat" w:hAnsi="GHEA Grapalat" w:cs="Sylfaen"/>
          <w:iCs/>
          <w:sz w:val="24"/>
          <w:szCs w:val="24"/>
          <w:lang w:val="nb-NO"/>
        </w:rPr>
        <w:t xml:space="preserve">ողերի ագրոքիմիական հետազոտության և բերրիության բարձրացման </w:t>
      </w:r>
      <w:r w:rsidR="004E01EB">
        <w:rPr>
          <w:rFonts w:ascii="GHEA Grapalat" w:hAnsi="GHEA Grapalat" w:cs="Sylfaen"/>
          <w:iCs/>
          <w:sz w:val="24"/>
          <w:szCs w:val="24"/>
          <w:lang w:val="nb-NO"/>
        </w:rPr>
        <w:t xml:space="preserve">ինչպես նաև </w:t>
      </w:r>
      <w:r w:rsidR="004E01EB" w:rsidRPr="00942EC6">
        <w:rPr>
          <w:rFonts w:ascii="GHEA Grapalat" w:hAnsi="GHEA Grapalat" w:cs="Sylfaen"/>
          <w:iCs/>
          <w:sz w:val="24"/>
          <w:szCs w:val="24"/>
          <w:lang w:val="nb-NO"/>
        </w:rPr>
        <w:t xml:space="preserve">բույսերի պաշտպանության </w:t>
      </w:r>
      <w:r w:rsidR="007B593D" w:rsidRPr="00942EC6">
        <w:rPr>
          <w:rFonts w:ascii="GHEA Grapalat" w:hAnsi="GHEA Grapalat" w:cs="Sylfaen"/>
          <w:iCs/>
          <w:sz w:val="24"/>
          <w:szCs w:val="24"/>
          <w:lang w:val="nb-NO"/>
        </w:rPr>
        <w:t xml:space="preserve">նպատակով </w:t>
      </w:r>
      <w:r w:rsidR="00DA35B9">
        <w:rPr>
          <w:rFonts w:ascii="GHEA Grapalat" w:hAnsi="GHEA Grapalat" w:cs="Sylfaen"/>
          <w:iCs/>
          <w:sz w:val="24"/>
          <w:szCs w:val="24"/>
          <w:lang w:val="nb-NO"/>
        </w:rPr>
        <w:t>մի շարք միջոցառումներ</w:t>
      </w:r>
      <w:r w:rsidR="007B593D" w:rsidRPr="00942EC6">
        <w:rPr>
          <w:rFonts w:ascii="GHEA Grapalat" w:hAnsi="GHEA Grapalat" w:cs="Sylfaen"/>
          <w:iCs/>
          <w:sz w:val="24"/>
          <w:szCs w:val="24"/>
          <w:lang w:val="nb-NO"/>
        </w:rPr>
        <w:t>:</w:t>
      </w:r>
      <w:r w:rsidR="004E01EB">
        <w:rPr>
          <w:rFonts w:ascii="GHEA Grapalat" w:hAnsi="GHEA Grapalat" w:cs="Sylfaen"/>
          <w:iCs/>
          <w:sz w:val="24"/>
          <w:szCs w:val="24"/>
          <w:lang w:val="nb-NO"/>
        </w:rPr>
        <w:t xml:space="preserve"> </w:t>
      </w:r>
    </w:p>
    <w:p w:rsidR="004E01EB" w:rsidRDefault="004E01EB" w:rsidP="004E01EB">
      <w:pPr>
        <w:pStyle w:val="Footer"/>
        <w:tabs>
          <w:tab w:val="clear" w:pos="4513"/>
          <w:tab w:val="left" w:pos="0"/>
        </w:tabs>
        <w:spacing w:line="276" w:lineRule="auto"/>
        <w:ind w:left="90" w:right="90" w:firstLine="619"/>
        <w:jc w:val="both"/>
        <w:rPr>
          <w:rFonts w:ascii="GHEA Grapalat" w:hAnsi="GHEA Grapalat" w:cs="Sylfaen"/>
          <w:iCs/>
          <w:sz w:val="24"/>
          <w:szCs w:val="24"/>
          <w:lang w:val="nb-NO"/>
        </w:rPr>
      </w:pPr>
      <w:r>
        <w:rPr>
          <w:rFonts w:ascii="GHEA Grapalat" w:hAnsi="GHEA Grapalat" w:cs="Sylfaen"/>
          <w:iCs/>
          <w:sz w:val="24"/>
          <w:szCs w:val="24"/>
          <w:lang w:val="nb-NO"/>
        </w:rPr>
        <w:tab/>
      </w:r>
      <w:r w:rsidR="007B593D" w:rsidRPr="00942EC6">
        <w:rPr>
          <w:rFonts w:ascii="GHEA Grapalat" w:hAnsi="GHEA Grapalat" w:cs="Sylfaen"/>
          <w:iCs/>
          <w:sz w:val="24"/>
          <w:szCs w:val="24"/>
          <w:lang w:val="nb-NO"/>
        </w:rPr>
        <w:t>Ջրային պետական կոմիտեի միջոցով ոռոգման համակարգի վերանորոգման և գարնան նախապատրաստական աշխատանքների վրա կկատարվի  15</w:t>
      </w:r>
      <w:r w:rsidR="00352485" w:rsidRPr="00352485">
        <w:rPr>
          <w:rFonts w:ascii="GHEA Grapalat" w:hAnsi="GHEA Grapalat" w:cs="Sylfaen"/>
          <w:iCs/>
          <w:sz w:val="24"/>
          <w:szCs w:val="24"/>
          <w:lang w:val="nb-NO"/>
        </w:rPr>
        <w:t>.6</w:t>
      </w:r>
      <w:r w:rsidR="007B593D" w:rsidRPr="00942EC6">
        <w:rPr>
          <w:rFonts w:ascii="GHEA Grapalat" w:hAnsi="GHEA Grapalat" w:cs="Sylfaen"/>
          <w:iCs/>
          <w:sz w:val="24"/>
          <w:szCs w:val="24"/>
          <w:lang w:val="nb-NO"/>
        </w:rPr>
        <w:t xml:space="preserve"> մլն.դրամի ներդրում:</w:t>
      </w:r>
    </w:p>
    <w:p w:rsidR="004E01EB" w:rsidRPr="00942EC6" w:rsidRDefault="004E01EB" w:rsidP="004E01EB">
      <w:pPr>
        <w:pStyle w:val="Footer"/>
        <w:tabs>
          <w:tab w:val="clear" w:pos="4513"/>
          <w:tab w:val="left" w:pos="0"/>
        </w:tabs>
        <w:spacing w:line="276" w:lineRule="auto"/>
        <w:ind w:right="90" w:firstLine="567"/>
        <w:jc w:val="both"/>
        <w:rPr>
          <w:rFonts w:ascii="GHEA Grapalat" w:hAnsi="GHEA Grapalat" w:cs="Sylfaen"/>
          <w:iCs/>
          <w:sz w:val="24"/>
          <w:szCs w:val="24"/>
          <w:lang w:val="nb-NO"/>
        </w:rPr>
      </w:pPr>
      <w:r>
        <w:rPr>
          <w:rFonts w:ascii="GHEA Grapalat" w:hAnsi="GHEA Grapalat" w:cs="Sylfaen"/>
          <w:iCs/>
          <w:sz w:val="24"/>
          <w:szCs w:val="24"/>
          <w:lang w:val="nb-NO"/>
        </w:rPr>
        <w:lastRenderedPageBreak/>
        <w:t>Պետական աջակցության համայնքներին տրամադրվող սուբվենցիոն ծրագրերով պլանավորվում է իրականացնել 173.1</w:t>
      </w:r>
      <w:r w:rsidR="004164B2">
        <w:rPr>
          <w:rFonts w:ascii="GHEA Grapalat" w:hAnsi="GHEA Grapalat" w:cs="Sylfaen"/>
          <w:iCs/>
          <w:sz w:val="24"/>
          <w:szCs w:val="24"/>
          <w:lang w:val="hy-AM"/>
        </w:rPr>
        <w:t xml:space="preserve"> </w:t>
      </w:r>
      <w:r>
        <w:rPr>
          <w:rFonts w:ascii="GHEA Grapalat" w:hAnsi="GHEA Grapalat" w:cs="Sylfaen"/>
          <w:iCs/>
          <w:sz w:val="24"/>
          <w:szCs w:val="24"/>
          <w:lang w:val="nb-NO"/>
        </w:rPr>
        <w:t>մլն դրամ արժողությամբ գյուղտեխնիկա, մեքենասարքավորումներ, հակակարկտային կայանքներ։</w:t>
      </w:r>
    </w:p>
    <w:p w:rsidR="007B593D" w:rsidRPr="00942EC6" w:rsidRDefault="004E01EB" w:rsidP="00C30B84">
      <w:pPr>
        <w:pStyle w:val="Footer"/>
        <w:numPr>
          <w:ilvl w:val="0"/>
          <w:numId w:val="28"/>
        </w:numPr>
        <w:tabs>
          <w:tab w:val="clear" w:pos="4513"/>
          <w:tab w:val="left" w:pos="0"/>
        </w:tabs>
        <w:spacing w:line="276" w:lineRule="auto"/>
        <w:ind w:right="90"/>
        <w:jc w:val="both"/>
        <w:rPr>
          <w:rFonts w:ascii="GHEA Grapalat" w:hAnsi="GHEA Grapalat" w:cs="Sylfaen"/>
          <w:iCs/>
          <w:sz w:val="24"/>
          <w:szCs w:val="24"/>
          <w:lang w:val="nb-NO"/>
        </w:rPr>
      </w:pPr>
      <w:r>
        <w:rPr>
          <w:rFonts w:ascii="GHEA Grapalat" w:hAnsi="GHEA Grapalat" w:cs="Sylfaen"/>
          <w:iCs/>
          <w:sz w:val="24"/>
          <w:szCs w:val="24"/>
          <w:lang w:val="nb-NO"/>
        </w:rPr>
        <w:t>Մասնավոր ներդրումների շրջանակներում կիրականացվեն՝</w:t>
      </w:r>
      <w:r w:rsidR="007B593D" w:rsidRPr="00942EC6">
        <w:rPr>
          <w:rFonts w:ascii="GHEA Grapalat" w:hAnsi="GHEA Grapalat" w:cs="Sylfaen"/>
          <w:iCs/>
          <w:sz w:val="24"/>
          <w:szCs w:val="24"/>
          <w:lang w:val="nb-NO"/>
        </w:rPr>
        <w:tab/>
      </w:r>
    </w:p>
    <w:p w:rsidR="007B593D" w:rsidRPr="00942EC6" w:rsidRDefault="007B593D" w:rsidP="00942EC6">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003F3333" w:rsidRPr="00942EC6">
        <w:rPr>
          <w:rFonts w:ascii="GHEA Grapalat" w:hAnsi="GHEA Grapalat" w:cs="Sylfaen"/>
          <w:iCs/>
          <w:sz w:val="24"/>
          <w:szCs w:val="24"/>
          <w:lang w:val="nb-NO"/>
        </w:rPr>
        <w:t xml:space="preserve">       </w:t>
      </w:r>
      <w:r w:rsidRPr="00942EC6">
        <w:rPr>
          <w:rFonts w:ascii="GHEA Grapalat" w:hAnsi="GHEA Grapalat" w:cs="Sylfaen"/>
          <w:iCs/>
          <w:sz w:val="24"/>
          <w:szCs w:val="24"/>
          <w:lang w:val="nb-NO"/>
        </w:rPr>
        <w:t xml:space="preserve">«Բոզոյան» ՍՊԸ–ի կողմից խոզաբուծական տնտեսության կառուցման աշխատանքները՝ 500 գլուխ խոզամոր տարողությամբ: Ներդրումների ծավալը կկազմի 300 մլն. դրամ: </w:t>
      </w:r>
    </w:p>
    <w:p w:rsidR="00431B69" w:rsidRDefault="007B593D" w:rsidP="00431B69">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003F3333" w:rsidRPr="00942EC6">
        <w:rPr>
          <w:rFonts w:ascii="GHEA Grapalat" w:hAnsi="GHEA Grapalat" w:cs="Sylfaen"/>
          <w:iCs/>
          <w:sz w:val="24"/>
          <w:szCs w:val="24"/>
          <w:lang w:val="nb-NO"/>
        </w:rPr>
        <w:t xml:space="preserve">       </w:t>
      </w:r>
      <w:r w:rsidRPr="00942EC6">
        <w:rPr>
          <w:rFonts w:ascii="GHEA Grapalat" w:hAnsi="GHEA Grapalat" w:cs="Sylfaen"/>
          <w:iCs/>
          <w:sz w:val="24"/>
          <w:szCs w:val="24"/>
          <w:lang w:val="nb-NO"/>
        </w:rPr>
        <w:t>Մեծավան համայնքի Ձյունաշող բնակավայրում «Աբսալյուտ օրգանիկ» ՍՊԸ  կառուցում է կաթի վերամշակման և սպանդի արտադրամասերով համալրված  անասնաբուծական համալիր:</w:t>
      </w:r>
      <w:r w:rsidR="00431B69">
        <w:rPr>
          <w:rFonts w:ascii="GHEA Grapalat" w:hAnsi="GHEA Grapalat" w:cs="Sylfaen"/>
          <w:iCs/>
          <w:sz w:val="24"/>
          <w:szCs w:val="24"/>
          <w:lang w:val="nb-NO"/>
        </w:rPr>
        <w:t xml:space="preserve"> </w:t>
      </w:r>
    </w:p>
    <w:p w:rsidR="007B593D" w:rsidRPr="00393000" w:rsidRDefault="007B593D" w:rsidP="00942EC6">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003F3333" w:rsidRPr="00942EC6">
        <w:rPr>
          <w:rFonts w:ascii="GHEA Grapalat" w:hAnsi="GHEA Grapalat" w:cs="Sylfaen"/>
          <w:iCs/>
          <w:sz w:val="24"/>
          <w:szCs w:val="24"/>
          <w:lang w:val="nb-NO"/>
        </w:rPr>
        <w:t xml:space="preserve">         </w:t>
      </w:r>
      <w:r w:rsidRPr="00942EC6">
        <w:rPr>
          <w:rFonts w:ascii="GHEA Grapalat" w:hAnsi="GHEA Grapalat" w:cs="Sylfaen"/>
          <w:iCs/>
          <w:sz w:val="24"/>
          <w:szCs w:val="24"/>
          <w:lang w:val="nb-NO"/>
        </w:rPr>
        <w:t>Սպիտակի թռչնաբուծական ֆաբրիկայում</w:t>
      </w:r>
      <w:r w:rsidR="00352485" w:rsidRPr="00352485">
        <w:rPr>
          <w:rFonts w:ascii="GHEA Grapalat" w:hAnsi="GHEA Grapalat" w:cs="Sylfaen"/>
          <w:iCs/>
          <w:sz w:val="24"/>
          <w:szCs w:val="24"/>
          <w:lang w:val="nb-NO"/>
        </w:rPr>
        <w:t xml:space="preserve"> </w:t>
      </w:r>
      <w:r w:rsidRPr="00942EC6">
        <w:rPr>
          <w:rFonts w:ascii="GHEA Grapalat" w:hAnsi="GHEA Grapalat" w:cs="Sylfaen"/>
          <w:iCs/>
          <w:sz w:val="24"/>
          <w:szCs w:val="24"/>
          <w:lang w:val="nb-NO"/>
        </w:rPr>
        <w:t>կառուցվում է ինկուբատորային արտադրամաս և արևային էներգիայի ստացման համակարգ, ներդրման գումարը կկազմի 300 մլն. դրամ:</w:t>
      </w:r>
    </w:p>
    <w:p w:rsidR="00684ED5" w:rsidRPr="00393000" w:rsidRDefault="004164B2" w:rsidP="00942EC6">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Pr>
          <w:rFonts w:ascii="GHEA Grapalat" w:hAnsi="GHEA Grapalat" w:cs="Sylfaen"/>
          <w:iCs/>
          <w:sz w:val="24"/>
          <w:szCs w:val="24"/>
          <w:lang w:val="hy-AM"/>
        </w:rPr>
        <w:t xml:space="preserve">       </w:t>
      </w:r>
      <w:r w:rsidR="00684ED5" w:rsidRPr="00942EC6">
        <w:rPr>
          <w:rFonts w:ascii="GHEA Grapalat" w:hAnsi="GHEA Grapalat" w:cs="Sylfaen"/>
          <w:iCs/>
          <w:sz w:val="24"/>
          <w:szCs w:val="24"/>
          <w:lang w:val="nb-NO"/>
        </w:rPr>
        <w:t>Մարզի Ստեփանավան, Գյուլագարակ և Շնող համայնքներում կկառուցվի  թվով 3 սպանդանոցներ:</w:t>
      </w:r>
      <w:r w:rsidR="00197658" w:rsidRPr="00393000">
        <w:rPr>
          <w:rFonts w:ascii="GHEA Grapalat" w:hAnsi="GHEA Grapalat" w:cs="Sylfaen"/>
          <w:iCs/>
          <w:sz w:val="24"/>
          <w:szCs w:val="24"/>
          <w:lang w:val="nb-NO"/>
        </w:rPr>
        <w:t xml:space="preserve"> </w:t>
      </w:r>
    </w:p>
    <w:p w:rsidR="007E5FA9" w:rsidRDefault="007B593D" w:rsidP="00197658">
      <w:pPr>
        <w:pStyle w:val="Footer"/>
        <w:tabs>
          <w:tab w:val="clear" w:pos="4513"/>
          <w:tab w:val="left" w:pos="-450"/>
          <w:tab w:val="left" w:pos="-180"/>
        </w:tabs>
        <w:spacing w:line="276" w:lineRule="auto"/>
        <w:ind w:left="90" w:right="9342"/>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007E5FA9">
        <w:rPr>
          <w:rFonts w:ascii="GHEA Grapalat" w:hAnsi="GHEA Grapalat" w:cs="Sylfaen"/>
          <w:iCs/>
          <w:sz w:val="24"/>
          <w:szCs w:val="24"/>
          <w:lang w:val="nb-NO"/>
        </w:rPr>
        <w:t>Միջազգային կազմակերպությունների օժանդակությամբ կիրականացվեն՝</w:t>
      </w:r>
    </w:p>
    <w:p w:rsidR="00456AC2" w:rsidRPr="00942EC6" w:rsidRDefault="00456AC2" w:rsidP="00456AC2">
      <w:pPr>
        <w:pStyle w:val="Footer"/>
        <w:tabs>
          <w:tab w:val="clear" w:pos="4513"/>
          <w:tab w:val="left" w:pos="-450"/>
          <w:tab w:val="left" w:pos="-180"/>
        </w:tabs>
        <w:spacing w:line="276" w:lineRule="auto"/>
        <w:ind w:left="90" w:right="90" w:firstLine="761"/>
        <w:jc w:val="both"/>
        <w:rPr>
          <w:rFonts w:ascii="GHEA Grapalat" w:hAnsi="GHEA Grapalat" w:cs="Sylfaen"/>
          <w:iCs/>
          <w:sz w:val="24"/>
          <w:szCs w:val="24"/>
          <w:lang w:val="nb-NO"/>
        </w:rPr>
      </w:pPr>
      <w:r w:rsidRPr="00942EC6">
        <w:rPr>
          <w:rFonts w:ascii="GHEA Grapalat" w:hAnsi="GHEA Grapalat" w:cs="Sylfaen"/>
          <w:iCs/>
          <w:sz w:val="24"/>
          <w:szCs w:val="24"/>
          <w:lang w:val="nb-NO"/>
        </w:rPr>
        <w:t>«Անասնաբուծության զարգացում հարավ-հյուսիս» ծրագիրի շրջանակներում համայնքներում կիրականացվի՝ արոտային ենթակառուցվածքների կառուցում և  վերամշակման ձեռնարկությունները սարքավորումներով վերազինում: Ներդրումները կկազմի 100 մլն. դրամ:</w:t>
      </w:r>
    </w:p>
    <w:p w:rsidR="007B593D" w:rsidRPr="00942EC6" w:rsidRDefault="00456AC2" w:rsidP="00456AC2">
      <w:pPr>
        <w:pStyle w:val="Footer"/>
        <w:tabs>
          <w:tab w:val="clear" w:pos="4513"/>
          <w:tab w:val="clear" w:pos="9026"/>
          <w:tab w:val="left" w:pos="0"/>
          <w:tab w:val="right" w:pos="10065"/>
        </w:tabs>
        <w:spacing w:line="276" w:lineRule="auto"/>
        <w:ind w:left="90" w:right="90" w:firstLine="619"/>
        <w:jc w:val="both"/>
        <w:rPr>
          <w:rFonts w:ascii="GHEA Grapalat" w:hAnsi="GHEA Grapalat" w:cs="Sylfaen"/>
          <w:iCs/>
          <w:sz w:val="24"/>
          <w:szCs w:val="24"/>
          <w:lang w:val="nb-NO"/>
        </w:rPr>
      </w:pPr>
      <w:r>
        <w:rPr>
          <w:rFonts w:ascii="GHEA Grapalat" w:hAnsi="GHEA Grapalat" w:cs="Sylfaen"/>
          <w:iCs/>
          <w:sz w:val="24"/>
          <w:szCs w:val="24"/>
          <w:lang w:val="nb-NO"/>
        </w:rPr>
        <w:tab/>
      </w:r>
      <w:r w:rsidR="007B593D" w:rsidRPr="00942EC6">
        <w:rPr>
          <w:rFonts w:ascii="GHEA Grapalat" w:hAnsi="GHEA Grapalat" w:cs="Sylfaen"/>
          <w:iCs/>
          <w:sz w:val="24"/>
          <w:szCs w:val="24"/>
          <w:lang w:val="nb-NO"/>
        </w:rPr>
        <w:t xml:space="preserve">ՄԱԿ-ի ՄԱԱԶԿ-ի </w:t>
      </w:r>
      <w:r w:rsidR="00197658">
        <w:rPr>
          <w:rFonts w:ascii="GHEA Grapalat" w:hAnsi="GHEA Grapalat" w:cs="Sylfaen"/>
          <w:iCs/>
          <w:sz w:val="24"/>
          <w:szCs w:val="24"/>
          <w:lang w:val="nb-NO"/>
        </w:rPr>
        <w:t></w:t>
      </w:r>
      <w:r w:rsidR="007B593D" w:rsidRPr="00942EC6">
        <w:rPr>
          <w:rFonts w:ascii="GHEA Grapalat" w:hAnsi="GHEA Grapalat" w:cs="Sylfaen"/>
          <w:iCs/>
          <w:sz w:val="24"/>
          <w:szCs w:val="24"/>
          <w:lang w:val="nb-NO"/>
        </w:rPr>
        <w:t>Մարդկային անվտանգության բարելավումը Հայաստանի համայնքներում</w:t>
      </w:r>
      <w:r w:rsidR="00197658">
        <w:rPr>
          <w:rFonts w:ascii="GHEA Grapalat" w:hAnsi="GHEA Grapalat" w:cs="Sylfaen"/>
          <w:iCs/>
          <w:sz w:val="24"/>
          <w:szCs w:val="24"/>
          <w:lang w:val="nb-NO"/>
        </w:rPr>
        <w:t></w:t>
      </w:r>
      <w:r w:rsidR="007B593D" w:rsidRPr="00942EC6">
        <w:rPr>
          <w:rFonts w:ascii="GHEA Grapalat" w:hAnsi="GHEA Grapalat" w:cs="Sylfaen"/>
          <w:iCs/>
          <w:sz w:val="24"/>
          <w:szCs w:val="24"/>
          <w:lang w:val="nb-NO"/>
        </w:rPr>
        <w:t xml:space="preserve"> ծրագրի շրջանակներում, Ալավերդի համայնքում գործող </w:t>
      </w:r>
      <w:r w:rsidR="00197658">
        <w:rPr>
          <w:rFonts w:ascii="GHEA Grapalat" w:hAnsi="GHEA Grapalat" w:cs="Sylfaen"/>
          <w:iCs/>
          <w:sz w:val="24"/>
          <w:szCs w:val="24"/>
          <w:lang w:val="nb-NO"/>
        </w:rPr>
        <w:t></w:t>
      </w:r>
      <w:r w:rsidR="007B593D" w:rsidRPr="00942EC6">
        <w:rPr>
          <w:rFonts w:ascii="GHEA Grapalat" w:hAnsi="GHEA Grapalat" w:cs="Sylfaen"/>
          <w:iCs/>
          <w:sz w:val="24"/>
          <w:szCs w:val="24"/>
          <w:lang w:val="nb-NO"/>
        </w:rPr>
        <w:t>Համով կաթ</w:t>
      </w:r>
      <w:r w:rsidR="00B0610B">
        <w:rPr>
          <w:rFonts w:ascii="GHEA Grapalat" w:hAnsi="GHEA Grapalat" w:cs="Sylfaen"/>
          <w:iCs/>
          <w:sz w:val="24"/>
          <w:szCs w:val="24"/>
          <w:lang w:val="nb-NO"/>
        </w:rPr>
        <w:t></w:t>
      </w:r>
      <w:r w:rsidR="007B593D" w:rsidRPr="00942EC6">
        <w:rPr>
          <w:rFonts w:ascii="GHEA Grapalat" w:hAnsi="GHEA Grapalat" w:cs="Sylfaen"/>
          <w:iCs/>
          <w:sz w:val="24"/>
          <w:szCs w:val="24"/>
          <w:lang w:val="nb-NO"/>
        </w:rPr>
        <w:t xml:space="preserve"> կաթի վերամշակման արտադրամասում կիրականացվի սարքավորումներով վերազինում և արտադրատեսակի ընդլայնում:</w:t>
      </w:r>
    </w:p>
    <w:p w:rsidR="007B593D" w:rsidRPr="00942EC6" w:rsidRDefault="007B593D" w:rsidP="00942EC6">
      <w:pPr>
        <w:pStyle w:val="Footer"/>
        <w:tabs>
          <w:tab w:val="clear" w:pos="4513"/>
          <w:tab w:val="left" w:pos="-450"/>
          <w:tab w:val="left" w:pos="-180"/>
        </w:tabs>
        <w:spacing w:line="276" w:lineRule="auto"/>
        <w:ind w:left="90" w:right="90"/>
        <w:jc w:val="both"/>
        <w:rPr>
          <w:rFonts w:ascii="GHEA Grapalat" w:hAnsi="GHEA Grapalat" w:cs="Sylfaen"/>
          <w:iCs/>
          <w:sz w:val="24"/>
          <w:szCs w:val="24"/>
          <w:lang w:val="nb-NO"/>
        </w:rPr>
      </w:pPr>
      <w:r w:rsidRPr="00942EC6">
        <w:rPr>
          <w:rFonts w:ascii="GHEA Grapalat" w:hAnsi="GHEA Grapalat" w:cs="Sylfaen"/>
          <w:iCs/>
          <w:sz w:val="24"/>
          <w:szCs w:val="24"/>
          <w:lang w:val="nb-NO"/>
        </w:rPr>
        <w:tab/>
      </w:r>
      <w:r w:rsidR="004164B2">
        <w:rPr>
          <w:rFonts w:ascii="GHEA Grapalat" w:hAnsi="GHEA Grapalat" w:cs="Sylfaen"/>
          <w:iCs/>
          <w:sz w:val="24"/>
          <w:szCs w:val="24"/>
          <w:lang w:val="hy-AM"/>
        </w:rPr>
        <w:t xml:space="preserve">      </w:t>
      </w:r>
      <w:r w:rsidRPr="00942EC6">
        <w:rPr>
          <w:rFonts w:ascii="GHEA Grapalat" w:hAnsi="GHEA Grapalat" w:cs="Sylfaen"/>
          <w:iCs/>
          <w:sz w:val="24"/>
          <w:szCs w:val="24"/>
          <w:lang w:val="nb-NO"/>
        </w:rPr>
        <w:t>«ԵՄ կանաչ գյուղատնտեսության նախաձեռնությունը Հայաստանում» (EU-GAIA) ծրագրի շրջանակներում համայնքներում կիրականցվի գյուղատնտեսական նշանակության մեքենաների, սարքավորումների, հետ բերքահավաքի, վերամշակման սարքավորումների և ենթակառուցվածքների ներդրումներ: Ներդրման գումարը կկազմի 120 մլն.  դրամ:</w:t>
      </w:r>
    </w:p>
    <w:p w:rsidR="005C07AC" w:rsidRDefault="005C07AC" w:rsidP="005C07AC">
      <w:pPr>
        <w:pStyle w:val="Footer"/>
        <w:tabs>
          <w:tab w:val="clear" w:pos="4513"/>
          <w:tab w:val="left" w:pos="0"/>
        </w:tabs>
        <w:spacing w:line="276" w:lineRule="auto"/>
        <w:ind w:right="90" w:firstLine="567"/>
        <w:jc w:val="both"/>
        <w:rPr>
          <w:rFonts w:ascii="GHEA Grapalat" w:hAnsi="GHEA Grapalat" w:cs="Sylfaen"/>
          <w:iCs/>
          <w:sz w:val="24"/>
          <w:szCs w:val="24"/>
          <w:lang w:val="nb-NO"/>
        </w:rPr>
      </w:pPr>
      <w:r>
        <w:rPr>
          <w:rFonts w:ascii="GHEA Grapalat" w:hAnsi="GHEA Grapalat" w:cs="Sylfaen"/>
          <w:iCs/>
          <w:sz w:val="24"/>
          <w:szCs w:val="24"/>
          <w:lang w:val="nb-NO"/>
        </w:rPr>
        <w:tab/>
      </w:r>
      <w:r w:rsidR="0091205B" w:rsidRPr="00942EC6">
        <w:rPr>
          <w:rFonts w:ascii="GHEA Grapalat" w:hAnsi="GHEA Grapalat" w:cs="Sylfaen"/>
          <w:iCs/>
          <w:sz w:val="24"/>
          <w:szCs w:val="24"/>
          <w:lang w:val="nb-NO"/>
        </w:rPr>
        <w:t>«</w:t>
      </w:r>
      <w:r w:rsidR="007B593D" w:rsidRPr="00942EC6">
        <w:rPr>
          <w:rFonts w:ascii="GHEA Grapalat" w:hAnsi="GHEA Grapalat" w:cs="Sylfaen"/>
          <w:iCs/>
          <w:sz w:val="24"/>
          <w:szCs w:val="24"/>
          <w:lang w:val="nb-NO"/>
        </w:rPr>
        <w:t>Համայնքների գյուղատնտեսական ռեսուրսների կառավարման և մրցունակության երկրորդ</w:t>
      </w:r>
      <w:r w:rsidR="0091205B" w:rsidRPr="00942EC6">
        <w:rPr>
          <w:rFonts w:ascii="GHEA Grapalat" w:hAnsi="GHEA Grapalat" w:cs="Sylfaen"/>
          <w:iCs/>
          <w:sz w:val="24"/>
          <w:szCs w:val="24"/>
          <w:lang w:val="nb-NO"/>
        </w:rPr>
        <w:t>»</w:t>
      </w:r>
      <w:r w:rsidR="007B593D" w:rsidRPr="00942EC6">
        <w:rPr>
          <w:rFonts w:ascii="GHEA Grapalat" w:hAnsi="GHEA Grapalat" w:cs="Sylfaen"/>
          <w:iCs/>
          <w:sz w:val="24"/>
          <w:szCs w:val="24"/>
          <w:lang w:val="nb-NO"/>
        </w:rPr>
        <w:t xml:space="preserve"> ծրագրի շրջանակներում</w:t>
      </w:r>
      <w:r w:rsidR="00B0610B" w:rsidRPr="00B0610B">
        <w:rPr>
          <w:rFonts w:ascii="GHEA Grapalat" w:hAnsi="GHEA Grapalat" w:cs="Sylfaen"/>
          <w:iCs/>
          <w:sz w:val="24"/>
          <w:szCs w:val="24"/>
          <w:lang w:val="nb-NO"/>
        </w:rPr>
        <w:t xml:space="preserve"> </w:t>
      </w:r>
      <w:r w:rsidR="007B593D" w:rsidRPr="00942EC6">
        <w:rPr>
          <w:rFonts w:ascii="GHEA Grapalat" w:hAnsi="GHEA Grapalat" w:cs="Sylfaen"/>
          <w:iCs/>
          <w:sz w:val="24"/>
          <w:szCs w:val="24"/>
          <w:lang w:val="nb-NO"/>
        </w:rPr>
        <w:t>մարզի համայնքներում արոտների ենթակառուցվածքների շինարարության և գյուղ. սարքավորումների տրամադրման վրա կներդրվի 110 մլն. դրամ:</w:t>
      </w:r>
    </w:p>
    <w:p w:rsidR="007B593D" w:rsidRDefault="005C07AC" w:rsidP="005C07AC">
      <w:pPr>
        <w:pStyle w:val="Footer"/>
        <w:tabs>
          <w:tab w:val="clear" w:pos="4513"/>
          <w:tab w:val="left" w:pos="0"/>
        </w:tabs>
        <w:spacing w:line="276" w:lineRule="auto"/>
        <w:ind w:right="90" w:firstLine="567"/>
        <w:jc w:val="both"/>
        <w:rPr>
          <w:rFonts w:ascii="GHEA Grapalat" w:hAnsi="GHEA Grapalat" w:cs="Sylfaen"/>
          <w:iCs/>
          <w:sz w:val="24"/>
          <w:szCs w:val="24"/>
          <w:lang w:val="nb-NO"/>
        </w:rPr>
      </w:pPr>
      <w:r>
        <w:rPr>
          <w:rFonts w:ascii="GHEA Grapalat" w:hAnsi="GHEA Grapalat" w:cs="Sylfaen"/>
          <w:iCs/>
          <w:sz w:val="24"/>
          <w:szCs w:val="24"/>
          <w:lang w:val="nb-NO"/>
        </w:rPr>
        <w:tab/>
      </w:r>
      <w:r w:rsidR="007B593D" w:rsidRPr="00942EC6">
        <w:rPr>
          <w:rFonts w:ascii="GHEA Grapalat" w:hAnsi="GHEA Grapalat" w:cs="Sylfaen"/>
          <w:iCs/>
          <w:sz w:val="24"/>
          <w:szCs w:val="24"/>
          <w:lang w:val="nb-NO"/>
        </w:rPr>
        <w:t>ՄԱԶԾ-ԳԷՀ փոքր դրամաշնորհային ծրագրի շրջանակներում կշարունակվի Գարգառ և Վարդաբլուր բնակավայրերում ոռոգման համակարգի և արևային ֆոտովոլտային կայանի կառուցումը:</w:t>
      </w:r>
    </w:p>
    <w:p w:rsidR="00431B69" w:rsidRDefault="00431B69" w:rsidP="005C07AC">
      <w:pPr>
        <w:pStyle w:val="Footer"/>
        <w:tabs>
          <w:tab w:val="clear" w:pos="4513"/>
          <w:tab w:val="left" w:pos="0"/>
        </w:tabs>
        <w:spacing w:line="276" w:lineRule="auto"/>
        <w:ind w:right="90" w:firstLine="567"/>
        <w:jc w:val="both"/>
        <w:rPr>
          <w:rFonts w:ascii="GHEA Grapalat" w:hAnsi="GHEA Grapalat" w:cs="Sylfaen"/>
          <w:iCs/>
          <w:sz w:val="24"/>
          <w:szCs w:val="24"/>
          <w:lang w:val="hy-AM"/>
        </w:rPr>
      </w:pPr>
      <w:r>
        <w:rPr>
          <w:rFonts w:ascii="GHEA Grapalat" w:hAnsi="GHEA Grapalat" w:cs="Sylfaen"/>
          <w:iCs/>
          <w:sz w:val="24"/>
          <w:szCs w:val="24"/>
          <w:lang w:val="nb-NO"/>
        </w:rPr>
        <w:lastRenderedPageBreak/>
        <w:t>Դոնոր կազմակերպությունների ներդրմամբ կիրականացվեն մեղվաբուծության և ոչխարաբուծության 46.5մլն դրամ արժողությամբ ծրագրեր։</w:t>
      </w:r>
    </w:p>
    <w:p w:rsidR="004164B2" w:rsidRPr="00931FB9" w:rsidRDefault="004164B2" w:rsidP="004164B2">
      <w:pPr>
        <w:spacing w:after="0" w:line="240" w:lineRule="auto"/>
        <w:ind w:firstLine="720"/>
        <w:jc w:val="both"/>
        <w:rPr>
          <w:rFonts w:ascii="GHEA Grapalat" w:hAnsi="GHEA Grapalat"/>
          <w:bCs/>
          <w:iCs/>
          <w:sz w:val="24"/>
          <w:szCs w:val="24"/>
          <w:lang w:val="af-ZA"/>
        </w:rPr>
      </w:pPr>
      <w:r w:rsidRPr="00931FB9">
        <w:rPr>
          <w:rFonts w:ascii="GHEA Grapalat" w:hAnsi="GHEA Grapalat"/>
          <w:bCs/>
          <w:iCs/>
          <w:sz w:val="24"/>
          <w:szCs w:val="24"/>
          <w:lang w:val="af-ZA"/>
        </w:rPr>
        <w:t>2021</w:t>
      </w:r>
      <w:r w:rsidRPr="00931FB9">
        <w:rPr>
          <w:rFonts w:ascii="GHEA Grapalat" w:hAnsi="GHEA Grapalat"/>
          <w:bCs/>
          <w:iCs/>
          <w:sz w:val="24"/>
          <w:szCs w:val="24"/>
          <w:lang w:val="hy-AM"/>
        </w:rPr>
        <w:t>թ</w:t>
      </w:r>
      <w:r w:rsidRPr="00931FB9">
        <w:rPr>
          <w:rFonts w:ascii="GHEA Grapalat" w:hAnsi="GHEA Grapalat"/>
          <w:bCs/>
          <w:iCs/>
          <w:sz w:val="24"/>
          <w:szCs w:val="24"/>
          <w:lang w:val="af-ZA"/>
        </w:rPr>
        <w:t xml:space="preserve">. </w:t>
      </w:r>
      <w:r w:rsidRPr="00931FB9">
        <w:rPr>
          <w:rFonts w:ascii="GHEA Grapalat" w:hAnsi="GHEA Grapalat"/>
          <w:bCs/>
          <w:iCs/>
          <w:sz w:val="24"/>
          <w:szCs w:val="24"/>
          <w:lang w:val="hy-AM"/>
        </w:rPr>
        <w:t>գյուղատնտեսության</w:t>
      </w:r>
      <w:r w:rsidRPr="00931FB9">
        <w:rPr>
          <w:rFonts w:ascii="GHEA Grapalat" w:hAnsi="GHEA Grapalat"/>
          <w:bCs/>
          <w:iCs/>
          <w:sz w:val="24"/>
          <w:szCs w:val="24"/>
          <w:lang w:val="af-ZA"/>
        </w:rPr>
        <w:t xml:space="preserve"> </w:t>
      </w:r>
      <w:r w:rsidR="009E155E">
        <w:rPr>
          <w:rFonts w:ascii="GHEA Grapalat" w:hAnsi="GHEA Grapalat"/>
          <w:sz w:val="24"/>
          <w:szCs w:val="24"/>
          <w:lang w:val="hy-AM"/>
        </w:rPr>
        <w:t xml:space="preserve">բնագավառում </w:t>
      </w:r>
      <w:r w:rsidR="009E155E" w:rsidRPr="00931FB9">
        <w:rPr>
          <w:rFonts w:ascii="GHEA Grapalat" w:hAnsi="GHEA Grapalat"/>
          <w:sz w:val="24"/>
          <w:szCs w:val="24"/>
          <w:lang w:val="af-ZA"/>
        </w:rPr>
        <w:t xml:space="preserve">մարզում </w:t>
      </w:r>
      <w:r w:rsidR="009E155E">
        <w:rPr>
          <w:rFonts w:ascii="GHEA Grapalat" w:hAnsi="GHEA Grapalat"/>
          <w:sz w:val="24"/>
          <w:szCs w:val="24"/>
          <w:lang w:val="hy-AM"/>
        </w:rPr>
        <w:t xml:space="preserve">նախատեսված </w:t>
      </w:r>
      <w:r w:rsidR="009E155E">
        <w:rPr>
          <w:rFonts w:ascii="GHEA Grapalat" w:hAnsi="GHEA Grapalat"/>
          <w:sz w:val="24"/>
          <w:szCs w:val="24"/>
          <w:lang w:val="af-ZA"/>
        </w:rPr>
        <w:t>ներդրումներ</w:t>
      </w:r>
      <w:r w:rsidR="009E155E">
        <w:rPr>
          <w:rFonts w:ascii="GHEA Grapalat" w:hAnsi="GHEA Grapalat"/>
          <w:sz w:val="24"/>
          <w:szCs w:val="24"/>
          <w:lang w:val="hy-AM"/>
        </w:rPr>
        <w:t>ի ծավալը կկազմի</w:t>
      </w:r>
      <w:r w:rsidR="009E155E" w:rsidRPr="00931FB9">
        <w:rPr>
          <w:rFonts w:ascii="GHEA Grapalat" w:hAnsi="GHEA Grapalat"/>
          <w:sz w:val="24"/>
          <w:szCs w:val="24"/>
          <w:lang w:val="af-ZA"/>
        </w:rPr>
        <w:t xml:space="preserve"> շուրջ</w:t>
      </w:r>
      <w:r w:rsidR="009E155E">
        <w:rPr>
          <w:rFonts w:ascii="GHEA Grapalat" w:hAnsi="GHEA Grapalat"/>
          <w:bCs/>
          <w:iCs/>
          <w:sz w:val="24"/>
          <w:szCs w:val="24"/>
          <w:lang w:val="hy-AM"/>
        </w:rPr>
        <w:t xml:space="preserve"> </w:t>
      </w:r>
      <w:r>
        <w:rPr>
          <w:rFonts w:ascii="GHEA Grapalat" w:hAnsi="GHEA Grapalat"/>
          <w:bCs/>
          <w:iCs/>
          <w:sz w:val="24"/>
          <w:szCs w:val="24"/>
          <w:lang w:val="hy-AM"/>
        </w:rPr>
        <w:t>5,066,227</w:t>
      </w:r>
      <w:r>
        <w:rPr>
          <w:rFonts w:ascii="Cambria Math" w:hAnsi="Cambria Math"/>
          <w:bCs/>
          <w:iCs/>
          <w:sz w:val="24"/>
          <w:szCs w:val="24"/>
          <w:lang w:val="hy-AM"/>
        </w:rPr>
        <w:t>․</w:t>
      </w:r>
      <w:r w:rsidRPr="004164B2">
        <w:rPr>
          <w:rFonts w:ascii="GHEA Grapalat" w:hAnsi="GHEA Grapalat"/>
          <w:bCs/>
          <w:iCs/>
          <w:sz w:val="24"/>
          <w:szCs w:val="24"/>
          <w:lang w:val="hy-AM"/>
        </w:rPr>
        <w:t>0</w:t>
      </w:r>
      <w:r w:rsidRPr="00BF38C1">
        <w:rPr>
          <w:rFonts w:ascii="GHEA Grapalat" w:hAnsi="GHEA Grapalat"/>
          <w:bCs/>
          <w:iCs/>
          <w:sz w:val="24"/>
          <w:szCs w:val="24"/>
          <w:lang w:val="hy-AM"/>
        </w:rPr>
        <w:t xml:space="preserve"> </w:t>
      </w:r>
      <w:r>
        <w:rPr>
          <w:rFonts w:ascii="GHEA Grapalat" w:hAnsi="GHEA Grapalat"/>
          <w:bCs/>
          <w:iCs/>
          <w:sz w:val="24"/>
          <w:szCs w:val="24"/>
          <w:lang w:val="hy-AM"/>
        </w:rPr>
        <w:t>հազար</w:t>
      </w:r>
      <w:r w:rsidRPr="00931FB9">
        <w:rPr>
          <w:rFonts w:ascii="GHEA Grapalat" w:hAnsi="GHEA Grapalat"/>
          <w:bCs/>
          <w:iCs/>
          <w:sz w:val="24"/>
          <w:szCs w:val="24"/>
          <w:lang w:val="af-ZA"/>
        </w:rPr>
        <w:t xml:space="preserve"> </w:t>
      </w:r>
      <w:r w:rsidRPr="00931FB9">
        <w:rPr>
          <w:rFonts w:ascii="GHEA Grapalat" w:hAnsi="GHEA Grapalat"/>
          <w:bCs/>
          <w:iCs/>
          <w:sz w:val="24"/>
          <w:szCs w:val="24"/>
          <w:lang w:val="hy-AM"/>
        </w:rPr>
        <w:t>դրամ</w:t>
      </w:r>
      <w:r>
        <w:rPr>
          <w:rFonts w:ascii="GHEA Grapalat" w:hAnsi="GHEA Grapalat"/>
          <w:bCs/>
          <w:iCs/>
          <w:sz w:val="24"/>
          <w:szCs w:val="24"/>
          <w:lang w:val="hy-AM"/>
        </w:rPr>
        <w:t>։</w:t>
      </w:r>
      <w:r w:rsidRPr="00E10ADA">
        <w:rPr>
          <w:rFonts w:ascii="GHEA Grapalat" w:hAnsi="GHEA Grapalat"/>
          <w:sz w:val="24"/>
          <w:szCs w:val="24"/>
          <w:lang w:val="hy-AM"/>
        </w:rPr>
        <w:t xml:space="preserve"> </w:t>
      </w:r>
      <w:r>
        <w:rPr>
          <w:rFonts w:ascii="GHEA Grapalat" w:hAnsi="GHEA Grapalat"/>
          <w:sz w:val="24"/>
          <w:szCs w:val="24"/>
          <w:lang w:val="hy-AM"/>
        </w:rPr>
        <w:t>Ն</w:t>
      </w:r>
      <w:r w:rsidR="009E155E">
        <w:rPr>
          <w:rFonts w:ascii="GHEA Grapalat" w:hAnsi="GHEA Grapalat"/>
          <w:sz w:val="24"/>
          <w:szCs w:val="24"/>
          <w:lang w:val="hy-AM"/>
        </w:rPr>
        <w:t xml:space="preserve">շված ծրագրերի իրականացման </w:t>
      </w:r>
      <w:r w:rsidR="00294879">
        <w:rPr>
          <w:rFonts w:ascii="GHEA Grapalat" w:hAnsi="GHEA Grapalat"/>
          <w:sz w:val="24"/>
          <w:szCs w:val="24"/>
          <w:lang w:val="hy-AM"/>
        </w:rPr>
        <w:t>արդյու</w:t>
      </w:r>
      <w:r w:rsidR="009E155E">
        <w:rPr>
          <w:rFonts w:ascii="GHEA Grapalat" w:hAnsi="GHEA Grapalat"/>
          <w:sz w:val="24"/>
          <w:szCs w:val="24"/>
          <w:lang w:val="hy-AM"/>
        </w:rPr>
        <w:t>ն</w:t>
      </w:r>
      <w:r w:rsidR="00294879">
        <w:rPr>
          <w:rFonts w:ascii="GHEA Grapalat" w:hAnsi="GHEA Grapalat"/>
          <w:sz w:val="24"/>
          <w:szCs w:val="24"/>
          <w:lang w:val="hy-AM"/>
        </w:rPr>
        <w:t>ք</w:t>
      </w:r>
      <w:r w:rsidR="009E155E">
        <w:rPr>
          <w:rFonts w:ascii="GHEA Grapalat" w:hAnsi="GHEA Grapalat"/>
          <w:sz w:val="24"/>
          <w:szCs w:val="24"/>
          <w:lang w:val="hy-AM"/>
        </w:rPr>
        <w:t xml:space="preserve">ում կստեղծվի </w:t>
      </w:r>
      <w:r>
        <w:rPr>
          <w:rFonts w:ascii="GHEA Grapalat" w:hAnsi="GHEA Grapalat"/>
          <w:sz w:val="24"/>
          <w:szCs w:val="24"/>
          <w:lang w:val="hy-AM"/>
        </w:rPr>
        <w:t xml:space="preserve">14 </w:t>
      </w:r>
      <w:r w:rsidR="009E155E">
        <w:rPr>
          <w:rFonts w:ascii="GHEA Grapalat" w:hAnsi="GHEA Grapalat"/>
          <w:sz w:val="24"/>
          <w:szCs w:val="24"/>
          <w:lang w:val="hy-AM"/>
        </w:rPr>
        <w:t>մշտական</w:t>
      </w:r>
      <w:r>
        <w:rPr>
          <w:rFonts w:ascii="GHEA Grapalat" w:hAnsi="GHEA Grapalat"/>
          <w:sz w:val="24"/>
          <w:szCs w:val="24"/>
          <w:lang w:val="hy-AM"/>
        </w:rPr>
        <w:t xml:space="preserve"> և </w:t>
      </w:r>
      <w:r w:rsidR="00FF751F">
        <w:rPr>
          <w:rFonts w:ascii="GHEA Grapalat" w:hAnsi="GHEA Grapalat"/>
          <w:sz w:val="24"/>
          <w:szCs w:val="24"/>
          <w:lang w:val="hy-AM"/>
        </w:rPr>
        <w:t>409</w:t>
      </w:r>
      <w:r>
        <w:rPr>
          <w:rFonts w:ascii="GHEA Grapalat" w:hAnsi="GHEA Grapalat"/>
          <w:sz w:val="24"/>
          <w:szCs w:val="24"/>
          <w:lang w:val="hy-AM"/>
        </w:rPr>
        <w:t xml:space="preserve"> ժամանակավոր </w:t>
      </w:r>
      <w:r w:rsidRPr="003E69BC">
        <w:rPr>
          <w:rFonts w:ascii="GHEA Grapalat" w:hAnsi="GHEA Grapalat"/>
          <w:sz w:val="24"/>
          <w:szCs w:val="24"/>
          <w:lang w:val="af-ZA"/>
        </w:rPr>
        <w:t>աշխատատեղ</w:t>
      </w:r>
      <w:r w:rsidRPr="00931FB9">
        <w:rPr>
          <w:rFonts w:ascii="GHEA Grapalat" w:hAnsi="GHEA Grapalat"/>
          <w:bCs/>
          <w:iCs/>
          <w:sz w:val="24"/>
          <w:szCs w:val="24"/>
          <w:lang w:val="af-ZA"/>
        </w:rPr>
        <w:t>:</w:t>
      </w:r>
    </w:p>
    <w:p w:rsidR="004164B2" w:rsidRPr="004164B2" w:rsidRDefault="004164B2" w:rsidP="005C07AC">
      <w:pPr>
        <w:pStyle w:val="Footer"/>
        <w:tabs>
          <w:tab w:val="clear" w:pos="4513"/>
          <w:tab w:val="left" w:pos="0"/>
        </w:tabs>
        <w:spacing w:line="276" w:lineRule="auto"/>
        <w:ind w:right="90" w:firstLine="567"/>
        <w:jc w:val="both"/>
        <w:rPr>
          <w:rFonts w:ascii="GHEA Grapalat" w:hAnsi="GHEA Grapalat" w:cs="Sylfaen"/>
          <w:iCs/>
          <w:sz w:val="24"/>
          <w:szCs w:val="24"/>
          <w:lang w:val="hy-AM"/>
        </w:rPr>
      </w:pPr>
    </w:p>
    <w:p w:rsidR="003F1E2D" w:rsidRPr="00942EC6" w:rsidRDefault="00835760" w:rsidP="00294879">
      <w:pPr>
        <w:tabs>
          <w:tab w:val="left" w:pos="-180"/>
          <w:tab w:val="left" w:pos="0"/>
        </w:tabs>
        <w:spacing w:after="0" w:line="276" w:lineRule="auto"/>
        <w:ind w:left="90" w:right="90"/>
        <w:jc w:val="center"/>
        <w:rPr>
          <w:rFonts w:ascii="GHEA Grapalat" w:hAnsi="GHEA Grapalat" w:cs="Sylfaen"/>
          <w:b/>
          <w:color w:val="0070C0"/>
          <w:sz w:val="24"/>
          <w:szCs w:val="24"/>
          <w:lang w:val="af-ZA"/>
        </w:rPr>
      </w:pPr>
      <w:r w:rsidRPr="00F07889">
        <w:rPr>
          <w:rFonts w:ascii="GHEA Grapalat" w:hAnsi="GHEA Grapalat" w:cs="Sylfaen"/>
          <w:b/>
          <w:color w:val="0070C0"/>
          <w:sz w:val="24"/>
          <w:szCs w:val="24"/>
          <w:lang w:val="hy-AM"/>
        </w:rPr>
        <w:t>V</w:t>
      </w:r>
      <w:r w:rsidR="003F1E2D" w:rsidRPr="00942EC6">
        <w:rPr>
          <w:rFonts w:ascii="GHEA Grapalat" w:hAnsi="GHEA Grapalat" w:cs="Sylfaen"/>
          <w:b/>
          <w:color w:val="0070C0"/>
          <w:sz w:val="24"/>
          <w:szCs w:val="24"/>
          <w:lang w:val="af-ZA"/>
        </w:rPr>
        <w:t>.</w:t>
      </w:r>
      <w:r w:rsidR="003F1E2D" w:rsidRPr="00942EC6">
        <w:rPr>
          <w:rFonts w:ascii="GHEA Grapalat" w:hAnsi="GHEA Grapalat" w:cs="Sylfaen"/>
          <w:b/>
          <w:color w:val="0070C0"/>
          <w:sz w:val="24"/>
          <w:szCs w:val="24"/>
          <w:lang w:val="hy-AM"/>
        </w:rPr>
        <w:t>ԲՆԱՊԱՀՊԱՆՈՒԹՅՈՒՆ</w:t>
      </w:r>
    </w:p>
    <w:p w:rsidR="00D253F2" w:rsidRPr="00942EC6" w:rsidRDefault="00942EC6" w:rsidP="00942EC6">
      <w:pPr>
        <w:tabs>
          <w:tab w:val="left" w:pos="-180"/>
          <w:tab w:val="left" w:pos="0"/>
        </w:tabs>
        <w:spacing w:after="0" w:line="240" w:lineRule="auto"/>
        <w:ind w:left="90" w:right="90"/>
        <w:jc w:val="both"/>
        <w:rPr>
          <w:rFonts w:ascii="GHEA Grapalat" w:eastAsia="Calibri" w:hAnsi="GHEA Grapalat" w:cs="Times Armenian"/>
          <w:bCs/>
          <w:sz w:val="24"/>
          <w:szCs w:val="24"/>
          <w:lang w:val="af-ZA"/>
        </w:rPr>
      </w:pPr>
      <w:r>
        <w:rPr>
          <w:rFonts w:ascii="GHEA Grapalat" w:eastAsia="Calibri" w:hAnsi="GHEA Grapalat" w:cs="Times Armenian"/>
          <w:bCs/>
          <w:sz w:val="24"/>
          <w:szCs w:val="24"/>
          <w:lang w:val="af-ZA"/>
        </w:rPr>
        <w:tab/>
      </w:r>
      <w:r w:rsidR="00D253F2" w:rsidRPr="00942EC6">
        <w:rPr>
          <w:rFonts w:ascii="GHEA Grapalat" w:eastAsia="Calibri" w:hAnsi="GHEA Grapalat" w:cs="Times Armenian"/>
          <w:bCs/>
          <w:sz w:val="24"/>
          <w:szCs w:val="24"/>
          <w:lang w:val="af-ZA"/>
        </w:rPr>
        <w:t>Լոռու մարզը հարուստ է տարբեր տեսակի օգտակար հանածոներով և իր նշանակությամբ երկրորդն է հանրապետությունում:</w:t>
      </w:r>
    </w:p>
    <w:p w:rsidR="00D253F2" w:rsidRPr="00942EC6" w:rsidRDefault="00D253F2" w:rsidP="00942EC6">
      <w:pPr>
        <w:tabs>
          <w:tab w:val="left" w:pos="-180"/>
          <w:tab w:val="left" w:pos="0"/>
        </w:tabs>
        <w:spacing w:after="0" w:line="240" w:lineRule="auto"/>
        <w:ind w:left="90" w:right="90"/>
        <w:jc w:val="both"/>
        <w:rPr>
          <w:rFonts w:ascii="GHEA Grapalat" w:eastAsia="Calibri" w:hAnsi="GHEA Grapalat" w:cs="Times Armenian"/>
          <w:bCs/>
          <w:sz w:val="24"/>
          <w:szCs w:val="24"/>
          <w:lang w:val="af-ZA"/>
        </w:rPr>
      </w:pPr>
      <w:r w:rsidRPr="00942EC6">
        <w:rPr>
          <w:rFonts w:ascii="GHEA Grapalat" w:eastAsia="Calibri" w:hAnsi="GHEA Grapalat" w:cs="Times Armenian"/>
          <w:bCs/>
          <w:sz w:val="24"/>
          <w:szCs w:val="24"/>
          <w:lang w:val="af-ZA"/>
        </w:rPr>
        <w:tab/>
        <w:t>Մարզի տարածքում 44 կազմակերպություններ ունեն ընդերքարդյունահանման արտոնագրեր, որոնցից 6-ը մետաղական:</w:t>
      </w:r>
    </w:p>
    <w:p w:rsidR="00D253F2" w:rsidRPr="00942EC6" w:rsidRDefault="00F07889" w:rsidP="00942EC6">
      <w:pPr>
        <w:tabs>
          <w:tab w:val="left" w:pos="-180"/>
        </w:tabs>
        <w:spacing w:after="0" w:line="240" w:lineRule="auto"/>
        <w:ind w:left="90" w:right="90"/>
        <w:jc w:val="both"/>
        <w:rPr>
          <w:rFonts w:ascii="GHEA Grapalat" w:eastAsia="Calibri" w:hAnsi="GHEA Grapalat" w:cs="Times Armenian"/>
          <w:bCs/>
          <w:sz w:val="24"/>
          <w:szCs w:val="24"/>
          <w:lang w:val="af-ZA"/>
        </w:rPr>
      </w:pPr>
      <w:r>
        <w:rPr>
          <w:rFonts w:ascii="GHEA Grapalat" w:eastAsia="Calibri" w:hAnsi="GHEA Grapalat" w:cs="Times Armenian"/>
          <w:bCs/>
          <w:sz w:val="24"/>
          <w:szCs w:val="24"/>
          <w:lang w:val="af-ZA"/>
        </w:rPr>
        <w:t xml:space="preserve">        </w:t>
      </w:r>
      <w:r w:rsidR="00D253F2" w:rsidRPr="00942EC6">
        <w:rPr>
          <w:rFonts w:ascii="GHEA Grapalat" w:eastAsia="Calibri" w:hAnsi="GHEA Grapalat" w:cs="Times Armenian"/>
          <w:bCs/>
          <w:sz w:val="24"/>
          <w:szCs w:val="24"/>
          <w:lang w:val="af-ZA"/>
        </w:rPr>
        <w:t xml:space="preserve">Լոռու մարզի վնասակար ազդեցության ենթարկվող համայնքներին 2021թ. համար ՀՀ պետական բյուջեի կողմից նախատեսվում է հատկացնել  451 մլն. 365.1 հազ դրամ, համապատասխանաբար.   </w:t>
      </w:r>
    </w:p>
    <w:p w:rsidR="00D253F2" w:rsidRPr="00942EC6" w:rsidRDefault="00D253F2" w:rsidP="008403E7">
      <w:pPr>
        <w:pStyle w:val="ListParagraph"/>
        <w:numPr>
          <w:ilvl w:val="0"/>
          <w:numId w:val="10"/>
        </w:numPr>
        <w:tabs>
          <w:tab w:val="left" w:pos="-180"/>
        </w:tabs>
        <w:spacing w:after="0" w:line="240" w:lineRule="auto"/>
        <w:ind w:left="90" w:right="90" w:firstLine="0"/>
        <w:jc w:val="both"/>
        <w:rPr>
          <w:rFonts w:cs="Times Armenian"/>
          <w:bCs/>
          <w:szCs w:val="24"/>
          <w:lang w:val="af-ZA"/>
        </w:rPr>
      </w:pPr>
      <w:r w:rsidRPr="00942EC6">
        <w:rPr>
          <w:rFonts w:cs="Times Armenian"/>
          <w:bCs/>
          <w:szCs w:val="24"/>
          <w:lang w:val="af-ZA"/>
        </w:rPr>
        <w:t>Ալավերդի</w:t>
      </w:r>
      <w:r w:rsidRPr="00942EC6">
        <w:rPr>
          <w:rFonts w:cs="Times Armenian"/>
          <w:bCs/>
          <w:szCs w:val="24"/>
          <w:lang w:val="af-ZA"/>
        </w:rPr>
        <w:tab/>
        <w:t>-</w:t>
      </w:r>
      <w:r w:rsidRPr="00942EC6">
        <w:rPr>
          <w:rFonts w:cs="Times Armenian"/>
          <w:bCs/>
          <w:szCs w:val="24"/>
          <w:lang w:val="af-ZA"/>
        </w:rPr>
        <w:tab/>
        <w:t>370 994.0 հազ. դրամ;</w:t>
      </w:r>
    </w:p>
    <w:p w:rsidR="00D253F2" w:rsidRPr="00942EC6" w:rsidRDefault="00D253F2" w:rsidP="008403E7">
      <w:pPr>
        <w:pStyle w:val="ListParagraph"/>
        <w:numPr>
          <w:ilvl w:val="0"/>
          <w:numId w:val="10"/>
        </w:numPr>
        <w:tabs>
          <w:tab w:val="left" w:pos="-180"/>
        </w:tabs>
        <w:spacing w:after="0" w:line="240" w:lineRule="auto"/>
        <w:ind w:left="90" w:right="90" w:firstLine="0"/>
        <w:jc w:val="both"/>
        <w:rPr>
          <w:rFonts w:cs="Times Armenian"/>
          <w:bCs/>
          <w:szCs w:val="24"/>
          <w:lang w:val="af-ZA"/>
        </w:rPr>
      </w:pPr>
      <w:r w:rsidRPr="00942EC6">
        <w:rPr>
          <w:rFonts w:cs="Times Armenian"/>
          <w:bCs/>
          <w:szCs w:val="24"/>
          <w:lang w:val="af-ZA"/>
        </w:rPr>
        <w:t>Օձուն</w:t>
      </w:r>
      <w:r w:rsidRPr="00942EC6">
        <w:rPr>
          <w:rFonts w:cs="Times Armenian"/>
          <w:bCs/>
          <w:szCs w:val="24"/>
          <w:lang w:val="af-ZA"/>
        </w:rPr>
        <w:tab/>
      </w:r>
      <w:r w:rsidRPr="00942EC6">
        <w:rPr>
          <w:rFonts w:cs="Times Armenian"/>
          <w:bCs/>
          <w:szCs w:val="24"/>
          <w:lang w:val="af-ZA"/>
        </w:rPr>
        <w:tab/>
        <w:t>-</w:t>
      </w:r>
      <w:r w:rsidRPr="00942EC6">
        <w:rPr>
          <w:rFonts w:cs="Times Armenian"/>
          <w:bCs/>
          <w:szCs w:val="24"/>
          <w:lang w:val="af-ZA"/>
        </w:rPr>
        <w:tab/>
        <w:t>76 522.5 հազ. դրամ;</w:t>
      </w:r>
    </w:p>
    <w:p w:rsidR="00D253F2" w:rsidRPr="00942EC6" w:rsidRDefault="00D253F2" w:rsidP="008403E7">
      <w:pPr>
        <w:pStyle w:val="ListParagraph"/>
        <w:numPr>
          <w:ilvl w:val="0"/>
          <w:numId w:val="10"/>
        </w:numPr>
        <w:tabs>
          <w:tab w:val="left" w:pos="-180"/>
        </w:tabs>
        <w:spacing w:after="0" w:line="240" w:lineRule="auto"/>
        <w:ind w:left="90" w:right="90" w:firstLine="0"/>
        <w:jc w:val="both"/>
        <w:rPr>
          <w:rFonts w:cs="Times Armenian"/>
          <w:bCs/>
          <w:szCs w:val="24"/>
          <w:lang w:val="af-ZA"/>
        </w:rPr>
      </w:pPr>
      <w:r w:rsidRPr="00942EC6">
        <w:rPr>
          <w:rFonts w:cs="Times Armenian"/>
          <w:bCs/>
          <w:szCs w:val="24"/>
          <w:lang w:val="af-ZA"/>
        </w:rPr>
        <w:t>Ախթալա</w:t>
      </w:r>
      <w:r w:rsidRPr="00942EC6">
        <w:rPr>
          <w:rFonts w:cs="Times Armenian"/>
          <w:bCs/>
          <w:szCs w:val="24"/>
          <w:lang w:val="af-ZA"/>
        </w:rPr>
        <w:tab/>
        <w:t>-</w:t>
      </w:r>
      <w:r w:rsidRPr="00942EC6">
        <w:rPr>
          <w:rFonts w:cs="Times Armenian"/>
          <w:bCs/>
          <w:szCs w:val="24"/>
          <w:lang w:val="af-ZA"/>
        </w:rPr>
        <w:tab/>
        <w:t>3 848.6 հազ. դրամ:</w:t>
      </w:r>
    </w:p>
    <w:p w:rsidR="00D253F2" w:rsidRPr="00942EC6" w:rsidRDefault="00D253F2" w:rsidP="00942EC6">
      <w:pPr>
        <w:tabs>
          <w:tab w:val="left" w:pos="-180"/>
          <w:tab w:val="left" w:pos="0"/>
        </w:tabs>
        <w:spacing w:after="0" w:line="240" w:lineRule="auto"/>
        <w:ind w:left="90" w:right="90"/>
        <w:jc w:val="both"/>
        <w:rPr>
          <w:rFonts w:ascii="GHEA Grapalat" w:hAnsi="GHEA Grapalat" w:cs="Times Armenian"/>
          <w:bCs/>
          <w:color w:val="FF0000"/>
          <w:sz w:val="24"/>
          <w:szCs w:val="24"/>
          <w:lang w:val="af-ZA"/>
        </w:rPr>
      </w:pPr>
    </w:p>
    <w:p w:rsidR="00D253F2" w:rsidRPr="00942EC6" w:rsidRDefault="00D253F2" w:rsidP="00942EC6">
      <w:pPr>
        <w:tabs>
          <w:tab w:val="left" w:pos="-180"/>
          <w:tab w:val="left" w:pos="0"/>
        </w:tabs>
        <w:spacing w:after="0" w:line="240" w:lineRule="auto"/>
        <w:ind w:left="90" w:right="90"/>
        <w:jc w:val="both"/>
        <w:rPr>
          <w:rFonts w:ascii="GHEA Grapalat" w:hAnsi="GHEA Grapalat"/>
          <w:sz w:val="24"/>
          <w:szCs w:val="24"/>
          <w:lang w:val="hy-AM"/>
        </w:rPr>
      </w:pPr>
      <w:r w:rsidRPr="00942EC6">
        <w:rPr>
          <w:rFonts w:ascii="GHEA Grapalat" w:hAnsi="GHEA Grapalat" w:cs="Times Armenian"/>
          <w:bCs/>
          <w:color w:val="FF0000"/>
          <w:sz w:val="24"/>
          <w:szCs w:val="24"/>
          <w:lang w:val="af-ZA"/>
        </w:rPr>
        <w:tab/>
      </w:r>
      <w:r w:rsidRPr="00942EC6">
        <w:rPr>
          <w:rFonts w:ascii="GHEA Grapalat" w:hAnsi="GHEA Grapalat"/>
          <w:sz w:val="24"/>
          <w:szCs w:val="24"/>
          <w:lang w:val="hy-AM"/>
        </w:rPr>
        <w:t xml:space="preserve">Ախթալա համայնքը </w:t>
      </w:r>
      <w:r w:rsidRPr="008C5879">
        <w:rPr>
          <w:rFonts w:ascii="GHEA Grapalat" w:hAnsi="GHEA Grapalat"/>
          <w:sz w:val="24"/>
          <w:szCs w:val="24"/>
          <w:lang w:val="af-ZA"/>
        </w:rPr>
        <w:t>2021</w:t>
      </w:r>
      <w:r w:rsidRPr="00942EC6">
        <w:rPr>
          <w:rFonts w:ascii="GHEA Grapalat" w:hAnsi="GHEA Grapalat"/>
          <w:sz w:val="24"/>
          <w:szCs w:val="24"/>
        </w:rPr>
        <w:t>թ</w:t>
      </w:r>
      <w:r w:rsidRPr="008C5879">
        <w:rPr>
          <w:rFonts w:ascii="GHEA Grapalat" w:hAnsi="GHEA Grapalat"/>
          <w:sz w:val="24"/>
          <w:szCs w:val="24"/>
          <w:lang w:val="af-ZA"/>
        </w:rPr>
        <w:t xml:space="preserve">. </w:t>
      </w:r>
      <w:r w:rsidRPr="00942EC6">
        <w:rPr>
          <w:rFonts w:ascii="GHEA Grapalat" w:hAnsi="GHEA Grapalat"/>
          <w:sz w:val="24"/>
          <w:szCs w:val="24"/>
          <w:lang w:val="hy-AM"/>
        </w:rPr>
        <w:t>նախատեսում է իրականացնել Շամլուղ բնակավայրի զբոսայգու վերակառուցման, կանաչապատման և բարեկարգման աշխատանքներ:</w:t>
      </w:r>
    </w:p>
    <w:p w:rsidR="00D253F2" w:rsidRPr="00942EC6" w:rsidRDefault="00D253F2" w:rsidP="00942EC6">
      <w:pPr>
        <w:tabs>
          <w:tab w:val="left" w:pos="-180"/>
          <w:tab w:val="left" w:pos="0"/>
        </w:tabs>
        <w:spacing w:after="0" w:line="240" w:lineRule="auto"/>
        <w:ind w:left="90" w:right="90"/>
        <w:jc w:val="both"/>
        <w:rPr>
          <w:rFonts w:ascii="GHEA Grapalat" w:eastAsia="Times New Roman" w:hAnsi="GHEA Grapalat" w:cs="GHEA Grapalat"/>
          <w:bCs/>
          <w:sz w:val="24"/>
          <w:szCs w:val="24"/>
          <w:lang w:val="af-ZA"/>
        </w:rPr>
      </w:pPr>
      <w:r w:rsidRPr="008C5879">
        <w:rPr>
          <w:rFonts w:ascii="GHEA Grapalat" w:eastAsia="Times New Roman" w:hAnsi="GHEA Grapalat" w:cs="GHEA Grapalat"/>
          <w:bCs/>
          <w:sz w:val="24"/>
          <w:szCs w:val="24"/>
          <w:lang w:val="af-ZA"/>
        </w:rPr>
        <w:tab/>
      </w:r>
      <w:r w:rsidRPr="00942EC6">
        <w:rPr>
          <w:rFonts w:ascii="GHEA Grapalat" w:eastAsia="Times New Roman" w:hAnsi="GHEA Grapalat" w:cs="GHEA Grapalat"/>
          <w:bCs/>
          <w:sz w:val="24"/>
          <w:szCs w:val="24"/>
        </w:rPr>
        <w:t>ՀՀ</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Լոռու</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մարզի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անտառային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պետական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ֆոնդը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կազմում</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է</w:t>
      </w:r>
      <w:r w:rsidRPr="00942EC6">
        <w:rPr>
          <w:rFonts w:ascii="GHEA Grapalat" w:eastAsia="Times New Roman" w:hAnsi="GHEA Grapalat" w:cs="GHEA Grapalat"/>
          <w:bCs/>
          <w:sz w:val="24"/>
          <w:szCs w:val="24"/>
          <w:lang w:val="af-ZA"/>
        </w:rPr>
        <w:t xml:space="preserve"> 101,205.0 </w:t>
      </w:r>
      <w:r w:rsidRPr="00942EC6">
        <w:rPr>
          <w:rFonts w:ascii="GHEA Grapalat" w:eastAsia="Times New Roman" w:hAnsi="GHEA Grapalat" w:cs="GHEA Grapalat"/>
          <w:bCs/>
          <w:sz w:val="24"/>
          <w:szCs w:val="24"/>
        </w:rPr>
        <w:t>հա</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որից</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անտառածածկ</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է</w:t>
      </w:r>
      <w:r w:rsidRPr="00942EC6">
        <w:rPr>
          <w:rFonts w:ascii="GHEA Grapalat" w:eastAsia="Times New Roman" w:hAnsi="GHEA Grapalat" w:cs="GHEA Grapalat"/>
          <w:bCs/>
          <w:sz w:val="24"/>
          <w:szCs w:val="24"/>
          <w:lang w:val="af-ZA"/>
        </w:rPr>
        <w:t xml:space="preserve"> 85,799.6 </w:t>
      </w:r>
      <w:r w:rsidRPr="00942EC6">
        <w:rPr>
          <w:rFonts w:ascii="GHEA Grapalat" w:eastAsia="Times New Roman" w:hAnsi="GHEA Grapalat" w:cs="GHEA Grapalat"/>
          <w:bCs/>
          <w:sz w:val="24"/>
          <w:szCs w:val="24"/>
        </w:rPr>
        <w:t>հա</w:t>
      </w:r>
      <w:r w:rsidRPr="00942EC6">
        <w:rPr>
          <w:rFonts w:ascii="GHEA Grapalat" w:eastAsia="Times New Roman" w:hAnsi="GHEA Grapalat" w:cs="GHEA Grapalat"/>
          <w:bCs/>
          <w:sz w:val="24"/>
          <w:szCs w:val="24"/>
          <w:lang w:val="af-ZA"/>
        </w:rPr>
        <w:t>-</w:t>
      </w:r>
      <w:r w:rsidRPr="00942EC6">
        <w:rPr>
          <w:rFonts w:ascii="GHEA Grapalat" w:eastAsia="Times New Roman" w:hAnsi="GHEA Grapalat" w:cs="GHEA Grapalat"/>
          <w:bCs/>
          <w:sz w:val="24"/>
          <w:szCs w:val="24"/>
        </w:rPr>
        <w:t>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Անտառային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ֆոնդը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կազմում</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է</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մարզի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տարածքի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մոտ</w:t>
      </w:r>
      <w:r w:rsidRPr="00942EC6">
        <w:rPr>
          <w:rFonts w:ascii="GHEA Grapalat" w:eastAsia="Times New Roman" w:hAnsi="GHEA Grapalat" w:cs="GHEA Grapalat"/>
          <w:bCs/>
          <w:sz w:val="24"/>
          <w:szCs w:val="24"/>
          <w:lang w:val="af-ZA"/>
        </w:rPr>
        <w:t xml:space="preserve"> 27%-</w:t>
      </w:r>
      <w:r w:rsidRPr="00942EC6">
        <w:rPr>
          <w:rFonts w:ascii="GHEA Grapalat" w:eastAsia="Times New Roman" w:hAnsi="GHEA Grapalat" w:cs="GHEA Grapalat"/>
          <w:bCs/>
          <w:sz w:val="24"/>
          <w:szCs w:val="24"/>
        </w:rPr>
        <w:t>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հանրապետության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անտառային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ծածկույթի</w:t>
      </w:r>
      <w:r w:rsidRPr="00942EC6">
        <w:rPr>
          <w:rFonts w:ascii="GHEA Grapalat" w:eastAsia="Times New Roman" w:hAnsi="GHEA Grapalat" w:cs="GHEA Grapalat"/>
          <w:bCs/>
          <w:sz w:val="24"/>
          <w:szCs w:val="24"/>
          <w:lang w:val="af-ZA"/>
        </w:rPr>
        <w:t xml:space="preserve"> 30%-</w:t>
      </w:r>
      <w:r w:rsidRPr="00942EC6">
        <w:rPr>
          <w:rFonts w:ascii="GHEA Grapalat" w:eastAsia="Times New Roman" w:hAnsi="GHEA Grapalat" w:cs="GHEA Grapalat"/>
          <w:bCs/>
          <w:sz w:val="24"/>
          <w:szCs w:val="24"/>
        </w:rPr>
        <w:t>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Մարզի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անտառները</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լեռնային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են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ունեն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ընդգծված</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հողապաշտպան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ջրապաշտպան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և</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կլիմայակարգավորիչ</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նշանակություն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ինչպես</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նաև</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սոցիալ</w:t>
      </w:r>
      <w:r w:rsidRPr="00942EC6">
        <w:rPr>
          <w:rFonts w:ascii="GHEA Grapalat" w:eastAsia="Times New Roman" w:hAnsi="GHEA Grapalat" w:cs="GHEA Grapalat"/>
          <w:bCs/>
          <w:sz w:val="24"/>
          <w:szCs w:val="24"/>
          <w:lang w:val="af-ZA"/>
        </w:rPr>
        <w:t>-</w:t>
      </w:r>
      <w:r w:rsidRPr="00942EC6">
        <w:rPr>
          <w:rFonts w:ascii="GHEA Grapalat" w:eastAsia="Times New Roman" w:hAnsi="GHEA Grapalat" w:cs="GHEA Grapalat"/>
          <w:bCs/>
          <w:sz w:val="24"/>
          <w:szCs w:val="24"/>
        </w:rPr>
        <w:t>տնտեսական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գիտական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բարձր</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արժեք</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և</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աչքի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են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ընկնում</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բուսական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տեսակների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բազմազանությամբ</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Մարզի</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անտառկազմող</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հիմնական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ծառատեսակներն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են՝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հաճարենին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կաղնին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բոխին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և</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սոճին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իսկ</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ոչ</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հիմնական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տեսակներ</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են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համարվում</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լորենին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կեչին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թեղին</w:t>
      </w:r>
      <w:r w:rsidRPr="00942EC6">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հացենին</w:t>
      </w:r>
      <w:r w:rsidRPr="00942EC6">
        <w:rPr>
          <w:rFonts w:ascii="GHEA Grapalat" w:eastAsia="Times New Roman" w:hAnsi="GHEA Grapalat" w:cs="GHEA Grapalat"/>
          <w:bCs/>
          <w:sz w:val="24"/>
          <w:szCs w:val="24"/>
          <w:lang w:val="af-ZA"/>
        </w:rPr>
        <w:t>:</w:t>
      </w:r>
    </w:p>
    <w:p w:rsidR="00D253F2" w:rsidRPr="008C5879" w:rsidRDefault="00D253F2" w:rsidP="00942EC6">
      <w:pPr>
        <w:tabs>
          <w:tab w:val="left" w:pos="-180"/>
          <w:tab w:val="left" w:pos="0"/>
        </w:tabs>
        <w:spacing w:after="0" w:line="240" w:lineRule="auto"/>
        <w:ind w:left="90" w:right="90"/>
        <w:jc w:val="both"/>
        <w:rPr>
          <w:rFonts w:ascii="GHEA Grapalat" w:eastAsia="Times New Roman" w:hAnsi="GHEA Grapalat" w:cs="GHEA Grapalat"/>
          <w:bCs/>
          <w:sz w:val="24"/>
          <w:szCs w:val="24"/>
          <w:lang w:val="af-ZA"/>
        </w:rPr>
      </w:pPr>
      <w:r w:rsidRPr="008C5879">
        <w:rPr>
          <w:rFonts w:ascii="GHEA Grapalat" w:eastAsia="Times New Roman" w:hAnsi="GHEA Grapalat" w:cs="GHEA Grapalat"/>
          <w:bCs/>
          <w:sz w:val="24"/>
          <w:szCs w:val="24"/>
          <w:lang w:val="af-ZA"/>
        </w:rPr>
        <w:tab/>
      </w:r>
      <w:r w:rsidRPr="00942EC6">
        <w:rPr>
          <w:rFonts w:ascii="GHEA Grapalat" w:eastAsia="Times New Roman" w:hAnsi="GHEA Grapalat" w:cs="GHEA Grapalat"/>
          <w:bCs/>
          <w:sz w:val="24"/>
          <w:szCs w:val="24"/>
        </w:rPr>
        <w:t>Մարզի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անտառների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կառավարումն</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իրականացվում</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է</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Հայանտառ</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ՊՈԱԿ</w:t>
      </w:r>
      <w:r w:rsidRPr="008C5879">
        <w:rPr>
          <w:rFonts w:ascii="GHEA Grapalat" w:eastAsia="Times New Roman" w:hAnsi="GHEA Grapalat" w:cs="GHEA Grapalat"/>
          <w:bCs/>
          <w:sz w:val="24"/>
          <w:szCs w:val="24"/>
          <w:lang w:val="af-ZA"/>
        </w:rPr>
        <w:t>-</w:t>
      </w:r>
      <w:r w:rsidRPr="00942EC6">
        <w:rPr>
          <w:rFonts w:ascii="GHEA Grapalat" w:eastAsia="Times New Roman" w:hAnsi="GHEA Grapalat" w:cs="GHEA Grapalat"/>
          <w:bCs/>
          <w:sz w:val="24"/>
          <w:szCs w:val="24"/>
        </w:rPr>
        <w:t>ի</w:t>
      </w:r>
      <w:r w:rsidRPr="008C5879">
        <w:rPr>
          <w:rFonts w:ascii="GHEA Grapalat" w:eastAsia="Times New Roman" w:hAnsi="GHEA Grapalat" w:cs="GHEA Grapalat"/>
          <w:bCs/>
          <w:sz w:val="24"/>
          <w:szCs w:val="24"/>
          <w:lang w:val="af-ZA"/>
        </w:rPr>
        <w:t xml:space="preserve"> 5 </w:t>
      </w:r>
      <w:r w:rsidRPr="00942EC6">
        <w:rPr>
          <w:rFonts w:ascii="GHEA Grapalat" w:eastAsia="Times New Roman" w:hAnsi="GHEA Grapalat" w:cs="GHEA Grapalat"/>
          <w:bCs/>
          <w:sz w:val="24"/>
          <w:szCs w:val="24"/>
        </w:rPr>
        <w:t>անտառտնտեսությունների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կողմից՝</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Վանաձորի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Թումանյանի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Ջիլիզայի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Ստեփանավանի</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և</w:t>
      </w:r>
      <w:r w:rsidRPr="008C5879">
        <w:rPr>
          <w:rFonts w:ascii="GHEA Grapalat" w:eastAsia="Times New Roman" w:hAnsi="GHEA Grapalat" w:cs="GHEA Grapalat"/>
          <w:bCs/>
          <w:sz w:val="24"/>
          <w:szCs w:val="24"/>
          <w:lang w:val="af-ZA"/>
        </w:rPr>
        <w:t xml:space="preserve"> </w:t>
      </w:r>
      <w:r w:rsidRPr="00942EC6">
        <w:rPr>
          <w:rFonts w:ascii="GHEA Grapalat" w:eastAsia="Times New Roman" w:hAnsi="GHEA Grapalat" w:cs="GHEA Grapalat"/>
          <w:bCs/>
          <w:sz w:val="24"/>
          <w:szCs w:val="24"/>
        </w:rPr>
        <w:t>Տաշիրի</w:t>
      </w:r>
      <w:r w:rsidRPr="008C5879">
        <w:rPr>
          <w:rFonts w:ascii="GHEA Grapalat" w:eastAsia="Times New Roman" w:hAnsi="GHEA Grapalat" w:cs="GHEA Grapalat"/>
          <w:bCs/>
          <w:sz w:val="24"/>
          <w:szCs w:val="24"/>
          <w:lang w:val="af-ZA"/>
        </w:rPr>
        <w:t>:</w:t>
      </w:r>
    </w:p>
    <w:p w:rsidR="00D253F2" w:rsidRPr="00294879" w:rsidRDefault="00D253F2" w:rsidP="00942EC6">
      <w:pPr>
        <w:tabs>
          <w:tab w:val="left" w:pos="-180"/>
          <w:tab w:val="left" w:pos="720"/>
        </w:tabs>
        <w:autoSpaceDE w:val="0"/>
        <w:autoSpaceDN w:val="0"/>
        <w:adjustRightInd w:val="0"/>
        <w:spacing w:after="0" w:line="240" w:lineRule="auto"/>
        <w:ind w:left="90" w:right="90"/>
        <w:jc w:val="both"/>
        <w:rPr>
          <w:rFonts w:ascii="GHEA Grapalat" w:eastAsia="Times New Roman" w:hAnsi="GHEA Grapalat" w:cs="Sylfaen"/>
          <w:sz w:val="24"/>
          <w:szCs w:val="24"/>
          <w:lang w:val="af-ZA"/>
        </w:rPr>
      </w:pPr>
      <w:r w:rsidRPr="008C5879">
        <w:rPr>
          <w:rFonts w:ascii="GHEA Grapalat" w:eastAsia="Times New Roman" w:hAnsi="GHEA Grapalat" w:cs="Sylfaen"/>
          <w:sz w:val="24"/>
          <w:szCs w:val="24"/>
          <w:lang w:val="af-ZA"/>
        </w:rPr>
        <w:tab/>
      </w:r>
      <w:r w:rsidRPr="00294879">
        <w:rPr>
          <w:rFonts w:ascii="GHEA Grapalat" w:eastAsia="Times New Roman" w:hAnsi="GHEA Grapalat" w:cs="Sylfaen"/>
          <w:sz w:val="24"/>
          <w:szCs w:val="24"/>
          <w:lang w:val="hy-AM"/>
        </w:rPr>
        <w:t xml:space="preserve">Ընթացքի մեջ է «ՀՀ բնության հատուկ պահպանվող տարածքների հարակից էկոհամակարգերի կայուն կառավարում և համայնքային կարողությունների զարգացում» </w:t>
      </w:r>
      <w:r w:rsidR="00C50B94" w:rsidRPr="00294879">
        <w:rPr>
          <w:rFonts w:ascii="GHEA Grapalat" w:eastAsia="Times New Roman" w:hAnsi="GHEA Grapalat" w:cs="Sylfaen"/>
          <w:sz w:val="24"/>
          <w:szCs w:val="24"/>
          <w:lang w:val="hy-AM"/>
        </w:rPr>
        <w:t xml:space="preserve">դրամաշնորհային </w:t>
      </w:r>
      <w:r w:rsidRPr="00294879">
        <w:rPr>
          <w:rFonts w:ascii="GHEA Grapalat" w:eastAsia="Times New Roman" w:hAnsi="GHEA Grapalat" w:cs="Sylfaen"/>
          <w:sz w:val="24"/>
          <w:szCs w:val="24"/>
          <w:lang w:val="hy-AM"/>
        </w:rPr>
        <w:t>ծրագիրը: Ծրագրի հայեցակարգում ընդգրկված են Հայաստանի Հանրապետության 3 մարզ, այդ թվում Լոռու մարզը՝ Մարգահովիտ և Ֆիոլետովո բնակավայրերով: Լոռու մարզում իրականացվող ծրագրի ընդհանուր արժեքը կազմում է 79</w:t>
      </w:r>
      <w:r w:rsidR="00895190" w:rsidRPr="00294879">
        <w:rPr>
          <w:rFonts w:ascii="GHEA Grapalat" w:eastAsia="Times New Roman" w:hAnsi="GHEA Grapalat" w:cs="Sylfaen"/>
          <w:sz w:val="24"/>
          <w:szCs w:val="24"/>
          <w:lang w:val="af-ZA"/>
        </w:rPr>
        <w:t>.7</w:t>
      </w:r>
      <w:r w:rsidRPr="00294879">
        <w:rPr>
          <w:rFonts w:ascii="GHEA Grapalat" w:eastAsia="Times New Roman" w:hAnsi="GHEA Grapalat" w:cs="Sylfaen"/>
          <w:sz w:val="24"/>
          <w:szCs w:val="24"/>
          <w:lang w:val="hy-AM"/>
        </w:rPr>
        <w:t>մլն. դրամ:</w:t>
      </w:r>
    </w:p>
    <w:p w:rsidR="00D253F2" w:rsidRPr="008C5879" w:rsidRDefault="00D253F2" w:rsidP="00942EC6">
      <w:pPr>
        <w:tabs>
          <w:tab w:val="left" w:pos="-180"/>
          <w:tab w:val="left" w:pos="0"/>
        </w:tabs>
        <w:spacing w:after="0" w:line="240" w:lineRule="auto"/>
        <w:ind w:left="90" w:right="90"/>
        <w:jc w:val="both"/>
        <w:rPr>
          <w:rFonts w:ascii="GHEA Grapalat" w:eastAsia="Times New Roman" w:hAnsi="GHEA Grapalat" w:cs="GHEA Grapalat"/>
          <w:bCs/>
          <w:sz w:val="24"/>
          <w:szCs w:val="24"/>
          <w:lang w:val="hy-AM"/>
        </w:rPr>
      </w:pPr>
      <w:r w:rsidRPr="00294879">
        <w:rPr>
          <w:rFonts w:ascii="GHEA Grapalat" w:eastAsia="Times New Roman" w:hAnsi="GHEA Grapalat" w:cs="GHEA Grapalat"/>
          <w:bCs/>
          <w:szCs w:val="24"/>
          <w:lang w:val="hy-AM"/>
        </w:rPr>
        <w:tab/>
      </w:r>
      <w:r w:rsidRPr="00294879">
        <w:rPr>
          <w:rFonts w:ascii="GHEA Grapalat" w:eastAsia="Times New Roman" w:hAnsi="GHEA Grapalat" w:cs="GHEA Grapalat"/>
          <w:bCs/>
          <w:sz w:val="24"/>
          <w:szCs w:val="24"/>
          <w:lang w:val="hy-AM"/>
        </w:rPr>
        <w:t>Թեղուտի անտառվերականգնման ծրագրի շրջանակներում 2015-20թթ. ընթացքում Շնող համայնքում իրականա</w:t>
      </w:r>
      <w:r w:rsidRPr="008C5879">
        <w:rPr>
          <w:rFonts w:ascii="GHEA Grapalat" w:eastAsia="Times New Roman" w:hAnsi="GHEA Grapalat" w:cs="GHEA Grapalat"/>
          <w:bCs/>
          <w:sz w:val="24"/>
          <w:szCs w:val="24"/>
          <w:lang w:val="hy-AM"/>
        </w:rPr>
        <w:t xml:space="preserve">ցվել է 76.2 հա պտղատու այգիների հիմնում: 2021թ. </w:t>
      </w:r>
      <w:r w:rsidRPr="008C5879">
        <w:rPr>
          <w:rFonts w:ascii="GHEA Grapalat" w:eastAsia="Times New Roman" w:hAnsi="GHEA Grapalat" w:cs="GHEA Grapalat"/>
          <w:bCs/>
          <w:sz w:val="24"/>
          <w:szCs w:val="24"/>
          <w:lang w:val="hy-AM"/>
        </w:rPr>
        <w:lastRenderedPageBreak/>
        <w:t xml:space="preserve">նախատեսվում է ևս շուրջ 30 հա պտղատու այգիների հիմնում, որի արժեքը նախնական տվյալներով կազմում է 60 մլն. դրամ: </w:t>
      </w:r>
    </w:p>
    <w:p w:rsidR="00D253F2" w:rsidRPr="008C5879" w:rsidRDefault="00D253F2" w:rsidP="00942EC6">
      <w:pPr>
        <w:tabs>
          <w:tab w:val="left" w:pos="-180"/>
          <w:tab w:val="left" w:pos="-90"/>
          <w:tab w:val="left" w:pos="450"/>
        </w:tabs>
        <w:spacing w:after="0" w:line="240" w:lineRule="auto"/>
        <w:ind w:left="90" w:right="90"/>
        <w:jc w:val="both"/>
        <w:rPr>
          <w:rFonts w:ascii="GHEA Grapalat" w:eastAsia="Times New Roman" w:hAnsi="GHEA Grapalat" w:cs="GHEA Grapalat"/>
          <w:bCs/>
          <w:sz w:val="24"/>
          <w:szCs w:val="24"/>
          <w:lang w:val="hy-AM"/>
        </w:rPr>
      </w:pPr>
      <w:r w:rsidRPr="008C5879">
        <w:rPr>
          <w:rFonts w:ascii="GHEA Grapalat" w:hAnsi="GHEA Grapalat" w:cs="Sylfaen"/>
          <w:sz w:val="24"/>
          <w:szCs w:val="24"/>
          <w:lang w:val="hy-AM"/>
        </w:rPr>
        <w:tab/>
      </w:r>
      <w:r w:rsidRPr="008C5879">
        <w:rPr>
          <w:rFonts w:ascii="GHEA Grapalat" w:eastAsia="Times New Roman" w:hAnsi="GHEA Grapalat" w:cs="GHEA Grapalat"/>
          <w:bCs/>
          <w:sz w:val="24"/>
          <w:szCs w:val="24"/>
          <w:lang w:val="hy-AM"/>
        </w:rPr>
        <w:t>«Էյ-Թի-Փի» բարեգործական հիմնադրամը 2021թ. մարզ</w:t>
      </w:r>
      <w:r w:rsidR="00D359BD">
        <w:rPr>
          <w:rFonts w:ascii="GHEA Grapalat" w:eastAsia="Times New Roman" w:hAnsi="GHEA Grapalat" w:cs="GHEA Grapalat"/>
          <w:bCs/>
          <w:sz w:val="24"/>
          <w:szCs w:val="24"/>
          <w:lang w:val="hy-AM"/>
        </w:rPr>
        <w:t>ում նախատեսում է իրականացնել 42</w:t>
      </w:r>
      <w:r w:rsidRPr="008C5879">
        <w:rPr>
          <w:rFonts w:ascii="GHEA Grapalat" w:eastAsia="Times New Roman" w:hAnsi="GHEA Grapalat" w:cs="GHEA Grapalat"/>
          <w:bCs/>
          <w:sz w:val="24"/>
          <w:szCs w:val="24"/>
          <w:lang w:val="hy-AM"/>
        </w:rPr>
        <w:t xml:space="preserve">հա տարածքի վրա անտառվերականգնման աշխատանքներ, 2020թ. հիմնված  շուրջ 88 հա անտառտմշակույթների լրացման և խնամքի աշխատանքներ, իսկ նախորդ տարիներին տնկված ծառերի խնամքի, ցանկապատի վերանորոգման աշխատանքները կպլանավորվեն տարվա ընթացքում իրականացվող ուսումնասիրություններից հետո։ Աշխատանքներ են տարվում նաև Լոռու մարզի այլ համայնքների հետ՝ 2021թ. անտառտնկման համար անհրաժեշտ տարածքներ տրամադրելու ուղղությամբ: </w:t>
      </w:r>
    </w:p>
    <w:p w:rsidR="00D253F2" w:rsidRPr="008C5879" w:rsidRDefault="00D253F2" w:rsidP="00942EC6">
      <w:pPr>
        <w:tabs>
          <w:tab w:val="left" w:pos="-180"/>
          <w:tab w:val="left" w:pos="0"/>
        </w:tabs>
        <w:spacing w:after="0" w:line="240" w:lineRule="auto"/>
        <w:ind w:left="90" w:right="90"/>
        <w:jc w:val="both"/>
        <w:rPr>
          <w:rFonts w:ascii="GHEA Grapalat" w:eastAsia="Times New Roman" w:hAnsi="GHEA Grapalat" w:cs="GHEA Grapalat"/>
          <w:bCs/>
          <w:sz w:val="24"/>
          <w:szCs w:val="24"/>
          <w:lang w:val="hy-AM"/>
        </w:rPr>
      </w:pPr>
      <w:r w:rsidRPr="008C5879">
        <w:rPr>
          <w:rFonts w:ascii="GHEA Grapalat" w:eastAsia="Times New Roman" w:hAnsi="GHEA Grapalat" w:cs="GHEA Grapalat"/>
          <w:bCs/>
          <w:sz w:val="24"/>
          <w:szCs w:val="24"/>
          <w:lang w:val="hy-AM"/>
        </w:rPr>
        <w:tab/>
        <w:t>Ծառատունկի համար նոր տարածքների ընտրության հարցում մարզպետարանի բնապահպանության բաժինը սերտ համագործակցում է «Էյ-Թի-Փի» բարեգործական հիմնադրամի հետ:</w:t>
      </w:r>
    </w:p>
    <w:p w:rsidR="00D253F2" w:rsidRPr="008C5879" w:rsidRDefault="00D253F2" w:rsidP="00942EC6">
      <w:pPr>
        <w:tabs>
          <w:tab w:val="left" w:pos="-180"/>
          <w:tab w:val="left" w:pos="-90"/>
          <w:tab w:val="left" w:pos="450"/>
        </w:tabs>
        <w:spacing w:after="0" w:line="240" w:lineRule="auto"/>
        <w:ind w:left="90" w:right="90"/>
        <w:jc w:val="both"/>
        <w:rPr>
          <w:rFonts w:ascii="GHEA Grapalat" w:eastAsia="Times New Roman" w:hAnsi="GHEA Grapalat" w:cs="GHEA Grapalat"/>
          <w:bCs/>
          <w:sz w:val="24"/>
          <w:szCs w:val="24"/>
          <w:lang w:val="hy-AM"/>
        </w:rPr>
      </w:pPr>
      <w:r w:rsidRPr="008C5879">
        <w:rPr>
          <w:rFonts w:ascii="GHEA Grapalat" w:eastAsia="Times New Roman" w:hAnsi="GHEA Grapalat" w:cs="GHEA Grapalat"/>
          <w:bCs/>
          <w:sz w:val="24"/>
          <w:szCs w:val="24"/>
          <w:lang w:val="hy-AM"/>
        </w:rPr>
        <w:tab/>
        <w:t xml:space="preserve">2021թ. </w:t>
      </w:r>
      <w:r w:rsidRPr="00942EC6">
        <w:rPr>
          <w:rFonts w:ascii="GHEA Grapalat" w:eastAsia="Times New Roman" w:hAnsi="GHEA Grapalat"/>
          <w:sz w:val="24"/>
          <w:szCs w:val="24"/>
          <w:lang w:val="hy-AM"/>
        </w:rPr>
        <w:t>«Մայ Ֆորեստ Արմենիա» բարեգործական բնապահպանական ՀԿ-ն</w:t>
      </w:r>
      <w:r w:rsidRPr="008C5879">
        <w:rPr>
          <w:rFonts w:ascii="GHEA Grapalat" w:eastAsia="Times New Roman" w:hAnsi="GHEA Grapalat" w:cs="GHEA Grapalat"/>
          <w:bCs/>
          <w:sz w:val="24"/>
          <w:szCs w:val="24"/>
          <w:lang w:val="hy-AM"/>
        </w:rPr>
        <w:t xml:space="preserve"> նախատեսում է գարնանը Ջրաշեն և Շիրակամուտ համայնքում իրականացնել անտառպատման աշխատանքներ։ Գարնանային տնկման աշխատանքների ավարտից հետո իրականացվելու են  խնամքի աշխատանքներ։ Աշնան ընթացքում շարունակվելու է անտառհիմնման աշխատանքները վերը նշված համայնքներում: Շարունակվելու է սերմերի ձեռք բերման աշխատանքները։</w:t>
      </w:r>
    </w:p>
    <w:p w:rsidR="00D253F2" w:rsidRPr="008C5879" w:rsidRDefault="00D253F2" w:rsidP="00942EC6">
      <w:pPr>
        <w:tabs>
          <w:tab w:val="left" w:pos="-180"/>
          <w:tab w:val="left" w:pos="0"/>
        </w:tabs>
        <w:spacing w:after="0" w:line="240" w:lineRule="auto"/>
        <w:ind w:left="90" w:right="90"/>
        <w:jc w:val="both"/>
        <w:rPr>
          <w:rFonts w:ascii="GHEA Grapalat" w:eastAsia="Times New Roman" w:hAnsi="GHEA Grapalat" w:cs="GHEA Grapalat"/>
          <w:bCs/>
          <w:sz w:val="24"/>
          <w:szCs w:val="24"/>
          <w:lang w:val="hy-AM"/>
        </w:rPr>
      </w:pPr>
      <w:r w:rsidRPr="00942EC6">
        <w:rPr>
          <w:rFonts w:ascii="GHEA Grapalat" w:eastAsia="Times New Roman" w:hAnsi="GHEA Grapalat" w:cs="Sylfaen"/>
          <w:color w:val="FF0000"/>
          <w:sz w:val="24"/>
          <w:szCs w:val="24"/>
          <w:lang w:val="hy-AM"/>
        </w:rPr>
        <w:tab/>
      </w:r>
      <w:r w:rsidRPr="00294879">
        <w:rPr>
          <w:rFonts w:ascii="GHEA Grapalat" w:eastAsia="Times New Roman" w:hAnsi="GHEA Grapalat" w:cs="GHEA Grapalat"/>
          <w:bCs/>
          <w:sz w:val="24"/>
          <w:szCs w:val="24"/>
          <w:lang w:val="hy-AM"/>
        </w:rPr>
        <w:t>202</w:t>
      </w:r>
      <w:r w:rsidR="002A7AD1" w:rsidRPr="00294879">
        <w:rPr>
          <w:rFonts w:ascii="GHEA Grapalat" w:eastAsia="Times New Roman" w:hAnsi="GHEA Grapalat" w:cs="GHEA Grapalat"/>
          <w:bCs/>
          <w:sz w:val="24"/>
          <w:szCs w:val="24"/>
          <w:lang w:val="hy-AM"/>
        </w:rPr>
        <w:t>0</w:t>
      </w:r>
      <w:r w:rsidRPr="00294879">
        <w:rPr>
          <w:rFonts w:ascii="GHEA Grapalat" w:eastAsia="Times New Roman" w:hAnsi="GHEA Grapalat" w:cs="GHEA Grapalat"/>
          <w:bCs/>
          <w:sz w:val="24"/>
          <w:szCs w:val="24"/>
          <w:lang w:val="hy-AM"/>
        </w:rPr>
        <w:t xml:space="preserve">թ. </w:t>
      </w:r>
      <w:r w:rsidR="002A7AD1" w:rsidRPr="00294879">
        <w:rPr>
          <w:rFonts w:ascii="GHEA Grapalat" w:eastAsia="Times New Roman" w:hAnsi="GHEA Grapalat" w:cs="GHEA Grapalat"/>
          <w:bCs/>
          <w:sz w:val="24"/>
          <w:szCs w:val="24"/>
          <w:lang w:val="hy-AM"/>
        </w:rPr>
        <w:t xml:space="preserve">վերջին </w:t>
      </w:r>
      <w:r w:rsidRPr="00294879">
        <w:rPr>
          <w:rFonts w:ascii="GHEA Grapalat" w:eastAsia="Times New Roman" w:hAnsi="GHEA Grapalat" w:cs="GHEA Grapalat"/>
          <w:bCs/>
          <w:sz w:val="24"/>
          <w:szCs w:val="24"/>
          <w:lang w:val="hy-AM"/>
        </w:rPr>
        <w:t>ավարտվ</w:t>
      </w:r>
      <w:r w:rsidR="002A7AD1" w:rsidRPr="00294879">
        <w:rPr>
          <w:rFonts w:ascii="GHEA Grapalat" w:eastAsia="Times New Roman" w:hAnsi="GHEA Grapalat" w:cs="GHEA Grapalat"/>
          <w:bCs/>
          <w:sz w:val="24"/>
          <w:szCs w:val="24"/>
          <w:lang w:val="hy-AM"/>
        </w:rPr>
        <w:t>ել</w:t>
      </w:r>
      <w:r w:rsidRPr="00294879">
        <w:rPr>
          <w:rFonts w:ascii="GHEA Grapalat" w:eastAsia="Times New Roman" w:hAnsi="GHEA Grapalat" w:cs="GHEA Grapalat"/>
          <w:bCs/>
          <w:sz w:val="24"/>
          <w:szCs w:val="24"/>
          <w:lang w:val="hy-AM"/>
        </w:rPr>
        <w:t xml:space="preserve"> է ՀՀ կառավարության, UNDP և GEF միջազգային կազմակերպությունների նախաձեռնությամբ Լոռու և Տավուշի մարզերում «Հողերի և անտառների կայուն կառավարման ներդրումը հյուսիս-արևելյան Հայաստանի չոր լեռնային լանդշաֆտներում» ծրագիրը: Ընթացքի մեջ են Լոռու մարզում գործող  Վանաձորի, Ստեփանավանի, Տաշիրի և Ջիլիզայի անտառտնտեսությունների կառավարման պլանների նախագծերի քննարկման աշխատանքները: Քննարկումների ավարտից հետո </w:t>
      </w:r>
      <w:r w:rsidR="002A7AD1" w:rsidRPr="00294879">
        <w:rPr>
          <w:rFonts w:ascii="GHEA Grapalat" w:eastAsia="Times New Roman" w:hAnsi="GHEA Grapalat" w:cs="GHEA Grapalat"/>
          <w:bCs/>
          <w:sz w:val="24"/>
          <w:szCs w:val="24"/>
          <w:lang w:val="hy-AM"/>
        </w:rPr>
        <w:t xml:space="preserve">կհաստատվեն </w:t>
      </w:r>
      <w:r w:rsidRPr="008C5879">
        <w:rPr>
          <w:rFonts w:ascii="GHEA Grapalat" w:eastAsia="Times New Roman" w:hAnsi="GHEA Grapalat" w:cs="GHEA Grapalat"/>
          <w:bCs/>
          <w:sz w:val="24"/>
          <w:szCs w:val="24"/>
          <w:lang w:val="hy-AM"/>
        </w:rPr>
        <w:t>անտառկառավարման պլանները:</w:t>
      </w:r>
    </w:p>
    <w:p w:rsidR="00D253F2" w:rsidRDefault="00D253F2" w:rsidP="00942EC6">
      <w:pPr>
        <w:tabs>
          <w:tab w:val="left" w:pos="-180"/>
          <w:tab w:val="left" w:pos="720"/>
        </w:tabs>
        <w:autoSpaceDE w:val="0"/>
        <w:autoSpaceDN w:val="0"/>
        <w:adjustRightInd w:val="0"/>
        <w:spacing w:after="0" w:line="240" w:lineRule="auto"/>
        <w:ind w:left="90" w:right="90"/>
        <w:jc w:val="both"/>
        <w:rPr>
          <w:rFonts w:ascii="GHEA Grapalat" w:hAnsi="GHEA Grapalat"/>
          <w:sz w:val="24"/>
          <w:szCs w:val="24"/>
          <w:lang w:val="hy-AM"/>
        </w:rPr>
      </w:pPr>
      <w:r w:rsidRPr="008C5879">
        <w:rPr>
          <w:rFonts w:ascii="GHEA Grapalat" w:eastAsia="Times New Roman" w:hAnsi="GHEA Grapalat" w:cs="Sylfaen"/>
          <w:color w:val="FF0000"/>
          <w:sz w:val="24"/>
          <w:szCs w:val="24"/>
          <w:lang w:val="hy-AM"/>
        </w:rPr>
        <w:tab/>
      </w:r>
      <w:r w:rsidRPr="00942EC6">
        <w:rPr>
          <w:rFonts w:ascii="GHEA Grapalat" w:hAnsi="GHEA Grapalat"/>
          <w:sz w:val="24"/>
          <w:szCs w:val="24"/>
          <w:lang w:val="hy-AM"/>
        </w:rPr>
        <w:t xml:space="preserve">Մարզում </w:t>
      </w:r>
      <w:r w:rsidRPr="008C5879">
        <w:rPr>
          <w:rFonts w:ascii="GHEA Grapalat" w:hAnsi="GHEA Grapalat"/>
          <w:sz w:val="24"/>
          <w:szCs w:val="24"/>
          <w:lang w:val="hy-AM"/>
        </w:rPr>
        <w:t xml:space="preserve">էկոլոգիական վիճակը բարելավելու և </w:t>
      </w:r>
      <w:r w:rsidRPr="00942EC6">
        <w:rPr>
          <w:rFonts w:ascii="GHEA Grapalat" w:hAnsi="GHEA Grapalat"/>
          <w:sz w:val="24"/>
          <w:szCs w:val="24"/>
          <w:lang w:val="hy-AM"/>
        </w:rPr>
        <w:t>բնա</w:t>
      </w:r>
      <w:r w:rsidR="00A572B5" w:rsidRPr="00A572B5">
        <w:rPr>
          <w:rFonts w:ascii="GHEA Grapalat" w:hAnsi="GHEA Grapalat"/>
          <w:sz w:val="24"/>
          <w:szCs w:val="24"/>
          <w:lang w:val="hy-AM"/>
        </w:rPr>
        <w:t>պ</w:t>
      </w:r>
      <w:r w:rsidRPr="00942EC6">
        <w:rPr>
          <w:rFonts w:ascii="GHEA Grapalat" w:hAnsi="GHEA Grapalat"/>
          <w:sz w:val="24"/>
          <w:szCs w:val="24"/>
          <w:lang w:val="hy-AM"/>
        </w:rPr>
        <w:t>ահպանական այլ ծրագրեր իրականացնելու համար Լոռու մարզպետարանը սերտ համագործակցում է պետական կառավարման մարմինների և միջազգային դոնոր կազմակերպությունների հետ:</w:t>
      </w:r>
    </w:p>
    <w:p w:rsidR="003A4FC6" w:rsidRPr="007821BE" w:rsidRDefault="003A4FC6" w:rsidP="003A4FC6">
      <w:pPr>
        <w:jc w:val="both"/>
        <w:rPr>
          <w:rFonts w:ascii="GHEA Grapalat" w:hAnsi="GHEA Grapalat"/>
          <w:bCs/>
          <w:iCs/>
          <w:sz w:val="24"/>
          <w:szCs w:val="24"/>
          <w:lang w:val="hy-AM"/>
        </w:rPr>
      </w:pPr>
      <w:r>
        <w:rPr>
          <w:rFonts w:ascii="GHEA Grapalat" w:hAnsi="GHEA Grapalat"/>
          <w:bCs/>
          <w:iCs/>
          <w:sz w:val="24"/>
          <w:szCs w:val="24"/>
          <w:lang w:val="hy-AM"/>
        </w:rPr>
        <w:t xml:space="preserve">       </w:t>
      </w:r>
      <w:r w:rsidRPr="00931FB9">
        <w:rPr>
          <w:rFonts w:ascii="GHEA Grapalat" w:hAnsi="GHEA Grapalat"/>
          <w:bCs/>
          <w:iCs/>
          <w:sz w:val="24"/>
          <w:szCs w:val="24"/>
          <w:lang w:val="hy-AM"/>
        </w:rPr>
        <w:t>2</w:t>
      </w:r>
      <w:r w:rsidRPr="00931FB9">
        <w:rPr>
          <w:rFonts w:ascii="GHEA Grapalat" w:hAnsi="GHEA Grapalat"/>
          <w:bCs/>
          <w:iCs/>
          <w:sz w:val="24"/>
          <w:szCs w:val="24"/>
          <w:lang w:val="af-ZA"/>
        </w:rPr>
        <w:t>02</w:t>
      </w:r>
      <w:r w:rsidRPr="00931FB9">
        <w:rPr>
          <w:rFonts w:ascii="GHEA Grapalat" w:hAnsi="GHEA Grapalat"/>
          <w:bCs/>
          <w:iCs/>
          <w:sz w:val="24"/>
          <w:szCs w:val="24"/>
          <w:lang w:val="hy-AM"/>
        </w:rPr>
        <w:t>1թ</w:t>
      </w:r>
      <w:r w:rsidRPr="00931FB9">
        <w:rPr>
          <w:rFonts w:ascii="GHEA Grapalat" w:hAnsi="GHEA Grapalat"/>
          <w:bCs/>
          <w:iCs/>
          <w:sz w:val="24"/>
          <w:szCs w:val="24"/>
          <w:lang w:val="af-ZA"/>
        </w:rPr>
        <w:t xml:space="preserve">. </w:t>
      </w:r>
      <w:r w:rsidRPr="00931FB9">
        <w:rPr>
          <w:rFonts w:ascii="GHEA Grapalat" w:hAnsi="GHEA Grapalat"/>
          <w:bCs/>
          <w:iCs/>
          <w:sz w:val="24"/>
          <w:szCs w:val="24"/>
          <w:lang w:val="hy-AM"/>
        </w:rPr>
        <w:t>բ</w:t>
      </w:r>
      <w:r w:rsidRPr="00931FB9">
        <w:rPr>
          <w:rFonts w:ascii="GHEA Grapalat" w:hAnsi="GHEA Grapalat"/>
          <w:bCs/>
          <w:iCs/>
          <w:sz w:val="24"/>
          <w:szCs w:val="24"/>
          <w:lang w:val="af-ZA"/>
        </w:rPr>
        <w:t xml:space="preserve">նապահպանության </w:t>
      </w:r>
      <w:r w:rsidR="00294879">
        <w:rPr>
          <w:rFonts w:ascii="GHEA Grapalat" w:hAnsi="GHEA Grapalat"/>
          <w:sz w:val="24"/>
          <w:szCs w:val="24"/>
          <w:lang w:val="hy-AM"/>
        </w:rPr>
        <w:t xml:space="preserve">բնագավառում </w:t>
      </w:r>
      <w:r w:rsidR="00294879" w:rsidRPr="00931FB9">
        <w:rPr>
          <w:rFonts w:ascii="GHEA Grapalat" w:hAnsi="GHEA Grapalat"/>
          <w:sz w:val="24"/>
          <w:szCs w:val="24"/>
          <w:lang w:val="af-ZA"/>
        </w:rPr>
        <w:t xml:space="preserve">մարզում </w:t>
      </w:r>
      <w:r w:rsidR="00294879">
        <w:rPr>
          <w:rFonts w:ascii="GHEA Grapalat" w:hAnsi="GHEA Grapalat"/>
          <w:sz w:val="24"/>
          <w:szCs w:val="24"/>
          <w:lang w:val="hy-AM"/>
        </w:rPr>
        <w:t xml:space="preserve">նախատեսված </w:t>
      </w:r>
      <w:r w:rsidR="00294879">
        <w:rPr>
          <w:rFonts w:ascii="GHEA Grapalat" w:hAnsi="GHEA Grapalat"/>
          <w:sz w:val="24"/>
          <w:szCs w:val="24"/>
          <w:lang w:val="af-ZA"/>
        </w:rPr>
        <w:t>ներդրումներ</w:t>
      </w:r>
      <w:r w:rsidR="00294879">
        <w:rPr>
          <w:rFonts w:ascii="GHEA Grapalat" w:hAnsi="GHEA Grapalat"/>
          <w:sz w:val="24"/>
          <w:szCs w:val="24"/>
          <w:lang w:val="hy-AM"/>
        </w:rPr>
        <w:t>ի ծավալը կկազմի</w:t>
      </w:r>
      <w:r w:rsidR="00294879" w:rsidRPr="00931FB9">
        <w:rPr>
          <w:rFonts w:ascii="GHEA Grapalat" w:hAnsi="GHEA Grapalat"/>
          <w:sz w:val="24"/>
          <w:szCs w:val="24"/>
          <w:lang w:val="af-ZA"/>
        </w:rPr>
        <w:t xml:space="preserve"> շուրջ</w:t>
      </w:r>
      <w:r w:rsidR="00294879">
        <w:rPr>
          <w:rFonts w:ascii="GHEA Grapalat" w:hAnsi="GHEA Grapalat"/>
          <w:bCs/>
          <w:iCs/>
          <w:sz w:val="24"/>
          <w:szCs w:val="24"/>
          <w:lang w:val="hy-AM"/>
        </w:rPr>
        <w:t xml:space="preserve"> </w:t>
      </w:r>
      <w:r>
        <w:rPr>
          <w:rFonts w:ascii="GHEA Grapalat" w:hAnsi="GHEA Grapalat"/>
          <w:bCs/>
          <w:iCs/>
          <w:sz w:val="24"/>
          <w:szCs w:val="24"/>
          <w:lang w:val="hy-AM"/>
        </w:rPr>
        <w:t>836,210</w:t>
      </w:r>
      <w:r>
        <w:rPr>
          <w:rFonts w:ascii="Cambria Math" w:hAnsi="Cambria Math"/>
          <w:bCs/>
          <w:iCs/>
          <w:sz w:val="24"/>
          <w:szCs w:val="24"/>
          <w:lang w:val="hy-AM"/>
        </w:rPr>
        <w:t>․</w:t>
      </w:r>
      <w:r w:rsidRPr="006C1E61">
        <w:rPr>
          <w:rFonts w:ascii="GHEA Grapalat" w:hAnsi="GHEA Grapalat"/>
          <w:bCs/>
          <w:iCs/>
          <w:sz w:val="24"/>
          <w:szCs w:val="24"/>
          <w:lang w:val="hy-AM"/>
        </w:rPr>
        <w:t>6 հազար</w:t>
      </w:r>
      <w:r w:rsidRPr="00931FB9">
        <w:rPr>
          <w:rFonts w:ascii="GHEA Grapalat" w:hAnsi="GHEA Grapalat"/>
          <w:bCs/>
          <w:iCs/>
          <w:sz w:val="24"/>
          <w:szCs w:val="24"/>
          <w:lang w:val="af-ZA"/>
        </w:rPr>
        <w:t xml:space="preserve"> </w:t>
      </w:r>
      <w:r w:rsidRPr="00931FB9">
        <w:rPr>
          <w:rFonts w:ascii="GHEA Grapalat" w:hAnsi="GHEA Grapalat"/>
          <w:bCs/>
          <w:iCs/>
          <w:sz w:val="24"/>
          <w:szCs w:val="24"/>
          <w:lang w:val="hy-AM"/>
        </w:rPr>
        <w:t>դրամ</w:t>
      </w:r>
      <w:r w:rsidRPr="00931FB9">
        <w:rPr>
          <w:rFonts w:ascii="GHEA Grapalat" w:hAnsi="GHEA Grapalat"/>
          <w:bCs/>
          <w:iCs/>
          <w:sz w:val="24"/>
          <w:szCs w:val="24"/>
          <w:lang w:val="af-ZA"/>
        </w:rPr>
        <w:t>:</w:t>
      </w:r>
      <w:r w:rsidR="007821BE">
        <w:rPr>
          <w:rFonts w:ascii="GHEA Grapalat" w:hAnsi="GHEA Grapalat"/>
          <w:bCs/>
          <w:iCs/>
          <w:sz w:val="24"/>
          <w:szCs w:val="24"/>
          <w:lang w:val="hy-AM"/>
        </w:rPr>
        <w:t xml:space="preserve"> </w:t>
      </w:r>
      <w:r w:rsidR="00294879">
        <w:rPr>
          <w:rFonts w:ascii="GHEA Grapalat" w:hAnsi="GHEA Grapalat"/>
          <w:sz w:val="24"/>
          <w:szCs w:val="24"/>
          <w:lang w:val="hy-AM"/>
        </w:rPr>
        <w:t>Նշված ծրագրերի իրականացման արդյունքում կստեղծվի</w:t>
      </w:r>
      <w:r w:rsidR="007821BE">
        <w:rPr>
          <w:rFonts w:ascii="GHEA Grapalat" w:hAnsi="GHEA Grapalat"/>
          <w:bCs/>
          <w:iCs/>
          <w:sz w:val="24"/>
          <w:szCs w:val="24"/>
          <w:lang w:val="hy-AM"/>
        </w:rPr>
        <w:t xml:space="preserve"> 447 ժամանակավոր աշխատատեղ։</w:t>
      </w:r>
    </w:p>
    <w:p w:rsidR="00576282" w:rsidRPr="00294879" w:rsidRDefault="00CD20BC" w:rsidP="00294879">
      <w:pPr>
        <w:tabs>
          <w:tab w:val="left" w:pos="-180"/>
          <w:tab w:val="left" w:pos="0"/>
          <w:tab w:val="left" w:pos="270"/>
        </w:tabs>
        <w:spacing w:after="0" w:line="276" w:lineRule="auto"/>
        <w:ind w:left="90" w:right="90"/>
        <w:jc w:val="center"/>
        <w:rPr>
          <w:rFonts w:ascii="GHEA Grapalat" w:hAnsi="GHEA Grapalat"/>
          <w:b/>
          <w:spacing w:val="-8"/>
          <w:sz w:val="24"/>
          <w:szCs w:val="24"/>
          <w:lang w:val="af-ZA"/>
        </w:rPr>
      </w:pPr>
      <w:r w:rsidRPr="00294879">
        <w:rPr>
          <w:rFonts w:ascii="GHEA Grapalat" w:hAnsi="GHEA Grapalat" w:cs="Sylfaen"/>
          <w:sz w:val="24"/>
          <w:szCs w:val="24"/>
          <w:lang w:val="af-ZA"/>
        </w:rPr>
        <w:t>VI</w:t>
      </w:r>
      <w:r w:rsidR="00550CDC" w:rsidRPr="00294879">
        <w:rPr>
          <w:rFonts w:ascii="GHEA Grapalat" w:hAnsi="GHEA Grapalat"/>
          <w:b/>
          <w:spacing w:val="-8"/>
          <w:sz w:val="24"/>
          <w:szCs w:val="24"/>
          <w:lang w:val="af-ZA"/>
        </w:rPr>
        <w:t xml:space="preserve">. </w:t>
      </w:r>
      <w:r w:rsidR="00865D28" w:rsidRPr="00294879">
        <w:rPr>
          <w:rFonts w:ascii="GHEA Grapalat" w:hAnsi="GHEA Grapalat"/>
          <w:b/>
          <w:spacing w:val="-8"/>
          <w:sz w:val="24"/>
          <w:szCs w:val="24"/>
          <w:lang w:val="af-ZA"/>
        </w:rPr>
        <w:t>ՍՈՑԻԱԼԱԿԱՆ ՈԼՈՐՏ</w:t>
      </w:r>
    </w:p>
    <w:p w:rsidR="00865D28" w:rsidRPr="00942EC6" w:rsidRDefault="00056616" w:rsidP="00056616">
      <w:pPr>
        <w:pStyle w:val="norm"/>
        <w:tabs>
          <w:tab w:val="left" w:pos="-180"/>
          <w:tab w:val="left" w:pos="0"/>
        </w:tabs>
        <w:spacing w:line="276" w:lineRule="auto"/>
        <w:ind w:left="315" w:right="90" w:firstLine="0"/>
        <w:rPr>
          <w:rFonts w:ascii="GHEA Grapalat" w:hAnsi="GHEA Grapalat"/>
          <w:b/>
          <w:color w:val="0070C0"/>
          <w:spacing w:val="-8"/>
          <w:sz w:val="24"/>
          <w:szCs w:val="24"/>
          <w:lang w:val="af-ZA"/>
        </w:rPr>
      </w:pPr>
      <w:r>
        <w:rPr>
          <w:rFonts w:ascii="GHEA Grapalat" w:hAnsi="GHEA Grapalat"/>
          <w:b/>
          <w:color w:val="0070C0"/>
          <w:spacing w:val="-8"/>
          <w:sz w:val="24"/>
          <w:szCs w:val="24"/>
          <w:lang w:val="af-ZA"/>
        </w:rPr>
        <w:t>6.1</w:t>
      </w:r>
      <w:r w:rsidR="00275872" w:rsidRPr="00942EC6">
        <w:rPr>
          <w:rFonts w:ascii="GHEA Grapalat" w:hAnsi="GHEA Grapalat"/>
          <w:b/>
          <w:color w:val="0070C0"/>
          <w:spacing w:val="-8"/>
          <w:sz w:val="24"/>
          <w:szCs w:val="24"/>
          <w:lang w:val="af-ZA"/>
        </w:rPr>
        <w:t>Կրթություն</w:t>
      </w:r>
    </w:p>
    <w:p w:rsidR="00941042" w:rsidRPr="00983E15" w:rsidRDefault="00941042"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983E15">
        <w:rPr>
          <w:rFonts w:ascii="GHEA Grapalat" w:eastAsia="Times New Roman" w:hAnsi="GHEA Grapalat" w:cs="GHEA Grapalat"/>
          <w:bCs/>
          <w:sz w:val="24"/>
          <w:szCs w:val="24"/>
          <w:lang w:val="af-ZA"/>
        </w:rPr>
        <w:tab/>
      </w:r>
      <w:r w:rsidRPr="0025223C">
        <w:rPr>
          <w:rFonts w:ascii="GHEA Grapalat" w:eastAsia="Times New Roman" w:hAnsi="GHEA Grapalat" w:cs="GHEA Grapalat"/>
          <w:bCs/>
          <w:sz w:val="24"/>
          <w:szCs w:val="24"/>
          <w:lang w:val="hy-AM"/>
        </w:rPr>
        <w:t>ՀՀ</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Լոռու</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մարզում</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գործում</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են</w:t>
      </w:r>
      <w:r w:rsidRPr="00983E15">
        <w:rPr>
          <w:rFonts w:ascii="GHEA Grapalat" w:eastAsia="Times New Roman" w:hAnsi="GHEA Grapalat" w:cs="GHEA Grapalat"/>
          <w:bCs/>
          <w:sz w:val="24"/>
          <w:szCs w:val="24"/>
          <w:lang w:val="af-ZA"/>
        </w:rPr>
        <w:t xml:space="preserve"> 163 </w:t>
      </w:r>
      <w:r w:rsidRPr="0025223C">
        <w:rPr>
          <w:rFonts w:ascii="GHEA Grapalat" w:eastAsia="Times New Roman" w:hAnsi="GHEA Grapalat" w:cs="GHEA Grapalat"/>
          <w:bCs/>
          <w:sz w:val="24"/>
          <w:szCs w:val="24"/>
          <w:lang w:val="hy-AM"/>
        </w:rPr>
        <w:t>պետական</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հանրակրթական</w:t>
      </w:r>
      <w:r w:rsidRPr="00983E15">
        <w:rPr>
          <w:rFonts w:ascii="GHEA Grapalat" w:eastAsia="Times New Roman" w:hAnsi="GHEA Grapalat" w:cs="GHEA Grapalat"/>
          <w:bCs/>
          <w:sz w:val="24"/>
          <w:szCs w:val="24"/>
          <w:lang w:val="af-ZA"/>
        </w:rPr>
        <w:t xml:space="preserve"> </w:t>
      </w:r>
      <w:r w:rsidRPr="00983E15">
        <w:rPr>
          <w:rFonts w:ascii="GHEA Grapalat" w:eastAsia="Times New Roman" w:hAnsi="GHEA Grapalat" w:cs="GHEA Grapalat"/>
          <w:bCs/>
          <w:sz w:val="24"/>
          <w:szCs w:val="24"/>
          <w:lang w:val="af-ZA"/>
        </w:rPr>
        <w:br/>
      </w:r>
      <w:r w:rsidRPr="0025223C">
        <w:rPr>
          <w:rFonts w:ascii="GHEA Grapalat" w:eastAsia="Times New Roman" w:hAnsi="GHEA Grapalat" w:cs="GHEA Grapalat"/>
          <w:bCs/>
          <w:sz w:val="24"/>
          <w:szCs w:val="24"/>
          <w:lang w:val="hy-AM"/>
        </w:rPr>
        <w:t>ուսումնական</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հաստատություն</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որից</w:t>
      </w:r>
      <w:r w:rsidRPr="00983E15">
        <w:rPr>
          <w:rFonts w:ascii="GHEA Grapalat" w:eastAsia="Times New Roman" w:hAnsi="GHEA Grapalat" w:cs="GHEA Grapalat"/>
          <w:bCs/>
          <w:sz w:val="24"/>
          <w:szCs w:val="24"/>
          <w:lang w:val="af-ZA"/>
        </w:rPr>
        <w:t xml:space="preserve"> 68-</w:t>
      </w:r>
      <w:r w:rsidRPr="0025223C">
        <w:rPr>
          <w:rFonts w:ascii="GHEA Grapalat" w:eastAsia="Times New Roman" w:hAnsi="GHEA Grapalat" w:cs="GHEA Grapalat"/>
          <w:bCs/>
          <w:sz w:val="24"/>
          <w:szCs w:val="24"/>
          <w:lang w:val="hy-AM"/>
        </w:rPr>
        <w:t>ը՝</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հիմնական</w:t>
      </w:r>
      <w:r w:rsidRPr="00983E15">
        <w:rPr>
          <w:rFonts w:ascii="GHEA Grapalat" w:eastAsia="Times New Roman" w:hAnsi="GHEA Grapalat" w:cs="GHEA Grapalat"/>
          <w:bCs/>
          <w:sz w:val="24"/>
          <w:szCs w:val="24"/>
          <w:lang w:val="af-ZA"/>
        </w:rPr>
        <w:t>, 80-</w:t>
      </w:r>
      <w:r w:rsidRPr="0025223C">
        <w:rPr>
          <w:rFonts w:ascii="GHEA Grapalat" w:eastAsia="Times New Roman" w:hAnsi="GHEA Grapalat" w:cs="GHEA Grapalat"/>
          <w:bCs/>
          <w:sz w:val="24"/>
          <w:szCs w:val="24"/>
          <w:lang w:val="hy-AM"/>
        </w:rPr>
        <w:t>ը՝</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միջնակարգ</w:t>
      </w:r>
      <w:r w:rsidRPr="00983E15">
        <w:rPr>
          <w:rFonts w:ascii="GHEA Grapalat" w:eastAsia="Times New Roman" w:hAnsi="GHEA Grapalat" w:cs="GHEA Grapalat"/>
          <w:bCs/>
          <w:sz w:val="24"/>
          <w:szCs w:val="24"/>
          <w:lang w:val="af-ZA"/>
        </w:rPr>
        <w:t>, 11-</w:t>
      </w:r>
      <w:r w:rsidRPr="0025223C">
        <w:rPr>
          <w:rFonts w:ascii="GHEA Grapalat" w:eastAsia="Times New Roman" w:hAnsi="GHEA Grapalat" w:cs="GHEA Grapalat"/>
          <w:bCs/>
          <w:sz w:val="24"/>
          <w:szCs w:val="24"/>
          <w:lang w:val="hy-AM"/>
        </w:rPr>
        <w:t>ը՝</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ավագ</w:t>
      </w:r>
      <w:r w:rsidRPr="00983E15">
        <w:rPr>
          <w:rFonts w:ascii="GHEA Grapalat" w:eastAsia="Times New Roman" w:hAnsi="GHEA Grapalat" w:cs="GHEA Grapalat"/>
          <w:bCs/>
          <w:sz w:val="24"/>
          <w:szCs w:val="24"/>
          <w:lang w:val="af-ZA"/>
        </w:rPr>
        <w:t>, 1-</w:t>
      </w:r>
      <w:r w:rsidRPr="0025223C">
        <w:rPr>
          <w:rFonts w:ascii="GHEA Grapalat" w:eastAsia="Times New Roman" w:hAnsi="GHEA Grapalat" w:cs="GHEA Grapalat"/>
          <w:bCs/>
          <w:sz w:val="24"/>
          <w:szCs w:val="24"/>
          <w:lang w:val="hy-AM"/>
        </w:rPr>
        <w:t>հատուկ</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դպրոց</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ԿԳՄՆՍ</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նախարարության</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ենթակայության</w:t>
      </w:r>
      <w:r w:rsidRPr="00983E15">
        <w:rPr>
          <w:rFonts w:ascii="GHEA Grapalat" w:eastAsia="Times New Roman" w:hAnsi="GHEA Grapalat" w:cs="GHEA Grapalat"/>
          <w:bCs/>
          <w:sz w:val="24"/>
          <w:szCs w:val="24"/>
          <w:lang w:val="af-ZA"/>
        </w:rPr>
        <w:t xml:space="preserve">/ </w:t>
      </w:r>
      <w:r w:rsidRPr="0025223C">
        <w:rPr>
          <w:rFonts w:ascii="GHEA Grapalat" w:eastAsia="Times New Roman" w:hAnsi="GHEA Grapalat" w:cs="GHEA Grapalat"/>
          <w:bCs/>
          <w:sz w:val="24"/>
          <w:szCs w:val="24"/>
          <w:lang w:val="hy-AM"/>
        </w:rPr>
        <w:t>և</w:t>
      </w:r>
      <w:r w:rsidRPr="00983E15">
        <w:rPr>
          <w:rFonts w:ascii="GHEA Grapalat" w:eastAsia="Times New Roman" w:hAnsi="GHEA Grapalat" w:cs="GHEA Grapalat"/>
          <w:bCs/>
          <w:sz w:val="24"/>
          <w:szCs w:val="24"/>
          <w:lang w:val="af-ZA"/>
        </w:rPr>
        <w:t xml:space="preserve"> 3 </w:t>
      </w:r>
      <w:r w:rsidRPr="0025223C">
        <w:rPr>
          <w:rFonts w:ascii="GHEA Grapalat" w:eastAsia="Times New Roman" w:hAnsi="GHEA Grapalat" w:cs="GHEA Grapalat"/>
          <w:bCs/>
          <w:sz w:val="24"/>
          <w:szCs w:val="24"/>
          <w:lang w:val="hy-AM"/>
        </w:rPr>
        <w:t>վարժարան</w:t>
      </w:r>
      <w:r w:rsidRPr="00983E15">
        <w:rPr>
          <w:rFonts w:ascii="GHEA Grapalat" w:eastAsia="Times New Roman" w:hAnsi="GHEA Grapalat" w:cs="GHEA Grapalat"/>
          <w:bCs/>
          <w:sz w:val="24"/>
          <w:szCs w:val="24"/>
          <w:lang w:val="af-ZA"/>
        </w:rPr>
        <w:t xml:space="preserve">: </w:t>
      </w:r>
    </w:p>
    <w:p w:rsidR="00941042" w:rsidRPr="00983E15" w:rsidRDefault="00CD20BC"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CD20BC">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Մարզային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ենթակայությամբ</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գործող</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դպրոցներում</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ուսումնասիրվող</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օտար</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լեզուներն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են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ռուսերենը</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անգլերենը</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ֆրանսերենը</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և</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գերմաներենը</w:t>
      </w:r>
      <w:r w:rsidR="00941042" w:rsidRPr="00983E15">
        <w:rPr>
          <w:rFonts w:ascii="GHEA Grapalat" w:eastAsia="Times New Roman" w:hAnsi="GHEA Grapalat" w:cs="GHEA Grapalat"/>
          <w:bCs/>
          <w:sz w:val="24"/>
          <w:szCs w:val="24"/>
          <w:lang w:val="af-ZA"/>
        </w:rPr>
        <w:t>:</w:t>
      </w:r>
    </w:p>
    <w:p w:rsidR="00941042" w:rsidRPr="00983E15" w:rsidRDefault="00AC1879"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983E15">
        <w:rPr>
          <w:rFonts w:ascii="GHEA Grapalat" w:eastAsia="Times New Roman" w:hAnsi="GHEA Grapalat" w:cs="GHEA Grapalat"/>
          <w:bCs/>
          <w:sz w:val="24"/>
          <w:szCs w:val="24"/>
          <w:lang w:val="af-ZA"/>
        </w:rPr>
        <w:lastRenderedPageBreak/>
        <w:tab/>
      </w:r>
      <w:r w:rsidR="00941042" w:rsidRPr="00942EC6">
        <w:rPr>
          <w:rFonts w:ascii="GHEA Grapalat" w:eastAsia="Times New Roman" w:hAnsi="GHEA Grapalat" w:cs="GHEA Grapalat"/>
          <w:bCs/>
          <w:sz w:val="24"/>
          <w:szCs w:val="24"/>
        </w:rPr>
        <w:t>ՀՀ</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Լոռու</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մարզի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կրթական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հաստատությունների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կառավարման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արդյունավետության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և</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կրթության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որակի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բարձրացմ</w:t>
      </w:r>
      <w:r>
        <w:rPr>
          <w:rFonts w:ascii="GHEA Grapalat" w:eastAsia="Times New Roman" w:hAnsi="GHEA Grapalat" w:cs="GHEA Grapalat"/>
          <w:bCs/>
          <w:sz w:val="24"/>
          <w:szCs w:val="24"/>
          <w:lang w:val="en-US"/>
        </w:rPr>
        <w:t>ան</w:t>
      </w:r>
      <w:r w:rsidRPr="00983E15">
        <w:rPr>
          <w:rFonts w:ascii="GHEA Grapalat" w:eastAsia="Times New Roman" w:hAnsi="GHEA Grapalat" w:cs="GHEA Grapalat"/>
          <w:bCs/>
          <w:sz w:val="24"/>
          <w:szCs w:val="24"/>
          <w:lang w:val="af-ZA"/>
        </w:rPr>
        <w:t xml:space="preserve"> </w:t>
      </w:r>
      <w:r>
        <w:rPr>
          <w:rFonts w:ascii="GHEA Grapalat" w:eastAsia="Times New Roman" w:hAnsi="GHEA Grapalat" w:cs="GHEA Grapalat"/>
          <w:bCs/>
          <w:sz w:val="24"/>
          <w:szCs w:val="24"/>
          <w:lang w:val="en-US"/>
        </w:rPr>
        <w:t>ուղղությամբ</w:t>
      </w:r>
      <w:r w:rsidRPr="00983E15">
        <w:rPr>
          <w:rFonts w:ascii="GHEA Grapalat" w:eastAsia="Times New Roman" w:hAnsi="GHEA Grapalat" w:cs="GHEA Grapalat"/>
          <w:bCs/>
          <w:sz w:val="24"/>
          <w:szCs w:val="24"/>
          <w:lang w:val="af-ZA"/>
        </w:rPr>
        <w:t xml:space="preserve"> 2021</w:t>
      </w:r>
      <w:r>
        <w:rPr>
          <w:rFonts w:ascii="GHEA Grapalat" w:eastAsia="Times New Roman" w:hAnsi="GHEA Grapalat" w:cs="GHEA Grapalat"/>
          <w:bCs/>
          <w:sz w:val="24"/>
          <w:szCs w:val="24"/>
          <w:lang w:val="en-US"/>
        </w:rPr>
        <w:t>թ</w:t>
      </w:r>
      <w:r w:rsidR="005D5F0A" w:rsidRPr="00983E15">
        <w:rPr>
          <w:rFonts w:ascii="GHEA Grapalat" w:eastAsia="Times New Roman" w:hAnsi="GHEA Grapalat" w:cs="GHEA Grapalat"/>
          <w:bCs/>
          <w:sz w:val="24"/>
          <w:szCs w:val="24"/>
          <w:lang w:val="af-ZA"/>
        </w:rPr>
        <w:t>.</w:t>
      </w:r>
      <w:r w:rsidRPr="00983E15">
        <w:rPr>
          <w:rFonts w:ascii="GHEA Grapalat" w:eastAsia="Times New Roman" w:hAnsi="GHEA Grapalat" w:cs="GHEA Grapalat"/>
          <w:bCs/>
          <w:sz w:val="24"/>
          <w:szCs w:val="24"/>
          <w:lang w:val="af-ZA"/>
        </w:rPr>
        <w:t>-</w:t>
      </w:r>
      <w:proofErr w:type="gramStart"/>
      <w:r>
        <w:rPr>
          <w:rFonts w:ascii="GHEA Grapalat" w:eastAsia="Times New Roman" w:hAnsi="GHEA Grapalat" w:cs="GHEA Grapalat"/>
          <w:bCs/>
          <w:sz w:val="24"/>
          <w:szCs w:val="24"/>
          <w:lang w:val="en-US"/>
        </w:rPr>
        <w:t>ի</w:t>
      </w:r>
      <w:proofErr w:type="gramEnd"/>
      <w:r w:rsidRPr="00983E15">
        <w:rPr>
          <w:rFonts w:ascii="GHEA Grapalat" w:eastAsia="Times New Roman" w:hAnsi="GHEA Grapalat" w:cs="GHEA Grapalat"/>
          <w:bCs/>
          <w:sz w:val="24"/>
          <w:szCs w:val="24"/>
          <w:lang w:val="af-ZA"/>
        </w:rPr>
        <w:t xml:space="preserve"> </w:t>
      </w:r>
      <w:r>
        <w:rPr>
          <w:rFonts w:ascii="GHEA Grapalat" w:eastAsia="Times New Roman" w:hAnsi="GHEA Grapalat" w:cs="GHEA Grapalat"/>
          <w:bCs/>
          <w:sz w:val="24"/>
          <w:szCs w:val="24"/>
          <w:lang w:val="en-US"/>
        </w:rPr>
        <w:t>ընթացքում</w:t>
      </w:r>
      <w:r w:rsidRPr="00983E15">
        <w:rPr>
          <w:rFonts w:ascii="GHEA Grapalat" w:eastAsia="Times New Roman" w:hAnsi="GHEA Grapalat" w:cs="GHEA Grapalat"/>
          <w:bCs/>
          <w:sz w:val="24"/>
          <w:szCs w:val="24"/>
          <w:lang w:val="af-ZA"/>
        </w:rPr>
        <w:t xml:space="preserve"> </w:t>
      </w:r>
      <w:r>
        <w:rPr>
          <w:rFonts w:ascii="GHEA Grapalat" w:eastAsia="Times New Roman" w:hAnsi="GHEA Grapalat" w:cs="GHEA Grapalat"/>
          <w:bCs/>
          <w:sz w:val="24"/>
          <w:szCs w:val="24"/>
          <w:lang w:val="en-US"/>
        </w:rPr>
        <w:t>կիրականացվեն</w:t>
      </w:r>
      <w:r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միջոցառումներ</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որոնք</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նպատակաուղղված</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են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մարզի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կրթական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հաստատությունների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կառավարման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արդյունավետության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և</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կրթության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որակի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բարձրացմանը</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Այդ</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համատեքստում</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հանրակրթական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դպրոցներում</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կվերահսկվի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սովորողի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հմտությունների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կարողությունների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և</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արժեքային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համակարգի</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ձևավորումը</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կիրականացվեն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մրցունակ</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կրթության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ապահովմանն</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ուղղված</w:t>
      </w:r>
      <w:r w:rsidR="00941042" w:rsidRPr="00983E15">
        <w:rPr>
          <w:rFonts w:ascii="GHEA Grapalat" w:eastAsia="Times New Roman" w:hAnsi="GHEA Grapalat" w:cs="GHEA Grapalat"/>
          <w:bCs/>
          <w:sz w:val="24"/>
          <w:szCs w:val="24"/>
          <w:lang w:val="af-ZA"/>
        </w:rPr>
        <w:t xml:space="preserve"> </w:t>
      </w:r>
      <w:r w:rsidR="00941042" w:rsidRPr="00942EC6">
        <w:rPr>
          <w:rFonts w:ascii="GHEA Grapalat" w:eastAsia="Times New Roman" w:hAnsi="GHEA Grapalat" w:cs="GHEA Grapalat"/>
          <w:bCs/>
          <w:sz w:val="24"/>
          <w:szCs w:val="24"/>
        </w:rPr>
        <w:t>աշխատանքներ</w:t>
      </w:r>
      <w:r w:rsidR="00941042" w:rsidRPr="00983E15">
        <w:rPr>
          <w:rFonts w:ascii="GHEA Grapalat" w:eastAsia="Times New Roman" w:hAnsi="GHEA Grapalat" w:cs="GHEA Grapalat"/>
          <w:bCs/>
          <w:sz w:val="24"/>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Համաշխարհային</w:t>
      </w:r>
      <w:r w:rsidRPr="00983E15">
        <w:rPr>
          <w:rFonts w:eastAsia="Times New Roman" w:cs="GHEA Grapalat"/>
          <w:bCs/>
          <w:szCs w:val="24"/>
          <w:lang w:val="af-ZA"/>
        </w:rPr>
        <w:t xml:space="preserve"> </w:t>
      </w:r>
      <w:r w:rsidRPr="00942EC6">
        <w:rPr>
          <w:rFonts w:eastAsia="Times New Roman" w:cs="GHEA Grapalat"/>
          <w:bCs/>
          <w:szCs w:val="24"/>
        </w:rPr>
        <w:t>բանկի</w:t>
      </w:r>
      <w:r w:rsidRPr="00983E15">
        <w:rPr>
          <w:rFonts w:eastAsia="Times New Roman" w:cs="GHEA Grapalat"/>
          <w:bCs/>
          <w:szCs w:val="24"/>
          <w:lang w:val="af-ZA"/>
        </w:rPr>
        <w:t xml:space="preserve"> </w:t>
      </w:r>
      <w:r w:rsidRPr="00942EC6">
        <w:rPr>
          <w:rFonts w:eastAsia="Times New Roman" w:cs="GHEA Grapalat"/>
          <w:bCs/>
          <w:szCs w:val="24"/>
        </w:rPr>
        <w:t>կողմից</w:t>
      </w:r>
      <w:r w:rsidRPr="00983E15">
        <w:rPr>
          <w:rFonts w:eastAsia="Times New Roman" w:cs="GHEA Grapalat"/>
          <w:bCs/>
          <w:szCs w:val="24"/>
          <w:lang w:val="af-ZA"/>
        </w:rPr>
        <w:t xml:space="preserve"> </w:t>
      </w:r>
      <w:r w:rsidRPr="00942EC6">
        <w:rPr>
          <w:rFonts w:eastAsia="Times New Roman" w:cs="GHEA Grapalat"/>
          <w:bCs/>
          <w:szCs w:val="24"/>
        </w:rPr>
        <w:t>ֆինանսավորվող</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բարելավում</w:t>
      </w:r>
      <w:r w:rsidRPr="00983E15">
        <w:rPr>
          <w:rFonts w:eastAsia="Times New Roman" w:cs="GHEA Grapalat"/>
          <w:bCs/>
          <w:szCs w:val="24"/>
          <w:lang w:val="af-ZA"/>
        </w:rPr>
        <w:t xml:space="preserve">» </w:t>
      </w:r>
      <w:r w:rsidRPr="00942EC6">
        <w:rPr>
          <w:rFonts w:eastAsia="Times New Roman" w:cs="GHEA Grapalat"/>
          <w:bCs/>
          <w:szCs w:val="24"/>
        </w:rPr>
        <w:t>վարկային</w:t>
      </w:r>
      <w:r w:rsidRPr="00983E15">
        <w:rPr>
          <w:rFonts w:eastAsia="Times New Roman" w:cs="GHEA Grapalat"/>
          <w:bCs/>
          <w:szCs w:val="24"/>
          <w:lang w:val="af-ZA"/>
        </w:rPr>
        <w:t xml:space="preserve"> </w:t>
      </w:r>
      <w:r w:rsidRPr="00942EC6">
        <w:rPr>
          <w:rFonts w:eastAsia="Times New Roman" w:cs="GHEA Grapalat"/>
          <w:bCs/>
          <w:szCs w:val="24"/>
        </w:rPr>
        <w:t>ծրագրի</w:t>
      </w:r>
      <w:r w:rsidRPr="00983E15">
        <w:rPr>
          <w:rFonts w:eastAsia="Times New Roman" w:cs="GHEA Grapalat"/>
          <w:bCs/>
          <w:szCs w:val="24"/>
          <w:lang w:val="af-ZA"/>
        </w:rPr>
        <w:t xml:space="preserve"> </w:t>
      </w:r>
      <w:r w:rsidRPr="00942EC6">
        <w:rPr>
          <w:rFonts w:eastAsia="Times New Roman" w:cs="GHEA Grapalat"/>
          <w:bCs/>
          <w:szCs w:val="24"/>
        </w:rPr>
        <w:t>շրջանակներում</w:t>
      </w:r>
      <w:r w:rsidRPr="00983E15">
        <w:rPr>
          <w:rFonts w:eastAsia="Times New Roman" w:cs="GHEA Grapalat"/>
          <w:bCs/>
          <w:szCs w:val="24"/>
          <w:lang w:val="af-ZA"/>
        </w:rPr>
        <w:t xml:space="preserve"> </w:t>
      </w:r>
      <w:r w:rsidRPr="00942EC6">
        <w:rPr>
          <w:rFonts w:eastAsia="Times New Roman" w:cs="GHEA Grapalat"/>
          <w:bCs/>
          <w:szCs w:val="24"/>
        </w:rPr>
        <w:t>դպրոցին</w:t>
      </w:r>
      <w:r w:rsidRPr="00983E15">
        <w:rPr>
          <w:rFonts w:eastAsia="Times New Roman" w:cs="GHEA Grapalat"/>
          <w:bCs/>
          <w:szCs w:val="24"/>
          <w:lang w:val="af-ZA"/>
        </w:rPr>
        <w:t xml:space="preserve"> </w:t>
      </w:r>
      <w:r w:rsidRPr="00942EC6">
        <w:rPr>
          <w:rFonts w:eastAsia="Times New Roman" w:cs="GHEA Grapalat"/>
          <w:bCs/>
          <w:szCs w:val="24"/>
        </w:rPr>
        <w:t>երեխաների</w:t>
      </w:r>
      <w:r w:rsidRPr="00983E15">
        <w:rPr>
          <w:rFonts w:eastAsia="Times New Roman" w:cs="GHEA Grapalat"/>
          <w:bCs/>
          <w:szCs w:val="24"/>
          <w:lang w:val="af-ZA"/>
        </w:rPr>
        <w:t xml:space="preserve"> </w:t>
      </w:r>
      <w:r w:rsidRPr="00942EC6">
        <w:rPr>
          <w:rFonts w:eastAsia="Times New Roman" w:cs="GHEA Grapalat"/>
          <w:bCs/>
          <w:szCs w:val="24"/>
        </w:rPr>
        <w:t>պատրաստվածության</w:t>
      </w:r>
      <w:r w:rsidRPr="00983E15">
        <w:rPr>
          <w:rFonts w:eastAsia="Times New Roman" w:cs="GHEA Grapalat"/>
          <w:bCs/>
          <w:szCs w:val="24"/>
          <w:lang w:val="af-ZA"/>
        </w:rPr>
        <w:t xml:space="preserve"> </w:t>
      </w:r>
      <w:r w:rsidRPr="00942EC6">
        <w:rPr>
          <w:rFonts w:eastAsia="Times New Roman" w:cs="GHEA Grapalat"/>
          <w:bCs/>
          <w:szCs w:val="24"/>
        </w:rPr>
        <w:t>մակարդակի</w:t>
      </w:r>
      <w:r w:rsidRPr="00983E15">
        <w:rPr>
          <w:rFonts w:eastAsia="Times New Roman" w:cs="GHEA Grapalat"/>
          <w:bCs/>
          <w:szCs w:val="24"/>
          <w:lang w:val="af-ZA"/>
        </w:rPr>
        <w:t xml:space="preserve"> </w:t>
      </w:r>
      <w:r w:rsidRPr="00942EC6">
        <w:rPr>
          <w:rFonts w:eastAsia="Times New Roman" w:cs="GHEA Grapalat"/>
          <w:bCs/>
          <w:szCs w:val="24"/>
        </w:rPr>
        <w:t>բարձրացման</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հավասար</w:t>
      </w:r>
      <w:r w:rsidRPr="00983E15">
        <w:rPr>
          <w:rFonts w:eastAsia="Times New Roman" w:cs="GHEA Grapalat"/>
          <w:bCs/>
          <w:szCs w:val="24"/>
          <w:lang w:val="af-ZA"/>
        </w:rPr>
        <w:t xml:space="preserve"> </w:t>
      </w:r>
      <w:r w:rsidRPr="00942EC6">
        <w:rPr>
          <w:rFonts w:eastAsia="Times New Roman" w:cs="GHEA Grapalat"/>
          <w:bCs/>
          <w:szCs w:val="24"/>
        </w:rPr>
        <w:t>մեկնարկային</w:t>
      </w:r>
      <w:r w:rsidRPr="00983E15">
        <w:rPr>
          <w:rFonts w:eastAsia="Times New Roman" w:cs="GHEA Grapalat"/>
          <w:bCs/>
          <w:szCs w:val="24"/>
          <w:lang w:val="af-ZA"/>
        </w:rPr>
        <w:t xml:space="preserve"> </w:t>
      </w:r>
      <w:r w:rsidRPr="00942EC6">
        <w:rPr>
          <w:rFonts w:eastAsia="Times New Roman" w:cs="GHEA Grapalat"/>
          <w:bCs/>
          <w:szCs w:val="24"/>
        </w:rPr>
        <w:t>հնարավորությունների</w:t>
      </w:r>
      <w:r w:rsidRPr="00983E15">
        <w:rPr>
          <w:rFonts w:eastAsia="Times New Roman" w:cs="GHEA Grapalat"/>
          <w:bCs/>
          <w:szCs w:val="24"/>
          <w:lang w:val="af-ZA"/>
        </w:rPr>
        <w:t xml:space="preserve"> </w:t>
      </w:r>
      <w:r w:rsidRPr="00942EC6">
        <w:rPr>
          <w:rFonts w:eastAsia="Times New Roman" w:cs="GHEA Grapalat"/>
          <w:bCs/>
          <w:szCs w:val="24"/>
        </w:rPr>
        <w:t>ապահովման</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w:t>
      </w:r>
      <w:r w:rsidRPr="00942EC6">
        <w:rPr>
          <w:rFonts w:eastAsia="Times New Roman" w:cs="GHEA Grapalat"/>
          <w:bCs/>
          <w:szCs w:val="24"/>
        </w:rPr>
        <w:t>անհրաժեշտ</w:t>
      </w:r>
      <w:r w:rsidRPr="00983E15">
        <w:rPr>
          <w:rFonts w:eastAsia="Times New Roman" w:cs="GHEA Grapalat"/>
          <w:bCs/>
          <w:szCs w:val="24"/>
          <w:lang w:val="af-ZA"/>
        </w:rPr>
        <w:t xml:space="preserve"> </w:t>
      </w:r>
      <w:r w:rsidRPr="00942EC6">
        <w:rPr>
          <w:rFonts w:eastAsia="Times New Roman" w:cs="GHEA Grapalat"/>
          <w:bCs/>
          <w:szCs w:val="24"/>
        </w:rPr>
        <w:t>է</w:t>
      </w:r>
      <w:r w:rsidRPr="00983E15">
        <w:rPr>
          <w:rFonts w:eastAsia="Times New Roman" w:cs="GHEA Grapalat"/>
          <w:bCs/>
          <w:szCs w:val="24"/>
          <w:lang w:val="af-ZA"/>
        </w:rPr>
        <w:t xml:space="preserve"> </w:t>
      </w:r>
      <w:r w:rsidRPr="00942EC6">
        <w:rPr>
          <w:rFonts w:eastAsia="Times New Roman" w:cs="GHEA Grapalat"/>
          <w:bCs/>
          <w:szCs w:val="24"/>
        </w:rPr>
        <w:t>ՀՀ</w:t>
      </w:r>
      <w:r w:rsidRPr="00983E15">
        <w:rPr>
          <w:rFonts w:eastAsia="Times New Roman" w:cs="GHEA Grapalat"/>
          <w:bCs/>
          <w:szCs w:val="24"/>
          <w:lang w:val="af-ZA"/>
        </w:rPr>
        <w:t xml:space="preserve"> </w:t>
      </w:r>
      <w:r w:rsidRPr="00942EC6">
        <w:rPr>
          <w:rFonts w:eastAsia="Times New Roman" w:cs="GHEA Grapalat"/>
          <w:bCs/>
          <w:szCs w:val="24"/>
        </w:rPr>
        <w:t>ԿԳՄՍ</w:t>
      </w:r>
      <w:r w:rsidRPr="00983E15">
        <w:rPr>
          <w:rFonts w:eastAsia="Times New Roman" w:cs="GHEA Grapalat"/>
          <w:bCs/>
          <w:szCs w:val="24"/>
          <w:lang w:val="af-ZA"/>
        </w:rPr>
        <w:t xml:space="preserve"> </w:t>
      </w:r>
      <w:r w:rsidRPr="00942EC6">
        <w:rPr>
          <w:rFonts w:eastAsia="Times New Roman" w:cs="GHEA Grapalat"/>
          <w:bCs/>
          <w:szCs w:val="24"/>
        </w:rPr>
        <w:t>նախարարության</w:t>
      </w:r>
      <w:r w:rsidRPr="00983E15">
        <w:rPr>
          <w:rFonts w:eastAsia="Times New Roman" w:cs="GHEA Grapalat"/>
          <w:bCs/>
          <w:szCs w:val="24"/>
          <w:lang w:val="af-ZA"/>
        </w:rPr>
        <w:t xml:space="preserve"> </w:t>
      </w:r>
      <w:r w:rsidRPr="00942EC6">
        <w:rPr>
          <w:rFonts w:eastAsia="Times New Roman" w:cs="GHEA Grapalat"/>
          <w:bCs/>
          <w:szCs w:val="24"/>
        </w:rPr>
        <w:t>ծրագրերի</w:t>
      </w:r>
      <w:r w:rsidRPr="00983E15">
        <w:rPr>
          <w:rFonts w:eastAsia="Times New Roman" w:cs="GHEA Grapalat"/>
          <w:bCs/>
          <w:szCs w:val="24"/>
          <w:lang w:val="af-ZA"/>
        </w:rPr>
        <w:t xml:space="preserve"> </w:t>
      </w:r>
      <w:r w:rsidRPr="00942EC6">
        <w:rPr>
          <w:rFonts w:eastAsia="Times New Roman" w:cs="GHEA Grapalat"/>
          <w:bCs/>
          <w:szCs w:val="24"/>
        </w:rPr>
        <w:t>իրականացման</w:t>
      </w:r>
      <w:r w:rsidRPr="00983E15">
        <w:rPr>
          <w:rFonts w:eastAsia="Times New Roman" w:cs="GHEA Grapalat"/>
          <w:bCs/>
          <w:szCs w:val="24"/>
          <w:lang w:val="af-ZA"/>
        </w:rPr>
        <w:t xml:space="preserve"> </w:t>
      </w:r>
      <w:r w:rsidRPr="00942EC6">
        <w:rPr>
          <w:rFonts w:eastAsia="Times New Roman" w:cs="GHEA Grapalat"/>
          <w:bCs/>
          <w:szCs w:val="24"/>
        </w:rPr>
        <w:t>գրասենյակ</w:t>
      </w:r>
      <w:r w:rsidRPr="00983E15">
        <w:rPr>
          <w:rFonts w:eastAsia="Times New Roman" w:cs="GHEA Grapalat"/>
          <w:bCs/>
          <w:szCs w:val="24"/>
          <w:lang w:val="af-ZA"/>
        </w:rPr>
        <w:t xml:space="preserve">  </w:t>
      </w:r>
      <w:r w:rsidRPr="00942EC6">
        <w:rPr>
          <w:rFonts w:eastAsia="Times New Roman" w:cs="GHEA Grapalat"/>
          <w:bCs/>
          <w:szCs w:val="24"/>
        </w:rPr>
        <w:t>ներկայացնել</w:t>
      </w:r>
      <w:r w:rsidRPr="00983E15">
        <w:rPr>
          <w:rFonts w:eastAsia="Times New Roman" w:cs="GHEA Grapalat"/>
          <w:bCs/>
          <w:szCs w:val="24"/>
          <w:lang w:val="af-ZA"/>
        </w:rPr>
        <w:t xml:space="preserve">  </w:t>
      </w:r>
      <w:r w:rsidRPr="00942EC6">
        <w:rPr>
          <w:rFonts w:eastAsia="Times New Roman" w:cs="GHEA Grapalat"/>
          <w:bCs/>
          <w:szCs w:val="24"/>
        </w:rPr>
        <w:t>ևս</w:t>
      </w:r>
      <w:r w:rsidRPr="00983E15">
        <w:rPr>
          <w:rFonts w:eastAsia="Times New Roman" w:cs="GHEA Grapalat"/>
          <w:bCs/>
          <w:szCs w:val="24"/>
          <w:lang w:val="af-ZA"/>
        </w:rPr>
        <w:t xml:space="preserve"> 4 </w:t>
      </w:r>
      <w:r w:rsidRPr="00942EC6">
        <w:rPr>
          <w:rFonts w:eastAsia="Times New Roman" w:cs="GHEA Grapalat"/>
          <w:bCs/>
          <w:szCs w:val="24"/>
        </w:rPr>
        <w:t>դպրոցի</w:t>
      </w:r>
      <w:r w:rsidRPr="00983E15">
        <w:rPr>
          <w:rFonts w:eastAsia="Times New Roman" w:cs="GHEA Grapalat"/>
          <w:bCs/>
          <w:szCs w:val="24"/>
          <w:lang w:val="af-ZA"/>
        </w:rPr>
        <w:t xml:space="preserve"> </w:t>
      </w:r>
      <w:r w:rsidRPr="00942EC6">
        <w:rPr>
          <w:rFonts w:eastAsia="Times New Roman" w:cs="GHEA Grapalat"/>
          <w:bCs/>
          <w:szCs w:val="24"/>
        </w:rPr>
        <w:t>տվյալներ</w:t>
      </w:r>
      <w:r w:rsidRPr="00983E15">
        <w:rPr>
          <w:rFonts w:eastAsia="Times New Roman" w:cs="GHEA Grapalat"/>
          <w:bCs/>
          <w:szCs w:val="24"/>
          <w:lang w:val="af-ZA"/>
        </w:rPr>
        <w:t xml:space="preserve"> (</w:t>
      </w:r>
      <w:r w:rsidRPr="00942EC6">
        <w:rPr>
          <w:rFonts w:eastAsia="Times New Roman" w:cs="GHEA Grapalat"/>
          <w:bCs/>
          <w:szCs w:val="24"/>
        </w:rPr>
        <w:t>Սպիտակի</w:t>
      </w:r>
      <w:r w:rsidRPr="00983E15">
        <w:rPr>
          <w:rFonts w:eastAsia="Times New Roman" w:cs="GHEA Grapalat"/>
          <w:bCs/>
          <w:szCs w:val="24"/>
          <w:lang w:val="af-ZA"/>
        </w:rPr>
        <w:t xml:space="preserve"> </w:t>
      </w:r>
      <w:r w:rsidRPr="00942EC6">
        <w:rPr>
          <w:rFonts w:eastAsia="Times New Roman" w:cs="GHEA Grapalat"/>
          <w:bCs/>
          <w:szCs w:val="24"/>
        </w:rPr>
        <w:t>թիվ</w:t>
      </w:r>
      <w:r w:rsidRPr="00983E15">
        <w:rPr>
          <w:rFonts w:eastAsia="Times New Roman" w:cs="GHEA Grapalat"/>
          <w:bCs/>
          <w:szCs w:val="24"/>
          <w:lang w:val="af-ZA"/>
        </w:rPr>
        <w:t xml:space="preserve"> 4 </w:t>
      </w:r>
      <w:r w:rsidRPr="00942EC6">
        <w:rPr>
          <w:rFonts w:eastAsia="Times New Roman" w:cs="GHEA Grapalat"/>
          <w:bCs/>
          <w:szCs w:val="24"/>
        </w:rPr>
        <w:t>հիմնական</w:t>
      </w:r>
      <w:r w:rsidRPr="00983E15">
        <w:rPr>
          <w:rFonts w:eastAsia="Times New Roman" w:cs="GHEA Grapalat"/>
          <w:bCs/>
          <w:szCs w:val="24"/>
          <w:lang w:val="af-ZA"/>
        </w:rPr>
        <w:t xml:space="preserve">, </w:t>
      </w:r>
      <w:r w:rsidRPr="00942EC6">
        <w:rPr>
          <w:rFonts w:eastAsia="Times New Roman" w:cs="GHEA Grapalat"/>
          <w:bCs/>
          <w:szCs w:val="24"/>
        </w:rPr>
        <w:t>Լեջանի</w:t>
      </w:r>
      <w:r w:rsidRPr="00983E15">
        <w:rPr>
          <w:rFonts w:eastAsia="Times New Roman" w:cs="GHEA Grapalat"/>
          <w:bCs/>
          <w:szCs w:val="24"/>
          <w:lang w:val="af-ZA"/>
        </w:rPr>
        <w:t xml:space="preserve">, </w:t>
      </w:r>
      <w:r w:rsidRPr="00942EC6">
        <w:rPr>
          <w:rFonts w:eastAsia="Times New Roman" w:cs="GHEA Grapalat"/>
          <w:bCs/>
          <w:szCs w:val="24"/>
        </w:rPr>
        <w:t>Պրիվոլնոյեի</w:t>
      </w:r>
      <w:r w:rsidRPr="00983E15">
        <w:rPr>
          <w:rFonts w:eastAsia="Times New Roman" w:cs="GHEA Grapalat"/>
          <w:bCs/>
          <w:szCs w:val="24"/>
          <w:lang w:val="af-ZA"/>
        </w:rPr>
        <w:t xml:space="preserve">, </w:t>
      </w:r>
      <w:r w:rsidRPr="00942EC6">
        <w:rPr>
          <w:rFonts w:eastAsia="Times New Roman" w:cs="GHEA Grapalat"/>
          <w:bCs/>
          <w:szCs w:val="24"/>
        </w:rPr>
        <w:t>Արծնիի</w:t>
      </w:r>
      <w:r w:rsidRPr="00983E15">
        <w:rPr>
          <w:rFonts w:eastAsia="Times New Roman" w:cs="GHEA Grapalat"/>
          <w:bCs/>
          <w:szCs w:val="24"/>
          <w:lang w:val="af-ZA"/>
        </w:rPr>
        <w:t xml:space="preserve"> </w:t>
      </w:r>
      <w:r w:rsidRPr="00942EC6">
        <w:rPr>
          <w:rFonts w:eastAsia="Times New Roman" w:cs="GHEA Grapalat"/>
          <w:bCs/>
          <w:szCs w:val="24"/>
        </w:rPr>
        <w:t>միջնակարգ</w:t>
      </w:r>
      <w:r w:rsidRPr="00983E15">
        <w:rPr>
          <w:rFonts w:eastAsia="Times New Roman" w:cs="GHEA Grapalat"/>
          <w:bCs/>
          <w:szCs w:val="24"/>
          <w:lang w:val="af-ZA"/>
        </w:rPr>
        <w:t xml:space="preserve"> </w:t>
      </w:r>
      <w:r w:rsidRPr="00942EC6">
        <w:rPr>
          <w:rFonts w:eastAsia="Times New Roman" w:cs="GHEA Grapalat"/>
          <w:bCs/>
          <w:szCs w:val="24"/>
        </w:rPr>
        <w:t>դպրոցներ</w:t>
      </w:r>
      <w:r w:rsidRPr="00983E15">
        <w:rPr>
          <w:rFonts w:eastAsia="Times New Roman" w:cs="GHEA Grapalat"/>
          <w:bCs/>
          <w:szCs w:val="24"/>
          <w:lang w:val="af-ZA"/>
        </w:rPr>
        <w:t xml:space="preserve">), </w:t>
      </w:r>
      <w:r w:rsidRPr="00942EC6">
        <w:rPr>
          <w:rFonts w:eastAsia="Times New Roman" w:cs="GHEA Grapalat"/>
          <w:bCs/>
          <w:szCs w:val="24"/>
        </w:rPr>
        <w:t>որտեղ</w:t>
      </w:r>
      <w:r w:rsidRPr="00983E15">
        <w:rPr>
          <w:rFonts w:eastAsia="Times New Roman" w:cs="GHEA Grapalat"/>
          <w:bCs/>
          <w:szCs w:val="24"/>
          <w:lang w:val="af-ZA"/>
        </w:rPr>
        <w:t xml:space="preserve"> </w:t>
      </w:r>
      <w:r w:rsidRPr="00942EC6">
        <w:rPr>
          <w:rFonts w:eastAsia="Times New Roman" w:cs="GHEA Grapalat"/>
          <w:bCs/>
          <w:szCs w:val="24"/>
        </w:rPr>
        <w:t>նպատակահարմար</w:t>
      </w:r>
      <w:r w:rsidRPr="00983E15">
        <w:rPr>
          <w:rFonts w:eastAsia="Times New Roman" w:cs="GHEA Grapalat"/>
          <w:bCs/>
          <w:szCs w:val="24"/>
          <w:lang w:val="af-ZA"/>
        </w:rPr>
        <w:t xml:space="preserve"> </w:t>
      </w:r>
      <w:r w:rsidRPr="00942EC6">
        <w:rPr>
          <w:rFonts w:eastAsia="Times New Roman" w:cs="GHEA Grapalat"/>
          <w:bCs/>
          <w:szCs w:val="24"/>
        </w:rPr>
        <w:t>է</w:t>
      </w:r>
      <w:r w:rsidRPr="00983E15">
        <w:rPr>
          <w:rFonts w:eastAsia="Times New Roman" w:cs="GHEA Grapalat"/>
          <w:bCs/>
          <w:szCs w:val="24"/>
          <w:lang w:val="af-ZA"/>
        </w:rPr>
        <w:t xml:space="preserve"> </w:t>
      </w:r>
      <w:r w:rsidRPr="00942EC6">
        <w:rPr>
          <w:rFonts w:eastAsia="Times New Roman" w:cs="GHEA Grapalat"/>
          <w:bCs/>
          <w:szCs w:val="24"/>
        </w:rPr>
        <w:t>հիմնել</w:t>
      </w:r>
      <w:r w:rsidRPr="00983E15">
        <w:rPr>
          <w:rFonts w:eastAsia="Times New Roman" w:cs="GHEA Grapalat"/>
          <w:bCs/>
          <w:szCs w:val="24"/>
          <w:lang w:val="af-ZA"/>
        </w:rPr>
        <w:t xml:space="preserve"> </w:t>
      </w:r>
      <w:r w:rsidRPr="00942EC6">
        <w:rPr>
          <w:rFonts w:eastAsia="Times New Roman" w:cs="GHEA Grapalat"/>
          <w:bCs/>
          <w:szCs w:val="24"/>
        </w:rPr>
        <w:t>նախակրթարան</w:t>
      </w:r>
      <w:r w:rsidRPr="00983E15">
        <w:rPr>
          <w:rFonts w:eastAsia="Times New Roman" w:cs="GHEA Grapalat"/>
          <w:bCs/>
          <w:szCs w:val="24"/>
          <w:lang w:val="af-ZA"/>
        </w:rPr>
        <w:t xml:space="preserve">: </w:t>
      </w:r>
      <w:r w:rsidRPr="00983E15">
        <w:rPr>
          <w:rFonts w:eastAsia="Times New Roman" w:cs="GHEA Grapalat"/>
          <w:bCs/>
          <w:szCs w:val="24"/>
          <w:lang w:val="af-ZA"/>
        </w:rPr>
        <w:tab/>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Դասապրոցեսը</w:t>
      </w:r>
      <w:r w:rsidRPr="00983E15">
        <w:rPr>
          <w:rFonts w:eastAsia="Times New Roman" w:cs="GHEA Grapalat"/>
          <w:bCs/>
          <w:szCs w:val="24"/>
          <w:lang w:val="af-ZA"/>
        </w:rPr>
        <w:t xml:space="preserve"> </w:t>
      </w:r>
      <w:r w:rsidRPr="00942EC6">
        <w:rPr>
          <w:rFonts w:eastAsia="Times New Roman" w:cs="GHEA Grapalat"/>
          <w:bCs/>
          <w:szCs w:val="24"/>
        </w:rPr>
        <w:t>արդիական</w:t>
      </w:r>
      <w:r w:rsidRPr="00983E15">
        <w:rPr>
          <w:rFonts w:eastAsia="Times New Roman" w:cs="GHEA Grapalat"/>
          <w:bCs/>
          <w:szCs w:val="24"/>
          <w:lang w:val="af-ZA"/>
        </w:rPr>
        <w:t xml:space="preserve"> </w:t>
      </w:r>
      <w:r w:rsidRPr="00942EC6">
        <w:rPr>
          <w:rFonts w:eastAsia="Times New Roman" w:cs="GHEA Grapalat"/>
          <w:bCs/>
          <w:szCs w:val="24"/>
        </w:rPr>
        <w:t>մեթոդներով</w:t>
      </w:r>
      <w:r w:rsidRPr="00983E15">
        <w:rPr>
          <w:rFonts w:eastAsia="Times New Roman" w:cs="GHEA Grapalat"/>
          <w:bCs/>
          <w:szCs w:val="24"/>
          <w:lang w:val="af-ZA"/>
        </w:rPr>
        <w:t xml:space="preserve"> </w:t>
      </w:r>
      <w:r w:rsidRPr="00942EC6">
        <w:rPr>
          <w:rFonts w:eastAsia="Times New Roman" w:cs="GHEA Grapalat"/>
          <w:bCs/>
          <w:szCs w:val="24"/>
        </w:rPr>
        <w:t>անցկացնելու</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w:t>
      </w:r>
      <w:r w:rsidRPr="00942EC6">
        <w:rPr>
          <w:rFonts w:eastAsia="Times New Roman" w:cs="GHEA Grapalat"/>
          <w:bCs/>
          <w:szCs w:val="24"/>
        </w:rPr>
        <w:t>դպրոցները</w:t>
      </w:r>
      <w:r w:rsidRPr="00983E15">
        <w:rPr>
          <w:rFonts w:eastAsia="Times New Roman" w:cs="GHEA Grapalat"/>
          <w:bCs/>
          <w:szCs w:val="24"/>
          <w:lang w:val="af-ZA"/>
        </w:rPr>
        <w:t xml:space="preserve"> </w:t>
      </w:r>
      <w:r w:rsidRPr="00942EC6">
        <w:rPr>
          <w:rFonts w:eastAsia="Times New Roman" w:cs="GHEA Grapalat"/>
          <w:bCs/>
          <w:szCs w:val="24"/>
        </w:rPr>
        <w:t>համալրել</w:t>
      </w:r>
      <w:r w:rsidRPr="00983E15">
        <w:rPr>
          <w:rFonts w:eastAsia="Times New Roman" w:cs="GHEA Grapalat"/>
          <w:bCs/>
          <w:szCs w:val="24"/>
          <w:lang w:val="af-ZA"/>
        </w:rPr>
        <w:t xml:space="preserve">  </w:t>
      </w:r>
      <w:r w:rsidRPr="00942EC6">
        <w:rPr>
          <w:rFonts w:eastAsia="Times New Roman" w:cs="GHEA Grapalat"/>
          <w:bCs/>
          <w:szCs w:val="24"/>
        </w:rPr>
        <w:t>նոր</w:t>
      </w:r>
      <w:r w:rsidRPr="00983E15">
        <w:rPr>
          <w:rFonts w:eastAsia="Times New Roman" w:cs="GHEA Grapalat"/>
          <w:bCs/>
          <w:szCs w:val="24"/>
          <w:lang w:val="af-ZA"/>
        </w:rPr>
        <w:t xml:space="preserve"> </w:t>
      </w:r>
      <w:r w:rsidRPr="00942EC6">
        <w:rPr>
          <w:rFonts w:eastAsia="Times New Roman" w:cs="GHEA Grapalat"/>
          <w:bCs/>
          <w:szCs w:val="24"/>
        </w:rPr>
        <w:t>սերնդի</w:t>
      </w:r>
      <w:r w:rsidRPr="00983E15">
        <w:rPr>
          <w:rFonts w:eastAsia="Times New Roman" w:cs="GHEA Grapalat"/>
          <w:bCs/>
          <w:szCs w:val="24"/>
          <w:lang w:val="af-ZA"/>
        </w:rPr>
        <w:t xml:space="preserve"> </w:t>
      </w:r>
      <w:r w:rsidRPr="00942EC6">
        <w:rPr>
          <w:rFonts w:eastAsia="Times New Roman" w:cs="GHEA Grapalat"/>
          <w:bCs/>
          <w:szCs w:val="24"/>
        </w:rPr>
        <w:t>համակարգիչներով</w:t>
      </w:r>
      <w:r w:rsidRPr="00983E15">
        <w:rPr>
          <w:rFonts w:eastAsia="Times New Roman" w:cs="GHEA Grapalat"/>
          <w:bCs/>
          <w:szCs w:val="24"/>
          <w:lang w:val="af-ZA"/>
        </w:rPr>
        <w:t xml:space="preserve">, </w:t>
      </w:r>
      <w:r w:rsidRPr="00942EC6">
        <w:rPr>
          <w:rFonts w:eastAsia="Times New Roman" w:cs="GHEA Grapalat"/>
          <w:bCs/>
          <w:szCs w:val="24"/>
        </w:rPr>
        <w:t>էլեկտրոնային</w:t>
      </w:r>
      <w:r w:rsidRPr="00983E15">
        <w:rPr>
          <w:rFonts w:eastAsia="Times New Roman" w:cs="GHEA Grapalat"/>
          <w:bCs/>
          <w:szCs w:val="24"/>
          <w:lang w:val="af-ZA"/>
        </w:rPr>
        <w:t xml:space="preserve"> </w:t>
      </w:r>
      <w:r w:rsidRPr="00942EC6">
        <w:rPr>
          <w:rFonts w:eastAsia="Times New Roman" w:cs="GHEA Grapalat"/>
          <w:bCs/>
          <w:szCs w:val="24"/>
        </w:rPr>
        <w:t>գրատախտակներով</w:t>
      </w:r>
      <w:r w:rsidRPr="00983E15">
        <w:rPr>
          <w:rFonts w:eastAsia="Times New Roman" w:cs="GHEA Grapalat"/>
          <w:bCs/>
          <w:szCs w:val="24"/>
          <w:lang w:val="af-ZA"/>
        </w:rPr>
        <w:t xml:space="preserve">: </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Մարզի</w:t>
      </w:r>
      <w:r w:rsidRPr="00983E15">
        <w:rPr>
          <w:rFonts w:eastAsia="Times New Roman" w:cs="GHEA Grapalat"/>
          <w:bCs/>
          <w:szCs w:val="24"/>
          <w:lang w:val="af-ZA"/>
        </w:rPr>
        <w:t xml:space="preserve"> </w:t>
      </w:r>
      <w:r w:rsidRPr="00942EC6">
        <w:rPr>
          <w:rFonts w:eastAsia="Times New Roman" w:cs="GHEA Grapalat"/>
          <w:bCs/>
          <w:szCs w:val="24"/>
        </w:rPr>
        <w:t>հանրակրթական</w:t>
      </w:r>
      <w:r w:rsidRPr="00983E15">
        <w:rPr>
          <w:rFonts w:eastAsia="Times New Roman" w:cs="GHEA Grapalat"/>
          <w:bCs/>
          <w:szCs w:val="24"/>
          <w:lang w:val="af-ZA"/>
        </w:rPr>
        <w:t xml:space="preserve"> </w:t>
      </w:r>
      <w:r w:rsidRPr="00942EC6">
        <w:rPr>
          <w:rFonts w:eastAsia="Times New Roman" w:cs="GHEA Grapalat"/>
          <w:bCs/>
          <w:szCs w:val="24"/>
        </w:rPr>
        <w:t>դպրոցներում</w:t>
      </w:r>
      <w:r w:rsidRPr="00983E15">
        <w:rPr>
          <w:rFonts w:eastAsia="Times New Roman" w:cs="GHEA Grapalat"/>
          <w:bCs/>
          <w:szCs w:val="24"/>
          <w:lang w:val="af-ZA"/>
        </w:rPr>
        <w:t xml:space="preserve"> </w:t>
      </w:r>
      <w:r w:rsidRPr="00942EC6">
        <w:rPr>
          <w:rFonts w:eastAsia="Times New Roman" w:cs="GHEA Grapalat"/>
          <w:bCs/>
          <w:szCs w:val="24"/>
        </w:rPr>
        <w:t>նախնական</w:t>
      </w:r>
      <w:r w:rsidRPr="00983E15">
        <w:rPr>
          <w:rFonts w:eastAsia="Times New Roman" w:cs="GHEA Grapalat"/>
          <w:bCs/>
          <w:szCs w:val="24"/>
          <w:lang w:val="af-ZA"/>
        </w:rPr>
        <w:t xml:space="preserve"> </w:t>
      </w:r>
      <w:r w:rsidRPr="00942EC6">
        <w:rPr>
          <w:rFonts w:eastAsia="Times New Roman" w:cs="GHEA Grapalat"/>
          <w:bCs/>
          <w:szCs w:val="24"/>
        </w:rPr>
        <w:t>ինժեներական</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զարգացման</w:t>
      </w:r>
      <w:r w:rsidRPr="00983E15">
        <w:rPr>
          <w:rFonts w:eastAsia="Times New Roman" w:cs="GHEA Grapalat"/>
          <w:bCs/>
          <w:szCs w:val="24"/>
          <w:lang w:val="af-ZA"/>
        </w:rPr>
        <w:t xml:space="preserve"> </w:t>
      </w:r>
      <w:r w:rsidRPr="00942EC6">
        <w:rPr>
          <w:rFonts w:eastAsia="Times New Roman" w:cs="GHEA Grapalat"/>
          <w:bCs/>
          <w:szCs w:val="24"/>
        </w:rPr>
        <w:t>ծրագրի</w:t>
      </w:r>
      <w:r w:rsidRPr="00983E15">
        <w:rPr>
          <w:rFonts w:eastAsia="Times New Roman" w:cs="GHEA Grapalat"/>
          <w:bCs/>
          <w:szCs w:val="24"/>
          <w:lang w:val="af-ZA"/>
        </w:rPr>
        <w:t xml:space="preserve"> </w:t>
      </w:r>
      <w:r w:rsidRPr="00942EC6">
        <w:rPr>
          <w:rFonts w:eastAsia="Times New Roman" w:cs="GHEA Grapalat"/>
          <w:bCs/>
          <w:szCs w:val="24"/>
        </w:rPr>
        <w:t>շրջանակում</w:t>
      </w:r>
      <w:r w:rsidRPr="00983E15">
        <w:rPr>
          <w:rFonts w:eastAsia="Times New Roman" w:cs="GHEA Grapalat"/>
          <w:bCs/>
          <w:szCs w:val="24"/>
          <w:lang w:val="af-ZA"/>
        </w:rPr>
        <w:t xml:space="preserve"> </w:t>
      </w:r>
      <w:r w:rsidRPr="00942EC6">
        <w:rPr>
          <w:rFonts w:eastAsia="Times New Roman" w:cs="GHEA Grapalat"/>
          <w:bCs/>
          <w:szCs w:val="24"/>
        </w:rPr>
        <w:t>վերահսկողություն</w:t>
      </w:r>
      <w:r w:rsidRPr="00983E15">
        <w:rPr>
          <w:rFonts w:eastAsia="Times New Roman" w:cs="GHEA Grapalat"/>
          <w:bCs/>
          <w:szCs w:val="24"/>
          <w:lang w:val="af-ZA"/>
        </w:rPr>
        <w:t xml:space="preserve"> </w:t>
      </w:r>
      <w:r w:rsidRPr="00942EC6">
        <w:rPr>
          <w:rFonts w:eastAsia="Times New Roman" w:cs="GHEA Grapalat"/>
          <w:bCs/>
          <w:szCs w:val="24"/>
        </w:rPr>
        <w:t>իրականացնել</w:t>
      </w:r>
      <w:r w:rsidRPr="00983E15">
        <w:rPr>
          <w:rFonts w:eastAsia="Times New Roman" w:cs="GHEA Grapalat"/>
          <w:bCs/>
          <w:szCs w:val="24"/>
          <w:lang w:val="af-ZA"/>
        </w:rPr>
        <w:t xml:space="preserve"> </w:t>
      </w:r>
      <w:r w:rsidRPr="00942EC6">
        <w:rPr>
          <w:rFonts w:eastAsia="Times New Roman" w:cs="GHEA Grapalat"/>
          <w:bCs/>
          <w:szCs w:val="24"/>
        </w:rPr>
        <w:t>Արմաթ</w:t>
      </w:r>
      <w:r w:rsidRPr="00983E15">
        <w:rPr>
          <w:rFonts w:eastAsia="Times New Roman" w:cs="GHEA Grapalat"/>
          <w:bCs/>
          <w:szCs w:val="24"/>
          <w:lang w:val="af-ZA"/>
        </w:rPr>
        <w:t xml:space="preserve"> </w:t>
      </w:r>
      <w:r w:rsidRPr="00942EC6">
        <w:rPr>
          <w:rFonts w:eastAsia="Times New Roman" w:cs="GHEA Grapalat"/>
          <w:bCs/>
          <w:szCs w:val="24"/>
        </w:rPr>
        <w:t>ինժեներական</w:t>
      </w:r>
      <w:r w:rsidRPr="00983E15">
        <w:rPr>
          <w:rFonts w:eastAsia="Times New Roman" w:cs="GHEA Grapalat"/>
          <w:bCs/>
          <w:szCs w:val="24"/>
          <w:lang w:val="af-ZA"/>
        </w:rPr>
        <w:t xml:space="preserve"> </w:t>
      </w:r>
      <w:r w:rsidRPr="00942EC6">
        <w:rPr>
          <w:rFonts w:eastAsia="Times New Roman" w:cs="GHEA Grapalat"/>
          <w:bCs/>
          <w:szCs w:val="24"/>
        </w:rPr>
        <w:t>լաբորատորիաների</w:t>
      </w:r>
      <w:r w:rsidRPr="00983E15">
        <w:rPr>
          <w:rFonts w:eastAsia="Times New Roman" w:cs="GHEA Grapalat"/>
          <w:bCs/>
          <w:szCs w:val="24"/>
          <w:lang w:val="af-ZA"/>
        </w:rPr>
        <w:t xml:space="preserve"> </w:t>
      </w:r>
      <w:r w:rsidRPr="00942EC6">
        <w:rPr>
          <w:rFonts w:eastAsia="Times New Roman" w:cs="GHEA Grapalat"/>
          <w:bCs/>
          <w:szCs w:val="24"/>
        </w:rPr>
        <w:t>գործարկման</w:t>
      </w:r>
      <w:r w:rsidRPr="00983E15">
        <w:rPr>
          <w:rFonts w:eastAsia="Times New Roman" w:cs="GHEA Grapalat"/>
          <w:bCs/>
          <w:szCs w:val="24"/>
          <w:lang w:val="af-ZA"/>
        </w:rPr>
        <w:t xml:space="preserve">, </w:t>
      </w:r>
      <w:r w:rsidRPr="00942EC6">
        <w:rPr>
          <w:rFonts w:eastAsia="Times New Roman" w:cs="GHEA Grapalat"/>
          <w:bCs/>
          <w:szCs w:val="24"/>
        </w:rPr>
        <w:t>ռոբոտաշինության</w:t>
      </w:r>
      <w:r w:rsidRPr="00983E15">
        <w:rPr>
          <w:rFonts w:eastAsia="Times New Roman" w:cs="GHEA Grapalat"/>
          <w:bCs/>
          <w:szCs w:val="24"/>
          <w:lang w:val="af-ZA"/>
        </w:rPr>
        <w:t xml:space="preserve"> </w:t>
      </w:r>
      <w:r w:rsidRPr="00942EC6">
        <w:rPr>
          <w:rFonts w:eastAsia="Times New Roman" w:cs="GHEA Grapalat"/>
          <w:bCs/>
          <w:szCs w:val="24"/>
        </w:rPr>
        <w:t>խմբակների</w:t>
      </w:r>
      <w:r w:rsidRPr="00983E15">
        <w:rPr>
          <w:rFonts w:eastAsia="Times New Roman" w:cs="GHEA Grapalat"/>
          <w:bCs/>
          <w:szCs w:val="24"/>
          <w:lang w:val="af-ZA"/>
        </w:rPr>
        <w:t xml:space="preserve"> </w:t>
      </w:r>
      <w:r w:rsidRPr="00942EC6">
        <w:rPr>
          <w:rFonts w:eastAsia="Times New Roman" w:cs="GHEA Grapalat"/>
          <w:bCs/>
          <w:szCs w:val="24"/>
        </w:rPr>
        <w:t>գործունեության</w:t>
      </w:r>
      <w:r w:rsidRPr="00983E15">
        <w:rPr>
          <w:rFonts w:eastAsia="Times New Roman" w:cs="GHEA Grapalat"/>
          <w:bCs/>
          <w:szCs w:val="24"/>
          <w:lang w:val="af-ZA"/>
        </w:rPr>
        <w:t xml:space="preserve"> </w:t>
      </w:r>
      <w:r w:rsidRPr="00942EC6">
        <w:rPr>
          <w:rFonts w:eastAsia="Times New Roman" w:cs="GHEA Grapalat"/>
          <w:bCs/>
          <w:szCs w:val="24"/>
        </w:rPr>
        <w:t>նկատմամբ</w:t>
      </w:r>
      <w:r w:rsidRPr="00983E15">
        <w:rPr>
          <w:rFonts w:eastAsia="Times New Roman" w:cs="GHEA Grapalat"/>
          <w:bCs/>
          <w:szCs w:val="24"/>
          <w:lang w:val="af-ZA"/>
        </w:rPr>
        <w:t xml:space="preserve">: </w:t>
      </w:r>
      <w:r w:rsidRPr="00942EC6">
        <w:rPr>
          <w:rFonts w:eastAsia="Times New Roman" w:cs="GHEA Grapalat"/>
          <w:bCs/>
          <w:szCs w:val="24"/>
        </w:rPr>
        <w:t>Երեխաների</w:t>
      </w:r>
      <w:r w:rsidRPr="00983E15">
        <w:rPr>
          <w:rFonts w:eastAsia="Times New Roman" w:cs="GHEA Grapalat"/>
          <w:bCs/>
          <w:szCs w:val="24"/>
          <w:lang w:val="af-ZA"/>
        </w:rPr>
        <w:t xml:space="preserve"> </w:t>
      </w:r>
      <w:r w:rsidRPr="00942EC6">
        <w:rPr>
          <w:rFonts w:eastAsia="Times New Roman" w:cs="GHEA Grapalat"/>
          <w:bCs/>
          <w:szCs w:val="24"/>
        </w:rPr>
        <w:t>մոտ</w:t>
      </w:r>
      <w:r w:rsidRPr="00983E15">
        <w:rPr>
          <w:rFonts w:eastAsia="Times New Roman" w:cs="GHEA Grapalat"/>
          <w:bCs/>
          <w:szCs w:val="24"/>
          <w:lang w:val="af-ZA"/>
        </w:rPr>
        <w:t xml:space="preserve"> </w:t>
      </w:r>
      <w:r w:rsidRPr="00942EC6">
        <w:rPr>
          <w:rFonts w:eastAsia="Times New Roman" w:cs="GHEA Grapalat"/>
          <w:bCs/>
          <w:szCs w:val="24"/>
        </w:rPr>
        <w:t>տեղեկատվական</w:t>
      </w:r>
      <w:r w:rsidRPr="00983E15">
        <w:rPr>
          <w:rFonts w:eastAsia="Times New Roman" w:cs="GHEA Grapalat"/>
          <w:bCs/>
          <w:szCs w:val="24"/>
          <w:lang w:val="af-ZA"/>
        </w:rPr>
        <w:t xml:space="preserve"> </w:t>
      </w:r>
      <w:r w:rsidRPr="00942EC6">
        <w:rPr>
          <w:rFonts w:eastAsia="Times New Roman" w:cs="GHEA Grapalat"/>
          <w:bCs/>
          <w:szCs w:val="24"/>
        </w:rPr>
        <w:t>տեխնոլոգիաների</w:t>
      </w:r>
      <w:r w:rsidRPr="00983E15">
        <w:rPr>
          <w:rFonts w:eastAsia="Times New Roman" w:cs="GHEA Grapalat"/>
          <w:bCs/>
          <w:szCs w:val="24"/>
          <w:lang w:val="af-ZA"/>
        </w:rPr>
        <w:t xml:space="preserve"> </w:t>
      </w:r>
      <w:r w:rsidRPr="00942EC6">
        <w:rPr>
          <w:rFonts w:eastAsia="Times New Roman" w:cs="GHEA Grapalat"/>
          <w:bCs/>
          <w:szCs w:val="24"/>
        </w:rPr>
        <w:t>վերաբերյալ</w:t>
      </w:r>
      <w:r w:rsidRPr="00983E15">
        <w:rPr>
          <w:rFonts w:eastAsia="Times New Roman" w:cs="GHEA Grapalat"/>
          <w:bCs/>
          <w:szCs w:val="24"/>
          <w:lang w:val="af-ZA"/>
        </w:rPr>
        <w:t xml:space="preserve"> </w:t>
      </w:r>
      <w:r w:rsidRPr="00942EC6">
        <w:rPr>
          <w:rFonts w:eastAsia="Times New Roman" w:cs="GHEA Grapalat"/>
          <w:bCs/>
          <w:szCs w:val="24"/>
        </w:rPr>
        <w:t>գիտելիքները</w:t>
      </w:r>
      <w:r w:rsidRPr="00983E15">
        <w:rPr>
          <w:rFonts w:eastAsia="Times New Roman" w:cs="GHEA Grapalat"/>
          <w:bCs/>
          <w:szCs w:val="24"/>
          <w:lang w:val="af-ZA"/>
        </w:rPr>
        <w:t xml:space="preserve"> </w:t>
      </w:r>
      <w:r w:rsidRPr="00942EC6">
        <w:rPr>
          <w:rFonts w:eastAsia="Times New Roman" w:cs="GHEA Grapalat"/>
          <w:bCs/>
          <w:szCs w:val="24"/>
        </w:rPr>
        <w:t>զարգացնելու</w:t>
      </w:r>
      <w:r w:rsidRPr="00983E15">
        <w:rPr>
          <w:rFonts w:eastAsia="Times New Roman" w:cs="GHEA Grapalat"/>
          <w:bCs/>
          <w:szCs w:val="24"/>
          <w:lang w:val="af-ZA"/>
        </w:rPr>
        <w:t xml:space="preserve">, </w:t>
      </w:r>
      <w:r w:rsidRPr="00942EC6">
        <w:rPr>
          <w:rFonts w:eastAsia="Times New Roman" w:cs="GHEA Grapalat"/>
          <w:bCs/>
          <w:szCs w:val="24"/>
        </w:rPr>
        <w:t>մասնագիտական</w:t>
      </w:r>
      <w:r w:rsidRPr="00983E15">
        <w:rPr>
          <w:rFonts w:eastAsia="Times New Roman" w:cs="GHEA Grapalat"/>
          <w:bCs/>
          <w:szCs w:val="24"/>
          <w:lang w:val="af-ZA"/>
        </w:rPr>
        <w:t xml:space="preserve"> </w:t>
      </w:r>
      <w:r w:rsidRPr="00942EC6">
        <w:rPr>
          <w:rFonts w:eastAsia="Times New Roman" w:cs="GHEA Grapalat"/>
          <w:bCs/>
          <w:szCs w:val="24"/>
        </w:rPr>
        <w:t>կողմնորոշմանը</w:t>
      </w:r>
      <w:r w:rsidRPr="00983E15">
        <w:rPr>
          <w:rFonts w:eastAsia="Times New Roman" w:cs="GHEA Grapalat"/>
          <w:bCs/>
          <w:szCs w:val="24"/>
          <w:lang w:val="af-ZA"/>
        </w:rPr>
        <w:t xml:space="preserve"> </w:t>
      </w:r>
      <w:r w:rsidRPr="00942EC6">
        <w:rPr>
          <w:rFonts w:eastAsia="Times New Roman" w:cs="GHEA Grapalat"/>
          <w:bCs/>
          <w:szCs w:val="24"/>
        </w:rPr>
        <w:t>նպաստելու</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w:t>
      </w:r>
      <w:r w:rsidRPr="00942EC6">
        <w:rPr>
          <w:rFonts w:eastAsia="Times New Roman" w:cs="GHEA Grapalat"/>
          <w:bCs/>
          <w:szCs w:val="24"/>
        </w:rPr>
        <w:t>ստեղծել</w:t>
      </w:r>
      <w:r w:rsidRPr="00983E15">
        <w:rPr>
          <w:rFonts w:eastAsia="Times New Roman" w:cs="GHEA Grapalat"/>
          <w:bCs/>
          <w:szCs w:val="24"/>
          <w:lang w:val="af-ZA"/>
        </w:rPr>
        <w:t xml:space="preserve"> «</w:t>
      </w:r>
      <w:r w:rsidRPr="00942EC6">
        <w:rPr>
          <w:rFonts w:eastAsia="Times New Roman" w:cs="GHEA Grapalat"/>
          <w:bCs/>
          <w:szCs w:val="24"/>
        </w:rPr>
        <w:t>Համակարգչային</w:t>
      </w:r>
      <w:r w:rsidRPr="00983E15">
        <w:rPr>
          <w:rFonts w:eastAsia="Times New Roman" w:cs="GHEA Grapalat"/>
          <w:bCs/>
          <w:szCs w:val="24"/>
          <w:lang w:val="af-ZA"/>
        </w:rPr>
        <w:t xml:space="preserve"> </w:t>
      </w:r>
      <w:r w:rsidRPr="00942EC6">
        <w:rPr>
          <w:rFonts w:eastAsia="Times New Roman" w:cs="GHEA Grapalat"/>
          <w:bCs/>
          <w:szCs w:val="24"/>
        </w:rPr>
        <w:t>գիտություն</w:t>
      </w:r>
      <w:r w:rsidRPr="00983E15">
        <w:rPr>
          <w:rFonts w:eastAsia="Times New Roman" w:cs="GHEA Grapalat"/>
          <w:bCs/>
          <w:szCs w:val="24"/>
          <w:lang w:val="af-ZA"/>
        </w:rPr>
        <w:t xml:space="preserve">» </w:t>
      </w:r>
      <w:r w:rsidRPr="00942EC6">
        <w:rPr>
          <w:rFonts w:eastAsia="Times New Roman" w:cs="GHEA Grapalat"/>
          <w:bCs/>
          <w:szCs w:val="24"/>
        </w:rPr>
        <w:t>առարկայի</w:t>
      </w:r>
      <w:r w:rsidRPr="00983E15">
        <w:rPr>
          <w:rFonts w:eastAsia="Times New Roman" w:cs="GHEA Grapalat"/>
          <w:bCs/>
          <w:szCs w:val="24"/>
          <w:lang w:val="af-ZA"/>
        </w:rPr>
        <w:t xml:space="preserve"> </w:t>
      </w:r>
      <w:r w:rsidRPr="00942EC6">
        <w:rPr>
          <w:rFonts w:eastAsia="Times New Roman" w:cs="GHEA Grapalat"/>
          <w:bCs/>
          <w:szCs w:val="24"/>
        </w:rPr>
        <w:t>խմբակներ</w:t>
      </w:r>
      <w:r w:rsidRPr="00983E15">
        <w:rPr>
          <w:rFonts w:eastAsia="Times New Roman" w:cs="GHEA Grapalat"/>
          <w:bCs/>
          <w:szCs w:val="24"/>
          <w:lang w:val="af-ZA"/>
        </w:rPr>
        <w:t xml:space="preserve"> </w:t>
      </w:r>
      <w:r w:rsidRPr="00942EC6">
        <w:rPr>
          <w:rFonts w:eastAsia="Times New Roman" w:cs="GHEA Grapalat"/>
          <w:bCs/>
          <w:szCs w:val="24"/>
        </w:rPr>
        <w:t>գյուղական</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քաղաքային</w:t>
      </w:r>
      <w:r w:rsidRPr="00983E15">
        <w:rPr>
          <w:rFonts w:eastAsia="Times New Roman" w:cs="GHEA Grapalat"/>
          <w:bCs/>
          <w:szCs w:val="24"/>
          <w:lang w:val="af-ZA"/>
        </w:rPr>
        <w:t xml:space="preserve"> </w:t>
      </w:r>
      <w:r w:rsidRPr="00942EC6">
        <w:rPr>
          <w:rFonts w:eastAsia="Times New Roman" w:cs="GHEA Grapalat"/>
          <w:bCs/>
          <w:szCs w:val="24"/>
        </w:rPr>
        <w:t>համայնքների</w:t>
      </w:r>
      <w:r w:rsidRPr="00983E15">
        <w:rPr>
          <w:rFonts w:eastAsia="Times New Roman" w:cs="GHEA Grapalat"/>
          <w:bCs/>
          <w:szCs w:val="24"/>
          <w:lang w:val="af-ZA"/>
        </w:rPr>
        <w:t xml:space="preserve"> </w:t>
      </w:r>
      <w:r w:rsidRPr="00942EC6">
        <w:rPr>
          <w:rFonts w:eastAsia="Times New Roman" w:cs="GHEA Grapalat"/>
          <w:bCs/>
          <w:szCs w:val="24"/>
        </w:rPr>
        <w:t>դպրոցներում</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83E15">
        <w:rPr>
          <w:rFonts w:eastAsia="Times New Roman" w:cs="GHEA Grapalat"/>
          <w:bCs/>
          <w:szCs w:val="24"/>
          <w:lang w:val="af-ZA"/>
        </w:rPr>
        <w:t>2021</w:t>
      </w:r>
      <w:r w:rsidRPr="00942EC6">
        <w:rPr>
          <w:rFonts w:eastAsia="Times New Roman" w:cs="GHEA Grapalat"/>
          <w:bCs/>
          <w:szCs w:val="24"/>
        </w:rPr>
        <w:t>թ</w:t>
      </w:r>
      <w:r w:rsidRPr="00983E15">
        <w:rPr>
          <w:rFonts w:eastAsia="Times New Roman" w:cs="GHEA Grapalat"/>
          <w:bCs/>
          <w:szCs w:val="24"/>
          <w:lang w:val="af-ZA"/>
        </w:rPr>
        <w:t xml:space="preserve">. </w:t>
      </w:r>
      <w:r w:rsidRPr="00942EC6">
        <w:rPr>
          <w:rFonts w:eastAsia="Times New Roman" w:cs="GHEA Grapalat"/>
          <w:bCs/>
          <w:szCs w:val="24"/>
        </w:rPr>
        <w:t>համալրել</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առանձնահատուկ</w:t>
      </w:r>
      <w:r w:rsidRPr="00983E15">
        <w:rPr>
          <w:rFonts w:eastAsia="Times New Roman" w:cs="GHEA Grapalat"/>
          <w:bCs/>
          <w:szCs w:val="24"/>
          <w:lang w:val="af-ZA"/>
        </w:rPr>
        <w:t xml:space="preserve"> </w:t>
      </w:r>
      <w:r w:rsidRPr="00942EC6">
        <w:rPr>
          <w:rFonts w:eastAsia="Times New Roman" w:cs="GHEA Grapalat"/>
          <w:bCs/>
          <w:szCs w:val="24"/>
        </w:rPr>
        <w:t>կարիք</w:t>
      </w:r>
      <w:r w:rsidRPr="00983E15">
        <w:rPr>
          <w:rFonts w:eastAsia="Times New Roman" w:cs="GHEA Grapalat"/>
          <w:bCs/>
          <w:szCs w:val="24"/>
          <w:lang w:val="af-ZA"/>
        </w:rPr>
        <w:t xml:space="preserve"> </w:t>
      </w:r>
      <w:r w:rsidRPr="00942EC6">
        <w:rPr>
          <w:rFonts w:eastAsia="Times New Roman" w:cs="GHEA Grapalat"/>
          <w:bCs/>
          <w:szCs w:val="24"/>
        </w:rPr>
        <w:t>ունեցող</w:t>
      </w:r>
      <w:r w:rsidRPr="00983E15">
        <w:rPr>
          <w:rFonts w:eastAsia="Times New Roman" w:cs="GHEA Grapalat"/>
          <w:bCs/>
          <w:szCs w:val="24"/>
          <w:lang w:val="af-ZA"/>
        </w:rPr>
        <w:t xml:space="preserve"> </w:t>
      </w:r>
      <w:r w:rsidRPr="00942EC6">
        <w:rPr>
          <w:rFonts w:eastAsia="Times New Roman" w:cs="GHEA Grapalat"/>
          <w:bCs/>
          <w:szCs w:val="24"/>
        </w:rPr>
        <w:t>աշակերտների</w:t>
      </w:r>
      <w:r w:rsidRPr="00983E15">
        <w:rPr>
          <w:rFonts w:eastAsia="Times New Roman" w:cs="GHEA Grapalat"/>
          <w:bCs/>
          <w:szCs w:val="24"/>
          <w:lang w:val="af-ZA"/>
        </w:rPr>
        <w:t xml:space="preserve"> </w:t>
      </w:r>
      <w:r w:rsidRPr="00942EC6">
        <w:rPr>
          <w:rFonts w:eastAsia="Times New Roman" w:cs="GHEA Grapalat"/>
          <w:bCs/>
          <w:szCs w:val="24"/>
        </w:rPr>
        <w:t>ընդգրկվածությունը</w:t>
      </w:r>
      <w:r w:rsidRPr="00983E15">
        <w:rPr>
          <w:rFonts w:eastAsia="Times New Roman" w:cs="GHEA Grapalat"/>
          <w:bCs/>
          <w:szCs w:val="24"/>
          <w:lang w:val="af-ZA"/>
        </w:rPr>
        <w:t xml:space="preserve"> </w:t>
      </w:r>
      <w:r w:rsidRPr="00942EC6">
        <w:rPr>
          <w:rFonts w:eastAsia="Times New Roman" w:cs="GHEA Grapalat"/>
          <w:bCs/>
          <w:szCs w:val="24"/>
        </w:rPr>
        <w:t>հանրակրթական</w:t>
      </w:r>
      <w:r w:rsidRPr="00983E15">
        <w:rPr>
          <w:rFonts w:eastAsia="Times New Roman" w:cs="GHEA Grapalat"/>
          <w:bCs/>
          <w:szCs w:val="24"/>
          <w:lang w:val="af-ZA"/>
        </w:rPr>
        <w:t xml:space="preserve"> </w:t>
      </w:r>
      <w:r w:rsidRPr="00942EC6">
        <w:rPr>
          <w:rFonts w:eastAsia="Times New Roman" w:cs="GHEA Grapalat"/>
          <w:bCs/>
          <w:szCs w:val="24"/>
        </w:rPr>
        <w:t>դպրոցներում</w:t>
      </w:r>
      <w:r w:rsidRPr="00983E15">
        <w:rPr>
          <w:rFonts w:eastAsia="Times New Roman" w:cs="GHEA Grapalat"/>
          <w:bCs/>
          <w:szCs w:val="24"/>
          <w:lang w:val="af-ZA"/>
        </w:rPr>
        <w:t xml:space="preserve">, </w:t>
      </w:r>
      <w:r w:rsidRPr="00942EC6">
        <w:rPr>
          <w:rFonts w:eastAsia="Times New Roman" w:cs="GHEA Grapalat"/>
          <w:bCs/>
          <w:szCs w:val="24"/>
        </w:rPr>
        <w:t>կատարել</w:t>
      </w:r>
      <w:r w:rsidRPr="00983E15">
        <w:rPr>
          <w:rFonts w:eastAsia="Times New Roman" w:cs="GHEA Grapalat"/>
          <w:bCs/>
          <w:szCs w:val="24"/>
          <w:lang w:val="af-ZA"/>
        </w:rPr>
        <w:t xml:space="preserve"> </w:t>
      </w:r>
      <w:r w:rsidRPr="00942EC6">
        <w:rPr>
          <w:rFonts w:eastAsia="Times New Roman" w:cs="GHEA Grapalat"/>
          <w:bCs/>
          <w:szCs w:val="24"/>
        </w:rPr>
        <w:t>հետևողական</w:t>
      </w:r>
      <w:r w:rsidRPr="00983E15">
        <w:rPr>
          <w:rFonts w:eastAsia="Times New Roman" w:cs="GHEA Grapalat"/>
          <w:bCs/>
          <w:szCs w:val="24"/>
          <w:lang w:val="af-ZA"/>
        </w:rPr>
        <w:t xml:space="preserve"> </w:t>
      </w:r>
      <w:r w:rsidRPr="00942EC6">
        <w:rPr>
          <w:rFonts w:eastAsia="Times New Roman" w:cs="GHEA Grapalat"/>
          <w:bCs/>
          <w:szCs w:val="24"/>
        </w:rPr>
        <w:t>աշխատանքներ՝</w:t>
      </w:r>
      <w:r w:rsidRPr="00983E15">
        <w:rPr>
          <w:rFonts w:eastAsia="Times New Roman" w:cs="GHEA Grapalat"/>
          <w:bCs/>
          <w:szCs w:val="24"/>
          <w:lang w:val="af-ZA"/>
        </w:rPr>
        <w:t xml:space="preserve"> </w:t>
      </w:r>
      <w:r w:rsidRPr="00942EC6">
        <w:rPr>
          <w:rFonts w:eastAsia="Times New Roman" w:cs="GHEA Grapalat"/>
          <w:bCs/>
          <w:szCs w:val="24"/>
        </w:rPr>
        <w:t>նրանց</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կարիքի</w:t>
      </w:r>
      <w:r w:rsidRPr="00983E15">
        <w:rPr>
          <w:rFonts w:eastAsia="Times New Roman" w:cs="GHEA Grapalat"/>
          <w:bCs/>
          <w:szCs w:val="24"/>
          <w:lang w:val="af-ZA"/>
        </w:rPr>
        <w:t xml:space="preserve"> </w:t>
      </w:r>
      <w:r w:rsidRPr="00942EC6">
        <w:rPr>
          <w:rFonts w:eastAsia="Times New Roman" w:cs="GHEA Grapalat"/>
          <w:bCs/>
          <w:szCs w:val="24"/>
        </w:rPr>
        <w:t>գնահատման</w:t>
      </w:r>
      <w:r w:rsidRPr="00983E15">
        <w:rPr>
          <w:rFonts w:eastAsia="Times New Roman" w:cs="GHEA Grapalat"/>
          <w:bCs/>
          <w:szCs w:val="24"/>
          <w:lang w:val="af-ZA"/>
        </w:rPr>
        <w:t xml:space="preserve">,  </w:t>
      </w:r>
      <w:r w:rsidRPr="00942EC6">
        <w:rPr>
          <w:rFonts w:eastAsia="Times New Roman" w:cs="GHEA Grapalat"/>
          <w:bCs/>
          <w:szCs w:val="24"/>
        </w:rPr>
        <w:t>անհատական</w:t>
      </w:r>
      <w:r w:rsidRPr="00983E15">
        <w:rPr>
          <w:rFonts w:eastAsia="Times New Roman" w:cs="GHEA Grapalat"/>
          <w:bCs/>
          <w:szCs w:val="24"/>
          <w:lang w:val="af-ZA"/>
        </w:rPr>
        <w:t xml:space="preserve"> </w:t>
      </w:r>
      <w:r w:rsidRPr="00942EC6">
        <w:rPr>
          <w:rFonts w:eastAsia="Times New Roman" w:cs="GHEA Grapalat"/>
          <w:bCs/>
          <w:szCs w:val="24"/>
        </w:rPr>
        <w:t>ուսումնական</w:t>
      </w:r>
      <w:r w:rsidRPr="00983E15">
        <w:rPr>
          <w:rFonts w:eastAsia="Times New Roman" w:cs="GHEA Grapalat"/>
          <w:bCs/>
          <w:szCs w:val="24"/>
          <w:lang w:val="af-ZA"/>
        </w:rPr>
        <w:t xml:space="preserve"> </w:t>
      </w:r>
      <w:r w:rsidRPr="00942EC6">
        <w:rPr>
          <w:rFonts w:eastAsia="Times New Roman" w:cs="GHEA Grapalat"/>
          <w:bCs/>
          <w:szCs w:val="24"/>
        </w:rPr>
        <w:t>պլանների</w:t>
      </w:r>
      <w:r w:rsidRPr="00983E15">
        <w:rPr>
          <w:rFonts w:eastAsia="Times New Roman" w:cs="GHEA Grapalat"/>
          <w:bCs/>
          <w:szCs w:val="24"/>
          <w:lang w:val="af-ZA"/>
        </w:rPr>
        <w:t xml:space="preserve"> </w:t>
      </w:r>
      <w:r w:rsidRPr="00942EC6">
        <w:rPr>
          <w:rFonts w:eastAsia="Times New Roman" w:cs="GHEA Grapalat"/>
          <w:bCs/>
          <w:szCs w:val="24"/>
        </w:rPr>
        <w:t>կազմման</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ուսուցումը</w:t>
      </w:r>
      <w:r w:rsidRPr="00983E15">
        <w:rPr>
          <w:rFonts w:eastAsia="Times New Roman" w:cs="GHEA Grapalat"/>
          <w:bCs/>
          <w:szCs w:val="24"/>
          <w:lang w:val="af-ZA"/>
        </w:rPr>
        <w:t xml:space="preserve"> </w:t>
      </w:r>
      <w:r w:rsidRPr="00942EC6">
        <w:rPr>
          <w:rFonts w:eastAsia="Times New Roman" w:cs="GHEA Grapalat"/>
          <w:bCs/>
          <w:szCs w:val="24"/>
        </w:rPr>
        <w:t>առավել</w:t>
      </w:r>
      <w:r w:rsidRPr="00983E15">
        <w:rPr>
          <w:rFonts w:eastAsia="Times New Roman" w:cs="GHEA Grapalat"/>
          <w:bCs/>
          <w:szCs w:val="24"/>
          <w:lang w:val="af-ZA"/>
        </w:rPr>
        <w:t xml:space="preserve"> </w:t>
      </w:r>
      <w:r w:rsidRPr="00942EC6">
        <w:rPr>
          <w:rFonts w:eastAsia="Times New Roman" w:cs="GHEA Grapalat"/>
          <w:bCs/>
          <w:szCs w:val="24"/>
        </w:rPr>
        <w:t>մատչելի</w:t>
      </w:r>
      <w:r w:rsidRPr="00983E15">
        <w:rPr>
          <w:rFonts w:eastAsia="Times New Roman" w:cs="GHEA Grapalat"/>
          <w:bCs/>
          <w:szCs w:val="24"/>
          <w:lang w:val="af-ZA"/>
        </w:rPr>
        <w:t xml:space="preserve"> </w:t>
      </w:r>
      <w:r w:rsidRPr="00942EC6">
        <w:rPr>
          <w:rFonts w:eastAsia="Times New Roman" w:cs="GHEA Grapalat"/>
          <w:bCs/>
          <w:szCs w:val="24"/>
        </w:rPr>
        <w:t>դարձնելու</w:t>
      </w:r>
      <w:r w:rsidRPr="00983E15">
        <w:rPr>
          <w:rFonts w:eastAsia="Times New Roman" w:cs="GHEA Grapalat"/>
          <w:bCs/>
          <w:szCs w:val="24"/>
          <w:lang w:val="af-ZA"/>
        </w:rPr>
        <w:t xml:space="preserve"> </w:t>
      </w:r>
      <w:r w:rsidRPr="00942EC6">
        <w:rPr>
          <w:rFonts w:eastAsia="Times New Roman" w:cs="GHEA Grapalat"/>
          <w:bCs/>
          <w:szCs w:val="24"/>
        </w:rPr>
        <w:t>ուղղությամբ</w:t>
      </w:r>
      <w:r w:rsidRPr="00983E15">
        <w:rPr>
          <w:rFonts w:eastAsia="Times New Roman" w:cs="GHEA Grapalat"/>
          <w:bCs/>
          <w:szCs w:val="24"/>
          <w:lang w:val="af-ZA"/>
        </w:rPr>
        <w:t xml:space="preserve">: </w:t>
      </w:r>
      <w:r w:rsidRPr="00942EC6">
        <w:rPr>
          <w:rFonts w:eastAsia="Times New Roman" w:cs="GHEA Grapalat"/>
          <w:bCs/>
          <w:szCs w:val="24"/>
        </w:rPr>
        <w:t>Այդ</w:t>
      </w:r>
      <w:r w:rsidRPr="00983E15">
        <w:rPr>
          <w:rFonts w:eastAsia="Times New Roman" w:cs="GHEA Grapalat"/>
          <w:bCs/>
          <w:szCs w:val="24"/>
          <w:lang w:val="af-ZA"/>
        </w:rPr>
        <w:t xml:space="preserve"> </w:t>
      </w:r>
      <w:r w:rsidRPr="00942EC6">
        <w:rPr>
          <w:rFonts w:eastAsia="Times New Roman" w:cs="GHEA Grapalat"/>
          <w:bCs/>
          <w:szCs w:val="24"/>
        </w:rPr>
        <w:t>համատեսքում</w:t>
      </w:r>
      <w:r w:rsidRPr="00983E15">
        <w:rPr>
          <w:rFonts w:eastAsia="Times New Roman" w:cs="GHEA Grapalat"/>
          <w:bCs/>
          <w:szCs w:val="24"/>
          <w:lang w:val="af-ZA"/>
        </w:rPr>
        <w:t xml:space="preserve"> </w:t>
      </w:r>
      <w:r w:rsidRPr="00942EC6">
        <w:rPr>
          <w:rFonts w:eastAsia="Times New Roman" w:cs="GHEA Grapalat"/>
          <w:bCs/>
          <w:szCs w:val="24"/>
        </w:rPr>
        <w:t>անհրաժեշտ</w:t>
      </w:r>
      <w:r w:rsidRPr="00983E15">
        <w:rPr>
          <w:rFonts w:eastAsia="Times New Roman" w:cs="GHEA Grapalat"/>
          <w:bCs/>
          <w:szCs w:val="24"/>
          <w:lang w:val="af-ZA"/>
        </w:rPr>
        <w:t xml:space="preserve"> </w:t>
      </w:r>
      <w:r w:rsidRPr="00942EC6">
        <w:rPr>
          <w:rFonts w:eastAsia="Times New Roman" w:cs="GHEA Grapalat"/>
          <w:bCs/>
          <w:szCs w:val="24"/>
        </w:rPr>
        <w:t>է</w:t>
      </w:r>
      <w:r w:rsidRPr="00983E15">
        <w:rPr>
          <w:rFonts w:eastAsia="Times New Roman" w:cs="GHEA Grapalat"/>
          <w:bCs/>
          <w:szCs w:val="24"/>
          <w:lang w:val="af-ZA"/>
        </w:rPr>
        <w:t xml:space="preserve"> </w:t>
      </w:r>
      <w:r w:rsidRPr="00942EC6">
        <w:rPr>
          <w:rFonts w:eastAsia="Times New Roman" w:cs="GHEA Grapalat"/>
          <w:bCs/>
          <w:szCs w:val="24"/>
        </w:rPr>
        <w:t>դպրոցները</w:t>
      </w:r>
      <w:r w:rsidRPr="00983E15">
        <w:rPr>
          <w:rFonts w:eastAsia="Times New Roman" w:cs="GHEA Grapalat"/>
          <w:bCs/>
          <w:szCs w:val="24"/>
          <w:lang w:val="af-ZA"/>
        </w:rPr>
        <w:t xml:space="preserve"> </w:t>
      </w:r>
      <w:r w:rsidRPr="00942EC6">
        <w:rPr>
          <w:rFonts w:eastAsia="Times New Roman" w:cs="GHEA Grapalat"/>
          <w:bCs/>
          <w:szCs w:val="24"/>
        </w:rPr>
        <w:t>դարձնել</w:t>
      </w:r>
      <w:r w:rsidRPr="00983E15">
        <w:rPr>
          <w:rFonts w:eastAsia="Times New Roman" w:cs="GHEA Grapalat"/>
          <w:bCs/>
          <w:szCs w:val="24"/>
          <w:lang w:val="af-ZA"/>
        </w:rPr>
        <w:t xml:space="preserve"> </w:t>
      </w:r>
      <w:r w:rsidRPr="00942EC6">
        <w:rPr>
          <w:rFonts w:eastAsia="Times New Roman" w:cs="GHEA Grapalat"/>
          <w:bCs/>
          <w:szCs w:val="24"/>
        </w:rPr>
        <w:t>առավել</w:t>
      </w:r>
      <w:r w:rsidRPr="00983E15">
        <w:rPr>
          <w:rFonts w:eastAsia="Times New Roman" w:cs="GHEA Grapalat"/>
          <w:bCs/>
          <w:szCs w:val="24"/>
          <w:lang w:val="af-ZA"/>
        </w:rPr>
        <w:t xml:space="preserve"> </w:t>
      </w:r>
      <w:r w:rsidRPr="00942EC6">
        <w:rPr>
          <w:rFonts w:eastAsia="Times New Roman" w:cs="GHEA Grapalat"/>
          <w:bCs/>
          <w:szCs w:val="24"/>
        </w:rPr>
        <w:t>մատչելի</w:t>
      </w:r>
      <w:r w:rsidRPr="00983E15">
        <w:rPr>
          <w:rFonts w:eastAsia="Times New Roman" w:cs="GHEA Grapalat"/>
          <w:bCs/>
          <w:szCs w:val="24"/>
          <w:lang w:val="af-ZA"/>
        </w:rPr>
        <w:t xml:space="preserve"> /</w:t>
      </w:r>
      <w:r w:rsidRPr="00942EC6">
        <w:rPr>
          <w:rFonts w:eastAsia="Times New Roman" w:cs="GHEA Grapalat"/>
          <w:bCs/>
          <w:szCs w:val="24"/>
        </w:rPr>
        <w:t>հարմարեցված</w:t>
      </w:r>
      <w:r w:rsidRPr="00983E15">
        <w:rPr>
          <w:rFonts w:eastAsia="Times New Roman" w:cs="GHEA Grapalat"/>
          <w:bCs/>
          <w:szCs w:val="24"/>
          <w:lang w:val="af-ZA"/>
        </w:rPr>
        <w:t xml:space="preserve"> </w:t>
      </w:r>
      <w:r w:rsidRPr="00942EC6">
        <w:rPr>
          <w:rFonts w:eastAsia="Times New Roman" w:cs="GHEA Grapalat"/>
          <w:bCs/>
          <w:szCs w:val="24"/>
        </w:rPr>
        <w:t>սանհանգույցներ</w:t>
      </w:r>
      <w:r w:rsidRPr="00983E15">
        <w:rPr>
          <w:rFonts w:eastAsia="Times New Roman" w:cs="GHEA Grapalat"/>
          <w:bCs/>
          <w:szCs w:val="24"/>
          <w:lang w:val="af-ZA"/>
        </w:rPr>
        <w:t xml:space="preserve">, </w:t>
      </w:r>
      <w:r w:rsidRPr="00942EC6">
        <w:rPr>
          <w:rFonts w:eastAsia="Times New Roman" w:cs="GHEA Grapalat"/>
          <w:bCs/>
          <w:szCs w:val="24"/>
        </w:rPr>
        <w:t>թեքահարթակների</w:t>
      </w:r>
      <w:r w:rsidRPr="00983E15">
        <w:rPr>
          <w:rFonts w:eastAsia="Times New Roman" w:cs="GHEA Grapalat"/>
          <w:bCs/>
          <w:szCs w:val="24"/>
          <w:lang w:val="af-ZA"/>
        </w:rPr>
        <w:t xml:space="preserve"> </w:t>
      </w:r>
      <w:r w:rsidRPr="00942EC6">
        <w:rPr>
          <w:rFonts w:eastAsia="Times New Roman" w:cs="GHEA Grapalat"/>
          <w:bCs/>
          <w:szCs w:val="24"/>
        </w:rPr>
        <w:t>կառուցում</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որակի</w:t>
      </w:r>
      <w:r w:rsidRPr="00983E15">
        <w:rPr>
          <w:rFonts w:eastAsia="Times New Roman" w:cs="GHEA Grapalat"/>
          <w:bCs/>
          <w:szCs w:val="24"/>
          <w:lang w:val="af-ZA"/>
        </w:rPr>
        <w:t xml:space="preserve"> </w:t>
      </w:r>
      <w:r w:rsidRPr="00942EC6">
        <w:rPr>
          <w:rFonts w:eastAsia="Times New Roman" w:cs="GHEA Grapalat"/>
          <w:bCs/>
          <w:szCs w:val="24"/>
        </w:rPr>
        <w:t>բարձրացման</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2021</w:t>
      </w:r>
      <w:r w:rsidRPr="00942EC6">
        <w:rPr>
          <w:rFonts w:eastAsia="Times New Roman" w:cs="GHEA Grapalat"/>
          <w:bCs/>
          <w:szCs w:val="24"/>
        </w:rPr>
        <w:t>թ</w:t>
      </w:r>
      <w:r w:rsidRPr="00983E15">
        <w:rPr>
          <w:rFonts w:eastAsia="Times New Roman" w:cs="GHEA Grapalat"/>
          <w:bCs/>
          <w:szCs w:val="24"/>
          <w:lang w:val="af-ZA"/>
        </w:rPr>
        <w:t xml:space="preserve">. </w:t>
      </w:r>
      <w:r w:rsidRPr="00942EC6">
        <w:rPr>
          <w:rFonts w:eastAsia="Times New Roman" w:cs="GHEA Grapalat"/>
          <w:bCs/>
          <w:szCs w:val="24"/>
        </w:rPr>
        <w:t>ավելացնել</w:t>
      </w:r>
      <w:r w:rsidRPr="00983E15">
        <w:rPr>
          <w:rFonts w:eastAsia="Times New Roman" w:cs="GHEA Grapalat"/>
          <w:bCs/>
          <w:szCs w:val="24"/>
          <w:lang w:val="af-ZA"/>
        </w:rPr>
        <w:t xml:space="preserve"> </w:t>
      </w:r>
      <w:r w:rsidRPr="00942EC6">
        <w:rPr>
          <w:rFonts w:eastAsia="Times New Roman" w:cs="GHEA Grapalat"/>
          <w:bCs/>
          <w:szCs w:val="24"/>
        </w:rPr>
        <w:t>ՀՀ</w:t>
      </w:r>
      <w:r w:rsidRPr="00983E15">
        <w:rPr>
          <w:rFonts w:eastAsia="Times New Roman" w:cs="GHEA Grapalat"/>
          <w:bCs/>
          <w:szCs w:val="24"/>
          <w:lang w:val="af-ZA"/>
        </w:rPr>
        <w:t xml:space="preserve"> </w:t>
      </w:r>
      <w:r w:rsidRPr="00942EC6">
        <w:rPr>
          <w:rFonts w:eastAsia="Times New Roman" w:cs="GHEA Grapalat"/>
          <w:bCs/>
          <w:szCs w:val="24"/>
        </w:rPr>
        <w:t>Լոռու</w:t>
      </w:r>
      <w:r w:rsidRPr="00983E15">
        <w:rPr>
          <w:rFonts w:eastAsia="Times New Roman" w:cs="GHEA Grapalat"/>
          <w:bCs/>
          <w:szCs w:val="24"/>
          <w:lang w:val="af-ZA"/>
        </w:rPr>
        <w:t xml:space="preserve"> </w:t>
      </w:r>
      <w:r w:rsidRPr="00942EC6">
        <w:rPr>
          <w:rFonts w:eastAsia="Times New Roman" w:cs="GHEA Grapalat"/>
          <w:bCs/>
          <w:szCs w:val="24"/>
        </w:rPr>
        <w:t>մարզային</w:t>
      </w:r>
      <w:r w:rsidRPr="00983E15">
        <w:rPr>
          <w:rFonts w:eastAsia="Times New Roman" w:cs="GHEA Grapalat"/>
          <w:bCs/>
          <w:szCs w:val="24"/>
          <w:lang w:val="af-ZA"/>
        </w:rPr>
        <w:t xml:space="preserve"> </w:t>
      </w:r>
      <w:r w:rsidRPr="00942EC6">
        <w:rPr>
          <w:rFonts w:eastAsia="Times New Roman" w:cs="GHEA Grapalat"/>
          <w:bCs/>
          <w:szCs w:val="24"/>
        </w:rPr>
        <w:t>ենթակայության</w:t>
      </w:r>
      <w:r w:rsidRPr="00983E15">
        <w:rPr>
          <w:rFonts w:eastAsia="Times New Roman" w:cs="GHEA Grapalat"/>
          <w:bCs/>
          <w:szCs w:val="24"/>
          <w:lang w:val="af-ZA"/>
        </w:rPr>
        <w:t xml:space="preserve"> </w:t>
      </w:r>
      <w:r w:rsidRPr="00942EC6">
        <w:rPr>
          <w:rFonts w:eastAsia="Times New Roman" w:cs="GHEA Grapalat"/>
          <w:bCs/>
          <w:szCs w:val="24"/>
        </w:rPr>
        <w:t>երկարօրյա</w:t>
      </w:r>
      <w:r w:rsidRPr="00983E15">
        <w:rPr>
          <w:rFonts w:eastAsia="Times New Roman" w:cs="GHEA Grapalat"/>
          <w:bCs/>
          <w:szCs w:val="24"/>
          <w:lang w:val="af-ZA"/>
        </w:rPr>
        <w:t xml:space="preserve"> </w:t>
      </w:r>
      <w:r w:rsidRPr="00942EC6">
        <w:rPr>
          <w:rFonts w:eastAsia="Times New Roman" w:cs="GHEA Grapalat"/>
          <w:bCs/>
          <w:szCs w:val="24"/>
        </w:rPr>
        <w:t>խնամքի</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ուսուցման</w:t>
      </w:r>
      <w:r w:rsidRPr="00983E15">
        <w:rPr>
          <w:rFonts w:eastAsia="Times New Roman" w:cs="GHEA Grapalat"/>
          <w:bCs/>
          <w:szCs w:val="24"/>
          <w:lang w:val="af-ZA"/>
        </w:rPr>
        <w:t xml:space="preserve"> </w:t>
      </w:r>
      <w:r w:rsidRPr="00942EC6">
        <w:rPr>
          <w:rFonts w:eastAsia="Times New Roman" w:cs="GHEA Grapalat"/>
          <w:bCs/>
          <w:szCs w:val="24"/>
        </w:rPr>
        <w:t>ծառայություններ</w:t>
      </w:r>
      <w:r w:rsidRPr="00983E15">
        <w:rPr>
          <w:rFonts w:eastAsia="Times New Roman" w:cs="GHEA Grapalat"/>
          <w:bCs/>
          <w:szCs w:val="24"/>
          <w:lang w:val="af-ZA"/>
        </w:rPr>
        <w:t xml:space="preserve"> </w:t>
      </w:r>
      <w:r w:rsidRPr="00942EC6">
        <w:rPr>
          <w:rFonts w:eastAsia="Times New Roman" w:cs="GHEA Grapalat"/>
          <w:bCs/>
          <w:szCs w:val="24"/>
        </w:rPr>
        <w:t>իրակացնող</w:t>
      </w:r>
      <w:r w:rsidRPr="00983E15">
        <w:rPr>
          <w:rFonts w:eastAsia="Times New Roman" w:cs="GHEA Grapalat"/>
          <w:bCs/>
          <w:szCs w:val="24"/>
          <w:lang w:val="af-ZA"/>
        </w:rPr>
        <w:t xml:space="preserve"> </w:t>
      </w:r>
      <w:r w:rsidRPr="00942EC6">
        <w:rPr>
          <w:rFonts w:eastAsia="Times New Roman" w:cs="GHEA Grapalat"/>
          <w:bCs/>
          <w:szCs w:val="24"/>
        </w:rPr>
        <w:t>հանրակրթական</w:t>
      </w:r>
      <w:r w:rsidRPr="00983E15">
        <w:rPr>
          <w:rFonts w:eastAsia="Times New Roman" w:cs="GHEA Grapalat"/>
          <w:bCs/>
          <w:szCs w:val="24"/>
          <w:lang w:val="af-ZA"/>
        </w:rPr>
        <w:t xml:space="preserve"> </w:t>
      </w:r>
      <w:r w:rsidRPr="00942EC6">
        <w:rPr>
          <w:rFonts w:eastAsia="Times New Roman" w:cs="GHEA Grapalat"/>
          <w:bCs/>
          <w:szCs w:val="24"/>
        </w:rPr>
        <w:t>ուսումնական</w:t>
      </w:r>
      <w:r w:rsidRPr="00983E15">
        <w:rPr>
          <w:rFonts w:eastAsia="Times New Roman" w:cs="GHEA Grapalat"/>
          <w:bCs/>
          <w:szCs w:val="24"/>
          <w:lang w:val="af-ZA"/>
        </w:rPr>
        <w:t xml:space="preserve"> </w:t>
      </w:r>
      <w:r w:rsidRPr="00942EC6">
        <w:rPr>
          <w:rFonts w:eastAsia="Times New Roman" w:cs="GHEA Grapalat"/>
          <w:bCs/>
          <w:szCs w:val="24"/>
        </w:rPr>
        <w:t>հաստատությունների</w:t>
      </w:r>
      <w:r w:rsidRPr="00983E15">
        <w:rPr>
          <w:rFonts w:eastAsia="Times New Roman" w:cs="GHEA Grapalat"/>
          <w:bCs/>
          <w:szCs w:val="24"/>
          <w:lang w:val="af-ZA"/>
        </w:rPr>
        <w:t xml:space="preserve"> </w:t>
      </w:r>
      <w:r w:rsidRPr="00942EC6">
        <w:rPr>
          <w:rFonts w:eastAsia="Times New Roman" w:cs="GHEA Grapalat"/>
          <w:bCs/>
          <w:szCs w:val="24"/>
        </w:rPr>
        <w:t>թիվը</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Մարզում</w:t>
      </w:r>
      <w:r w:rsidRPr="00983E15">
        <w:rPr>
          <w:rFonts w:eastAsia="Times New Roman" w:cs="GHEA Grapalat"/>
          <w:bCs/>
          <w:szCs w:val="24"/>
          <w:lang w:val="af-ZA"/>
        </w:rPr>
        <w:t xml:space="preserve"> </w:t>
      </w:r>
      <w:r w:rsidRPr="00942EC6">
        <w:rPr>
          <w:rFonts w:eastAsia="Times New Roman" w:cs="GHEA Grapalat"/>
          <w:bCs/>
          <w:szCs w:val="24"/>
        </w:rPr>
        <w:t>կան</w:t>
      </w:r>
      <w:r w:rsidRPr="00983E15">
        <w:rPr>
          <w:rFonts w:eastAsia="Times New Roman" w:cs="GHEA Grapalat"/>
          <w:bCs/>
          <w:szCs w:val="24"/>
          <w:lang w:val="af-ZA"/>
        </w:rPr>
        <w:t xml:space="preserve"> </w:t>
      </w:r>
      <w:r w:rsidRPr="00942EC6">
        <w:rPr>
          <w:rFonts w:eastAsia="Times New Roman" w:cs="GHEA Grapalat"/>
          <w:bCs/>
          <w:szCs w:val="24"/>
        </w:rPr>
        <w:t>շատ</w:t>
      </w:r>
      <w:r w:rsidRPr="00983E15">
        <w:rPr>
          <w:rFonts w:eastAsia="Times New Roman" w:cs="GHEA Grapalat"/>
          <w:bCs/>
          <w:szCs w:val="24"/>
          <w:lang w:val="af-ZA"/>
        </w:rPr>
        <w:t xml:space="preserve"> </w:t>
      </w:r>
      <w:r w:rsidRPr="00942EC6">
        <w:rPr>
          <w:rFonts w:eastAsia="Times New Roman" w:cs="GHEA Grapalat"/>
          <w:bCs/>
          <w:szCs w:val="24"/>
        </w:rPr>
        <w:t>դպրոցներ</w:t>
      </w:r>
      <w:r w:rsidRPr="00983E15">
        <w:rPr>
          <w:rFonts w:eastAsia="Times New Roman" w:cs="GHEA Grapalat"/>
          <w:bCs/>
          <w:szCs w:val="24"/>
          <w:lang w:val="af-ZA"/>
        </w:rPr>
        <w:t xml:space="preserve">, </w:t>
      </w:r>
      <w:r w:rsidRPr="00942EC6">
        <w:rPr>
          <w:rFonts w:eastAsia="Times New Roman" w:cs="GHEA Grapalat"/>
          <w:bCs/>
          <w:szCs w:val="24"/>
        </w:rPr>
        <w:t>որոնք</w:t>
      </w:r>
      <w:r w:rsidRPr="00983E15">
        <w:rPr>
          <w:rFonts w:eastAsia="Times New Roman" w:cs="GHEA Grapalat"/>
          <w:bCs/>
          <w:szCs w:val="24"/>
          <w:lang w:val="af-ZA"/>
        </w:rPr>
        <w:t xml:space="preserve"> </w:t>
      </w:r>
      <w:r w:rsidRPr="00942EC6">
        <w:rPr>
          <w:rFonts w:eastAsia="Times New Roman" w:cs="GHEA Grapalat"/>
          <w:bCs/>
          <w:szCs w:val="24"/>
        </w:rPr>
        <w:t>թերբեռնված</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w:t>
      </w:r>
      <w:r w:rsidRPr="00942EC6">
        <w:rPr>
          <w:rFonts w:eastAsia="Times New Roman" w:cs="GHEA Grapalat"/>
          <w:bCs/>
          <w:szCs w:val="24"/>
        </w:rPr>
        <w:t>Դրանք</w:t>
      </w:r>
      <w:r w:rsidRPr="00983E15">
        <w:rPr>
          <w:rFonts w:eastAsia="Times New Roman" w:cs="GHEA Grapalat"/>
          <w:bCs/>
          <w:szCs w:val="24"/>
          <w:lang w:val="af-ZA"/>
        </w:rPr>
        <w:t xml:space="preserve"> </w:t>
      </w:r>
      <w:r w:rsidRPr="00942EC6">
        <w:rPr>
          <w:rFonts w:eastAsia="Times New Roman" w:cs="GHEA Grapalat"/>
          <w:bCs/>
          <w:szCs w:val="24"/>
        </w:rPr>
        <w:t>հիմնականում</w:t>
      </w:r>
      <w:r w:rsidRPr="00983E15">
        <w:rPr>
          <w:rFonts w:eastAsia="Times New Roman" w:cs="GHEA Grapalat"/>
          <w:bCs/>
          <w:szCs w:val="24"/>
          <w:lang w:val="af-ZA"/>
        </w:rPr>
        <w:t xml:space="preserve"> </w:t>
      </w:r>
      <w:r w:rsidRPr="00942EC6">
        <w:rPr>
          <w:rFonts w:eastAsia="Times New Roman" w:cs="GHEA Grapalat"/>
          <w:bCs/>
          <w:szCs w:val="24"/>
        </w:rPr>
        <w:t>գյուղական</w:t>
      </w:r>
      <w:r w:rsidRPr="00983E15">
        <w:rPr>
          <w:rFonts w:eastAsia="Times New Roman" w:cs="GHEA Grapalat"/>
          <w:bCs/>
          <w:szCs w:val="24"/>
          <w:lang w:val="af-ZA"/>
        </w:rPr>
        <w:t xml:space="preserve"> </w:t>
      </w:r>
      <w:r w:rsidRPr="00942EC6">
        <w:rPr>
          <w:rFonts w:eastAsia="Times New Roman" w:cs="GHEA Grapalat"/>
          <w:bCs/>
          <w:szCs w:val="24"/>
        </w:rPr>
        <w:t>կամ</w:t>
      </w:r>
      <w:r w:rsidRPr="00983E15">
        <w:rPr>
          <w:rFonts w:eastAsia="Times New Roman" w:cs="GHEA Grapalat"/>
          <w:bCs/>
          <w:szCs w:val="24"/>
          <w:lang w:val="af-ZA"/>
        </w:rPr>
        <w:t xml:space="preserve"> </w:t>
      </w:r>
      <w:r w:rsidRPr="00942EC6">
        <w:rPr>
          <w:rFonts w:eastAsia="Times New Roman" w:cs="GHEA Grapalat"/>
          <w:bCs/>
          <w:szCs w:val="24"/>
        </w:rPr>
        <w:t>սահմանամերձ</w:t>
      </w:r>
      <w:r w:rsidRPr="00983E15">
        <w:rPr>
          <w:rFonts w:eastAsia="Times New Roman" w:cs="GHEA Grapalat"/>
          <w:bCs/>
          <w:szCs w:val="24"/>
          <w:lang w:val="af-ZA"/>
        </w:rPr>
        <w:t xml:space="preserve"> </w:t>
      </w:r>
      <w:r w:rsidRPr="00942EC6">
        <w:rPr>
          <w:rFonts w:eastAsia="Times New Roman" w:cs="GHEA Grapalat"/>
          <w:bCs/>
          <w:szCs w:val="24"/>
        </w:rPr>
        <w:t>դպրոցներն</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w:t>
      </w:r>
      <w:r w:rsidRPr="00942EC6">
        <w:rPr>
          <w:rFonts w:eastAsia="Times New Roman" w:cs="GHEA Grapalat"/>
          <w:bCs/>
          <w:szCs w:val="24"/>
        </w:rPr>
        <w:t>Չկան</w:t>
      </w:r>
      <w:r w:rsidRPr="00983E15">
        <w:rPr>
          <w:rFonts w:eastAsia="Times New Roman" w:cs="GHEA Grapalat"/>
          <w:bCs/>
          <w:szCs w:val="24"/>
          <w:lang w:val="af-ZA"/>
        </w:rPr>
        <w:t xml:space="preserve"> </w:t>
      </w:r>
      <w:r w:rsidRPr="00942EC6">
        <w:rPr>
          <w:rFonts w:eastAsia="Times New Roman" w:cs="GHEA Grapalat"/>
          <w:bCs/>
          <w:szCs w:val="24"/>
        </w:rPr>
        <w:t>անհրաժեշտ</w:t>
      </w:r>
      <w:r w:rsidRPr="00983E15">
        <w:rPr>
          <w:rFonts w:eastAsia="Times New Roman" w:cs="GHEA Grapalat"/>
          <w:bCs/>
          <w:szCs w:val="24"/>
          <w:lang w:val="af-ZA"/>
        </w:rPr>
        <w:t xml:space="preserve"> </w:t>
      </w:r>
      <w:r w:rsidRPr="00942EC6">
        <w:rPr>
          <w:rFonts w:eastAsia="Times New Roman" w:cs="GHEA Grapalat"/>
          <w:bCs/>
          <w:szCs w:val="24"/>
        </w:rPr>
        <w:t>քանակությամբ</w:t>
      </w:r>
      <w:r w:rsidRPr="00983E15">
        <w:rPr>
          <w:rFonts w:eastAsia="Times New Roman" w:cs="GHEA Grapalat"/>
          <w:bCs/>
          <w:szCs w:val="24"/>
          <w:lang w:val="af-ZA"/>
        </w:rPr>
        <w:t xml:space="preserve">, </w:t>
      </w:r>
      <w:r w:rsidRPr="00942EC6">
        <w:rPr>
          <w:rFonts w:eastAsia="Times New Roman" w:cs="GHEA Grapalat"/>
          <w:bCs/>
          <w:szCs w:val="24"/>
        </w:rPr>
        <w:t>բարձրակարգ</w:t>
      </w:r>
      <w:r w:rsidRPr="00983E15">
        <w:rPr>
          <w:rFonts w:eastAsia="Times New Roman" w:cs="GHEA Grapalat"/>
          <w:bCs/>
          <w:szCs w:val="24"/>
          <w:lang w:val="af-ZA"/>
        </w:rPr>
        <w:t xml:space="preserve"> </w:t>
      </w:r>
      <w:r w:rsidRPr="00942EC6">
        <w:rPr>
          <w:rFonts w:eastAsia="Times New Roman" w:cs="GHEA Grapalat"/>
          <w:bCs/>
          <w:szCs w:val="24"/>
        </w:rPr>
        <w:t>մասնագետներ</w:t>
      </w:r>
      <w:r w:rsidRPr="00983E15">
        <w:rPr>
          <w:rFonts w:eastAsia="Times New Roman" w:cs="GHEA Grapalat"/>
          <w:bCs/>
          <w:szCs w:val="24"/>
          <w:lang w:val="af-ZA"/>
        </w:rPr>
        <w:t xml:space="preserve">, </w:t>
      </w:r>
      <w:r w:rsidRPr="00942EC6">
        <w:rPr>
          <w:rFonts w:eastAsia="Times New Roman" w:cs="GHEA Grapalat"/>
          <w:bCs/>
          <w:szCs w:val="24"/>
        </w:rPr>
        <w:t>դասավանդող</w:t>
      </w:r>
      <w:r w:rsidRPr="00983E15">
        <w:rPr>
          <w:rFonts w:eastAsia="Times New Roman" w:cs="GHEA Grapalat"/>
          <w:bCs/>
          <w:szCs w:val="24"/>
          <w:lang w:val="af-ZA"/>
        </w:rPr>
        <w:t xml:space="preserve"> </w:t>
      </w:r>
      <w:r w:rsidRPr="00942EC6">
        <w:rPr>
          <w:rFonts w:eastAsia="Times New Roman" w:cs="GHEA Grapalat"/>
          <w:bCs/>
          <w:szCs w:val="24"/>
        </w:rPr>
        <w:t>անձնակազմը</w:t>
      </w:r>
      <w:r w:rsidRPr="00983E15">
        <w:rPr>
          <w:rFonts w:eastAsia="Times New Roman" w:cs="GHEA Grapalat"/>
          <w:bCs/>
          <w:szCs w:val="24"/>
          <w:lang w:val="af-ZA"/>
        </w:rPr>
        <w:t xml:space="preserve"> </w:t>
      </w:r>
      <w:r w:rsidRPr="00942EC6">
        <w:rPr>
          <w:rFonts w:eastAsia="Times New Roman" w:cs="GHEA Grapalat"/>
          <w:bCs/>
          <w:szCs w:val="24"/>
        </w:rPr>
        <w:t>բավարար</w:t>
      </w:r>
      <w:r w:rsidRPr="00983E15">
        <w:rPr>
          <w:rFonts w:eastAsia="Times New Roman" w:cs="GHEA Grapalat"/>
          <w:bCs/>
          <w:szCs w:val="24"/>
          <w:lang w:val="af-ZA"/>
        </w:rPr>
        <w:t xml:space="preserve"> </w:t>
      </w:r>
      <w:r w:rsidRPr="00942EC6">
        <w:rPr>
          <w:rFonts w:eastAsia="Times New Roman" w:cs="GHEA Grapalat"/>
          <w:bCs/>
          <w:szCs w:val="24"/>
        </w:rPr>
        <w:t>չի</w:t>
      </w:r>
      <w:r w:rsidRPr="00983E15">
        <w:rPr>
          <w:rFonts w:eastAsia="Times New Roman" w:cs="GHEA Grapalat"/>
          <w:bCs/>
          <w:szCs w:val="24"/>
          <w:lang w:val="af-ZA"/>
        </w:rPr>
        <w:t xml:space="preserve"> </w:t>
      </w:r>
      <w:r w:rsidRPr="00942EC6">
        <w:rPr>
          <w:rFonts w:eastAsia="Times New Roman" w:cs="GHEA Grapalat"/>
          <w:bCs/>
          <w:szCs w:val="24"/>
        </w:rPr>
        <w:t>տիրապետում</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ժամանակակից</w:t>
      </w:r>
      <w:r w:rsidRPr="00983E15">
        <w:rPr>
          <w:rFonts w:eastAsia="Times New Roman" w:cs="GHEA Grapalat"/>
          <w:bCs/>
          <w:szCs w:val="24"/>
          <w:lang w:val="af-ZA"/>
        </w:rPr>
        <w:t xml:space="preserve"> </w:t>
      </w:r>
      <w:r w:rsidRPr="00942EC6">
        <w:rPr>
          <w:rFonts w:eastAsia="Times New Roman" w:cs="GHEA Grapalat"/>
          <w:bCs/>
          <w:szCs w:val="24"/>
        </w:rPr>
        <w:t>մեթոդներին</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տեխնոլոգիաներին</w:t>
      </w:r>
      <w:r w:rsidRPr="00983E15">
        <w:rPr>
          <w:rFonts w:eastAsia="Times New Roman" w:cs="GHEA Grapalat"/>
          <w:bCs/>
          <w:szCs w:val="24"/>
          <w:lang w:val="af-ZA"/>
        </w:rPr>
        <w:t xml:space="preserve">, </w:t>
      </w:r>
      <w:r w:rsidRPr="00942EC6">
        <w:rPr>
          <w:rFonts w:eastAsia="Times New Roman" w:cs="GHEA Grapalat"/>
          <w:bCs/>
          <w:szCs w:val="24"/>
        </w:rPr>
        <w:t>դեռևս</w:t>
      </w:r>
      <w:r w:rsidRPr="00983E15">
        <w:rPr>
          <w:rFonts w:eastAsia="Times New Roman" w:cs="GHEA Grapalat"/>
          <w:bCs/>
          <w:szCs w:val="24"/>
          <w:lang w:val="af-ZA"/>
        </w:rPr>
        <w:t xml:space="preserve"> </w:t>
      </w:r>
      <w:r w:rsidRPr="00942EC6">
        <w:rPr>
          <w:rFonts w:eastAsia="Times New Roman" w:cs="GHEA Grapalat"/>
          <w:bCs/>
          <w:szCs w:val="24"/>
        </w:rPr>
        <w:t>շոշափելի</w:t>
      </w:r>
      <w:r w:rsidRPr="00983E15">
        <w:rPr>
          <w:rFonts w:eastAsia="Times New Roman" w:cs="GHEA Grapalat"/>
          <w:bCs/>
          <w:szCs w:val="24"/>
          <w:lang w:val="af-ZA"/>
        </w:rPr>
        <w:t xml:space="preserve"> </w:t>
      </w:r>
      <w:r w:rsidRPr="00942EC6">
        <w:rPr>
          <w:rFonts w:eastAsia="Times New Roman" w:cs="GHEA Grapalat"/>
          <w:bCs/>
          <w:szCs w:val="24"/>
        </w:rPr>
        <w:t>թիվ</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w:t>
      </w:r>
      <w:r w:rsidRPr="00942EC6">
        <w:rPr>
          <w:rFonts w:eastAsia="Times New Roman" w:cs="GHEA Grapalat"/>
          <w:bCs/>
          <w:szCs w:val="24"/>
        </w:rPr>
        <w:t>կազմում</w:t>
      </w:r>
      <w:r w:rsidRPr="00983E15">
        <w:rPr>
          <w:rFonts w:eastAsia="Times New Roman" w:cs="GHEA Grapalat"/>
          <w:bCs/>
          <w:szCs w:val="24"/>
          <w:lang w:val="af-ZA"/>
        </w:rPr>
        <w:t xml:space="preserve">  </w:t>
      </w:r>
      <w:r w:rsidRPr="00942EC6">
        <w:rPr>
          <w:rFonts w:eastAsia="Times New Roman" w:cs="GHEA Grapalat"/>
          <w:bCs/>
          <w:szCs w:val="24"/>
        </w:rPr>
        <w:t>ոչ</w:t>
      </w:r>
      <w:r w:rsidRPr="00983E15">
        <w:rPr>
          <w:rFonts w:eastAsia="Times New Roman" w:cs="GHEA Grapalat"/>
          <w:bCs/>
          <w:szCs w:val="24"/>
          <w:lang w:val="af-ZA"/>
        </w:rPr>
        <w:t xml:space="preserve"> </w:t>
      </w:r>
      <w:r w:rsidRPr="00942EC6">
        <w:rPr>
          <w:rFonts w:eastAsia="Times New Roman" w:cs="GHEA Grapalat"/>
          <w:bCs/>
          <w:szCs w:val="24"/>
        </w:rPr>
        <w:t>մասնագետները</w:t>
      </w:r>
      <w:r w:rsidRPr="00983E15">
        <w:rPr>
          <w:rFonts w:eastAsia="Times New Roman" w:cs="GHEA Grapalat"/>
          <w:bCs/>
          <w:szCs w:val="24"/>
          <w:lang w:val="af-ZA"/>
        </w:rPr>
        <w:t xml:space="preserve">: </w:t>
      </w:r>
      <w:r w:rsidRPr="00942EC6">
        <w:rPr>
          <w:rFonts w:eastAsia="Times New Roman" w:cs="GHEA Grapalat"/>
          <w:bCs/>
          <w:szCs w:val="24"/>
        </w:rPr>
        <w:t>Կարևորելով</w:t>
      </w:r>
      <w:r w:rsidRPr="00983E15">
        <w:rPr>
          <w:rFonts w:eastAsia="Times New Roman" w:cs="GHEA Grapalat"/>
          <w:bCs/>
          <w:szCs w:val="24"/>
          <w:lang w:val="af-ZA"/>
        </w:rPr>
        <w:t xml:space="preserve"> </w:t>
      </w:r>
      <w:r w:rsidRPr="00942EC6">
        <w:rPr>
          <w:rFonts w:eastAsia="Times New Roman" w:cs="GHEA Grapalat"/>
          <w:bCs/>
          <w:szCs w:val="24"/>
        </w:rPr>
        <w:t>ուսումնական</w:t>
      </w:r>
      <w:r w:rsidRPr="00983E15">
        <w:rPr>
          <w:rFonts w:eastAsia="Times New Roman" w:cs="GHEA Grapalat"/>
          <w:bCs/>
          <w:szCs w:val="24"/>
          <w:lang w:val="af-ZA"/>
        </w:rPr>
        <w:t xml:space="preserve"> </w:t>
      </w:r>
      <w:r w:rsidRPr="00942EC6">
        <w:rPr>
          <w:rFonts w:eastAsia="Times New Roman" w:cs="GHEA Grapalat"/>
          <w:bCs/>
          <w:szCs w:val="24"/>
        </w:rPr>
        <w:t>գործընթացում</w:t>
      </w:r>
      <w:r w:rsidRPr="00983E15">
        <w:rPr>
          <w:rFonts w:eastAsia="Times New Roman" w:cs="GHEA Grapalat"/>
          <w:bCs/>
          <w:szCs w:val="24"/>
          <w:lang w:val="af-ZA"/>
        </w:rPr>
        <w:t xml:space="preserve"> </w:t>
      </w:r>
      <w:r w:rsidRPr="00942EC6">
        <w:rPr>
          <w:rFonts w:eastAsia="Times New Roman" w:cs="GHEA Grapalat"/>
          <w:bCs/>
          <w:szCs w:val="24"/>
        </w:rPr>
        <w:t>տեղեկատվական</w:t>
      </w:r>
      <w:r w:rsidRPr="00983E15">
        <w:rPr>
          <w:rFonts w:eastAsia="Times New Roman" w:cs="GHEA Grapalat"/>
          <w:bCs/>
          <w:szCs w:val="24"/>
          <w:lang w:val="af-ZA"/>
        </w:rPr>
        <w:t>-</w:t>
      </w:r>
      <w:r w:rsidRPr="00942EC6">
        <w:rPr>
          <w:rFonts w:eastAsia="Times New Roman" w:cs="GHEA Grapalat"/>
          <w:bCs/>
          <w:szCs w:val="24"/>
        </w:rPr>
        <w:t>հաղորդակցման</w:t>
      </w:r>
      <w:r w:rsidRPr="00983E15">
        <w:rPr>
          <w:rFonts w:eastAsia="Times New Roman" w:cs="GHEA Grapalat"/>
          <w:bCs/>
          <w:szCs w:val="24"/>
          <w:lang w:val="af-ZA"/>
        </w:rPr>
        <w:t xml:space="preserve"> </w:t>
      </w:r>
      <w:r w:rsidRPr="00942EC6">
        <w:rPr>
          <w:rFonts w:eastAsia="Times New Roman" w:cs="GHEA Grapalat"/>
          <w:bCs/>
          <w:szCs w:val="24"/>
        </w:rPr>
        <w:t>տեխնոլոգիաների</w:t>
      </w:r>
      <w:r w:rsidRPr="00983E15">
        <w:rPr>
          <w:rFonts w:eastAsia="Times New Roman" w:cs="GHEA Grapalat"/>
          <w:bCs/>
          <w:szCs w:val="24"/>
          <w:lang w:val="af-ZA"/>
        </w:rPr>
        <w:t xml:space="preserve"> </w:t>
      </w:r>
      <w:r w:rsidRPr="00942EC6">
        <w:rPr>
          <w:rFonts w:eastAsia="Times New Roman" w:cs="GHEA Grapalat"/>
          <w:bCs/>
          <w:szCs w:val="24"/>
        </w:rPr>
        <w:t>դերն</w:t>
      </w:r>
      <w:r w:rsidRPr="00983E15">
        <w:rPr>
          <w:rFonts w:eastAsia="Times New Roman" w:cs="GHEA Grapalat"/>
          <w:bCs/>
          <w:szCs w:val="24"/>
          <w:lang w:val="af-ZA"/>
        </w:rPr>
        <w:t xml:space="preserve"> </w:t>
      </w:r>
      <w:r w:rsidRPr="00942EC6">
        <w:rPr>
          <w:rFonts w:eastAsia="Times New Roman" w:cs="GHEA Grapalat"/>
          <w:bCs/>
          <w:szCs w:val="24"/>
        </w:rPr>
        <w:t>ու</w:t>
      </w:r>
      <w:r w:rsidRPr="00983E15">
        <w:rPr>
          <w:rFonts w:eastAsia="Times New Roman" w:cs="GHEA Grapalat"/>
          <w:bCs/>
          <w:szCs w:val="24"/>
          <w:lang w:val="af-ZA"/>
        </w:rPr>
        <w:t xml:space="preserve"> </w:t>
      </w:r>
      <w:r w:rsidRPr="00942EC6">
        <w:rPr>
          <w:rFonts w:eastAsia="Times New Roman" w:cs="GHEA Grapalat"/>
          <w:bCs/>
          <w:szCs w:val="24"/>
        </w:rPr>
        <w:t>նշանակությունը՝</w:t>
      </w:r>
      <w:r w:rsidRPr="00983E15">
        <w:rPr>
          <w:rFonts w:eastAsia="Times New Roman" w:cs="GHEA Grapalat"/>
          <w:bCs/>
          <w:szCs w:val="24"/>
          <w:lang w:val="af-ZA"/>
        </w:rPr>
        <w:t xml:space="preserve"> </w:t>
      </w:r>
      <w:r w:rsidRPr="00942EC6">
        <w:rPr>
          <w:rFonts w:eastAsia="Times New Roman" w:cs="GHEA Grapalat"/>
          <w:bCs/>
          <w:szCs w:val="24"/>
        </w:rPr>
        <w:t>ստեղծել</w:t>
      </w:r>
      <w:r w:rsidRPr="00983E15">
        <w:rPr>
          <w:rFonts w:eastAsia="Times New Roman" w:cs="GHEA Grapalat"/>
          <w:bCs/>
          <w:szCs w:val="24"/>
          <w:lang w:val="af-ZA"/>
        </w:rPr>
        <w:t xml:space="preserve">  </w:t>
      </w:r>
      <w:r w:rsidRPr="00942EC6">
        <w:rPr>
          <w:rFonts w:eastAsia="Times New Roman" w:cs="GHEA Grapalat"/>
          <w:bCs/>
          <w:szCs w:val="24"/>
        </w:rPr>
        <w:t>բարձրակարգ</w:t>
      </w:r>
      <w:r w:rsidRPr="00983E15">
        <w:rPr>
          <w:rFonts w:eastAsia="Times New Roman" w:cs="GHEA Grapalat"/>
          <w:bCs/>
          <w:szCs w:val="24"/>
          <w:lang w:val="af-ZA"/>
        </w:rPr>
        <w:t xml:space="preserve"> </w:t>
      </w:r>
      <w:r w:rsidRPr="00942EC6">
        <w:rPr>
          <w:rFonts w:eastAsia="Times New Roman" w:cs="GHEA Grapalat"/>
          <w:bCs/>
          <w:szCs w:val="24"/>
        </w:rPr>
        <w:t>մասնագետներով</w:t>
      </w:r>
      <w:r w:rsidRPr="00983E15">
        <w:rPr>
          <w:rFonts w:eastAsia="Times New Roman" w:cs="GHEA Grapalat"/>
          <w:bCs/>
          <w:szCs w:val="24"/>
          <w:lang w:val="af-ZA"/>
        </w:rPr>
        <w:t xml:space="preserve"> </w:t>
      </w:r>
      <w:r w:rsidRPr="00942EC6">
        <w:rPr>
          <w:rFonts w:eastAsia="Times New Roman" w:cs="GHEA Grapalat"/>
          <w:bCs/>
          <w:szCs w:val="24"/>
        </w:rPr>
        <w:t>համալրված</w:t>
      </w:r>
      <w:r w:rsidRPr="00983E15">
        <w:rPr>
          <w:rFonts w:eastAsia="Times New Roman" w:cs="GHEA Grapalat"/>
          <w:bCs/>
          <w:szCs w:val="24"/>
          <w:lang w:val="af-ZA"/>
        </w:rPr>
        <w:t xml:space="preserve"> </w:t>
      </w:r>
      <w:r w:rsidRPr="00942EC6">
        <w:rPr>
          <w:rFonts w:eastAsia="Times New Roman" w:cs="GHEA Grapalat"/>
          <w:bCs/>
          <w:szCs w:val="24"/>
        </w:rPr>
        <w:t>դպրոցների</w:t>
      </w:r>
      <w:r w:rsidRPr="00983E15">
        <w:rPr>
          <w:rFonts w:eastAsia="Times New Roman" w:cs="GHEA Grapalat"/>
          <w:bCs/>
          <w:szCs w:val="24"/>
          <w:lang w:val="af-ZA"/>
        </w:rPr>
        <w:t xml:space="preserve"> </w:t>
      </w:r>
      <w:r w:rsidRPr="00942EC6">
        <w:rPr>
          <w:rFonts w:eastAsia="Times New Roman" w:cs="GHEA Grapalat"/>
          <w:bCs/>
          <w:szCs w:val="24"/>
        </w:rPr>
        <w:t>բազա</w:t>
      </w:r>
      <w:r w:rsidRPr="00983E15">
        <w:rPr>
          <w:rFonts w:eastAsia="Times New Roman" w:cs="GHEA Grapalat"/>
          <w:bCs/>
          <w:szCs w:val="24"/>
          <w:lang w:val="af-ZA"/>
        </w:rPr>
        <w:t xml:space="preserve">, </w:t>
      </w:r>
      <w:r w:rsidRPr="00942EC6">
        <w:rPr>
          <w:rFonts w:eastAsia="Times New Roman" w:cs="GHEA Grapalat"/>
          <w:bCs/>
          <w:szCs w:val="24"/>
        </w:rPr>
        <w:t>կազմել</w:t>
      </w:r>
      <w:r w:rsidRPr="00983E15">
        <w:rPr>
          <w:rFonts w:eastAsia="Times New Roman" w:cs="GHEA Grapalat"/>
          <w:bCs/>
          <w:szCs w:val="24"/>
          <w:lang w:val="af-ZA"/>
        </w:rPr>
        <w:t xml:space="preserve"> </w:t>
      </w:r>
      <w:r w:rsidRPr="00942EC6">
        <w:rPr>
          <w:rFonts w:eastAsia="Times New Roman" w:cs="GHEA Grapalat"/>
          <w:bCs/>
          <w:szCs w:val="24"/>
        </w:rPr>
        <w:t>ժամանակացույց</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lastRenderedPageBreak/>
        <w:t>կազմակերպել</w:t>
      </w:r>
      <w:r w:rsidRPr="00983E15">
        <w:rPr>
          <w:rFonts w:eastAsia="Times New Roman" w:cs="GHEA Grapalat"/>
          <w:bCs/>
          <w:szCs w:val="24"/>
          <w:lang w:val="af-ZA"/>
        </w:rPr>
        <w:t xml:space="preserve"> </w:t>
      </w:r>
      <w:r w:rsidRPr="00942EC6">
        <w:rPr>
          <w:rFonts w:eastAsia="Times New Roman" w:cs="GHEA Grapalat"/>
          <w:bCs/>
          <w:szCs w:val="24"/>
        </w:rPr>
        <w:t>հեռավար</w:t>
      </w:r>
      <w:r w:rsidRPr="00983E15">
        <w:rPr>
          <w:rFonts w:eastAsia="Times New Roman" w:cs="GHEA Grapalat"/>
          <w:bCs/>
          <w:szCs w:val="24"/>
          <w:lang w:val="af-ZA"/>
        </w:rPr>
        <w:t xml:space="preserve"> </w:t>
      </w:r>
      <w:r w:rsidRPr="00942EC6">
        <w:rPr>
          <w:rFonts w:eastAsia="Times New Roman" w:cs="GHEA Grapalat"/>
          <w:bCs/>
          <w:szCs w:val="24"/>
        </w:rPr>
        <w:t>դասեր</w:t>
      </w:r>
      <w:r w:rsidRPr="00983E15">
        <w:rPr>
          <w:rFonts w:eastAsia="Times New Roman" w:cs="GHEA Grapalat"/>
          <w:bCs/>
          <w:szCs w:val="24"/>
          <w:lang w:val="af-ZA"/>
        </w:rPr>
        <w:t xml:space="preserve"> </w:t>
      </w:r>
      <w:r w:rsidRPr="00942EC6">
        <w:rPr>
          <w:rFonts w:eastAsia="Times New Roman" w:cs="GHEA Grapalat"/>
          <w:bCs/>
          <w:szCs w:val="24"/>
        </w:rPr>
        <w:t>հեռավոր</w:t>
      </w:r>
      <w:r w:rsidRPr="00983E15">
        <w:rPr>
          <w:rFonts w:eastAsia="Times New Roman" w:cs="GHEA Grapalat"/>
          <w:bCs/>
          <w:szCs w:val="24"/>
          <w:lang w:val="af-ZA"/>
        </w:rPr>
        <w:t xml:space="preserve"> </w:t>
      </w:r>
      <w:r w:rsidRPr="00942EC6">
        <w:rPr>
          <w:rFonts w:eastAsia="Times New Roman" w:cs="GHEA Grapalat"/>
          <w:bCs/>
          <w:szCs w:val="24"/>
        </w:rPr>
        <w:t>գյուղերի</w:t>
      </w:r>
      <w:r w:rsidRPr="00983E15">
        <w:rPr>
          <w:rFonts w:eastAsia="Times New Roman" w:cs="GHEA Grapalat"/>
          <w:bCs/>
          <w:szCs w:val="24"/>
          <w:lang w:val="af-ZA"/>
        </w:rPr>
        <w:t xml:space="preserve"> </w:t>
      </w:r>
      <w:r w:rsidRPr="00942EC6">
        <w:rPr>
          <w:rFonts w:eastAsia="Times New Roman" w:cs="GHEA Grapalat"/>
          <w:bCs/>
          <w:szCs w:val="24"/>
        </w:rPr>
        <w:t>մասնագետ</w:t>
      </w:r>
      <w:r w:rsidRPr="00983E15">
        <w:rPr>
          <w:rFonts w:eastAsia="Times New Roman" w:cs="GHEA Grapalat"/>
          <w:bCs/>
          <w:szCs w:val="24"/>
          <w:lang w:val="af-ZA"/>
        </w:rPr>
        <w:t xml:space="preserve"> </w:t>
      </w:r>
      <w:r w:rsidRPr="00942EC6">
        <w:rPr>
          <w:rFonts w:eastAsia="Times New Roman" w:cs="GHEA Grapalat"/>
          <w:bCs/>
          <w:szCs w:val="24"/>
        </w:rPr>
        <w:t>կադրեր</w:t>
      </w:r>
      <w:r w:rsidRPr="00983E15">
        <w:rPr>
          <w:rFonts w:eastAsia="Times New Roman" w:cs="GHEA Grapalat"/>
          <w:bCs/>
          <w:szCs w:val="24"/>
          <w:lang w:val="af-ZA"/>
        </w:rPr>
        <w:t xml:space="preserve"> </w:t>
      </w:r>
      <w:r w:rsidRPr="00942EC6">
        <w:rPr>
          <w:rFonts w:eastAsia="Times New Roman" w:cs="GHEA Grapalat"/>
          <w:bCs/>
          <w:szCs w:val="24"/>
        </w:rPr>
        <w:t>չունեցող</w:t>
      </w:r>
      <w:r w:rsidRPr="00983E15">
        <w:rPr>
          <w:rFonts w:eastAsia="Times New Roman" w:cs="GHEA Grapalat"/>
          <w:bCs/>
          <w:szCs w:val="24"/>
          <w:lang w:val="af-ZA"/>
        </w:rPr>
        <w:t xml:space="preserve"> </w:t>
      </w:r>
      <w:r w:rsidRPr="00942EC6">
        <w:rPr>
          <w:rFonts w:eastAsia="Times New Roman" w:cs="GHEA Grapalat"/>
          <w:bCs/>
          <w:szCs w:val="24"/>
        </w:rPr>
        <w:t>դպրոցների</w:t>
      </w:r>
      <w:r w:rsidRPr="00983E15">
        <w:rPr>
          <w:rFonts w:eastAsia="Times New Roman" w:cs="GHEA Grapalat"/>
          <w:bCs/>
          <w:szCs w:val="24"/>
          <w:lang w:val="af-ZA"/>
        </w:rPr>
        <w:t xml:space="preserve"> </w:t>
      </w:r>
      <w:r w:rsidRPr="00942EC6">
        <w:rPr>
          <w:rFonts w:eastAsia="Times New Roman" w:cs="GHEA Grapalat"/>
          <w:bCs/>
          <w:szCs w:val="24"/>
        </w:rPr>
        <w:t>հետ</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Դասավանդման</w:t>
      </w:r>
      <w:r w:rsidRPr="00983E15">
        <w:rPr>
          <w:rFonts w:eastAsia="Times New Roman" w:cs="GHEA Grapalat"/>
          <w:bCs/>
          <w:szCs w:val="24"/>
          <w:lang w:val="af-ZA"/>
        </w:rPr>
        <w:t xml:space="preserve"> </w:t>
      </w:r>
      <w:r w:rsidRPr="00942EC6">
        <w:rPr>
          <w:rFonts w:eastAsia="Times New Roman" w:cs="GHEA Grapalat"/>
          <w:bCs/>
          <w:szCs w:val="24"/>
        </w:rPr>
        <w:t>որակի</w:t>
      </w:r>
      <w:r w:rsidRPr="00983E15">
        <w:rPr>
          <w:rFonts w:eastAsia="Times New Roman" w:cs="GHEA Grapalat"/>
          <w:bCs/>
          <w:szCs w:val="24"/>
          <w:lang w:val="af-ZA"/>
        </w:rPr>
        <w:t xml:space="preserve"> </w:t>
      </w:r>
      <w:r w:rsidRPr="00942EC6">
        <w:rPr>
          <w:rFonts w:eastAsia="Times New Roman" w:cs="GHEA Grapalat"/>
          <w:bCs/>
          <w:szCs w:val="24"/>
        </w:rPr>
        <w:t>բարելավմանն</w:t>
      </w:r>
      <w:r w:rsidRPr="00983E15">
        <w:rPr>
          <w:rFonts w:eastAsia="Times New Roman" w:cs="GHEA Grapalat"/>
          <w:bCs/>
          <w:szCs w:val="24"/>
          <w:lang w:val="af-ZA"/>
        </w:rPr>
        <w:t xml:space="preserve"> </w:t>
      </w:r>
      <w:r w:rsidRPr="00942EC6">
        <w:rPr>
          <w:rFonts w:eastAsia="Times New Roman" w:cs="GHEA Grapalat"/>
          <w:bCs/>
          <w:szCs w:val="24"/>
        </w:rPr>
        <w:t>ուղղված</w:t>
      </w:r>
      <w:r w:rsidRPr="00983E15">
        <w:rPr>
          <w:rFonts w:eastAsia="Times New Roman" w:cs="GHEA Grapalat"/>
          <w:bCs/>
          <w:szCs w:val="24"/>
          <w:lang w:val="af-ZA"/>
        </w:rPr>
        <w:t xml:space="preserve">  </w:t>
      </w:r>
      <w:r w:rsidRPr="00942EC6">
        <w:rPr>
          <w:rFonts w:eastAsia="Times New Roman" w:cs="GHEA Grapalat"/>
          <w:bCs/>
          <w:szCs w:val="24"/>
        </w:rPr>
        <w:t>տարբեր</w:t>
      </w:r>
      <w:r w:rsidRPr="00983E15">
        <w:rPr>
          <w:rFonts w:eastAsia="Times New Roman" w:cs="GHEA Grapalat"/>
          <w:bCs/>
          <w:szCs w:val="24"/>
          <w:lang w:val="af-ZA"/>
        </w:rPr>
        <w:t xml:space="preserve"> </w:t>
      </w:r>
      <w:r w:rsidRPr="00942EC6">
        <w:rPr>
          <w:rFonts w:eastAsia="Times New Roman" w:cs="GHEA Grapalat"/>
          <w:bCs/>
          <w:szCs w:val="24"/>
        </w:rPr>
        <w:t>կազմակերպությունների</w:t>
      </w:r>
      <w:r w:rsidRPr="00983E15">
        <w:rPr>
          <w:rFonts w:eastAsia="Times New Roman" w:cs="GHEA Grapalat"/>
          <w:bCs/>
          <w:szCs w:val="24"/>
          <w:lang w:val="af-ZA"/>
        </w:rPr>
        <w:t xml:space="preserve"> </w:t>
      </w:r>
      <w:r w:rsidRPr="00294879">
        <w:rPr>
          <w:rFonts w:eastAsia="Times New Roman" w:cs="GHEA Grapalat"/>
          <w:bCs/>
          <w:szCs w:val="24"/>
        </w:rPr>
        <w:t>կողմից</w:t>
      </w:r>
      <w:r w:rsidRPr="00294879">
        <w:rPr>
          <w:rFonts w:eastAsia="Times New Roman" w:cs="GHEA Grapalat"/>
          <w:bCs/>
          <w:szCs w:val="24"/>
          <w:lang w:val="af-ZA"/>
        </w:rPr>
        <w:t xml:space="preserve"> </w:t>
      </w:r>
      <w:r w:rsidRPr="00294879">
        <w:rPr>
          <w:rFonts w:eastAsia="Times New Roman" w:cs="GHEA Grapalat"/>
          <w:bCs/>
          <w:szCs w:val="24"/>
        </w:rPr>
        <w:t>կազմակերպվում</w:t>
      </w:r>
      <w:r w:rsidRPr="00294879">
        <w:rPr>
          <w:rFonts w:eastAsia="Times New Roman" w:cs="GHEA Grapalat"/>
          <w:bCs/>
          <w:szCs w:val="24"/>
          <w:lang w:val="af-ZA"/>
        </w:rPr>
        <w:t xml:space="preserve"> </w:t>
      </w:r>
      <w:r w:rsidRPr="00294879">
        <w:rPr>
          <w:rFonts w:eastAsia="Times New Roman" w:cs="GHEA Grapalat"/>
          <w:bCs/>
          <w:szCs w:val="24"/>
        </w:rPr>
        <w:t>և</w:t>
      </w:r>
      <w:r w:rsidRPr="00294879">
        <w:rPr>
          <w:rFonts w:eastAsia="Times New Roman" w:cs="GHEA Grapalat"/>
          <w:bCs/>
          <w:szCs w:val="24"/>
          <w:lang w:val="af-ZA"/>
        </w:rPr>
        <w:t xml:space="preserve"> </w:t>
      </w:r>
      <w:r w:rsidRPr="00294879">
        <w:rPr>
          <w:rFonts w:eastAsia="Times New Roman" w:cs="GHEA Grapalat"/>
          <w:bCs/>
          <w:szCs w:val="24"/>
        </w:rPr>
        <w:t>իրականացվում</w:t>
      </w:r>
      <w:r w:rsidRPr="00294879">
        <w:rPr>
          <w:rFonts w:eastAsia="Times New Roman" w:cs="GHEA Grapalat"/>
          <w:bCs/>
          <w:szCs w:val="24"/>
          <w:lang w:val="af-ZA"/>
        </w:rPr>
        <w:t xml:space="preserve"> </w:t>
      </w:r>
      <w:r w:rsidRPr="00294879">
        <w:rPr>
          <w:rFonts w:eastAsia="Times New Roman" w:cs="GHEA Grapalat"/>
          <w:bCs/>
          <w:szCs w:val="24"/>
        </w:rPr>
        <w:t>են</w:t>
      </w:r>
      <w:r w:rsidRPr="00294879">
        <w:rPr>
          <w:rFonts w:eastAsia="Times New Roman" w:cs="GHEA Grapalat"/>
          <w:bCs/>
          <w:szCs w:val="24"/>
          <w:lang w:val="af-ZA"/>
        </w:rPr>
        <w:t xml:space="preserve"> </w:t>
      </w:r>
      <w:r w:rsidRPr="00294879">
        <w:rPr>
          <w:rFonts w:eastAsia="Times New Roman" w:cs="GHEA Grapalat"/>
          <w:bCs/>
          <w:szCs w:val="24"/>
        </w:rPr>
        <w:t>ուսուցիչ</w:t>
      </w:r>
      <w:r w:rsidR="00263146" w:rsidRPr="00294879">
        <w:rPr>
          <w:rFonts w:eastAsia="Times New Roman" w:cs="GHEA Grapalat"/>
          <w:bCs/>
          <w:szCs w:val="24"/>
          <w:lang w:val="hy-AM"/>
        </w:rPr>
        <w:t>ական</w:t>
      </w:r>
      <w:r w:rsidRPr="00294879">
        <w:rPr>
          <w:rFonts w:eastAsia="Times New Roman" w:cs="GHEA Grapalat"/>
          <w:bCs/>
          <w:szCs w:val="24"/>
          <w:lang w:val="af-ZA"/>
        </w:rPr>
        <w:t xml:space="preserve"> </w:t>
      </w:r>
      <w:r w:rsidR="00263146" w:rsidRPr="00294879">
        <w:rPr>
          <w:rFonts w:cs="Sylfaen"/>
          <w:szCs w:val="24"/>
          <w:lang w:val="hy-AM"/>
        </w:rPr>
        <w:t>անձնակազմի մասնագիտական և մանկավարժական գիտելիքների, հմտությունների և կարողությունների բարձրացում</w:t>
      </w:r>
      <w:r w:rsidRPr="00294879">
        <w:rPr>
          <w:rFonts w:eastAsia="Times New Roman" w:cs="GHEA Grapalat"/>
          <w:bCs/>
          <w:szCs w:val="24"/>
          <w:lang w:val="af-ZA"/>
        </w:rPr>
        <w:t xml:space="preserve">, </w:t>
      </w:r>
      <w:r w:rsidRPr="00294879">
        <w:rPr>
          <w:rFonts w:eastAsia="Times New Roman" w:cs="GHEA Grapalat"/>
          <w:bCs/>
          <w:szCs w:val="24"/>
        </w:rPr>
        <w:t>որոնք</w:t>
      </w:r>
      <w:r w:rsidRPr="00294879">
        <w:rPr>
          <w:rFonts w:eastAsia="Times New Roman" w:cs="GHEA Grapalat"/>
          <w:bCs/>
          <w:szCs w:val="24"/>
          <w:lang w:val="af-ZA"/>
        </w:rPr>
        <w:t xml:space="preserve"> </w:t>
      </w:r>
      <w:r w:rsidRPr="00294879">
        <w:rPr>
          <w:rFonts w:eastAsia="Times New Roman" w:cs="GHEA Grapalat"/>
          <w:bCs/>
          <w:szCs w:val="24"/>
        </w:rPr>
        <w:t>տարբերվում</w:t>
      </w:r>
      <w:r w:rsidRPr="00294879">
        <w:rPr>
          <w:rFonts w:eastAsia="Times New Roman" w:cs="GHEA Grapalat"/>
          <w:bCs/>
          <w:szCs w:val="24"/>
          <w:lang w:val="af-ZA"/>
        </w:rPr>
        <w:t xml:space="preserve"> </w:t>
      </w:r>
      <w:r w:rsidRPr="00294879">
        <w:rPr>
          <w:rFonts w:eastAsia="Times New Roman" w:cs="GHEA Grapalat"/>
          <w:bCs/>
          <w:szCs w:val="24"/>
        </w:rPr>
        <w:t>են</w:t>
      </w:r>
      <w:r w:rsidRPr="00294879">
        <w:rPr>
          <w:rFonts w:eastAsia="Times New Roman" w:cs="GHEA Grapalat"/>
          <w:bCs/>
          <w:szCs w:val="24"/>
          <w:lang w:val="af-ZA"/>
        </w:rPr>
        <w:t xml:space="preserve"> </w:t>
      </w:r>
      <w:r w:rsidRPr="00294879">
        <w:rPr>
          <w:rFonts w:eastAsia="Times New Roman" w:cs="GHEA Grapalat"/>
          <w:bCs/>
          <w:szCs w:val="24"/>
        </w:rPr>
        <w:t>իրենց</w:t>
      </w:r>
      <w:r w:rsidRPr="00294879">
        <w:rPr>
          <w:rFonts w:eastAsia="Times New Roman" w:cs="GHEA Grapalat"/>
          <w:bCs/>
          <w:szCs w:val="24"/>
          <w:lang w:val="af-ZA"/>
        </w:rPr>
        <w:t xml:space="preserve"> </w:t>
      </w:r>
      <w:r w:rsidRPr="00294879">
        <w:rPr>
          <w:rFonts w:eastAsia="Times New Roman" w:cs="GHEA Grapalat"/>
          <w:bCs/>
          <w:szCs w:val="24"/>
        </w:rPr>
        <w:t>բովանդակությամբ</w:t>
      </w:r>
      <w:r w:rsidRPr="00294879">
        <w:rPr>
          <w:rFonts w:eastAsia="Times New Roman" w:cs="GHEA Grapalat"/>
          <w:bCs/>
          <w:szCs w:val="24"/>
          <w:lang w:val="af-ZA"/>
        </w:rPr>
        <w:t xml:space="preserve"> </w:t>
      </w:r>
      <w:r w:rsidRPr="00294879">
        <w:rPr>
          <w:rFonts w:eastAsia="Times New Roman" w:cs="GHEA Grapalat"/>
          <w:bCs/>
          <w:szCs w:val="24"/>
        </w:rPr>
        <w:t>և</w:t>
      </w:r>
      <w:r w:rsidRPr="00294879">
        <w:rPr>
          <w:rFonts w:eastAsia="Times New Roman" w:cs="GHEA Grapalat"/>
          <w:bCs/>
          <w:szCs w:val="24"/>
          <w:lang w:val="af-ZA"/>
        </w:rPr>
        <w:t xml:space="preserve"> </w:t>
      </w:r>
      <w:r w:rsidRPr="00294879">
        <w:rPr>
          <w:rFonts w:eastAsia="Times New Roman" w:cs="GHEA Grapalat"/>
          <w:bCs/>
          <w:szCs w:val="24"/>
        </w:rPr>
        <w:t>դասավանդման</w:t>
      </w:r>
      <w:r w:rsidRPr="00294879">
        <w:rPr>
          <w:rFonts w:eastAsia="Times New Roman" w:cs="GHEA Grapalat"/>
          <w:bCs/>
          <w:szCs w:val="24"/>
          <w:lang w:val="af-ZA"/>
        </w:rPr>
        <w:t xml:space="preserve"> </w:t>
      </w:r>
      <w:r w:rsidRPr="00294879">
        <w:rPr>
          <w:rFonts w:eastAsia="Times New Roman" w:cs="GHEA Grapalat"/>
          <w:bCs/>
          <w:szCs w:val="24"/>
        </w:rPr>
        <w:t>մոտեցումներով</w:t>
      </w:r>
      <w:r w:rsidRPr="00294879">
        <w:rPr>
          <w:rFonts w:eastAsia="Times New Roman" w:cs="GHEA Grapalat"/>
          <w:bCs/>
          <w:szCs w:val="24"/>
          <w:lang w:val="af-ZA"/>
        </w:rPr>
        <w:t>: 2021</w:t>
      </w:r>
      <w:r w:rsidRPr="00294879">
        <w:rPr>
          <w:rFonts w:eastAsia="Times New Roman" w:cs="GHEA Grapalat"/>
          <w:bCs/>
          <w:szCs w:val="24"/>
        </w:rPr>
        <w:t>թ</w:t>
      </w:r>
      <w:r w:rsidRPr="00294879">
        <w:rPr>
          <w:rFonts w:eastAsia="Times New Roman" w:cs="GHEA Grapalat"/>
          <w:bCs/>
          <w:szCs w:val="24"/>
          <w:lang w:val="af-ZA"/>
        </w:rPr>
        <w:t xml:space="preserve">. </w:t>
      </w:r>
      <w:r w:rsidRPr="00294879">
        <w:rPr>
          <w:rFonts w:eastAsia="Times New Roman" w:cs="GHEA Grapalat"/>
          <w:bCs/>
          <w:szCs w:val="24"/>
        </w:rPr>
        <w:t>շարունակել</w:t>
      </w:r>
      <w:r w:rsidRPr="00294879">
        <w:rPr>
          <w:rFonts w:eastAsia="Times New Roman" w:cs="GHEA Grapalat"/>
          <w:bCs/>
          <w:szCs w:val="24"/>
          <w:lang w:val="af-ZA"/>
        </w:rPr>
        <w:t xml:space="preserve"> </w:t>
      </w:r>
      <w:r w:rsidRPr="00294879">
        <w:rPr>
          <w:rFonts w:eastAsia="Times New Roman" w:cs="GHEA Grapalat"/>
          <w:bCs/>
          <w:szCs w:val="24"/>
        </w:rPr>
        <w:t>համագործակցությունը</w:t>
      </w:r>
      <w:r w:rsidRPr="00294879">
        <w:rPr>
          <w:rFonts w:eastAsia="Times New Roman" w:cs="GHEA Grapalat"/>
          <w:bCs/>
          <w:szCs w:val="24"/>
          <w:lang w:val="af-ZA"/>
        </w:rPr>
        <w:t xml:space="preserve"> </w:t>
      </w:r>
      <w:r w:rsidRPr="00294879">
        <w:rPr>
          <w:rFonts w:eastAsia="Times New Roman" w:cs="GHEA Grapalat"/>
          <w:bCs/>
          <w:szCs w:val="24"/>
        </w:rPr>
        <w:t>Կրթական</w:t>
      </w:r>
      <w:r w:rsidRPr="00294879">
        <w:rPr>
          <w:rFonts w:eastAsia="Times New Roman" w:cs="GHEA Grapalat"/>
          <w:bCs/>
          <w:szCs w:val="24"/>
          <w:lang w:val="af-ZA"/>
        </w:rPr>
        <w:t xml:space="preserve"> </w:t>
      </w:r>
      <w:r w:rsidRPr="00294879">
        <w:rPr>
          <w:rFonts w:eastAsia="Times New Roman" w:cs="GHEA Grapalat"/>
          <w:bCs/>
          <w:szCs w:val="24"/>
        </w:rPr>
        <w:t>ծրագրերի</w:t>
      </w:r>
      <w:r w:rsidRPr="00294879">
        <w:rPr>
          <w:rFonts w:eastAsia="Times New Roman" w:cs="GHEA Grapalat"/>
          <w:bCs/>
          <w:szCs w:val="24"/>
          <w:lang w:val="af-ZA"/>
        </w:rPr>
        <w:t xml:space="preserve"> </w:t>
      </w:r>
      <w:r w:rsidRPr="00294879">
        <w:rPr>
          <w:rFonts w:eastAsia="Times New Roman" w:cs="GHEA Grapalat"/>
          <w:bCs/>
          <w:szCs w:val="24"/>
        </w:rPr>
        <w:t>կենտրոնի</w:t>
      </w:r>
      <w:r w:rsidRPr="00294879">
        <w:rPr>
          <w:rFonts w:eastAsia="Times New Roman" w:cs="GHEA Grapalat"/>
          <w:bCs/>
          <w:szCs w:val="24"/>
          <w:lang w:val="af-ZA"/>
        </w:rPr>
        <w:t xml:space="preserve">, </w:t>
      </w:r>
      <w:r w:rsidRPr="00294879">
        <w:rPr>
          <w:rFonts w:eastAsia="Times New Roman" w:cs="GHEA Grapalat"/>
          <w:bCs/>
          <w:szCs w:val="24"/>
        </w:rPr>
        <w:t>Բրիտանական</w:t>
      </w:r>
      <w:r w:rsidRPr="00294879">
        <w:rPr>
          <w:rFonts w:eastAsia="Times New Roman" w:cs="GHEA Grapalat"/>
          <w:bCs/>
          <w:szCs w:val="24"/>
          <w:lang w:val="af-ZA"/>
        </w:rPr>
        <w:t xml:space="preserve"> </w:t>
      </w:r>
      <w:r w:rsidRPr="00294879">
        <w:rPr>
          <w:rFonts w:eastAsia="Times New Roman" w:cs="GHEA Grapalat"/>
          <w:bCs/>
          <w:szCs w:val="24"/>
        </w:rPr>
        <w:t>խորհրդի</w:t>
      </w:r>
      <w:r w:rsidRPr="00294879">
        <w:rPr>
          <w:rFonts w:eastAsia="Times New Roman" w:cs="GHEA Grapalat"/>
          <w:bCs/>
          <w:szCs w:val="24"/>
          <w:lang w:val="af-ZA"/>
        </w:rPr>
        <w:t xml:space="preserve"> </w:t>
      </w:r>
      <w:r w:rsidRPr="00294879">
        <w:rPr>
          <w:rFonts w:eastAsia="Times New Roman" w:cs="GHEA Grapalat"/>
          <w:bCs/>
          <w:szCs w:val="24"/>
        </w:rPr>
        <w:t>հայաստանյան</w:t>
      </w:r>
      <w:r w:rsidRPr="00294879">
        <w:rPr>
          <w:rFonts w:eastAsia="Times New Roman" w:cs="GHEA Grapalat"/>
          <w:bCs/>
          <w:szCs w:val="24"/>
          <w:lang w:val="af-ZA"/>
        </w:rPr>
        <w:t xml:space="preserve"> </w:t>
      </w:r>
      <w:r w:rsidRPr="00294879">
        <w:rPr>
          <w:rFonts w:eastAsia="Times New Roman" w:cs="GHEA Grapalat"/>
          <w:bCs/>
          <w:szCs w:val="24"/>
        </w:rPr>
        <w:t>գրասենյակի</w:t>
      </w:r>
      <w:r w:rsidRPr="00294879">
        <w:rPr>
          <w:rFonts w:eastAsia="Times New Roman" w:cs="GHEA Grapalat"/>
          <w:bCs/>
          <w:szCs w:val="24"/>
          <w:lang w:val="af-ZA"/>
        </w:rPr>
        <w:t xml:space="preserve">, </w:t>
      </w:r>
      <w:r w:rsidRPr="00294879">
        <w:rPr>
          <w:rFonts w:eastAsia="Times New Roman" w:cs="GHEA Grapalat"/>
          <w:bCs/>
          <w:szCs w:val="24"/>
        </w:rPr>
        <w:t>Խ</w:t>
      </w:r>
      <w:r w:rsidRPr="00294879">
        <w:rPr>
          <w:rFonts w:eastAsia="Times New Roman" w:cs="GHEA Grapalat"/>
          <w:bCs/>
          <w:szCs w:val="24"/>
          <w:lang w:val="af-ZA"/>
        </w:rPr>
        <w:t xml:space="preserve">. </w:t>
      </w:r>
      <w:r w:rsidRPr="00294879">
        <w:rPr>
          <w:rFonts w:eastAsia="Times New Roman" w:cs="GHEA Grapalat"/>
          <w:bCs/>
          <w:szCs w:val="24"/>
        </w:rPr>
        <w:t>Աբովյանի</w:t>
      </w:r>
      <w:r w:rsidRPr="00294879">
        <w:rPr>
          <w:rFonts w:eastAsia="Times New Roman" w:cs="GHEA Grapalat"/>
          <w:bCs/>
          <w:szCs w:val="24"/>
          <w:lang w:val="af-ZA"/>
        </w:rPr>
        <w:t xml:space="preserve"> </w:t>
      </w:r>
      <w:r w:rsidRPr="00294879">
        <w:rPr>
          <w:rFonts w:eastAsia="Times New Roman" w:cs="GHEA Grapalat"/>
          <w:bCs/>
          <w:szCs w:val="24"/>
        </w:rPr>
        <w:t>անվան</w:t>
      </w:r>
      <w:r w:rsidRPr="00294879">
        <w:rPr>
          <w:rFonts w:eastAsia="Times New Roman" w:cs="GHEA Grapalat"/>
          <w:bCs/>
          <w:szCs w:val="24"/>
          <w:lang w:val="af-ZA"/>
        </w:rPr>
        <w:t xml:space="preserve"> </w:t>
      </w:r>
      <w:r w:rsidRPr="00294879">
        <w:rPr>
          <w:rFonts w:eastAsia="Times New Roman" w:cs="GHEA Grapalat"/>
          <w:bCs/>
          <w:szCs w:val="24"/>
        </w:rPr>
        <w:t>մանկավարժական</w:t>
      </w:r>
      <w:r w:rsidRPr="00294879">
        <w:rPr>
          <w:rFonts w:eastAsia="Times New Roman" w:cs="GHEA Grapalat"/>
          <w:bCs/>
          <w:szCs w:val="24"/>
          <w:lang w:val="af-ZA"/>
        </w:rPr>
        <w:t xml:space="preserve"> </w:t>
      </w:r>
      <w:r w:rsidRPr="00294879">
        <w:rPr>
          <w:rFonts w:eastAsia="Times New Roman" w:cs="GHEA Grapalat"/>
          <w:bCs/>
          <w:szCs w:val="24"/>
        </w:rPr>
        <w:t>համալսարանի</w:t>
      </w:r>
      <w:r w:rsidRPr="00294879">
        <w:rPr>
          <w:rFonts w:eastAsia="Times New Roman" w:cs="GHEA Grapalat"/>
          <w:bCs/>
          <w:szCs w:val="24"/>
          <w:lang w:val="af-ZA"/>
        </w:rPr>
        <w:t xml:space="preserve"> </w:t>
      </w:r>
      <w:r w:rsidRPr="00294879">
        <w:rPr>
          <w:rFonts w:eastAsia="Times New Roman" w:cs="GHEA Grapalat"/>
          <w:bCs/>
          <w:szCs w:val="24"/>
        </w:rPr>
        <w:t>դասախոսական</w:t>
      </w:r>
      <w:r w:rsidRPr="00294879">
        <w:rPr>
          <w:rFonts w:eastAsia="Times New Roman" w:cs="GHEA Grapalat"/>
          <w:bCs/>
          <w:szCs w:val="24"/>
          <w:lang w:val="af-ZA"/>
        </w:rPr>
        <w:t xml:space="preserve"> </w:t>
      </w:r>
      <w:r w:rsidRPr="00294879">
        <w:rPr>
          <w:rFonts w:eastAsia="Times New Roman" w:cs="GHEA Grapalat"/>
          <w:bCs/>
          <w:szCs w:val="24"/>
        </w:rPr>
        <w:t>կազմի</w:t>
      </w:r>
      <w:r w:rsidRPr="00294879">
        <w:rPr>
          <w:rFonts w:eastAsia="Times New Roman" w:cs="GHEA Grapalat"/>
          <w:bCs/>
          <w:szCs w:val="24"/>
          <w:lang w:val="af-ZA"/>
        </w:rPr>
        <w:t>, «</w:t>
      </w:r>
      <w:r w:rsidRPr="00294879">
        <w:rPr>
          <w:rFonts w:eastAsia="Times New Roman" w:cs="GHEA Grapalat"/>
          <w:bCs/>
          <w:szCs w:val="24"/>
        </w:rPr>
        <w:t>Հայաստանի</w:t>
      </w:r>
      <w:r w:rsidRPr="00294879">
        <w:rPr>
          <w:rFonts w:eastAsia="Times New Roman" w:cs="GHEA Grapalat"/>
          <w:bCs/>
          <w:szCs w:val="24"/>
          <w:lang w:val="af-ZA"/>
        </w:rPr>
        <w:t xml:space="preserve"> </w:t>
      </w:r>
      <w:r w:rsidRPr="00942EC6">
        <w:rPr>
          <w:rFonts w:eastAsia="Times New Roman" w:cs="GHEA Grapalat"/>
          <w:bCs/>
          <w:szCs w:val="24"/>
        </w:rPr>
        <w:t>պատանեկան</w:t>
      </w:r>
      <w:r w:rsidRPr="00983E15">
        <w:rPr>
          <w:rFonts w:eastAsia="Times New Roman" w:cs="GHEA Grapalat"/>
          <w:bCs/>
          <w:szCs w:val="24"/>
          <w:lang w:val="af-ZA"/>
        </w:rPr>
        <w:t xml:space="preserve"> </w:t>
      </w:r>
      <w:r w:rsidRPr="00942EC6">
        <w:rPr>
          <w:rFonts w:eastAsia="Times New Roman" w:cs="GHEA Grapalat"/>
          <w:bCs/>
          <w:szCs w:val="24"/>
        </w:rPr>
        <w:t>նվաճումներ</w:t>
      </w:r>
      <w:r w:rsidRPr="00983E15">
        <w:rPr>
          <w:rFonts w:eastAsia="Times New Roman" w:cs="GHEA Grapalat"/>
          <w:bCs/>
          <w:szCs w:val="24"/>
          <w:lang w:val="af-ZA"/>
        </w:rPr>
        <w:t xml:space="preserve">» </w:t>
      </w:r>
      <w:r w:rsidRPr="00942EC6">
        <w:rPr>
          <w:rFonts w:eastAsia="Times New Roman" w:cs="GHEA Grapalat"/>
          <w:bCs/>
          <w:szCs w:val="24"/>
        </w:rPr>
        <w:t>կազմակերպության</w:t>
      </w:r>
      <w:r w:rsidRPr="00983E15">
        <w:rPr>
          <w:rFonts w:eastAsia="Times New Roman" w:cs="GHEA Grapalat"/>
          <w:bCs/>
          <w:szCs w:val="24"/>
          <w:lang w:val="af-ZA"/>
        </w:rPr>
        <w:t xml:space="preserve">, </w:t>
      </w:r>
      <w:r w:rsidRPr="00942EC6">
        <w:rPr>
          <w:rFonts w:eastAsia="Times New Roman" w:cs="GHEA Grapalat"/>
          <w:bCs/>
          <w:szCs w:val="24"/>
        </w:rPr>
        <w:t>ՀՀ</w:t>
      </w:r>
      <w:r w:rsidRPr="00983E15">
        <w:rPr>
          <w:rFonts w:eastAsia="Times New Roman" w:cs="GHEA Grapalat"/>
          <w:bCs/>
          <w:szCs w:val="24"/>
          <w:lang w:val="af-ZA"/>
        </w:rPr>
        <w:t xml:space="preserve"> </w:t>
      </w:r>
      <w:r w:rsidRPr="00942EC6">
        <w:rPr>
          <w:rFonts w:eastAsia="Times New Roman" w:cs="GHEA Grapalat"/>
          <w:bCs/>
          <w:szCs w:val="24"/>
        </w:rPr>
        <w:t>արտակարգ</w:t>
      </w:r>
      <w:r w:rsidRPr="00983E15">
        <w:rPr>
          <w:rFonts w:eastAsia="Times New Roman" w:cs="GHEA Grapalat"/>
          <w:bCs/>
          <w:szCs w:val="24"/>
          <w:lang w:val="af-ZA"/>
        </w:rPr>
        <w:t xml:space="preserve"> </w:t>
      </w:r>
      <w:r w:rsidRPr="00942EC6">
        <w:rPr>
          <w:rFonts w:eastAsia="Times New Roman" w:cs="GHEA Grapalat"/>
          <w:bCs/>
          <w:szCs w:val="24"/>
        </w:rPr>
        <w:t>իրավիճակների</w:t>
      </w:r>
      <w:r w:rsidRPr="00983E15">
        <w:rPr>
          <w:rFonts w:eastAsia="Times New Roman" w:cs="GHEA Grapalat"/>
          <w:bCs/>
          <w:szCs w:val="24"/>
          <w:lang w:val="af-ZA"/>
        </w:rPr>
        <w:t xml:space="preserve"> </w:t>
      </w:r>
      <w:r w:rsidRPr="00942EC6">
        <w:rPr>
          <w:rFonts w:eastAsia="Times New Roman" w:cs="GHEA Grapalat"/>
          <w:bCs/>
          <w:szCs w:val="24"/>
        </w:rPr>
        <w:t>նախարարության</w:t>
      </w:r>
      <w:r w:rsidRPr="00983E15">
        <w:rPr>
          <w:rFonts w:eastAsia="Times New Roman" w:cs="GHEA Grapalat"/>
          <w:bCs/>
          <w:szCs w:val="24"/>
          <w:lang w:val="af-ZA"/>
        </w:rPr>
        <w:t xml:space="preserve"> «</w:t>
      </w:r>
      <w:r w:rsidRPr="00942EC6">
        <w:rPr>
          <w:rFonts w:eastAsia="Times New Roman" w:cs="GHEA Grapalat"/>
          <w:bCs/>
          <w:szCs w:val="24"/>
        </w:rPr>
        <w:t>Ճգնաժամային</w:t>
      </w:r>
      <w:r w:rsidRPr="00983E15">
        <w:rPr>
          <w:rFonts w:eastAsia="Times New Roman" w:cs="GHEA Grapalat"/>
          <w:bCs/>
          <w:szCs w:val="24"/>
          <w:lang w:val="af-ZA"/>
        </w:rPr>
        <w:t xml:space="preserve"> </w:t>
      </w:r>
      <w:r w:rsidRPr="00942EC6">
        <w:rPr>
          <w:rFonts w:eastAsia="Times New Roman" w:cs="GHEA Grapalat"/>
          <w:bCs/>
          <w:szCs w:val="24"/>
        </w:rPr>
        <w:t>կառավարման</w:t>
      </w:r>
      <w:r w:rsidRPr="00983E15">
        <w:rPr>
          <w:rFonts w:eastAsia="Times New Roman" w:cs="GHEA Grapalat"/>
          <w:bCs/>
          <w:szCs w:val="24"/>
          <w:lang w:val="af-ZA"/>
        </w:rPr>
        <w:t xml:space="preserve"> </w:t>
      </w:r>
      <w:r w:rsidRPr="00942EC6">
        <w:rPr>
          <w:rFonts w:eastAsia="Times New Roman" w:cs="GHEA Grapalat"/>
          <w:bCs/>
          <w:szCs w:val="24"/>
        </w:rPr>
        <w:t>պետական</w:t>
      </w:r>
      <w:r w:rsidRPr="00983E15">
        <w:rPr>
          <w:rFonts w:eastAsia="Times New Roman" w:cs="GHEA Grapalat"/>
          <w:bCs/>
          <w:szCs w:val="24"/>
          <w:lang w:val="af-ZA"/>
        </w:rPr>
        <w:t xml:space="preserve"> </w:t>
      </w:r>
      <w:r w:rsidRPr="00942EC6">
        <w:rPr>
          <w:rFonts w:eastAsia="Times New Roman" w:cs="GHEA Grapalat"/>
          <w:bCs/>
          <w:szCs w:val="24"/>
        </w:rPr>
        <w:t>ակադեմիա</w:t>
      </w:r>
      <w:r w:rsidRPr="00983E15">
        <w:rPr>
          <w:rFonts w:eastAsia="Times New Roman" w:cs="GHEA Grapalat"/>
          <w:bCs/>
          <w:szCs w:val="24"/>
          <w:lang w:val="af-ZA"/>
        </w:rPr>
        <w:t xml:space="preserve">» </w:t>
      </w:r>
      <w:r w:rsidRPr="00942EC6">
        <w:rPr>
          <w:rFonts w:eastAsia="Times New Roman" w:cs="GHEA Grapalat"/>
          <w:bCs/>
          <w:szCs w:val="24"/>
        </w:rPr>
        <w:t>ՊՈԱԿ</w:t>
      </w:r>
      <w:r w:rsidRPr="00983E15">
        <w:rPr>
          <w:rFonts w:eastAsia="Times New Roman" w:cs="GHEA Grapalat"/>
          <w:bCs/>
          <w:szCs w:val="24"/>
          <w:lang w:val="af-ZA"/>
        </w:rPr>
        <w:t>-</w:t>
      </w:r>
      <w:r w:rsidRPr="00942EC6">
        <w:rPr>
          <w:rFonts w:eastAsia="Times New Roman" w:cs="GHEA Grapalat"/>
          <w:bCs/>
          <w:szCs w:val="24"/>
        </w:rPr>
        <w:t>ի</w:t>
      </w:r>
      <w:r w:rsidRPr="00983E15">
        <w:rPr>
          <w:rFonts w:eastAsia="Times New Roman" w:cs="GHEA Grapalat"/>
          <w:bCs/>
          <w:szCs w:val="24"/>
          <w:lang w:val="af-ZA"/>
        </w:rPr>
        <w:t xml:space="preserve"> </w:t>
      </w:r>
      <w:r w:rsidRPr="00942EC6">
        <w:rPr>
          <w:rFonts w:eastAsia="Times New Roman" w:cs="GHEA Grapalat"/>
          <w:bCs/>
          <w:szCs w:val="24"/>
        </w:rPr>
        <w:t>հետ</w:t>
      </w:r>
      <w:r w:rsidRPr="00983E15">
        <w:rPr>
          <w:rFonts w:eastAsia="Times New Roman" w:cs="GHEA Grapalat"/>
          <w:bCs/>
          <w:szCs w:val="24"/>
          <w:lang w:val="af-ZA"/>
        </w:rPr>
        <w:t xml:space="preserve">, </w:t>
      </w:r>
      <w:r w:rsidRPr="00942EC6">
        <w:rPr>
          <w:rFonts w:eastAsia="Times New Roman" w:cs="GHEA Grapalat"/>
          <w:bCs/>
          <w:szCs w:val="24"/>
        </w:rPr>
        <w:t>որոնք</w:t>
      </w:r>
      <w:r w:rsidRPr="00983E15">
        <w:rPr>
          <w:rFonts w:eastAsia="Times New Roman" w:cs="GHEA Grapalat"/>
          <w:bCs/>
          <w:szCs w:val="24"/>
          <w:lang w:val="af-ZA"/>
        </w:rPr>
        <w:t xml:space="preserve"> </w:t>
      </w:r>
      <w:r w:rsidRPr="00942EC6">
        <w:rPr>
          <w:rFonts w:eastAsia="Times New Roman" w:cs="GHEA Grapalat"/>
          <w:bCs/>
          <w:szCs w:val="24"/>
        </w:rPr>
        <w:t>շարունակական</w:t>
      </w:r>
      <w:r w:rsidRPr="00983E15">
        <w:rPr>
          <w:rFonts w:eastAsia="Times New Roman" w:cs="GHEA Grapalat"/>
          <w:bCs/>
          <w:szCs w:val="24"/>
          <w:lang w:val="af-ZA"/>
        </w:rPr>
        <w:t xml:space="preserve">  </w:t>
      </w:r>
      <w:r w:rsidRPr="00942EC6">
        <w:rPr>
          <w:rFonts w:eastAsia="Times New Roman" w:cs="GHEA Grapalat"/>
          <w:bCs/>
          <w:szCs w:val="24"/>
        </w:rPr>
        <w:t>վերապատրաստման</w:t>
      </w:r>
      <w:r w:rsidRPr="00983E15">
        <w:rPr>
          <w:rFonts w:eastAsia="Times New Roman" w:cs="GHEA Grapalat"/>
          <w:bCs/>
          <w:szCs w:val="24"/>
          <w:lang w:val="af-ZA"/>
        </w:rPr>
        <w:t xml:space="preserve"> </w:t>
      </w:r>
      <w:r w:rsidRPr="00942EC6">
        <w:rPr>
          <w:rFonts w:eastAsia="Times New Roman" w:cs="GHEA Grapalat"/>
          <w:bCs/>
          <w:szCs w:val="24"/>
        </w:rPr>
        <w:t>դասընթացներ</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w:t>
      </w:r>
      <w:r w:rsidRPr="00942EC6">
        <w:rPr>
          <w:rFonts w:eastAsia="Times New Roman" w:cs="GHEA Grapalat"/>
          <w:bCs/>
          <w:szCs w:val="24"/>
        </w:rPr>
        <w:t>իրականացնում</w:t>
      </w:r>
      <w:r w:rsidRPr="00983E15">
        <w:rPr>
          <w:rFonts w:eastAsia="Times New Roman" w:cs="GHEA Grapalat"/>
          <w:bCs/>
          <w:szCs w:val="24"/>
          <w:lang w:val="af-ZA"/>
        </w:rPr>
        <w:t xml:space="preserve"> </w:t>
      </w:r>
      <w:r w:rsidRPr="00942EC6">
        <w:rPr>
          <w:rFonts w:eastAsia="Times New Roman" w:cs="GHEA Grapalat"/>
          <w:bCs/>
          <w:szCs w:val="24"/>
        </w:rPr>
        <w:t>ուսուցիչների</w:t>
      </w:r>
      <w:r w:rsidRPr="00983E15">
        <w:rPr>
          <w:rFonts w:eastAsia="Times New Roman" w:cs="GHEA Grapalat"/>
          <w:bCs/>
          <w:szCs w:val="24"/>
          <w:lang w:val="af-ZA"/>
        </w:rPr>
        <w:t xml:space="preserve"> </w:t>
      </w:r>
      <w:r w:rsidRPr="00942EC6">
        <w:rPr>
          <w:rFonts w:eastAsia="Times New Roman" w:cs="GHEA Grapalat"/>
          <w:bCs/>
          <w:szCs w:val="24"/>
        </w:rPr>
        <w:t>հետ</w:t>
      </w:r>
      <w:r w:rsidRPr="00983E15">
        <w:rPr>
          <w:rFonts w:eastAsia="Times New Roman" w:cs="GHEA Grapalat"/>
          <w:bCs/>
          <w:szCs w:val="24"/>
          <w:lang w:val="af-ZA"/>
        </w:rPr>
        <w:t xml:space="preserve">: COVID-19 </w:t>
      </w:r>
      <w:r w:rsidRPr="00942EC6">
        <w:rPr>
          <w:rFonts w:eastAsia="Times New Roman" w:cs="GHEA Grapalat"/>
          <w:bCs/>
          <w:szCs w:val="24"/>
        </w:rPr>
        <w:t>համավարակով</w:t>
      </w:r>
      <w:r w:rsidRPr="00983E15">
        <w:rPr>
          <w:rFonts w:eastAsia="Times New Roman" w:cs="GHEA Grapalat"/>
          <w:bCs/>
          <w:szCs w:val="24"/>
          <w:lang w:val="af-ZA"/>
        </w:rPr>
        <w:t xml:space="preserve"> </w:t>
      </w:r>
      <w:r w:rsidRPr="00942EC6">
        <w:rPr>
          <w:rFonts w:eastAsia="Times New Roman" w:cs="GHEA Grapalat"/>
          <w:bCs/>
          <w:szCs w:val="24"/>
        </w:rPr>
        <w:t>պայմանավորված</w:t>
      </w:r>
      <w:r w:rsidRPr="00983E15">
        <w:rPr>
          <w:rFonts w:eastAsia="Times New Roman" w:cs="GHEA Grapalat"/>
          <w:bCs/>
          <w:szCs w:val="24"/>
          <w:lang w:val="af-ZA"/>
        </w:rPr>
        <w:t xml:space="preserve"> </w:t>
      </w:r>
      <w:r w:rsidRPr="00942EC6">
        <w:rPr>
          <w:rFonts w:eastAsia="Times New Roman" w:cs="GHEA Grapalat"/>
          <w:bCs/>
          <w:szCs w:val="24"/>
        </w:rPr>
        <w:t>կրթության</w:t>
      </w:r>
      <w:r w:rsidRPr="00983E15">
        <w:rPr>
          <w:rFonts w:eastAsia="Times New Roman" w:cs="GHEA Grapalat"/>
          <w:bCs/>
          <w:szCs w:val="24"/>
          <w:lang w:val="af-ZA"/>
        </w:rPr>
        <w:t xml:space="preserve"> </w:t>
      </w:r>
      <w:r w:rsidRPr="00942EC6">
        <w:rPr>
          <w:rFonts w:eastAsia="Times New Roman" w:cs="GHEA Grapalat"/>
          <w:bCs/>
          <w:szCs w:val="24"/>
        </w:rPr>
        <w:t>շարունակականությունը</w:t>
      </w:r>
      <w:r w:rsidRPr="00983E15">
        <w:rPr>
          <w:rFonts w:eastAsia="Times New Roman" w:cs="GHEA Grapalat"/>
          <w:bCs/>
          <w:szCs w:val="24"/>
          <w:lang w:val="af-ZA"/>
        </w:rPr>
        <w:t xml:space="preserve"> </w:t>
      </w:r>
      <w:r w:rsidRPr="00942EC6">
        <w:rPr>
          <w:rFonts w:eastAsia="Times New Roman" w:cs="GHEA Grapalat"/>
          <w:bCs/>
          <w:szCs w:val="24"/>
        </w:rPr>
        <w:t>ապահովելու</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w:t>
      </w:r>
      <w:r w:rsidRPr="00942EC6">
        <w:rPr>
          <w:rFonts w:eastAsia="Times New Roman" w:cs="GHEA Grapalat"/>
          <w:bCs/>
          <w:szCs w:val="24"/>
        </w:rPr>
        <w:t>մանկավարժների</w:t>
      </w:r>
      <w:r w:rsidRPr="00983E15">
        <w:rPr>
          <w:rFonts w:eastAsia="Times New Roman" w:cs="GHEA Grapalat"/>
          <w:bCs/>
          <w:szCs w:val="24"/>
          <w:lang w:val="af-ZA"/>
        </w:rPr>
        <w:t xml:space="preserve"> </w:t>
      </w:r>
      <w:r w:rsidRPr="00942EC6">
        <w:rPr>
          <w:rFonts w:eastAsia="Times New Roman" w:cs="GHEA Grapalat"/>
          <w:bCs/>
          <w:szCs w:val="24"/>
        </w:rPr>
        <w:t>համար</w:t>
      </w:r>
      <w:r w:rsidRPr="00983E15">
        <w:rPr>
          <w:rFonts w:eastAsia="Times New Roman" w:cs="GHEA Grapalat"/>
          <w:bCs/>
          <w:szCs w:val="24"/>
          <w:lang w:val="af-ZA"/>
        </w:rPr>
        <w:t xml:space="preserve"> </w:t>
      </w:r>
      <w:r w:rsidRPr="00942EC6">
        <w:rPr>
          <w:rFonts w:eastAsia="Times New Roman" w:cs="GHEA Grapalat"/>
          <w:bCs/>
          <w:szCs w:val="24"/>
        </w:rPr>
        <w:t>կազմակերպել</w:t>
      </w:r>
      <w:r w:rsidRPr="00983E15">
        <w:rPr>
          <w:rFonts w:eastAsia="Times New Roman" w:cs="GHEA Grapalat"/>
          <w:bCs/>
          <w:szCs w:val="24"/>
          <w:lang w:val="af-ZA"/>
        </w:rPr>
        <w:t xml:space="preserve"> </w:t>
      </w:r>
      <w:r w:rsidRPr="00942EC6">
        <w:rPr>
          <w:rFonts w:eastAsia="Times New Roman" w:cs="GHEA Grapalat"/>
          <w:bCs/>
          <w:szCs w:val="24"/>
        </w:rPr>
        <w:t>առցանց</w:t>
      </w:r>
      <w:r w:rsidRPr="00983E15">
        <w:rPr>
          <w:rFonts w:eastAsia="Times New Roman" w:cs="GHEA Grapalat"/>
          <w:bCs/>
          <w:szCs w:val="24"/>
          <w:lang w:val="af-ZA"/>
        </w:rPr>
        <w:t xml:space="preserve"> </w:t>
      </w:r>
      <w:r w:rsidRPr="00942EC6">
        <w:rPr>
          <w:rFonts w:eastAsia="Times New Roman" w:cs="GHEA Grapalat"/>
          <w:bCs/>
          <w:szCs w:val="24"/>
        </w:rPr>
        <w:t>վերապատրաստման</w:t>
      </w:r>
      <w:r w:rsidRPr="00983E15">
        <w:rPr>
          <w:rFonts w:eastAsia="Times New Roman" w:cs="GHEA Grapalat"/>
          <w:bCs/>
          <w:szCs w:val="24"/>
          <w:lang w:val="af-ZA"/>
        </w:rPr>
        <w:t xml:space="preserve"> </w:t>
      </w:r>
      <w:r w:rsidRPr="00942EC6">
        <w:rPr>
          <w:rFonts w:eastAsia="Times New Roman" w:cs="GHEA Grapalat"/>
          <w:bCs/>
          <w:szCs w:val="24"/>
        </w:rPr>
        <w:t>դասընթացներ</w:t>
      </w:r>
      <w:r w:rsidRPr="00983E15">
        <w:rPr>
          <w:rFonts w:eastAsia="Times New Roman" w:cs="GHEA Grapalat"/>
          <w:bCs/>
          <w:szCs w:val="24"/>
          <w:lang w:val="af-ZA"/>
        </w:rPr>
        <w:t xml:space="preserve">, </w:t>
      </w:r>
      <w:r w:rsidRPr="00942EC6">
        <w:rPr>
          <w:rFonts w:eastAsia="Times New Roman" w:cs="GHEA Grapalat"/>
          <w:bCs/>
          <w:szCs w:val="24"/>
        </w:rPr>
        <w:t>որոնց</w:t>
      </w:r>
      <w:r w:rsidRPr="00983E15">
        <w:rPr>
          <w:rFonts w:eastAsia="Times New Roman" w:cs="GHEA Grapalat"/>
          <w:bCs/>
          <w:szCs w:val="24"/>
          <w:lang w:val="af-ZA"/>
        </w:rPr>
        <w:t xml:space="preserve"> </w:t>
      </w:r>
      <w:r w:rsidRPr="00942EC6">
        <w:rPr>
          <w:rFonts w:eastAsia="Times New Roman" w:cs="GHEA Grapalat"/>
          <w:bCs/>
          <w:szCs w:val="24"/>
        </w:rPr>
        <w:t>ժամանակ</w:t>
      </w:r>
      <w:r w:rsidRPr="00983E15">
        <w:rPr>
          <w:rFonts w:eastAsia="Times New Roman" w:cs="GHEA Grapalat"/>
          <w:bCs/>
          <w:szCs w:val="24"/>
          <w:lang w:val="af-ZA"/>
        </w:rPr>
        <w:t xml:space="preserve"> </w:t>
      </w:r>
      <w:r w:rsidRPr="00942EC6">
        <w:rPr>
          <w:rFonts w:eastAsia="Times New Roman" w:cs="GHEA Grapalat"/>
          <w:bCs/>
          <w:szCs w:val="24"/>
        </w:rPr>
        <w:t>կծանոթանան</w:t>
      </w:r>
      <w:r w:rsidRPr="00983E15">
        <w:rPr>
          <w:rFonts w:eastAsia="Times New Roman" w:cs="GHEA Grapalat"/>
          <w:bCs/>
          <w:szCs w:val="24"/>
          <w:lang w:val="af-ZA"/>
        </w:rPr>
        <w:t xml:space="preserve"> </w:t>
      </w:r>
      <w:r w:rsidRPr="00942EC6">
        <w:rPr>
          <w:rFonts w:eastAsia="Times New Roman" w:cs="GHEA Grapalat"/>
          <w:bCs/>
          <w:szCs w:val="24"/>
        </w:rPr>
        <w:t>հեռավար</w:t>
      </w:r>
      <w:r w:rsidRPr="00983E15">
        <w:rPr>
          <w:rFonts w:eastAsia="Times New Roman" w:cs="GHEA Grapalat"/>
          <w:bCs/>
          <w:szCs w:val="24"/>
          <w:lang w:val="af-ZA"/>
        </w:rPr>
        <w:t xml:space="preserve"> </w:t>
      </w:r>
      <w:r w:rsidRPr="00942EC6">
        <w:rPr>
          <w:rFonts w:eastAsia="Times New Roman" w:cs="GHEA Grapalat"/>
          <w:bCs/>
          <w:szCs w:val="24"/>
        </w:rPr>
        <w:t>ուսուցման</w:t>
      </w:r>
      <w:r w:rsidRPr="00983E15">
        <w:rPr>
          <w:rFonts w:eastAsia="Times New Roman" w:cs="GHEA Grapalat"/>
          <w:bCs/>
          <w:szCs w:val="24"/>
          <w:lang w:val="af-ZA"/>
        </w:rPr>
        <w:t xml:space="preserve"> </w:t>
      </w:r>
      <w:r w:rsidRPr="00942EC6">
        <w:rPr>
          <w:rFonts w:eastAsia="Times New Roman" w:cs="GHEA Grapalat"/>
          <w:bCs/>
          <w:szCs w:val="24"/>
        </w:rPr>
        <w:t>հարթակներին</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գործիքակազմին</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42EC6">
        <w:rPr>
          <w:rFonts w:eastAsia="Times New Roman" w:cs="GHEA Grapalat"/>
          <w:bCs/>
          <w:szCs w:val="24"/>
        </w:rPr>
        <w:t>Դպրոցները</w:t>
      </w:r>
      <w:r w:rsidRPr="00983E15">
        <w:rPr>
          <w:rFonts w:eastAsia="Times New Roman" w:cs="GHEA Grapalat"/>
          <w:bCs/>
          <w:szCs w:val="24"/>
          <w:lang w:val="af-ZA"/>
        </w:rPr>
        <w:t xml:space="preserve"> </w:t>
      </w:r>
      <w:r w:rsidRPr="00942EC6">
        <w:rPr>
          <w:rFonts w:eastAsia="Times New Roman" w:cs="GHEA Grapalat"/>
          <w:bCs/>
          <w:szCs w:val="24"/>
        </w:rPr>
        <w:t>որակյալ</w:t>
      </w:r>
      <w:r w:rsidRPr="00983E15">
        <w:rPr>
          <w:rFonts w:eastAsia="Times New Roman" w:cs="GHEA Grapalat"/>
          <w:bCs/>
          <w:szCs w:val="24"/>
          <w:lang w:val="af-ZA"/>
        </w:rPr>
        <w:t xml:space="preserve"> </w:t>
      </w:r>
      <w:r w:rsidRPr="00942EC6">
        <w:rPr>
          <w:rFonts w:eastAsia="Times New Roman" w:cs="GHEA Grapalat"/>
          <w:bCs/>
          <w:szCs w:val="24"/>
        </w:rPr>
        <w:t>մասնագետներով</w:t>
      </w:r>
      <w:r w:rsidRPr="00983E15">
        <w:rPr>
          <w:rFonts w:eastAsia="Times New Roman" w:cs="GHEA Grapalat"/>
          <w:bCs/>
          <w:szCs w:val="24"/>
          <w:lang w:val="af-ZA"/>
        </w:rPr>
        <w:t xml:space="preserve"> </w:t>
      </w:r>
      <w:r w:rsidRPr="00942EC6">
        <w:rPr>
          <w:rFonts w:eastAsia="Times New Roman" w:cs="GHEA Grapalat"/>
          <w:bCs/>
          <w:szCs w:val="24"/>
        </w:rPr>
        <w:t>ապահովելու</w:t>
      </w:r>
      <w:r w:rsidRPr="00983E15">
        <w:rPr>
          <w:rFonts w:eastAsia="Times New Roman" w:cs="GHEA Grapalat"/>
          <w:bCs/>
          <w:szCs w:val="24"/>
          <w:lang w:val="af-ZA"/>
        </w:rPr>
        <w:t xml:space="preserve"> </w:t>
      </w:r>
      <w:r w:rsidRPr="00942EC6">
        <w:rPr>
          <w:rFonts w:eastAsia="Times New Roman" w:cs="GHEA Grapalat"/>
          <w:bCs/>
          <w:szCs w:val="24"/>
        </w:rPr>
        <w:t>նպատակով</w:t>
      </w:r>
      <w:r w:rsidRPr="00983E15">
        <w:rPr>
          <w:rFonts w:eastAsia="Times New Roman" w:cs="GHEA Grapalat"/>
          <w:bCs/>
          <w:szCs w:val="24"/>
          <w:lang w:val="af-ZA"/>
        </w:rPr>
        <w:t xml:space="preserve"> </w:t>
      </w:r>
      <w:r w:rsidRPr="00942EC6">
        <w:rPr>
          <w:rFonts w:eastAsia="Times New Roman" w:cs="GHEA Grapalat"/>
          <w:bCs/>
          <w:szCs w:val="24"/>
        </w:rPr>
        <w:t>շարունակել</w:t>
      </w:r>
      <w:r w:rsidRPr="00983E15">
        <w:rPr>
          <w:rFonts w:eastAsia="Times New Roman" w:cs="GHEA Grapalat"/>
          <w:bCs/>
          <w:szCs w:val="24"/>
          <w:lang w:val="af-ZA"/>
        </w:rPr>
        <w:t xml:space="preserve"> </w:t>
      </w:r>
      <w:r w:rsidRPr="00942EC6">
        <w:rPr>
          <w:rFonts w:eastAsia="Times New Roman" w:cs="GHEA Grapalat"/>
          <w:bCs/>
          <w:szCs w:val="24"/>
        </w:rPr>
        <w:t>համագործակցությունը</w:t>
      </w:r>
      <w:r w:rsidRPr="00983E15">
        <w:rPr>
          <w:rFonts w:eastAsia="Times New Roman" w:cs="GHEA Grapalat"/>
          <w:bCs/>
          <w:szCs w:val="24"/>
          <w:lang w:val="af-ZA"/>
        </w:rPr>
        <w:t xml:space="preserve"> «</w:t>
      </w:r>
      <w:r w:rsidRPr="00942EC6">
        <w:rPr>
          <w:rFonts w:eastAsia="Times New Roman" w:cs="GHEA Grapalat"/>
          <w:bCs/>
          <w:szCs w:val="24"/>
        </w:rPr>
        <w:t>Դասավանդիր</w:t>
      </w:r>
      <w:r w:rsidRPr="00983E15">
        <w:rPr>
          <w:rFonts w:eastAsia="Times New Roman" w:cs="GHEA Grapalat"/>
          <w:bCs/>
          <w:szCs w:val="24"/>
          <w:lang w:val="af-ZA"/>
        </w:rPr>
        <w:t xml:space="preserve"> </w:t>
      </w:r>
      <w:r w:rsidRPr="00942EC6">
        <w:rPr>
          <w:rFonts w:eastAsia="Times New Roman" w:cs="GHEA Grapalat"/>
          <w:bCs/>
          <w:szCs w:val="24"/>
        </w:rPr>
        <w:t>Հայաստան</w:t>
      </w:r>
      <w:r w:rsidRPr="00983E15">
        <w:rPr>
          <w:rFonts w:eastAsia="Times New Roman" w:cs="GHEA Grapalat"/>
          <w:bCs/>
          <w:szCs w:val="24"/>
          <w:lang w:val="af-ZA"/>
        </w:rPr>
        <w:t xml:space="preserve">» </w:t>
      </w:r>
      <w:r w:rsidRPr="00942EC6">
        <w:rPr>
          <w:rFonts w:eastAsia="Times New Roman" w:cs="GHEA Grapalat"/>
          <w:bCs/>
          <w:szCs w:val="24"/>
        </w:rPr>
        <w:t>հիմնադրամի</w:t>
      </w:r>
      <w:r w:rsidRPr="00983E15">
        <w:rPr>
          <w:rFonts w:eastAsia="Times New Roman" w:cs="GHEA Grapalat"/>
          <w:bCs/>
          <w:szCs w:val="24"/>
          <w:lang w:val="af-ZA"/>
        </w:rPr>
        <w:t xml:space="preserve"> </w:t>
      </w:r>
      <w:r w:rsidRPr="00942EC6">
        <w:rPr>
          <w:rFonts w:eastAsia="Times New Roman" w:cs="GHEA Grapalat"/>
          <w:bCs/>
          <w:szCs w:val="24"/>
        </w:rPr>
        <w:t>հետ</w:t>
      </w:r>
      <w:r w:rsidRPr="00983E15">
        <w:rPr>
          <w:rFonts w:eastAsia="Times New Roman" w:cs="GHEA Grapalat"/>
          <w:bCs/>
          <w:szCs w:val="24"/>
          <w:lang w:val="af-ZA"/>
        </w:rPr>
        <w:t xml:space="preserve">,  </w:t>
      </w:r>
      <w:r w:rsidRPr="00942EC6">
        <w:rPr>
          <w:rFonts w:eastAsia="Times New Roman" w:cs="GHEA Grapalat"/>
          <w:bCs/>
          <w:szCs w:val="24"/>
        </w:rPr>
        <w:t>և</w:t>
      </w:r>
      <w:r w:rsidRPr="00983E15">
        <w:rPr>
          <w:rFonts w:eastAsia="Times New Roman" w:cs="GHEA Grapalat"/>
          <w:bCs/>
          <w:szCs w:val="24"/>
          <w:lang w:val="af-ZA"/>
        </w:rPr>
        <w:t xml:space="preserve"> </w:t>
      </w:r>
      <w:r w:rsidRPr="00942EC6">
        <w:rPr>
          <w:rFonts w:eastAsia="Times New Roman" w:cs="GHEA Grapalat"/>
          <w:bCs/>
          <w:szCs w:val="24"/>
        </w:rPr>
        <w:t>մարզի</w:t>
      </w:r>
      <w:r w:rsidRPr="00983E15">
        <w:rPr>
          <w:rFonts w:eastAsia="Times New Roman" w:cs="GHEA Grapalat"/>
          <w:bCs/>
          <w:szCs w:val="24"/>
          <w:lang w:val="af-ZA"/>
        </w:rPr>
        <w:t xml:space="preserve"> </w:t>
      </w:r>
      <w:r w:rsidRPr="00942EC6">
        <w:rPr>
          <w:rFonts w:eastAsia="Times New Roman" w:cs="GHEA Grapalat"/>
          <w:bCs/>
          <w:szCs w:val="24"/>
        </w:rPr>
        <w:t>հեռավոր</w:t>
      </w:r>
      <w:r w:rsidRPr="00983E15">
        <w:rPr>
          <w:rFonts w:eastAsia="Times New Roman" w:cs="GHEA Grapalat"/>
          <w:bCs/>
          <w:szCs w:val="24"/>
          <w:lang w:val="af-ZA"/>
        </w:rPr>
        <w:t xml:space="preserve"> </w:t>
      </w:r>
      <w:r w:rsidRPr="00942EC6">
        <w:rPr>
          <w:rFonts w:eastAsia="Times New Roman" w:cs="GHEA Grapalat"/>
          <w:bCs/>
          <w:szCs w:val="24"/>
        </w:rPr>
        <w:t>փոքրաթիվ</w:t>
      </w:r>
      <w:r w:rsidRPr="00983E15">
        <w:rPr>
          <w:rFonts w:eastAsia="Times New Roman" w:cs="GHEA Grapalat"/>
          <w:bCs/>
          <w:szCs w:val="24"/>
          <w:lang w:val="af-ZA"/>
        </w:rPr>
        <w:t xml:space="preserve"> </w:t>
      </w:r>
      <w:r w:rsidRPr="00942EC6">
        <w:rPr>
          <w:rFonts w:eastAsia="Times New Roman" w:cs="GHEA Grapalat"/>
          <w:bCs/>
          <w:szCs w:val="24"/>
        </w:rPr>
        <w:t>աշակերտներ</w:t>
      </w:r>
      <w:r w:rsidRPr="00983E15">
        <w:rPr>
          <w:rFonts w:eastAsia="Times New Roman" w:cs="GHEA Grapalat"/>
          <w:bCs/>
          <w:szCs w:val="24"/>
          <w:lang w:val="af-ZA"/>
        </w:rPr>
        <w:t xml:space="preserve"> </w:t>
      </w:r>
      <w:r w:rsidRPr="00942EC6">
        <w:rPr>
          <w:rFonts w:eastAsia="Times New Roman" w:cs="GHEA Grapalat"/>
          <w:bCs/>
          <w:szCs w:val="24"/>
        </w:rPr>
        <w:t>ունեցող</w:t>
      </w:r>
      <w:r w:rsidRPr="00983E15">
        <w:rPr>
          <w:rFonts w:eastAsia="Times New Roman" w:cs="GHEA Grapalat"/>
          <w:bCs/>
          <w:szCs w:val="24"/>
          <w:lang w:val="af-ZA"/>
        </w:rPr>
        <w:t xml:space="preserve"> </w:t>
      </w:r>
      <w:r w:rsidRPr="00942EC6">
        <w:rPr>
          <w:rFonts w:eastAsia="Times New Roman" w:cs="GHEA Grapalat"/>
          <w:bCs/>
          <w:szCs w:val="24"/>
        </w:rPr>
        <w:t>դպրոցներն</w:t>
      </w:r>
      <w:r w:rsidRPr="00983E15">
        <w:rPr>
          <w:rFonts w:eastAsia="Times New Roman" w:cs="GHEA Grapalat"/>
          <w:bCs/>
          <w:szCs w:val="24"/>
          <w:lang w:val="af-ZA"/>
        </w:rPr>
        <w:t xml:space="preserve"> </w:t>
      </w:r>
      <w:r w:rsidRPr="00942EC6">
        <w:rPr>
          <w:rFonts w:eastAsia="Times New Roman" w:cs="GHEA Grapalat"/>
          <w:bCs/>
          <w:szCs w:val="24"/>
        </w:rPr>
        <w:t>ապահովել</w:t>
      </w:r>
      <w:r w:rsidRPr="00983E15">
        <w:rPr>
          <w:rFonts w:eastAsia="Times New Roman" w:cs="GHEA Grapalat"/>
          <w:bCs/>
          <w:szCs w:val="24"/>
          <w:lang w:val="af-ZA"/>
        </w:rPr>
        <w:t xml:space="preserve"> </w:t>
      </w:r>
      <w:r w:rsidRPr="00942EC6">
        <w:rPr>
          <w:rFonts w:eastAsia="Times New Roman" w:cs="GHEA Grapalat"/>
          <w:bCs/>
          <w:szCs w:val="24"/>
        </w:rPr>
        <w:t>մասնագետ</w:t>
      </w:r>
      <w:r w:rsidRPr="00983E15">
        <w:rPr>
          <w:rFonts w:eastAsia="Times New Roman" w:cs="GHEA Grapalat"/>
          <w:bCs/>
          <w:szCs w:val="24"/>
          <w:lang w:val="af-ZA"/>
        </w:rPr>
        <w:t xml:space="preserve"> </w:t>
      </w:r>
      <w:r w:rsidRPr="00942EC6">
        <w:rPr>
          <w:rFonts w:eastAsia="Times New Roman" w:cs="GHEA Grapalat"/>
          <w:bCs/>
          <w:szCs w:val="24"/>
        </w:rPr>
        <w:t>կադրերով</w:t>
      </w:r>
      <w:r w:rsidRPr="00983E15">
        <w:rPr>
          <w:rFonts w:eastAsia="Times New Roman" w:cs="GHEA Grapalat"/>
          <w:bCs/>
          <w:szCs w:val="24"/>
          <w:lang w:val="af-ZA"/>
        </w:rPr>
        <w:t>:</w:t>
      </w:r>
    </w:p>
    <w:p w:rsidR="00941042" w:rsidRPr="00983E1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983E15">
        <w:rPr>
          <w:rFonts w:eastAsia="Times New Roman" w:cs="GHEA Grapalat"/>
          <w:bCs/>
          <w:szCs w:val="24"/>
          <w:lang w:val="af-ZA"/>
        </w:rPr>
        <w:t xml:space="preserve">2021 </w:t>
      </w:r>
      <w:r w:rsidRPr="00942EC6">
        <w:rPr>
          <w:rFonts w:eastAsia="Times New Roman" w:cs="GHEA Grapalat"/>
          <w:bCs/>
          <w:szCs w:val="24"/>
        </w:rPr>
        <w:t>թվականին</w:t>
      </w:r>
      <w:r w:rsidRPr="00983E15">
        <w:rPr>
          <w:rFonts w:eastAsia="Times New Roman" w:cs="GHEA Grapalat"/>
          <w:bCs/>
          <w:szCs w:val="24"/>
          <w:lang w:val="af-ZA"/>
        </w:rPr>
        <w:t xml:space="preserve"> </w:t>
      </w:r>
      <w:r w:rsidRPr="00942EC6">
        <w:rPr>
          <w:rFonts w:eastAsia="Times New Roman" w:cs="GHEA Grapalat"/>
          <w:bCs/>
          <w:szCs w:val="24"/>
        </w:rPr>
        <w:t>ՀՀ</w:t>
      </w:r>
      <w:r w:rsidRPr="00983E15">
        <w:rPr>
          <w:rFonts w:eastAsia="Times New Roman" w:cs="GHEA Grapalat"/>
          <w:bCs/>
          <w:szCs w:val="24"/>
          <w:lang w:val="af-ZA"/>
        </w:rPr>
        <w:t xml:space="preserve"> </w:t>
      </w:r>
      <w:r w:rsidRPr="00942EC6">
        <w:rPr>
          <w:rFonts w:eastAsia="Times New Roman" w:cs="GHEA Grapalat"/>
          <w:bCs/>
          <w:szCs w:val="24"/>
        </w:rPr>
        <w:t>Լոռու</w:t>
      </w:r>
      <w:r w:rsidRPr="00983E15">
        <w:rPr>
          <w:rFonts w:eastAsia="Times New Roman" w:cs="GHEA Grapalat"/>
          <w:bCs/>
          <w:szCs w:val="24"/>
          <w:lang w:val="af-ZA"/>
        </w:rPr>
        <w:t xml:space="preserve"> </w:t>
      </w:r>
      <w:r w:rsidRPr="00942EC6">
        <w:rPr>
          <w:rFonts w:eastAsia="Times New Roman" w:cs="GHEA Grapalat"/>
          <w:bCs/>
          <w:szCs w:val="24"/>
        </w:rPr>
        <w:t>մարզային</w:t>
      </w:r>
      <w:r w:rsidRPr="00983E15">
        <w:rPr>
          <w:rFonts w:eastAsia="Times New Roman" w:cs="GHEA Grapalat"/>
          <w:bCs/>
          <w:szCs w:val="24"/>
          <w:lang w:val="af-ZA"/>
        </w:rPr>
        <w:t xml:space="preserve"> </w:t>
      </w:r>
      <w:r w:rsidRPr="00942EC6">
        <w:rPr>
          <w:rFonts w:eastAsia="Times New Roman" w:cs="GHEA Grapalat"/>
          <w:bCs/>
          <w:szCs w:val="24"/>
        </w:rPr>
        <w:t>ենթակայության</w:t>
      </w:r>
      <w:r w:rsidRPr="00983E15">
        <w:rPr>
          <w:rFonts w:eastAsia="Times New Roman" w:cs="GHEA Grapalat"/>
          <w:bCs/>
          <w:szCs w:val="24"/>
          <w:lang w:val="af-ZA"/>
        </w:rPr>
        <w:t xml:space="preserve"> </w:t>
      </w:r>
      <w:r w:rsidRPr="00942EC6">
        <w:rPr>
          <w:rFonts w:eastAsia="Times New Roman" w:cs="GHEA Grapalat"/>
          <w:bCs/>
          <w:szCs w:val="24"/>
        </w:rPr>
        <w:t>հանրակրթական</w:t>
      </w:r>
      <w:r w:rsidRPr="00983E15">
        <w:rPr>
          <w:rFonts w:eastAsia="Times New Roman" w:cs="GHEA Grapalat"/>
          <w:bCs/>
          <w:szCs w:val="24"/>
          <w:lang w:val="af-ZA"/>
        </w:rPr>
        <w:t xml:space="preserve"> </w:t>
      </w:r>
      <w:r w:rsidRPr="00942EC6">
        <w:rPr>
          <w:rFonts w:eastAsia="Times New Roman" w:cs="GHEA Grapalat"/>
          <w:bCs/>
          <w:szCs w:val="24"/>
        </w:rPr>
        <w:t>թվով</w:t>
      </w:r>
      <w:r w:rsidRPr="00983E15">
        <w:rPr>
          <w:rFonts w:eastAsia="Times New Roman" w:cs="GHEA Grapalat"/>
          <w:bCs/>
          <w:szCs w:val="24"/>
          <w:lang w:val="af-ZA"/>
        </w:rPr>
        <w:t xml:space="preserve"> 26 </w:t>
      </w:r>
      <w:r w:rsidRPr="00942EC6">
        <w:rPr>
          <w:rFonts w:eastAsia="Times New Roman" w:cs="GHEA Grapalat"/>
          <w:bCs/>
          <w:szCs w:val="24"/>
        </w:rPr>
        <w:t>ուսումնական</w:t>
      </w:r>
      <w:r w:rsidRPr="00983E15">
        <w:rPr>
          <w:rFonts w:eastAsia="Times New Roman" w:cs="GHEA Grapalat"/>
          <w:bCs/>
          <w:szCs w:val="24"/>
          <w:lang w:val="af-ZA"/>
        </w:rPr>
        <w:t xml:space="preserve"> </w:t>
      </w:r>
      <w:r w:rsidRPr="00942EC6">
        <w:rPr>
          <w:rFonts w:eastAsia="Times New Roman" w:cs="GHEA Grapalat"/>
          <w:bCs/>
          <w:szCs w:val="24"/>
        </w:rPr>
        <w:t>հաստատություններում</w:t>
      </w:r>
      <w:r w:rsidRPr="00983E15">
        <w:rPr>
          <w:rFonts w:eastAsia="Times New Roman" w:cs="GHEA Grapalat"/>
          <w:bCs/>
          <w:szCs w:val="24"/>
          <w:lang w:val="af-ZA"/>
        </w:rPr>
        <w:t xml:space="preserve"> </w:t>
      </w:r>
      <w:r w:rsidRPr="00942EC6">
        <w:rPr>
          <w:rFonts w:eastAsia="Times New Roman" w:cs="GHEA Grapalat"/>
          <w:bCs/>
          <w:szCs w:val="24"/>
        </w:rPr>
        <w:t>առկա</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322 </w:t>
      </w:r>
      <w:r w:rsidRPr="00942EC6">
        <w:rPr>
          <w:rFonts w:eastAsia="Times New Roman" w:cs="GHEA Grapalat"/>
          <w:bCs/>
          <w:szCs w:val="24"/>
        </w:rPr>
        <w:t>երթևեկող</w:t>
      </w:r>
      <w:r w:rsidRPr="00983E15">
        <w:rPr>
          <w:rFonts w:eastAsia="Times New Roman" w:cs="GHEA Grapalat"/>
          <w:bCs/>
          <w:szCs w:val="24"/>
          <w:lang w:val="af-ZA"/>
        </w:rPr>
        <w:t xml:space="preserve"> </w:t>
      </w:r>
      <w:r w:rsidRPr="00942EC6">
        <w:rPr>
          <w:rFonts w:eastAsia="Times New Roman" w:cs="GHEA Grapalat"/>
          <w:bCs/>
          <w:szCs w:val="24"/>
        </w:rPr>
        <w:t>աշակերտ</w:t>
      </w:r>
      <w:r w:rsidRPr="00983E15">
        <w:rPr>
          <w:rFonts w:eastAsia="Times New Roman" w:cs="GHEA Grapalat"/>
          <w:bCs/>
          <w:szCs w:val="24"/>
          <w:lang w:val="af-ZA"/>
        </w:rPr>
        <w:t xml:space="preserve">, 119 </w:t>
      </w:r>
      <w:r w:rsidRPr="00942EC6">
        <w:rPr>
          <w:rFonts w:eastAsia="Times New Roman" w:cs="GHEA Grapalat"/>
          <w:bCs/>
          <w:szCs w:val="24"/>
        </w:rPr>
        <w:t>ուսումնական</w:t>
      </w:r>
      <w:r w:rsidRPr="00983E15">
        <w:rPr>
          <w:rFonts w:eastAsia="Times New Roman" w:cs="GHEA Grapalat"/>
          <w:bCs/>
          <w:szCs w:val="24"/>
          <w:lang w:val="af-ZA"/>
        </w:rPr>
        <w:t xml:space="preserve"> </w:t>
      </w:r>
      <w:r w:rsidRPr="00942EC6">
        <w:rPr>
          <w:rFonts w:eastAsia="Times New Roman" w:cs="GHEA Grapalat"/>
          <w:bCs/>
          <w:szCs w:val="24"/>
        </w:rPr>
        <w:t>հաստատությունում</w:t>
      </w:r>
      <w:r w:rsidRPr="00983E15">
        <w:rPr>
          <w:rFonts w:eastAsia="Times New Roman" w:cs="GHEA Grapalat"/>
          <w:bCs/>
          <w:szCs w:val="24"/>
          <w:lang w:val="af-ZA"/>
        </w:rPr>
        <w:t xml:space="preserve"> </w:t>
      </w:r>
      <w:r w:rsidRPr="00942EC6">
        <w:rPr>
          <w:rFonts w:eastAsia="Times New Roman" w:cs="GHEA Grapalat"/>
          <w:bCs/>
          <w:szCs w:val="24"/>
        </w:rPr>
        <w:t>աշխատում</w:t>
      </w:r>
      <w:r w:rsidRPr="00983E15">
        <w:rPr>
          <w:rFonts w:eastAsia="Times New Roman" w:cs="GHEA Grapalat"/>
          <w:bCs/>
          <w:szCs w:val="24"/>
          <w:lang w:val="af-ZA"/>
        </w:rPr>
        <w:t xml:space="preserve"> </w:t>
      </w:r>
      <w:r w:rsidRPr="00942EC6">
        <w:rPr>
          <w:rFonts w:eastAsia="Times New Roman" w:cs="GHEA Grapalat"/>
          <w:bCs/>
          <w:szCs w:val="24"/>
        </w:rPr>
        <w:t>են</w:t>
      </w:r>
      <w:r w:rsidRPr="00983E15">
        <w:rPr>
          <w:rFonts w:eastAsia="Times New Roman" w:cs="GHEA Grapalat"/>
          <w:bCs/>
          <w:szCs w:val="24"/>
          <w:lang w:val="af-ZA"/>
        </w:rPr>
        <w:t xml:space="preserve"> 642 </w:t>
      </w:r>
      <w:r w:rsidRPr="00942EC6">
        <w:rPr>
          <w:rFonts w:eastAsia="Times New Roman" w:cs="GHEA Grapalat"/>
          <w:bCs/>
          <w:szCs w:val="24"/>
        </w:rPr>
        <w:t>երթևեկող</w:t>
      </w:r>
      <w:r w:rsidRPr="00983E15">
        <w:rPr>
          <w:rFonts w:eastAsia="Times New Roman" w:cs="GHEA Grapalat"/>
          <w:bCs/>
          <w:szCs w:val="24"/>
          <w:lang w:val="af-ZA"/>
        </w:rPr>
        <w:t xml:space="preserve"> </w:t>
      </w:r>
      <w:r w:rsidRPr="00942EC6">
        <w:rPr>
          <w:rFonts w:eastAsia="Times New Roman" w:cs="GHEA Grapalat"/>
          <w:bCs/>
          <w:szCs w:val="24"/>
        </w:rPr>
        <w:t>ուսուցիչ</w:t>
      </w:r>
      <w:r w:rsidRPr="00983E15">
        <w:rPr>
          <w:rFonts w:eastAsia="Times New Roman" w:cs="GHEA Grapalat"/>
          <w:bCs/>
          <w:szCs w:val="24"/>
          <w:lang w:val="af-ZA"/>
        </w:rPr>
        <w:t xml:space="preserve">: </w:t>
      </w:r>
      <w:r w:rsidRPr="00942EC6">
        <w:rPr>
          <w:rFonts w:eastAsia="Times New Roman" w:cs="GHEA Grapalat"/>
          <w:bCs/>
          <w:szCs w:val="24"/>
        </w:rPr>
        <w:t>Երթևեկող</w:t>
      </w:r>
      <w:r w:rsidRPr="00983E15">
        <w:rPr>
          <w:rFonts w:eastAsia="Times New Roman" w:cs="GHEA Grapalat"/>
          <w:bCs/>
          <w:szCs w:val="24"/>
          <w:lang w:val="af-ZA"/>
        </w:rPr>
        <w:t xml:space="preserve"> </w:t>
      </w:r>
      <w:r w:rsidRPr="00942EC6">
        <w:rPr>
          <w:rFonts w:eastAsia="Times New Roman" w:cs="GHEA Grapalat"/>
          <w:bCs/>
          <w:szCs w:val="24"/>
        </w:rPr>
        <w:t>ուսուցիչների</w:t>
      </w:r>
      <w:r w:rsidRPr="00983E15">
        <w:rPr>
          <w:rFonts w:eastAsia="Times New Roman" w:cs="GHEA Grapalat"/>
          <w:bCs/>
          <w:szCs w:val="24"/>
          <w:lang w:val="af-ZA"/>
        </w:rPr>
        <w:t xml:space="preserve"> </w:t>
      </w:r>
      <w:r w:rsidRPr="00942EC6">
        <w:rPr>
          <w:rFonts w:eastAsia="Times New Roman" w:cs="GHEA Grapalat"/>
          <w:bCs/>
          <w:szCs w:val="24"/>
        </w:rPr>
        <w:t>համար</w:t>
      </w:r>
      <w:r w:rsidRPr="00983E15">
        <w:rPr>
          <w:rFonts w:eastAsia="Times New Roman" w:cs="GHEA Grapalat"/>
          <w:bCs/>
          <w:szCs w:val="24"/>
          <w:lang w:val="af-ZA"/>
        </w:rPr>
        <w:t xml:space="preserve"> </w:t>
      </w:r>
      <w:r w:rsidRPr="00942EC6">
        <w:rPr>
          <w:rFonts w:eastAsia="Times New Roman" w:cs="GHEA Grapalat"/>
          <w:bCs/>
          <w:szCs w:val="24"/>
        </w:rPr>
        <w:t>նախատեսվել</w:t>
      </w:r>
      <w:r w:rsidRPr="00983E15">
        <w:rPr>
          <w:rFonts w:eastAsia="Times New Roman" w:cs="GHEA Grapalat"/>
          <w:bCs/>
          <w:szCs w:val="24"/>
          <w:lang w:val="af-ZA"/>
        </w:rPr>
        <w:t xml:space="preserve">  </w:t>
      </w:r>
      <w:r w:rsidRPr="00942EC6">
        <w:rPr>
          <w:rFonts w:eastAsia="Times New Roman" w:cs="GHEA Grapalat"/>
          <w:bCs/>
          <w:szCs w:val="24"/>
        </w:rPr>
        <w:t>է</w:t>
      </w:r>
      <w:r w:rsidRPr="00983E15">
        <w:rPr>
          <w:rFonts w:eastAsia="Times New Roman" w:cs="GHEA Grapalat"/>
          <w:bCs/>
          <w:szCs w:val="24"/>
          <w:lang w:val="af-ZA"/>
        </w:rPr>
        <w:t xml:space="preserve"> 46258.7 </w:t>
      </w:r>
      <w:r w:rsidRPr="00942EC6">
        <w:rPr>
          <w:rFonts w:eastAsia="Times New Roman" w:cs="GHEA Grapalat"/>
          <w:bCs/>
          <w:szCs w:val="24"/>
        </w:rPr>
        <w:t>հզ</w:t>
      </w:r>
      <w:r w:rsidRPr="00983E15">
        <w:rPr>
          <w:rFonts w:eastAsia="Times New Roman" w:cs="GHEA Grapalat"/>
          <w:bCs/>
          <w:szCs w:val="24"/>
          <w:lang w:val="af-ZA"/>
        </w:rPr>
        <w:t xml:space="preserve"> </w:t>
      </w:r>
      <w:r w:rsidRPr="00942EC6">
        <w:rPr>
          <w:rFonts w:eastAsia="Times New Roman" w:cs="GHEA Grapalat"/>
          <w:bCs/>
          <w:szCs w:val="24"/>
        </w:rPr>
        <w:t>դրամ</w:t>
      </w:r>
      <w:r w:rsidRPr="00983E15">
        <w:rPr>
          <w:rFonts w:eastAsia="Times New Roman" w:cs="GHEA Grapalat"/>
          <w:bCs/>
          <w:szCs w:val="24"/>
          <w:lang w:val="af-ZA"/>
        </w:rPr>
        <w:t xml:space="preserve">, </w:t>
      </w:r>
      <w:r w:rsidRPr="00942EC6">
        <w:rPr>
          <w:rFonts w:eastAsia="Times New Roman" w:cs="GHEA Grapalat"/>
          <w:bCs/>
          <w:szCs w:val="24"/>
        </w:rPr>
        <w:t>իսկ</w:t>
      </w:r>
      <w:r w:rsidRPr="00983E15">
        <w:rPr>
          <w:rFonts w:eastAsia="Times New Roman" w:cs="GHEA Grapalat"/>
          <w:bCs/>
          <w:szCs w:val="24"/>
          <w:lang w:val="af-ZA"/>
        </w:rPr>
        <w:t xml:space="preserve">  </w:t>
      </w:r>
      <w:r w:rsidRPr="00942EC6">
        <w:rPr>
          <w:rFonts w:eastAsia="Times New Roman" w:cs="GHEA Grapalat"/>
          <w:bCs/>
          <w:szCs w:val="24"/>
        </w:rPr>
        <w:t>երթևեկող</w:t>
      </w:r>
      <w:r w:rsidRPr="00983E15">
        <w:rPr>
          <w:rFonts w:eastAsia="Times New Roman" w:cs="GHEA Grapalat"/>
          <w:bCs/>
          <w:szCs w:val="24"/>
          <w:lang w:val="af-ZA"/>
        </w:rPr>
        <w:t xml:space="preserve"> </w:t>
      </w:r>
      <w:r w:rsidRPr="00942EC6">
        <w:rPr>
          <w:rFonts w:eastAsia="Times New Roman" w:cs="GHEA Grapalat"/>
          <w:bCs/>
          <w:szCs w:val="24"/>
        </w:rPr>
        <w:t>աշակերտների</w:t>
      </w:r>
      <w:r w:rsidRPr="00983E15">
        <w:rPr>
          <w:rFonts w:eastAsia="Times New Roman" w:cs="GHEA Grapalat"/>
          <w:bCs/>
          <w:szCs w:val="24"/>
          <w:lang w:val="af-ZA"/>
        </w:rPr>
        <w:t xml:space="preserve"> </w:t>
      </w:r>
      <w:r w:rsidRPr="00942EC6">
        <w:rPr>
          <w:rFonts w:eastAsia="Times New Roman" w:cs="GHEA Grapalat"/>
          <w:bCs/>
          <w:szCs w:val="24"/>
        </w:rPr>
        <w:t>փոխհատուցման</w:t>
      </w:r>
      <w:r w:rsidRPr="00983E15">
        <w:rPr>
          <w:rFonts w:eastAsia="Times New Roman" w:cs="GHEA Grapalat"/>
          <w:bCs/>
          <w:szCs w:val="24"/>
          <w:lang w:val="af-ZA"/>
        </w:rPr>
        <w:t xml:space="preserve"> </w:t>
      </w:r>
      <w:r w:rsidRPr="00942EC6">
        <w:rPr>
          <w:rFonts w:eastAsia="Times New Roman" w:cs="GHEA Grapalat"/>
          <w:bCs/>
          <w:szCs w:val="24"/>
        </w:rPr>
        <w:t>գումարը</w:t>
      </w:r>
      <w:r w:rsidRPr="00983E15">
        <w:rPr>
          <w:rFonts w:eastAsia="Times New Roman" w:cs="GHEA Grapalat"/>
          <w:bCs/>
          <w:szCs w:val="24"/>
          <w:lang w:val="af-ZA"/>
        </w:rPr>
        <w:t xml:space="preserve"> </w:t>
      </w:r>
      <w:r w:rsidRPr="00942EC6">
        <w:rPr>
          <w:rFonts w:eastAsia="Times New Roman" w:cs="GHEA Grapalat"/>
          <w:bCs/>
          <w:szCs w:val="24"/>
        </w:rPr>
        <w:t>կազմում</w:t>
      </w:r>
      <w:r w:rsidRPr="00983E15">
        <w:rPr>
          <w:rFonts w:eastAsia="Times New Roman" w:cs="GHEA Grapalat"/>
          <w:bCs/>
          <w:szCs w:val="24"/>
          <w:lang w:val="af-ZA"/>
        </w:rPr>
        <w:t xml:space="preserve"> </w:t>
      </w:r>
      <w:r w:rsidRPr="00942EC6">
        <w:rPr>
          <w:rFonts w:eastAsia="Times New Roman" w:cs="GHEA Grapalat"/>
          <w:bCs/>
          <w:szCs w:val="24"/>
        </w:rPr>
        <w:t>է</w:t>
      </w:r>
      <w:r w:rsidRPr="00983E15">
        <w:rPr>
          <w:rFonts w:eastAsia="Times New Roman" w:cs="GHEA Grapalat"/>
          <w:bCs/>
          <w:szCs w:val="24"/>
          <w:lang w:val="af-ZA"/>
        </w:rPr>
        <w:t xml:space="preserve"> 12203.5 </w:t>
      </w:r>
      <w:r w:rsidRPr="00942EC6">
        <w:rPr>
          <w:rFonts w:eastAsia="Times New Roman" w:cs="GHEA Grapalat"/>
          <w:bCs/>
          <w:szCs w:val="24"/>
        </w:rPr>
        <w:t>հզ</w:t>
      </w:r>
      <w:r w:rsidRPr="00983E15">
        <w:rPr>
          <w:rFonts w:eastAsia="Times New Roman" w:cs="GHEA Grapalat"/>
          <w:bCs/>
          <w:szCs w:val="24"/>
          <w:lang w:val="af-ZA"/>
        </w:rPr>
        <w:t xml:space="preserve"> </w:t>
      </w:r>
      <w:r w:rsidRPr="00942EC6">
        <w:rPr>
          <w:rFonts w:eastAsia="Times New Roman" w:cs="GHEA Grapalat"/>
          <w:bCs/>
          <w:szCs w:val="24"/>
        </w:rPr>
        <w:t>դրամ</w:t>
      </w:r>
      <w:r w:rsidRPr="00983E15">
        <w:rPr>
          <w:rFonts w:eastAsia="Times New Roman" w:cs="GHEA Grapalat"/>
          <w:bCs/>
          <w:szCs w:val="24"/>
          <w:lang w:val="af-ZA"/>
        </w:rPr>
        <w:t>:</w:t>
      </w:r>
    </w:p>
    <w:p w:rsidR="00941042" w:rsidRPr="00942EC6" w:rsidRDefault="00941042" w:rsidP="00942EC6">
      <w:pPr>
        <w:pStyle w:val="ListParagraph"/>
        <w:tabs>
          <w:tab w:val="left" w:pos="-450"/>
          <w:tab w:val="left" w:pos="-180"/>
        </w:tabs>
        <w:spacing w:after="0" w:line="240" w:lineRule="auto"/>
        <w:ind w:left="90" w:right="90"/>
        <w:jc w:val="both"/>
        <w:rPr>
          <w:rFonts w:eastAsia="Times New Roman" w:cs="GHEA Grapalat"/>
          <w:b/>
          <w:bCs/>
          <w:i/>
          <w:color w:val="0070C0"/>
          <w:szCs w:val="24"/>
        </w:rPr>
      </w:pPr>
      <w:r w:rsidRPr="00942EC6">
        <w:rPr>
          <w:rFonts w:eastAsia="Times New Roman" w:cs="GHEA Grapalat"/>
          <w:b/>
          <w:bCs/>
          <w:i/>
          <w:color w:val="0070C0"/>
          <w:szCs w:val="24"/>
        </w:rPr>
        <w:t>Կրթության բնագավառում միջպետական համագործակցություն</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Կրթության բնագավառում միջպետական համագործակցությունն ապահովելու նպատակով միջազգային կրթության ամ</w:t>
      </w:r>
      <w:r w:rsidR="00270BA8">
        <w:rPr>
          <w:rFonts w:eastAsia="Times New Roman" w:cs="GHEA Grapalat"/>
          <w:bCs/>
          <w:szCs w:val="24"/>
        </w:rPr>
        <w:t>ե</w:t>
      </w:r>
      <w:r w:rsidRPr="00942EC6">
        <w:rPr>
          <w:rFonts w:eastAsia="Times New Roman" w:cs="GHEA Grapalat"/>
          <w:bCs/>
          <w:szCs w:val="24"/>
        </w:rPr>
        <w:t>րիկյան խորհուրդների հայաստանան գրասենյակի և ԱՄՆ պետդեպարտամենտի կողմից ֆինանսավորվող ծրագրերի շրջանակներում իրականացնել ապագա առաջնորդների փոխանակման (Future Leaders Exchange կամ FLEX) կրթաթոշակային ծրագիրը:</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2021թ. Երևանում Ռուսաստանի գիտության և մշակույթի, ինչպես նաև Գյումրիում  Ռուսաստանի գիտության և մշակույթի կենտրոնների հետ ամենամյա համագործակցության շրջանակներում կազմակերպել և անցկացնել «Ռուսաց լեզվի լավագույն ուսուցիչ» ամենամյա հանրապետական մրցույթ, ինչպես նաև ռուսաց լեզվի ուսուցիչների վերապատրաստումներ:</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 xml:space="preserve">Որակյալ կրթական գործունեություն իրականացնելու նպատակով բարելավել մարզի հանրակրթական դպրոցների և մանկապարտեզների շենքային պայմանները, թարմացնել լաբորատոր գույքը, մեթոդական ձեռնարկները, ստեղծել համակարգչային սենյակներ՝ տեղեկատվական տեխնոլոգիաների կիրառմամբ տեսադասեր և հեռավար դասեր  անցկացնելու համար: </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lastRenderedPageBreak/>
        <w:t>Ասիական բանկի կողմից իրականացվող սեյսմիկ անվտանգության բարելավման ծրագրի շրջանակներում 2021թ նախատեսվում է շարունակել Ստեփանավանի թիվ 3 դպրոցի շինմոնտաժային աշխատանքները, մեկնարկել  Վանաձորի թիվ 19,  Ալավերդու թիվ 2 հիմնական և Օձունի թիվ 2  միջնակարգ դպրոցների շինարարական աշխատանքները:</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«Հայաստանի Հանրապետության 2019 թվականի պետական բյուջեի մասին» ՀՀ օրենքով և ՀՀ կառավարության 2018 թվականի դեկտեմբերի 27-ի «Հայաստանի Հանրապետության 2019 թվականի պետական բյուջեի կատարումն ապահովող միջոցառումների մասին» N 1515-Ն որոշմամբ «Ապահով դպրոց» ծրագրի շրջանակներում համապատասխան ֆինանսական միջոցներ են նախատեսվել փոքր թվակազմով երեխաներով համալրված հանրակրթական դպրոցների մոդուլային շենքերի կառուցման նախագծանախահաշվային փաստաթղթերի մշակման համար:   Նշված ծրագրով նախատեսվում է ՀՀ համայնքներում փոքր թվակազմով երեխաներով համալրված (մինչև 100 սան ունեցող) սեյսմակայունության խնդիրներով հանրակրթական դպրոցների փոխարեն կառուցել մոդուլային շենքեր, որոնք կծառայեն և որպես հանրակրթական դպրոցներ, և որպես նախակրթարաններ, և որպես համայնքային մշակույթի կենտրոններ: 2021 թվականին նշված ծրագրով նախատեսվել է իրականացնել Հագվու և Մեդովկայի դպրոցների շինարարական աշխատանքները:</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 xml:space="preserve">2021թ. ՄԱԿ-ի պարենի համաշխարհային  ծրագրի աջակցությամբ մարզային ենթակայության պետական հանրակրթական 50 ուսումնական հաստատություններում իրականացնել խոհանոցների, ճաշարանների և սննդի պահեստների վերանորոգման և համապատասխան գույքով վերազինման աշխատանքներ: </w:t>
      </w:r>
    </w:p>
    <w:p w:rsidR="00941042" w:rsidRPr="00942EC6"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CD20BC">
        <w:rPr>
          <w:rFonts w:eastAsia="Times New Roman" w:cs="GHEA Grapalat"/>
          <w:bCs/>
          <w:szCs w:val="24"/>
        </w:rPr>
        <w:t xml:space="preserve">ՄԱԿ-ի Պարենի </w:t>
      </w:r>
      <w:r w:rsidR="00393000" w:rsidRPr="00CD20BC">
        <w:rPr>
          <w:iCs/>
          <w:color w:val="000000" w:themeColor="text1"/>
          <w:szCs w:val="24"/>
          <w:lang w:val="en-US"/>
        </w:rPr>
        <w:t>և</w:t>
      </w:r>
      <w:r w:rsidRPr="00CD20BC">
        <w:rPr>
          <w:rFonts w:eastAsia="Times New Roman" w:cs="GHEA Grapalat"/>
          <w:bCs/>
          <w:szCs w:val="24"/>
        </w:rPr>
        <w:t xml:space="preserve"> գյուղատնտեսության կազմակերպության կողմից իրականացվող «Կովկասի </w:t>
      </w:r>
      <w:r w:rsidR="00393000" w:rsidRPr="00CD20BC">
        <w:rPr>
          <w:iCs/>
          <w:color w:val="000000" w:themeColor="text1"/>
          <w:szCs w:val="24"/>
          <w:lang w:val="en-US"/>
        </w:rPr>
        <w:t>և</w:t>
      </w:r>
      <w:r w:rsidRPr="00CD20BC">
        <w:rPr>
          <w:rFonts w:eastAsia="Times New Roman" w:cs="GHEA Grapalat"/>
          <w:bCs/>
          <w:szCs w:val="24"/>
        </w:rPr>
        <w:t xml:space="preserve"> Կենտրոնական Ասիայի ընտրված երկրներում պարենային անվտանգությանը </w:t>
      </w:r>
      <w:r w:rsidR="00393000" w:rsidRPr="00CD20BC">
        <w:rPr>
          <w:iCs/>
          <w:color w:val="000000" w:themeColor="text1"/>
          <w:szCs w:val="24"/>
          <w:lang w:val="en-US"/>
        </w:rPr>
        <w:t>և</w:t>
      </w:r>
      <w:r w:rsidRPr="00CD20BC">
        <w:rPr>
          <w:rFonts w:eastAsia="Times New Roman" w:cs="GHEA Grapalat"/>
          <w:bCs/>
          <w:szCs w:val="24"/>
        </w:rPr>
        <w:t xml:space="preserve"> սնուցմանն ուղղված կարողությունների հզորացում» փորձնական ծրագրի շրջանակում 2021թ. նախատեսվում է</w:t>
      </w:r>
      <w:r w:rsidRPr="00942EC6">
        <w:rPr>
          <w:rFonts w:eastAsia="Times New Roman" w:cs="GHEA Grapalat"/>
          <w:bCs/>
          <w:szCs w:val="24"/>
        </w:rPr>
        <w:t xml:space="preserve"> կատարել արևային էներգիայի կայանների տեղադրման աշխատանքներ 16 դպրոցներում,  ջերմոցների հիմնման աշխատանքներ 5 դպրոցներում /Սպիտակի թիվ 8, Ստեփանավանի թիվ 6, Մարգահովիտի, Կուրթանի Վանաձորի թիվ 27 հիմնական/, այգիների  հիմնման աշխատանքներ 6 դպրոցներում /Դարպասի, Ֆիոլետովոյի Կաթնաջրի, Շահումյանի, Ճոճկանի, Ալավերդու թիվ 12 հ/դ/, հատապտղային այգիների հիմնման աշխատանքներ 2 դպրոցներում /Լեռնանցքի մ/դ, Դսեղի մ/դ/: Ծրագրի նպատակն է աշակերտներին զինել ժամանակակից գյուղատնտեսության վերաբերյալ գործնական գիտելիքներով, որը միտված է գյուղատնտեսության կազմակերպման կարծրացած, ոչ արդյունավետության մեթոդները նոր, արդյունավետ մեթոդներով փոխարինմանը և գյուղատնտեսության ոլորտում համայնքների զարգացմանը։ </w:t>
      </w:r>
    </w:p>
    <w:p w:rsidR="00941042" w:rsidRPr="00EA55F5" w:rsidRDefault="00941042"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942EC6">
        <w:rPr>
          <w:rFonts w:eastAsia="Times New Roman" w:cs="GHEA Grapalat"/>
          <w:bCs/>
          <w:szCs w:val="24"/>
        </w:rPr>
        <w:t xml:space="preserve">2021թ.«SOLAR GRUPO» ՍՊԸ-ի կողմից  նախատեսվում է  արևային կայանների տեղադրման աշխատանքները Աքորու դպրոցում՝ 15.8 կվտ հզորությամբ, Մարգահովիտի դպրոցում ՝ 12.0 կվտ, Սպիտակի թիվ 2 դպրոցում՝ 8 կվտ, Սպիտակի թիվ 1 դպրոցում՝ 15.8 կվտ, Տաշիրի թիվ 2 դպրոցում՝ 20 կվտ, Վանաձորի թիվ 16 դպրոցում՝ 4 կվտ, Վանաձորի </w:t>
      </w:r>
      <w:r w:rsidRPr="00942EC6">
        <w:rPr>
          <w:rFonts w:eastAsia="Times New Roman" w:cs="GHEA Grapalat"/>
          <w:bCs/>
          <w:szCs w:val="24"/>
        </w:rPr>
        <w:lastRenderedPageBreak/>
        <w:t>թիվ 9 դպրոցում՝ 4 կվտ, Վանաձորի թիվ 4 դպրոցում՝15.8 կվտ, Ստեփանավանի թիվ 6 դպրոցում՝ 20 կվտ, Քարինջի դպրոցում՝ 8 կվտ և Կողեսի դպրոցում՝ 15.8 կվտ:</w:t>
      </w:r>
    </w:p>
    <w:p w:rsidR="00EA55F5" w:rsidRPr="00294879" w:rsidRDefault="00EA55F5" w:rsidP="00EA55F5">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rPr>
      </w:pPr>
      <w:r w:rsidRPr="00294879">
        <w:rPr>
          <w:rFonts w:eastAsia="Times New Roman" w:cs="GHEA Grapalat"/>
          <w:bCs/>
          <w:szCs w:val="24"/>
        </w:rPr>
        <w:t>Շարունակվելու է Վորլդ Վիժն Հայաստանի կողմից «ԵՄ-ն հանուն երիտասարդության. ՍԵՅ ԵՍ հմտություններ աշխատանքի համար» ծրագրի շրջանակում միջոցառումների իրականացումը, մասնավորապես, Ալավերդու արհեստագործական պետական ուսումնարանում և Ստեփանավանի պետական գյուղատնտեսական քոլեջում:</w:t>
      </w:r>
    </w:p>
    <w:p w:rsidR="00EA55F5" w:rsidRPr="00294879" w:rsidRDefault="00EA55F5" w:rsidP="008403E7">
      <w:pPr>
        <w:pStyle w:val="ListParagraph"/>
        <w:numPr>
          <w:ilvl w:val="0"/>
          <w:numId w:val="12"/>
        </w:numPr>
        <w:tabs>
          <w:tab w:val="left" w:pos="-450"/>
          <w:tab w:val="left" w:pos="-180"/>
        </w:tabs>
        <w:spacing w:after="0" w:line="240" w:lineRule="auto"/>
        <w:ind w:left="90" w:right="90" w:firstLine="0"/>
        <w:jc w:val="both"/>
        <w:rPr>
          <w:rFonts w:eastAsia="Times New Roman" w:cs="GHEA Grapalat"/>
          <w:bCs/>
          <w:szCs w:val="24"/>
          <w:lang w:val="af-ZA"/>
        </w:rPr>
      </w:pPr>
      <w:r w:rsidRPr="00294879">
        <w:rPr>
          <w:szCs w:val="24"/>
          <w:lang w:val="hy-AM"/>
        </w:rPr>
        <w:t xml:space="preserve">Գերմանական միջազգային համագործակցության ընկերության հետ (GIZ) համագործակցության շրջանակներում շարունակվելու է Լոռու տարածաշրջանային պետական քոլեջում փորձարարական կարգով  ներդրված </w:t>
      </w:r>
      <w:r w:rsidRPr="00294879">
        <w:rPr>
          <w:rFonts w:cs="Sylfaen"/>
          <w:szCs w:val="24"/>
          <w:shd w:val="clear" w:color="auto" w:fill="FFFFFF"/>
          <w:lang w:val="af-ZA"/>
        </w:rPr>
        <w:t>«</w:t>
      </w:r>
      <w:r w:rsidRPr="00294879">
        <w:rPr>
          <w:szCs w:val="24"/>
          <w:lang w:val="hy-AM"/>
        </w:rPr>
        <w:t>Մեխատրոնիկա</w:t>
      </w:r>
      <w:r w:rsidRPr="00294879">
        <w:rPr>
          <w:rFonts w:cs="Sylfaen"/>
          <w:szCs w:val="24"/>
          <w:shd w:val="clear" w:color="auto" w:fill="FFFFFF"/>
          <w:lang w:val="af-ZA"/>
        </w:rPr>
        <w:t>» մասնագիտության դուալ կրթական մոդելով ուսուցումը:</w:t>
      </w:r>
    </w:p>
    <w:p w:rsidR="00EA55F5" w:rsidRPr="00294879" w:rsidRDefault="00EA55F5" w:rsidP="00EA55F5">
      <w:pPr>
        <w:pStyle w:val="ListParagraph"/>
        <w:numPr>
          <w:ilvl w:val="0"/>
          <w:numId w:val="12"/>
        </w:numPr>
        <w:tabs>
          <w:tab w:val="left" w:pos="-450"/>
          <w:tab w:val="left" w:pos="-180"/>
        </w:tabs>
        <w:spacing w:after="0" w:line="240" w:lineRule="auto"/>
        <w:ind w:left="90" w:right="90" w:firstLine="0"/>
        <w:jc w:val="both"/>
        <w:rPr>
          <w:rFonts w:cs="Sylfaen"/>
          <w:szCs w:val="24"/>
          <w:shd w:val="clear" w:color="auto" w:fill="FFFFFF"/>
          <w:lang w:val="af-ZA"/>
        </w:rPr>
      </w:pPr>
      <w:r w:rsidRPr="00294879">
        <w:rPr>
          <w:rFonts w:cs="Sylfaen"/>
          <w:szCs w:val="24"/>
          <w:shd w:val="clear" w:color="auto" w:fill="FFFFFF"/>
          <w:lang w:val="af-ZA"/>
        </w:rPr>
        <w:t>«Ռազմավարական զարգացման գործակալություն» ՀԿ կողմից շարունակվելու է «Մասնագիտական կրթություն և ուսուցում Սյունիքի մարզում» ծրագիրը, որի շրջանակում Ստեփանավանի պրոֆ. Ա. Քալանթարի անվան պետական գյուղատնտեսական քոլեջում 2019/2020 ուսումնական տարվանից ներդրվել է «Անասնաբուժություն» մասնագիտության «Կրտսեր անասնաբույժ» որակավորմամբ, «Կաթի և կաթնամթերքի տեխնոլոգիա» մասնագիտության «Տեխնոլոգ՝ կաթի և կաթնամթերքի արտադրության» որակավորմամբ փորձարարական աշխատանքի վրա հիմնված  ուսուցման (ԱՀՈՒ) համակարգը:</w:t>
      </w:r>
    </w:p>
    <w:p w:rsidR="000446C7" w:rsidRPr="00294879" w:rsidRDefault="000446C7" w:rsidP="000446C7">
      <w:pPr>
        <w:pStyle w:val="ListParagraph"/>
        <w:numPr>
          <w:ilvl w:val="0"/>
          <w:numId w:val="12"/>
        </w:numPr>
        <w:tabs>
          <w:tab w:val="left" w:pos="-450"/>
          <w:tab w:val="left" w:pos="-180"/>
        </w:tabs>
        <w:spacing w:after="0" w:line="240" w:lineRule="auto"/>
        <w:ind w:left="90" w:right="90" w:firstLine="0"/>
        <w:jc w:val="both"/>
        <w:rPr>
          <w:rFonts w:cs="Sylfaen"/>
          <w:szCs w:val="24"/>
          <w:shd w:val="clear" w:color="auto" w:fill="FFFFFF"/>
          <w:lang w:val="af-ZA"/>
        </w:rPr>
      </w:pPr>
      <w:r w:rsidRPr="00294879">
        <w:rPr>
          <w:rFonts w:cs="Sylfaen"/>
          <w:szCs w:val="24"/>
          <w:shd w:val="clear" w:color="auto" w:fill="FFFFFF"/>
          <w:lang w:val="af-ZA"/>
        </w:rPr>
        <w:t>Շարունակվելու է Բրիտանական խորհրդի կողմից «Արարելով ապագան» խորագրով նախնական (արհեստագործական) և միջին մասնագիտական կրթության ոլորտի զարգացմանն ուղղված ծրագիրը. որի շրջանակում ընտրվել է Լոռու տարածաշրջանային պետական քոլեջը՝ որպես Փլիմութի արվեստի քոլեջի գործընկեր: Ծրագրի շրջանակում 2020թ. մարտի 1-ից 6-ը ընկած ժամանակահատվածում Միացյալ Թագավորության Փլիմութ քաղաք ճանաչողական այցի ընթացքում կայացած գործնական հանդիպումներին և քննարկումներին հստակեցվել են քոլեջի հետ հնարավոր համագործակցության եզրերը:</w:t>
      </w:r>
    </w:p>
    <w:p w:rsidR="00CD20BC" w:rsidRPr="00931FB9" w:rsidRDefault="00CD20BC" w:rsidP="00CD20BC">
      <w:pPr>
        <w:spacing w:after="0" w:line="240" w:lineRule="auto"/>
        <w:ind w:firstLine="720"/>
        <w:jc w:val="both"/>
        <w:rPr>
          <w:rFonts w:ascii="GHEA Grapalat" w:hAnsi="GHEA Grapalat"/>
          <w:b/>
          <w:i/>
          <w:sz w:val="24"/>
          <w:szCs w:val="24"/>
          <w:lang w:val="af-ZA"/>
        </w:rPr>
      </w:pPr>
      <w:r w:rsidRPr="00931FB9">
        <w:rPr>
          <w:rFonts w:ascii="GHEA Grapalat" w:hAnsi="GHEA Grapalat"/>
          <w:bCs/>
          <w:iCs/>
          <w:sz w:val="24"/>
          <w:szCs w:val="24"/>
          <w:lang w:val="hy-AM"/>
        </w:rPr>
        <w:t xml:space="preserve">2021թ. կրթության </w:t>
      </w:r>
      <w:r w:rsidR="00294879">
        <w:rPr>
          <w:rFonts w:ascii="GHEA Grapalat" w:hAnsi="GHEA Grapalat"/>
          <w:sz w:val="24"/>
          <w:szCs w:val="24"/>
          <w:lang w:val="hy-AM"/>
        </w:rPr>
        <w:t xml:space="preserve">բնագավառում </w:t>
      </w:r>
      <w:r w:rsidR="00294879" w:rsidRPr="00931FB9">
        <w:rPr>
          <w:rFonts w:ascii="GHEA Grapalat" w:hAnsi="GHEA Grapalat"/>
          <w:sz w:val="24"/>
          <w:szCs w:val="24"/>
          <w:lang w:val="af-ZA"/>
        </w:rPr>
        <w:t xml:space="preserve">մարզում </w:t>
      </w:r>
      <w:r w:rsidR="00294879">
        <w:rPr>
          <w:rFonts w:ascii="GHEA Grapalat" w:hAnsi="GHEA Grapalat"/>
          <w:sz w:val="24"/>
          <w:szCs w:val="24"/>
          <w:lang w:val="hy-AM"/>
        </w:rPr>
        <w:t xml:space="preserve">նախատեսված </w:t>
      </w:r>
      <w:r w:rsidR="00294879">
        <w:rPr>
          <w:rFonts w:ascii="GHEA Grapalat" w:hAnsi="GHEA Grapalat"/>
          <w:sz w:val="24"/>
          <w:szCs w:val="24"/>
          <w:lang w:val="af-ZA"/>
        </w:rPr>
        <w:t>ներդրումներ</w:t>
      </w:r>
      <w:r w:rsidR="00294879">
        <w:rPr>
          <w:rFonts w:ascii="GHEA Grapalat" w:hAnsi="GHEA Grapalat"/>
          <w:sz w:val="24"/>
          <w:szCs w:val="24"/>
          <w:lang w:val="hy-AM"/>
        </w:rPr>
        <w:t>ի ծավալը կկազմի</w:t>
      </w:r>
      <w:r w:rsidR="00294879" w:rsidRPr="00931FB9">
        <w:rPr>
          <w:rFonts w:ascii="GHEA Grapalat" w:hAnsi="GHEA Grapalat"/>
          <w:sz w:val="24"/>
          <w:szCs w:val="24"/>
          <w:lang w:val="af-ZA"/>
        </w:rPr>
        <w:t xml:space="preserve"> շուրջ</w:t>
      </w:r>
      <w:r w:rsidR="00294879">
        <w:rPr>
          <w:rFonts w:ascii="GHEA Grapalat" w:hAnsi="GHEA Grapalat"/>
          <w:bCs/>
          <w:iCs/>
          <w:sz w:val="24"/>
          <w:szCs w:val="24"/>
          <w:lang w:val="hy-AM"/>
        </w:rPr>
        <w:t xml:space="preserve"> </w:t>
      </w:r>
      <w:r w:rsidRPr="00EA55F5">
        <w:rPr>
          <w:rFonts w:ascii="GHEA Grapalat" w:hAnsi="GHEA Grapalat"/>
          <w:bCs/>
          <w:iCs/>
          <w:sz w:val="24"/>
          <w:szCs w:val="24"/>
          <w:lang w:val="af-ZA"/>
        </w:rPr>
        <w:t>8</w:t>
      </w:r>
      <w:r>
        <w:rPr>
          <w:rFonts w:ascii="GHEA Grapalat" w:hAnsi="GHEA Grapalat"/>
          <w:bCs/>
          <w:iCs/>
          <w:sz w:val="24"/>
          <w:szCs w:val="24"/>
          <w:lang w:val="hy-AM"/>
        </w:rPr>
        <w:t>,</w:t>
      </w:r>
      <w:r w:rsidRPr="00EA55F5">
        <w:rPr>
          <w:rFonts w:ascii="GHEA Grapalat" w:hAnsi="GHEA Grapalat"/>
          <w:bCs/>
          <w:iCs/>
          <w:sz w:val="24"/>
          <w:szCs w:val="24"/>
          <w:lang w:val="af-ZA"/>
        </w:rPr>
        <w:t>438</w:t>
      </w:r>
      <w:r w:rsidRPr="00EA55F5">
        <w:rPr>
          <w:rFonts w:ascii="GHEA Grapalat" w:eastAsia="Times New Roman" w:hAnsi="GHEA Grapalat" w:cs="GHEA Grapalat"/>
          <w:bCs/>
          <w:sz w:val="24"/>
          <w:szCs w:val="24"/>
          <w:lang w:val="af-ZA"/>
        </w:rPr>
        <w:t>,934.3</w:t>
      </w:r>
      <w:r w:rsidRPr="00D40B50">
        <w:rPr>
          <w:rFonts w:ascii="GHEA Grapalat" w:hAnsi="GHEA Grapalat"/>
          <w:bCs/>
          <w:iCs/>
          <w:sz w:val="24"/>
          <w:szCs w:val="24"/>
          <w:lang w:val="hy-AM"/>
        </w:rPr>
        <w:t xml:space="preserve"> </w:t>
      </w:r>
      <w:r w:rsidRPr="00D40B50">
        <w:rPr>
          <w:rFonts w:ascii="GHEA Grapalat" w:hAnsi="GHEA Grapalat" w:cs="GHEA Grapalat"/>
          <w:bCs/>
          <w:iCs/>
          <w:sz w:val="24"/>
          <w:szCs w:val="24"/>
          <w:lang w:val="hy-AM"/>
        </w:rPr>
        <w:t>հազար</w:t>
      </w:r>
      <w:r w:rsidRPr="00D40B50">
        <w:rPr>
          <w:rFonts w:ascii="GHEA Grapalat" w:hAnsi="GHEA Grapalat"/>
          <w:bCs/>
          <w:iCs/>
          <w:sz w:val="24"/>
          <w:szCs w:val="24"/>
          <w:lang w:val="hy-AM"/>
        </w:rPr>
        <w:t xml:space="preserve"> </w:t>
      </w:r>
      <w:r w:rsidRPr="00931FB9">
        <w:rPr>
          <w:rFonts w:ascii="GHEA Grapalat" w:hAnsi="GHEA Grapalat"/>
          <w:bCs/>
          <w:iCs/>
          <w:sz w:val="24"/>
          <w:szCs w:val="24"/>
          <w:lang w:val="hy-AM"/>
        </w:rPr>
        <w:t>դրամ:</w:t>
      </w:r>
      <w:r w:rsidRPr="00D40B50">
        <w:rPr>
          <w:rFonts w:ascii="GHEA Grapalat" w:hAnsi="GHEA Grapalat"/>
          <w:sz w:val="24"/>
          <w:szCs w:val="24"/>
          <w:lang w:val="hy-AM"/>
        </w:rPr>
        <w:t xml:space="preserve"> </w:t>
      </w:r>
    </w:p>
    <w:p w:rsidR="00941042" w:rsidRPr="00294879" w:rsidRDefault="00941042"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hy-AM"/>
        </w:rPr>
      </w:pPr>
    </w:p>
    <w:p w:rsidR="00941042" w:rsidRPr="00294879" w:rsidRDefault="00056616" w:rsidP="00942EC6">
      <w:pPr>
        <w:tabs>
          <w:tab w:val="left" w:pos="-450"/>
          <w:tab w:val="left" w:pos="-180"/>
        </w:tabs>
        <w:spacing w:after="0" w:line="240" w:lineRule="auto"/>
        <w:ind w:left="90" w:right="90"/>
        <w:jc w:val="both"/>
        <w:rPr>
          <w:rStyle w:val="Heading1Char"/>
          <w:rFonts w:ascii="GHEA Grapalat" w:eastAsia="MS Mincho" w:hAnsi="GHEA Grapalat" w:cs="Sylfaen"/>
          <w:lang w:val="af-ZA"/>
        </w:rPr>
      </w:pPr>
      <w:r w:rsidRPr="00294879">
        <w:rPr>
          <w:rStyle w:val="Heading1Char"/>
          <w:rFonts w:ascii="GHEA Grapalat" w:eastAsia="MS Mincho" w:hAnsi="GHEA Grapalat" w:cs="Sylfaen"/>
          <w:bCs w:val="0"/>
          <w:lang w:val="af-ZA"/>
        </w:rPr>
        <w:t>6</w:t>
      </w:r>
      <w:r w:rsidR="00941042" w:rsidRPr="00294879">
        <w:rPr>
          <w:rStyle w:val="Heading1Char"/>
          <w:rFonts w:ascii="GHEA Grapalat" w:eastAsia="MS Mincho" w:hAnsi="GHEA Grapalat" w:cs="Sylfaen"/>
          <w:lang w:val="af-ZA"/>
        </w:rPr>
        <w:t xml:space="preserve">.2 Մշակույթ, սպորտ </w:t>
      </w:r>
      <w:r w:rsidR="00393000" w:rsidRPr="00294879">
        <w:rPr>
          <w:rStyle w:val="Heading1Char"/>
          <w:rFonts w:ascii="GHEA Grapalat" w:eastAsia="MS Mincho" w:hAnsi="GHEA Grapalat" w:cs="Sylfaen"/>
          <w:lang w:val="af-ZA"/>
        </w:rPr>
        <w:t xml:space="preserve">և </w:t>
      </w:r>
      <w:r w:rsidR="00941042" w:rsidRPr="00294879">
        <w:rPr>
          <w:rStyle w:val="Heading1Char"/>
          <w:rFonts w:ascii="GHEA Grapalat" w:eastAsia="MS Mincho" w:hAnsi="GHEA Grapalat" w:cs="Sylfaen"/>
          <w:lang w:val="af-ZA"/>
        </w:rPr>
        <w:t>երիտասարդության հարցեր</w:t>
      </w:r>
    </w:p>
    <w:p w:rsidR="00294879" w:rsidRPr="00294879" w:rsidRDefault="00294879" w:rsidP="00942EC6">
      <w:pPr>
        <w:tabs>
          <w:tab w:val="left" w:pos="-450"/>
          <w:tab w:val="left" w:pos="-180"/>
        </w:tabs>
        <w:spacing w:after="0" w:line="240" w:lineRule="auto"/>
        <w:ind w:left="90" w:right="90"/>
        <w:jc w:val="both"/>
        <w:rPr>
          <w:rStyle w:val="Heading1Char"/>
          <w:rFonts w:ascii="GHEA Grapalat" w:eastAsia="MS Mincho" w:hAnsi="GHEA Grapalat" w:cs="Sylfaen"/>
          <w:lang w:val="af-ZA"/>
        </w:rPr>
      </w:pPr>
    </w:p>
    <w:p w:rsidR="00941042" w:rsidRPr="003014BA" w:rsidRDefault="00F10063"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3014BA">
        <w:rPr>
          <w:rFonts w:ascii="GHEA Grapalat" w:eastAsia="Times New Roman" w:hAnsi="GHEA Grapalat" w:cs="GHEA Grapalat"/>
          <w:bCs/>
          <w:sz w:val="24"/>
          <w:szCs w:val="24"/>
          <w:lang w:val="af-ZA"/>
        </w:rPr>
        <w:tab/>
      </w:r>
      <w:r w:rsidR="00941042" w:rsidRPr="0025223C">
        <w:rPr>
          <w:rFonts w:ascii="GHEA Grapalat" w:eastAsia="Times New Roman" w:hAnsi="GHEA Grapalat" w:cs="GHEA Grapalat"/>
          <w:bCs/>
          <w:sz w:val="24"/>
          <w:szCs w:val="24"/>
          <w:lang w:val="hy-AM"/>
        </w:rPr>
        <w:t>Մասսայական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սպորտի</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զարգացման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և</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նախադպրոցական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դպրոցական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տարիքի</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երեխաների</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երիտասարդների</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ընդգրկումը</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մարզական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միջոցառումներին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ապահովելու</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նպատակով</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նախատեսվում</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է</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իրականացնել</w:t>
      </w:r>
      <w:r w:rsidR="00941042" w:rsidRPr="003014BA">
        <w:rPr>
          <w:rFonts w:ascii="GHEA Grapalat" w:eastAsia="Times New Roman" w:hAnsi="GHEA Grapalat" w:cs="GHEA Grapalat"/>
          <w:bCs/>
          <w:sz w:val="24"/>
          <w:szCs w:val="24"/>
          <w:lang w:val="af-ZA"/>
        </w:rPr>
        <w:t xml:space="preserve"> 30-35 </w:t>
      </w:r>
      <w:r w:rsidR="00941042" w:rsidRPr="0025223C">
        <w:rPr>
          <w:rFonts w:ascii="GHEA Grapalat" w:eastAsia="Times New Roman" w:hAnsi="GHEA Grapalat" w:cs="GHEA Grapalat"/>
          <w:bCs/>
          <w:sz w:val="24"/>
          <w:szCs w:val="24"/>
          <w:lang w:val="hy-AM"/>
        </w:rPr>
        <w:t>մասսայական</w:t>
      </w:r>
      <w:r w:rsidR="00941042" w:rsidRPr="003014BA">
        <w:rPr>
          <w:rFonts w:ascii="GHEA Grapalat" w:eastAsia="Times New Roman" w:hAnsi="GHEA Grapalat" w:cs="GHEA Grapalat"/>
          <w:bCs/>
          <w:sz w:val="24"/>
          <w:szCs w:val="24"/>
          <w:lang w:val="af-ZA"/>
        </w:rPr>
        <w:t xml:space="preserve"> </w:t>
      </w:r>
      <w:r w:rsidR="00941042" w:rsidRPr="0025223C">
        <w:rPr>
          <w:rFonts w:ascii="GHEA Grapalat" w:eastAsia="Times New Roman" w:hAnsi="GHEA Grapalat" w:cs="GHEA Grapalat"/>
          <w:bCs/>
          <w:sz w:val="24"/>
          <w:szCs w:val="24"/>
          <w:lang w:val="hy-AM"/>
        </w:rPr>
        <w:t>միջոցառում</w:t>
      </w:r>
      <w:r w:rsidR="00941042" w:rsidRPr="003014BA">
        <w:rPr>
          <w:rFonts w:ascii="GHEA Grapalat" w:eastAsia="Times New Roman" w:hAnsi="GHEA Grapalat" w:cs="GHEA Grapalat"/>
          <w:bCs/>
          <w:sz w:val="24"/>
          <w:szCs w:val="24"/>
          <w:lang w:val="af-ZA"/>
        </w:rPr>
        <w:t>:</w:t>
      </w:r>
    </w:p>
    <w:p w:rsidR="00CD20BC" w:rsidRPr="003014BA" w:rsidRDefault="00CD20BC" w:rsidP="00CD20BC">
      <w:pPr>
        <w:spacing w:after="0" w:line="240" w:lineRule="auto"/>
        <w:ind w:firstLine="720"/>
        <w:jc w:val="both"/>
        <w:rPr>
          <w:rFonts w:ascii="GHEA Grapalat" w:eastAsia="Times New Roman" w:hAnsi="GHEA Grapalat" w:cs="GHEA Grapalat"/>
          <w:bCs/>
          <w:sz w:val="24"/>
          <w:szCs w:val="24"/>
          <w:lang w:val="af-ZA"/>
        </w:rPr>
      </w:pPr>
      <w:r w:rsidRPr="003014BA">
        <w:rPr>
          <w:rFonts w:ascii="GHEA Grapalat" w:eastAsia="Times New Roman" w:hAnsi="GHEA Grapalat" w:cs="GHEA Grapalat"/>
          <w:bCs/>
          <w:sz w:val="24"/>
          <w:szCs w:val="24"/>
          <w:lang w:val="af-ZA"/>
        </w:rPr>
        <w:t>2021</w:t>
      </w:r>
      <w:r w:rsidRPr="00CD20BC">
        <w:rPr>
          <w:rFonts w:ascii="GHEA Grapalat" w:eastAsia="Times New Roman" w:hAnsi="GHEA Grapalat" w:cs="GHEA Grapalat"/>
          <w:bCs/>
          <w:sz w:val="24"/>
          <w:szCs w:val="24"/>
        </w:rPr>
        <w:t>թ</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մշակույթի</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սպորտի</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և</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երիտասարդության</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հարցերի</w:t>
      </w:r>
      <w:r w:rsidRPr="003014BA">
        <w:rPr>
          <w:rFonts w:ascii="GHEA Grapalat" w:eastAsia="Times New Roman" w:hAnsi="GHEA Grapalat" w:cs="GHEA Grapalat"/>
          <w:bCs/>
          <w:sz w:val="24"/>
          <w:szCs w:val="24"/>
          <w:lang w:val="af-ZA"/>
        </w:rPr>
        <w:t xml:space="preserve"> </w:t>
      </w:r>
      <w:r w:rsidR="00294879">
        <w:rPr>
          <w:rFonts w:ascii="GHEA Grapalat" w:hAnsi="GHEA Grapalat"/>
          <w:sz w:val="24"/>
          <w:szCs w:val="24"/>
          <w:lang w:val="hy-AM"/>
        </w:rPr>
        <w:t xml:space="preserve">բնագավառում </w:t>
      </w:r>
      <w:r w:rsidR="00294879" w:rsidRPr="00931FB9">
        <w:rPr>
          <w:rFonts w:ascii="GHEA Grapalat" w:hAnsi="GHEA Grapalat"/>
          <w:sz w:val="24"/>
          <w:szCs w:val="24"/>
          <w:lang w:val="af-ZA"/>
        </w:rPr>
        <w:t xml:space="preserve">մարզում </w:t>
      </w:r>
      <w:r w:rsidR="00294879">
        <w:rPr>
          <w:rFonts w:ascii="GHEA Grapalat" w:hAnsi="GHEA Grapalat"/>
          <w:sz w:val="24"/>
          <w:szCs w:val="24"/>
          <w:lang w:val="hy-AM"/>
        </w:rPr>
        <w:t xml:space="preserve">նախատեսված </w:t>
      </w:r>
      <w:r w:rsidR="00294879">
        <w:rPr>
          <w:rFonts w:ascii="GHEA Grapalat" w:hAnsi="GHEA Grapalat"/>
          <w:sz w:val="24"/>
          <w:szCs w:val="24"/>
          <w:lang w:val="af-ZA"/>
        </w:rPr>
        <w:t>ներդրումներ</w:t>
      </w:r>
      <w:r w:rsidR="00294879">
        <w:rPr>
          <w:rFonts w:ascii="GHEA Grapalat" w:hAnsi="GHEA Grapalat"/>
          <w:sz w:val="24"/>
          <w:szCs w:val="24"/>
          <w:lang w:val="hy-AM"/>
        </w:rPr>
        <w:t>ի ծավալը կկազմի</w:t>
      </w:r>
      <w:r w:rsidR="00294879" w:rsidRPr="00931FB9">
        <w:rPr>
          <w:rFonts w:ascii="GHEA Grapalat" w:hAnsi="GHEA Grapalat"/>
          <w:sz w:val="24"/>
          <w:szCs w:val="24"/>
          <w:lang w:val="af-ZA"/>
        </w:rPr>
        <w:t xml:space="preserve"> շուրջ</w:t>
      </w:r>
      <w:r w:rsidRPr="003014BA">
        <w:rPr>
          <w:rFonts w:ascii="GHEA Grapalat" w:eastAsia="Times New Roman" w:hAnsi="GHEA Grapalat" w:cs="GHEA Grapalat"/>
          <w:bCs/>
          <w:sz w:val="24"/>
          <w:szCs w:val="24"/>
          <w:lang w:val="af-ZA"/>
        </w:rPr>
        <w:t xml:space="preserve"> </w:t>
      </w:r>
      <w:r>
        <w:rPr>
          <w:rFonts w:ascii="GHEA Grapalat" w:eastAsia="Times New Roman" w:hAnsi="GHEA Grapalat" w:cs="GHEA Grapalat"/>
          <w:bCs/>
          <w:sz w:val="24"/>
          <w:szCs w:val="24"/>
          <w:lang w:val="hy-AM"/>
        </w:rPr>
        <w:t>35</w:t>
      </w:r>
      <w:r w:rsidRPr="003014BA">
        <w:rPr>
          <w:rFonts w:ascii="GHEA Grapalat" w:eastAsia="Times New Roman" w:hAnsi="GHEA Grapalat" w:cs="GHEA Grapalat"/>
          <w:bCs/>
          <w:sz w:val="24"/>
          <w:szCs w:val="24"/>
          <w:lang w:val="af-ZA"/>
        </w:rPr>
        <w:t>,</w:t>
      </w:r>
      <w:r>
        <w:rPr>
          <w:rFonts w:ascii="GHEA Grapalat" w:eastAsia="Times New Roman" w:hAnsi="GHEA Grapalat" w:cs="GHEA Grapalat"/>
          <w:bCs/>
          <w:sz w:val="24"/>
          <w:szCs w:val="24"/>
          <w:lang w:val="hy-AM"/>
        </w:rPr>
        <w:t>617</w:t>
      </w:r>
      <w:r w:rsidRPr="003014BA">
        <w:rPr>
          <w:rFonts w:ascii="GHEA Grapalat" w:eastAsia="Times New Roman" w:hAnsi="GHEA Grapalat" w:cs="GHEA Grapalat"/>
          <w:bCs/>
          <w:sz w:val="24"/>
          <w:szCs w:val="24"/>
          <w:lang w:val="af-ZA"/>
        </w:rPr>
        <w:t>.</w:t>
      </w:r>
      <w:r>
        <w:rPr>
          <w:rFonts w:ascii="GHEA Grapalat" w:eastAsia="Times New Roman" w:hAnsi="GHEA Grapalat" w:cs="GHEA Grapalat"/>
          <w:bCs/>
          <w:sz w:val="24"/>
          <w:szCs w:val="24"/>
          <w:lang w:val="hy-AM"/>
        </w:rPr>
        <w:t>1</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հազար</w:t>
      </w:r>
      <w:r w:rsidRPr="003014BA">
        <w:rPr>
          <w:rFonts w:ascii="GHEA Grapalat" w:eastAsia="Times New Roman" w:hAnsi="GHEA Grapalat" w:cs="GHEA Grapalat"/>
          <w:bCs/>
          <w:sz w:val="24"/>
          <w:szCs w:val="24"/>
          <w:lang w:val="af-ZA"/>
        </w:rPr>
        <w:t xml:space="preserve"> </w:t>
      </w:r>
      <w:r w:rsidRPr="00CD20BC">
        <w:rPr>
          <w:rFonts w:ascii="GHEA Grapalat" w:eastAsia="Times New Roman" w:hAnsi="GHEA Grapalat" w:cs="GHEA Grapalat"/>
          <w:bCs/>
          <w:sz w:val="24"/>
          <w:szCs w:val="24"/>
        </w:rPr>
        <w:t>դրամ</w:t>
      </w:r>
      <w:r w:rsidRPr="003014BA">
        <w:rPr>
          <w:rFonts w:ascii="GHEA Grapalat" w:eastAsia="Times New Roman" w:hAnsi="GHEA Grapalat" w:cs="GHEA Grapalat"/>
          <w:bCs/>
          <w:sz w:val="24"/>
          <w:szCs w:val="24"/>
          <w:lang w:val="af-ZA"/>
        </w:rPr>
        <w:t xml:space="preserve">: </w:t>
      </w:r>
    </w:p>
    <w:p w:rsidR="004639FD" w:rsidRPr="00CD20BC" w:rsidRDefault="004639FD" w:rsidP="00942EC6">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p>
    <w:p w:rsidR="009A2829" w:rsidRPr="00294879" w:rsidRDefault="00056616" w:rsidP="00CD20BC">
      <w:pPr>
        <w:tabs>
          <w:tab w:val="left" w:pos="-450"/>
          <w:tab w:val="left" w:pos="-180"/>
        </w:tabs>
        <w:spacing w:after="0" w:line="240" w:lineRule="auto"/>
        <w:ind w:left="90" w:right="90"/>
        <w:jc w:val="both"/>
        <w:rPr>
          <w:rStyle w:val="Heading1Char"/>
          <w:rFonts w:ascii="GHEA Grapalat" w:eastAsia="MS Mincho" w:hAnsi="GHEA Grapalat" w:cs="Sylfaen"/>
          <w:lang w:val="af-ZA"/>
        </w:rPr>
      </w:pPr>
      <w:r w:rsidRPr="00294879">
        <w:rPr>
          <w:rStyle w:val="Heading1Char"/>
          <w:rFonts w:ascii="GHEA Grapalat" w:eastAsia="MS Mincho" w:hAnsi="GHEA Grapalat" w:cs="Sylfaen"/>
          <w:lang w:val="af-ZA"/>
        </w:rPr>
        <w:t>6.3</w:t>
      </w:r>
      <w:r w:rsidR="00ED4A26" w:rsidRPr="00294879">
        <w:rPr>
          <w:rStyle w:val="Heading1Char"/>
          <w:rFonts w:ascii="GHEA Grapalat" w:eastAsia="MS Mincho" w:hAnsi="GHEA Grapalat" w:cs="Sylfaen"/>
          <w:lang w:val="af-ZA"/>
        </w:rPr>
        <w:t xml:space="preserve"> </w:t>
      </w:r>
      <w:r w:rsidR="000239EB" w:rsidRPr="00294879">
        <w:rPr>
          <w:rStyle w:val="Heading1Char"/>
          <w:rFonts w:ascii="GHEA Grapalat" w:eastAsia="MS Mincho" w:hAnsi="GHEA Grapalat" w:cs="Sylfaen"/>
        </w:rPr>
        <w:t>Ա</w:t>
      </w:r>
      <w:r w:rsidR="00275872" w:rsidRPr="00294879">
        <w:rPr>
          <w:rStyle w:val="Heading1Char"/>
          <w:rFonts w:ascii="GHEA Grapalat" w:eastAsia="MS Mincho" w:hAnsi="GHEA Grapalat" w:cs="Sylfaen"/>
        </w:rPr>
        <w:t>ռողջապահություն</w:t>
      </w:r>
    </w:p>
    <w:p w:rsidR="00ED4A26" w:rsidRPr="003036EC" w:rsidRDefault="00AB39FF" w:rsidP="00AB39FF">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3036EC">
        <w:rPr>
          <w:rFonts w:ascii="GHEA Grapalat" w:eastAsia="Times New Roman" w:hAnsi="GHEA Grapalat" w:cs="GHEA Grapalat"/>
          <w:bCs/>
          <w:sz w:val="24"/>
          <w:szCs w:val="24"/>
          <w:lang w:val="af-ZA"/>
        </w:rPr>
        <w:tab/>
      </w:r>
      <w:r w:rsidR="00ED4A26" w:rsidRPr="00AB39FF">
        <w:rPr>
          <w:rFonts w:ascii="GHEA Grapalat" w:eastAsia="Times New Roman" w:hAnsi="GHEA Grapalat" w:cs="GHEA Grapalat"/>
          <w:bCs/>
          <w:sz w:val="24"/>
          <w:szCs w:val="24"/>
        </w:rPr>
        <w:t>Հաշվի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առնելով</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մարզի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առողջապահության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ոլորտի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ներկա</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իրավիճակը</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առողջապահական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ծառայությունների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մատչելիության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ու</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որակի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բարձրացումը</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մարզում</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սահմանվել</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է</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որպես</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ՄԶՌ</w:t>
      </w:r>
      <w:r w:rsidR="00ED4A26" w:rsidRPr="003036EC">
        <w:rPr>
          <w:rFonts w:ascii="GHEA Grapalat" w:eastAsia="Times New Roman" w:hAnsi="GHEA Grapalat" w:cs="GHEA Grapalat"/>
          <w:bCs/>
          <w:sz w:val="24"/>
          <w:szCs w:val="24"/>
          <w:lang w:val="af-ZA"/>
        </w:rPr>
        <w:t>-</w:t>
      </w:r>
      <w:r w:rsidR="00ED4A26" w:rsidRPr="00AB39FF">
        <w:rPr>
          <w:rFonts w:ascii="GHEA Grapalat" w:eastAsia="Times New Roman" w:hAnsi="GHEA Grapalat" w:cs="GHEA Grapalat"/>
          <w:bCs/>
          <w:sz w:val="24"/>
          <w:szCs w:val="24"/>
        </w:rPr>
        <w:t>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ոլորտային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գերակա</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նպատակ</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Այս</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նպատակին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է</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միտված</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առողջության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առաջնային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պահպանման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մակարդակի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առաջնային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և</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երկրորդային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lastRenderedPageBreak/>
        <w:t>բուժօգնության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բուժհաստատությունների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շենքային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պայմանների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և</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նյութատեխնիկական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բազայի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բարելավման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կադրերի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վերապատրաստման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տարափոխիկ</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հիվանդությունների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և</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ՄԻԱՎ</w:t>
      </w:r>
      <w:r w:rsidR="00ED4A26" w:rsidRPr="003036EC">
        <w:rPr>
          <w:rFonts w:ascii="GHEA Grapalat" w:eastAsia="Times New Roman" w:hAnsi="GHEA Grapalat" w:cs="GHEA Grapalat"/>
          <w:bCs/>
          <w:sz w:val="24"/>
          <w:szCs w:val="24"/>
          <w:lang w:val="af-ZA"/>
        </w:rPr>
        <w:t>/</w:t>
      </w:r>
      <w:r w:rsidR="00ED4A26" w:rsidRPr="00AB39FF">
        <w:rPr>
          <w:rFonts w:ascii="GHEA Grapalat" w:eastAsia="Times New Roman" w:hAnsi="GHEA Grapalat" w:cs="GHEA Grapalat"/>
          <w:bCs/>
          <w:sz w:val="24"/>
          <w:szCs w:val="24"/>
        </w:rPr>
        <w:t>ՁԻԱՀ</w:t>
      </w:r>
      <w:r w:rsidR="00ED4A26" w:rsidRPr="003036EC">
        <w:rPr>
          <w:rFonts w:ascii="GHEA Grapalat" w:eastAsia="Times New Roman" w:hAnsi="GHEA Grapalat" w:cs="GHEA Grapalat"/>
          <w:bCs/>
          <w:sz w:val="24"/>
          <w:szCs w:val="24"/>
          <w:lang w:val="af-ZA"/>
        </w:rPr>
        <w:t>-</w:t>
      </w:r>
      <w:r w:rsidR="00ED4A26" w:rsidRPr="00AB39FF">
        <w:rPr>
          <w:rFonts w:ascii="GHEA Grapalat" w:eastAsia="Times New Roman" w:hAnsi="GHEA Grapalat" w:cs="GHEA Grapalat"/>
          <w:bCs/>
          <w:sz w:val="24"/>
          <w:szCs w:val="24"/>
        </w:rPr>
        <w:t>ի</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կանխարգելման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ուժեղացման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ուղղությունները</w:t>
      </w:r>
      <w:r w:rsidR="00ED4A26" w:rsidRPr="003036EC">
        <w:rPr>
          <w:rFonts w:ascii="GHEA Grapalat" w:eastAsia="Times New Roman" w:hAnsi="GHEA Grapalat" w:cs="GHEA Grapalat"/>
          <w:bCs/>
          <w:sz w:val="24"/>
          <w:szCs w:val="24"/>
          <w:lang w:val="af-ZA"/>
        </w:rPr>
        <w:t>:</w:t>
      </w:r>
    </w:p>
    <w:p w:rsidR="00ED4A26" w:rsidRPr="003036EC" w:rsidRDefault="00AB39FF" w:rsidP="00AB39FF">
      <w:pPr>
        <w:tabs>
          <w:tab w:val="left" w:pos="-450"/>
          <w:tab w:val="left" w:pos="-180"/>
        </w:tabs>
        <w:spacing w:after="0" w:line="240" w:lineRule="auto"/>
        <w:ind w:left="90" w:right="90"/>
        <w:jc w:val="both"/>
        <w:rPr>
          <w:rFonts w:ascii="GHEA Grapalat" w:eastAsia="Times New Roman" w:hAnsi="GHEA Grapalat" w:cs="GHEA Grapalat"/>
          <w:bCs/>
          <w:sz w:val="24"/>
          <w:szCs w:val="24"/>
          <w:lang w:val="af-ZA"/>
        </w:rPr>
      </w:pPr>
      <w:r w:rsidRPr="003036EC">
        <w:rPr>
          <w:rFonts w:ascii="GHEA Grapalat" w:eastAsia="Times New Roman" w:hAnsi="GHEA Grapalat" w:cs="GHEA Grapalat"/>
          <w:bCs/>
          <w:sz w:val="24"/>
          <w:szCs w:val="24"/>
          <w:lang w:val="af-ZA"/>
        </w:rPr>
        <w:tab/>
      </w:r>
      <w:r w:rsidR="00ED4A26" w:rsidRPr="003036EC">
        <w:rPr>
          <w:rFonts w:ascii="GHEA Grapalat" w:eastAsia="Times New Roman" w:hAnsi="GHEA Grapalat" w:cs="GHEA Grapalat"/>
          <w:bCs/>
          <w:sz w:val="24"/>
          <w:szCs w:val="24"/>
          <w:lang w:val="af-ZA"/>
        </w:rPr>
        <w:t>2021</w:t>
      </w:r>
      <w:r w:rsidR="00ED4A26" w:rsidRPr="00AB39FF">
        <w:rPr>
          <w:rFonts w:ascii="GHEA Grapalat" w:eastAsia="Times New Roman" w:hAnsi="GHEA Grapalat" w:cs="GHEA Grapalat"/>
          <w:bCs/>
          <w:sz w:val="24"/>
          <w:szCs w:val="24"/>
        </w:rPr>
        <w:t>թ</w:t>
      </w:r>
      <w:r w:rsidR="00ED4A26" w:rsidRPr="003036EC">
        <w:rPr>
          <w:rFonts w:ascii="GHEA Grapalat" w:eastAsia="Times New Roman" w:hAnsi="GHEA Grapalat" w:cs="GHEA Grapalat"/>
          <w:bCs/>
          <w:sz w:val="24"/>
          <w:szCs w:val="24"/>
          <w:lang w:val="af-ZA"/>
        </w:rPr>
        <w:t>.-</w:t>
      </w:r>
      <w:r w:rsidR="00ED4A26" w:rsidRPr="00AB39FF">
        <w:rPr>
          <w:rFonts w:ascii="GHEA Grapalat" w:eastAsia="Times New Roman" w:hAnsi="GHEA Grapalat" w:cs="GHEA Grapalat"/>
          <w:bCs/>
          <w:sz w:val="24"/>
          <w:szCs w:val="24"/>
        </w:rPr>
        <w:t>ին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ոլորտում</w:t>
      </w:r>
      <w:r w:rsidR="00846678"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կշարունակվեն</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իրականացվել</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միջոցառումները</w:t>
      </w:r>
      <w:r w:rsidR="00ED4A26" w:rsidRPr="003036EC">
        <w:rPr>
          <w:rFonts w:ascii="GHEA Grapalat" w:eastAsia="Times New Roman" w:hAnsi="GHEA Grapalat" w:cs="GHEA Grapalat"/>
          <w:bCs/>
          <w:sz w:val="24"/>
          <w:szCs w:val="24"/>
          <w:lang w:val="af-ZA"/>
        </w:rPr>
        <w:t xml:space="preserve"> </w:t>
      </w:r>
      <w:r w:rsidR="00ED4A26" w:rsidRPr="00AB39FF">
        <w:rPr>
          <w:rFonts w:ascii="GHEA Grapalat" w:eastAsia="Times New Roman" w:hAnsi="GHEA Grapalat" w:cs="GHEA Grapalat"/>
          <w:bCs/>
          <w:sz w:val="24"/>
          <w:szCs w:val="24"/>
        </w:rPr>
        <w:t>նպատակաուղղված</w:t>
      </w:r>
      <w:r w:rsidR="00ED4A26" w:rsidRPr="003036EC">
        <w:rPr>
          <w:rFonts w:ascii="GHEA Grapalat" w:eastAsia="Times New Roman" w:hAnsi="GHEA Grapalat" w:cs="GHEA Grapalat"/>
          <w:bCs/>
          <w:sz w:val="24"/>
          <w:szCs w:val="24"/>
          <w:lang w:val="af-ZA"/>
        </w:rPr>
        <w:t>.</w:t>
      </w:r>
    </w:p>
    <w:p w:rsidR="00ED4A26" w:rsidRPr="003036EC" w:rsidRDefault="00ED4A26" w:rsidP="008403E7">
      <w:pPr>
        <w:pStyle w:val="ListParagraph"/>
        <w:numPr>
          <w:ilvl w:val="0"/>
          <w:numId w:val="18"/>
        </w:numPr>
        <w:tabs>
          <w:tab w:val="left" w:pos="-450"/>
          <w:tab w:val="left" w:pos="-180"/>
        </w:tabs>
        <w:spacing w:after="0" w:line="240" w:lineRule="auto"/>
        <w:ind w:right="90"/>
        <w:jc w:val="both"/>
        <w:rPr>
          <w:rFonts w:eastAsia="Times New Roman" w:cs="GHEA Grapalat"/>
          <w:bCs/>
          <w:szCs w:val="24"/>
          <w:lang w:val="af-ZA"/>
        </w:rPr>
      </w:pPr>
      <w:r w:rsidRPr="00AB39FF">
        <w:rPr>
          <w:rFonts w:eastAsia="Times New Roman" w:cs="GHEA Grapalat"/>
          <w:bCs/>
          <w:szCs w:val="24"/>
        </w:rPr>
        <w:t>Համայնքային</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մարզային</w:t>
      </w:r>
      <w:r w:rsidRPr="003036EC">
        <w:rPr>
          <w:rFonts w:eastAsia="Times New Roman" w:cs="GHEA Grapalat"/>
          <w:bCs/>
          <w:szCs w:val="24"/>
          <w:lang w:val="af-ZA"/>
        </w:rPr>
        <w:t xml:space="preserve"> </w:t>
      </w:r>
      <w:r w:rsidRPr="00AB39FF">
        <w:rPr>
          <w:rFonts w:eastAsia="Times New Roman" w:cs="GHEA Grapalat"/>
          <w:bCs/>
          <w:szCs w:val="24"/>
        </w:rPr>
        <w:t>մակարդակներում</w:t>
      </w:r>
      <w:r w:rsidRPr="003036EC">
        <w:rPr>
          <w:rFonts w:eastAsia="Times New Roman" w:cs="GHEA Grapalat"/>
          <w:bCs/>
          <w:szCs w:val="24"/>
          <w:lang w:val="af-ZA"/>
        </w:rPr>
        <w:t xml:space="preserve"> </w:t>
      </w:r>
      <w:r w:rsidRPr="00AB39FF">
        <w:rPr>
          <w:rFonts w:eastAsia="Times New Roman" w:cs="GHEA Grapalat"/>
          <w:bCs/>
          <w:szCs w:val="24"/>
        </w:rPr>
        <w:t>կառավարման</w:t>
      </w:r>
      <w:r w:rsidRPr="003036EC">
        <w:rPr>
          <w:rFonts w:eastAsia="Times New Roman" w:cs="GHEA Grapalat"/>
          <w:bCs/>
          <w:szCs w:val="24"/>
          <w:lang w:val="af-ZA"/>
        </w:rPr>
        <w:t xml:space="preserve">, </w:t>
      </w:r>
      <w:r w:rsidRPr="00AB39FF">
        <w:rPr>
          <w:rFonts w:eastAsia="Times New Roman" w:cs="GHEA Grapalat"/>
          <w:bCs/>
          <w:szCs w:val="24"/>
        </w:rPr>
        <w:t>մոնիտորինգի</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վերահսկողության</w:t>
      </w:r>
      <w:r w:rsidRPr="003036EC">
        <w:rPr>
          <w:rFonts w:eastAsia="Times New Roman" w:cs="GHEA Grapalat"/>
          <w:bCs/>
          <w:szCs w:val="24"/>
          <w:lang w:val="af-ZA"/>
        </w:rPr>
        <w:t xml:space="preserve"> </w:t>
      </w:r>
      <w:r w:rsidRPr="00AB39FF">
        <w:rPr>
          <w:rFonts w:eastAsia="Times New Roman" w:cs="GHEA Grapalat"/>
          <w:bCs/>
          <w:szCs w:val="24"/>
        </w:rPr>
        <w:t>բարելավմանը</w:t>
      </w:r>
    </w:p>
    <w:p w:rsidR="00ED4A26" w:rsidRPr="003036EC" w:rsidRDefault="00ED4A26" w:rsidP="008403E7">
      <w:pPr>
        <w:pStyle w:val="ListParagraph"/>
        <w:numPr>
          <w:ilvl w:val="0"/>
          <w:numId w:val="18"/>
        </w:numPr>
        <w:tabs>
          <w:tab w:val="left" w:pos="-450"/>
          <w:tab w:val="left" w:pos="-180"/>
        </w:tabs>
        <w:spacing w:after="0" w:line="240" w:lineRule="auto"/>
        <w:ind w:right="90"/>
        <w:jc w:val="both"/>
        <w:rPr>
          <w:rFonts w:eastAsia="Times New Roman" w:cs="GHEA Grapalat"/>
          <w:bCs/>
          <w:szCs w:val="24"/>
          <w:lang w:val="af-ZA"/>
        </w:rPr>
      </w:pPr>
      <w:r w:rsidRPr="00AB39FF">
        <w:rPr>
          <w:rFonts w:eastAsia="Times New Roman" w:cs="GHEA Grapalat"/>
          <w:bCs/>
          <w:szCs w:val="24"/>
        </w:rPr>
        <w:t>Ազգաբնակչությանը</w:t>
      </w:r>
      <w:r w:rsidRPr="003036EC">
        <w:rPr>
          <w:rFonts w:eastAsia="Times New Roman" w:cs="GHEA Grapalat"/>
          <w:bCs/>
          <w:szCs w:val="24"/>
          <w:lang w:val="af-ZA"/>
        </w:rPr>
        <w:t xml:space="preserve"> </w:t>
      </w:r>
      <w:r w:rsidRPr="00AB39FF">
        <w:rPr>
          <w:rFonts w:eastAsia="Times New Roman" w:cs="GHEA Grapalat"/>
          <w:bCs/>
          <w:szCs w:val="24"/>
        </w:rPr>
        <w:t>ցուցաբերվող</w:t>
      </w:r>
      <w:r w:rsidRPr="003036EC">
        <w:rPr>
          <w:rFonts w:eastAsia="Times New Roman" w:cs="GHEA Grapalat"/>
          <w:bCs/>
          <w:szCs w:val="24"/>
          <w:lang w:val="af-ZA"/>
        </w:rPr>
        <w:t xml:space="preserve"> </w:t>
      </w:r>
      <w:r w:rsidRPr="00AB39FF">
        <w:rPr>
          <w:rFonts w:eastAsia="Times New Roman" w:cs="GHEA Grapalat"/>
          <w:bCs/>
          <w:szCs w:val="24"/>
        </w:rPr>
        <w:t>բուժօգնության</w:t>
      </w:r>
      <w:r w:rsidRPr="003036EC">
        <w:rPr>
          <w:rFonts w:eastAsia="Times New Roman" w:cs="GHEA Grapalat"/>
          <w:bCs/>
          <w:szCs w:val="24"/>
          <w:lang w:val="af-ZA"/>
        </w:rPr>
        <w:t xml:space="preserve"> </w:t>
      </w:r>
      <w:r w:rsidRPr="00AB39FF">
        <w:rPr>
          <w:rFonts w:eastAsia="Times New Roman" w:cs="GHEA Grapalat"/>
          <w:bCs/>
          <w:szCs w:val="24"/>
        </w:rPr>
        <w:t>որակի</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մատչելիության</w:t>
      </w:r>
      <w:r w:rsidRPr="003036EC">
        <w:rPr>
          <w:rFonts w:eastAsia="Times New Roman" w:cs="GHEA Grapalat"/>
          <w:bCs/>
          <w:szCs w:val="24"/>
          <w:lang w:val="af-ZA"/>
        </w:rPr>
        <w:t xml:space="preserve"> </w:t>
      </w:r>
      <w:r w:rsidRPr="00AB39FF">
        <w:rPr>
          <w:rFonts w:eastAsia="Times New Roman" w:cs="GHEA Grapalat"/>
          <w:bCs/>
          <w:szCs w:val="24"/>
        </w:rPr>
        <w:t>շարունակական</w:t>
      </w:r>
      <w:r w:rsidRPr="003036EC">
        <w:rPr>
          <w:rFonts w:eastAsia="Times New Roman" w:cs="GHEA Grapalat"/>
          <w:bCs/>
          <w:szCs w:val="24"/>
          <w:lang w:val="af-ZA"/>
        </w:rPr>
        <w:t xml:space="preserve"> </w:t>
      </w:r>
      <w:r w:rsidRPr="00AB39FF">
        <w:rPr>
          <w:rFonts w:eastAsia="Times New Roman" w:cs="GHEA Grapalat"/>
          <w:bCs/>
          <w:szCs w:val="24"/>
        </w:rPr>
        <w:t>բարձրացմանը</w:t>
      </w:r>
    </w:p>
    <w:p w:rsidR="00ED4A26" w:rsidRPr="003036EC" w:rsidRDefault="00ED4A26" w:rsidP="008403E7">
      <w:pPr>
        <w:pStyle w:val="ListParagraph"/>
        <w:numPr>
          <w:ilvl w:val="0"/>
          <w:numId w:val="18"/>
        </w:numPr>
        <w:tabs>
          <w:tab w:val="left" w:pos="-450"/>
          <w:tab w:val="left" w:pos="-180"/>
        </w:tabs>
        <w:spacing w:after="0" w:line="240" w:lineRule="auto"/>
        <w:ind w:right="90"/>
        <w:jc w:val="both"/>
        <w:rPr>
          <w:rFonts w:eastAsia="Times New Roman" w:cs="GHEA Grapalat"/>
          <w:bCs/>
          <w:szCs w:val="24"/>
          <w:lang w:val="af-ZA"/>
        </w:rPr>
      </w:pPr>
      <w:r w:rsidRPr="00AB39FF">
        <w:rPr>
          <w:rFonts w:eastAsia="Times New Roman" w:cs="GHEA Grapalat"/>
          <w:bCs/>
          <w:szCs w:val="24"/>
        </w:rPr>
        <w:t>Բնակչության</w:t>
      </w:r>
      <w:r w:rsidRPr="003036EC">
        <w:rPr>
          <w:rFonts w:eastAsia="Times New Roman" w:cs="GHEA Grapalat"/>
          <w:bCs/>
          <w:szCs w:val="24"/>
          <w:lang w:val="af-ZA"/>
        </w:rPr>
        <w:t xml:space="preserve"> </w:t>
      </w:r>
      <w:r w:rsidRPr="00AB39FF">
        <w:rPr>
          <w:rFonts w:eastAsia="Times New Roman" w:cs="GHEA Grapalat"/>
          <w:bCs/>
          <w:szCs w:val="24"/>
        </w:rPr>
        <w:t>ոչ</w:t>
      </w:r>
      <w:r w:rsidRPr="003036EC">
        <w:rPr>
          <w:rFonts w:eastAsia="Times New Roman" w:cs="GHEA Grapalat"/>
          <w:bCs/>
          <w:szCs w:val="24"/>
          <w:lang w:val="af-ZA"/>
        </w:rPr>
        <w:t xml:space="preserve"> </w:t>
      </w:r>
      <w:r w:rsidRPr="00AB39FF">
        <w:rPr>
          <w:rFonts w:eastAsia="Times New Roman" w:cs="GHEA Grapalat"/>
          <w:bCs/>
          <w:szCs w:val="24"/>
        </w:rPr>
        <w:t>վարակիչ</w:t>
      </w:r>
      <w:r w:rsidRPr="003036EC">
        <w:rPr>
          <w:rFonts w:eastAsia="Times New Roman" w:cs="GHEA Grapalat"/>
          <w:bCs/>
          <w:szCs w:val="24"/>
          <w:lang w:val="af-ZA"/>
        </w:rPr>
        <w:t xml:space="preserve"> </w:t>
      </w:r>
      <w:r w:rsidRPr="00AB39FF">
        <w:rPr>
          <w:rFonts w:eastAsia="Times New Roman" w:cs="GHEA Grapalat"/>
          <w:bCs/>
          <w:szCs w:val="24"/>
        </w:rPr>
        <w:t>հիվանդություններով</w:t>
      </w:r>
      <w:r w:rsidRPr="003036EC">
        <w:rPr>
          <w:rFonts w:eastAsia="Times New Roman" w:cs="GHEA Grapalat"/>
          <w:bCs/>
          <w:szCs w:val="24"/>
          <w:lang w:val="af-ZA"/>
        </w:rPr>
        <w:t xml:space="preserve"> </w:t>
      </w:r>
      <w:r w:rsidRPr="00AB39FF">
        <w:rPr>
          <w:rFonts w:eastAsia="Times New Roman" w:cs="GHEA Grapalat"/>
          <w:bCs/>
          <w:szCs w:val="24"/>
        </w:rPr>
        <w:t>հիվանդացության</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մահացության</w:t>
      </w:r>
      <w:r w:rsidRPr="003036EC">
        <w:rPr>
          <w:rFonts w:eastAsia="Times New Roman" w:cs="GHEA Grapalat"/>
          <w:bCs/>
          <w:szCs w:val="24"/>
          <w:lang w:val="af-ZA"/>
        </w:rPr>
        <w:t xml:space="preserve"> </w:t>
      </w:r>
      <w:r w:rsidRPr="00AB39FF">
        <w:rPr>
          <w:rFonts w:eastAsia="Times New Roman" w:cs="GHEA Grapalat"/>
          <w:bCs/>
          <w:szCs w:val="24"/>
        </w:rPr>
        <w:t>կրճատմանը</w:t>
      </w:r>
    </w:p>
    <w:p w:rsidR="00ED4A26" w:rsidRPr="003036EC" w:rsidRDefault="00ED4A26" w:rsidP="008403E7">
      <w:pPr>
        <w:pStyle w:val="ListParagraph"/>
        <w:numPr>
          <w:ilvl w:val="0"/>
          <w:numId w:val="18"/>
        </w:numPr>
        <w:tabs>
          <w:tab w:val="left" w:pos="-450"/>
          <w:tab w:val="left" w:pos="-180"/>
        </w:tabs>
        <w:spacing w:after="0" w:line="240" w:lineRule="auto"/>
        <w:ind w:right="90"/>
        <w:jc w:val="both"/>
        <w:rPr>
          <w:rFonts w:eastAsia="Times New Roman" w:cs="GHEA Grapalat"/>
          <w:bCs/>
          <w:szCs w:val="24"/>
          <w:lang w:val="af-ZA"/>
        </w:rPr>
      </w:pPr>
      <w:r w:rsidRPr="00AB39FF">
        <w:rPr>
          <w:rFonts w:eastAsia="Times New Roman" w:cs="GHEA Grapalat"/>
          <w:bCs/>
          <w:szCs w:val="24"/>
        </w:rPr>
        <w:t>Երեխաներին</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դեռահասներին</w:t>
      </w:r>
      <w:r w:rsidRPr="003036EC">
        <w:rPr>
          <w:rFonts w:eastAsia="Times New Roman" w:cs="GHEA Grapalat"/>
          <w:bCs/>
          <w:szCs w:val="24"/>
          <w:lang w:val="af-ZA"/>
        </w:rPr>
        <w:t xml:space="preserve"> </w:t>
      </w:r>
      <w:r w:rsidRPr="00AB39FF">
        <w:rPr>
          <w:rFonts w:eastAsia="Times New Roman" w:cs="GHEA Grapalat"/>
          <w:bCs/>
          <w:szCs w:val="24"/>
        </w:rPr>
        <w:t>ցուցաբերվող</w:t>
      </w:r>
      <w:r w:rsidRPr="003036EC">
        <w:rPr>
          <w:rFonts w:eastAsia="Times New Roman" w:cs="GHEA Grapalat"/>
          <w:bCs/>
          <w:szCs w:val="24"/>
          <w:lang w:val="af-ZA"/>
        </w:rPr>
        <w:t xml:space="preserve"> </w:t>
      </w:r>
      <w:r w:rsidRPr="00AB39FF">
        <w:rPr>
          <w:rFonts w:eastAsia="Times New Roman" w:cs="GHEA Grapalat"/>
          <w:bCs/>
          <w:szCs w:val="24"/>
        </w:rPr>
        <w:t>բուժօգնության</w:t>
      </w:r>
      <w:r w:rsidRPr="003036EC">
        <w:rPr>
          <w:rFonts w:eastAsia="Times New Roman" w:cs="GHEA Grapalat"/>
          <w:bCs/>
          <w:szCs w:val="24"/>
          <w:lang w:val="af-ZA"/>
        </w:rPr>
        <w:t xml:space="preserve"> </w:t>
      </w:r>
      <w:r w:rsidRPr="00AB39FF">
        <w:rPr>
          <w:rFonts w:eastAsia="Times New Roman" w:cs="GHEA Grapalat"/>
          <w:bCs/>
          <w:szCs w:val="24"/>
        </w:rPr>
        <w:t>որակի</w:t>
      </w:r>
      <w:r w:rsidRPr="003036EC">
        <w:rPr>
          <w:rFonts w:eastAsia="Times New Roman" w:cs="GHEA Grapalat"/>
          <w:bCs/>
          <w:szCs w:val="24"/>
          <w:lang w:val="af-ZA"/>
        </w:rPr>
        <w:t xml:space="preserve"> </w:t>
      </w:r>
      <w:r w:rsidRPr="00AB39FF">
        <w:rPr>
          <w:rFonts w:eastAsia="Times New Roman" w:cs="GHEA Grapalat"/>
          <w:bCs/>
          <w:szCs w:val="24"/>
        </w:rPr>
        <w:t>և</w:t>
      </w:r>
      <w:r w:rsidRPr="003036EC">
        <w:rPr>
          <w:rFonts w:eastAsia="Times New Roman" w:cs="GHEA Grapalat"/>
          <w:bCs/>
          <w:szCs w:val="24"/>
          <w:lang w:val="af-ZA"/>
        </w:rPr>
        <w:t xml:space="preserve"> </w:t>
      </w:r>
      <w:r w:rsidRPr="00AB39FF">
        <w:rPr>
          <w:rFonts w:eastAsia="Times New Roman" w:cs="GHEA Grapalat"/>
          <w:bCs/>
          <w:szCs w:val="24"/>
        </w:rPr>
        <w:t>մատչելիության</w:t>
      </w:r>
      <w:r w:rsidRPr="003036EC">
        <w:rPr>
          <w:rFonts w:eastAsia="Times New Roman" w:cs="GHEA Grapalat"/>
          <w:bCs/>
          <w:szCs w:val="24"/>
          <w:lang w:val="af-ZA"/>
        </w:rPr>
        <w:t xml:space="preserve"> </w:t>
      </w:r>
      <w:r w:rsidRPr="00AB39FF">
        <w:rPr>
          <w:rFonts w:eastAsia="Times New Roman" w:cs="GHEA Grapalat"/>
          <w:bCs/>
          <w:szCs w:val="24"/>
        </w:rPr>
        <w:t>շարունակական</w:t>
      </w:r>
      <w:r w:rsidRPr="003036EC">
        <w:rPr>
          <w:rFonts w:eastAsia="Times New Roman" w:cs="GHEA Grapalat"/>
          <w:bCs/>
          <w:szCs w:val="24"/>
          <w:lang w:val="af-ZA"/>
        </w:rPr>
        <w:t xml:space="preserve"> </w:t>
      </w:r>
      <w:r w:rsidRPr="00AB39FF">
        <w:rPr>
          <w:rFonts w:eastAsia="Times New Roman" w:cs="GHEA Grapalat"/>
          <w:bCs/>
          <w:szCs w:val="24"/>
        </w:rPr>
        <w:t>բարձրացմանը</w:t>
      </w:r>
    </w:p>
    <w:p w:rsidR="00ED4A26" w:rsidRPr="00175BDE"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175BDE">
        <w:rPr>
          <w:rFonts w:ascii="GHEA Grapalat" w:hAnsi="GHEA Grapalat" w:cs="Sylfaen"/>
          <w:color w:val="000000" w:themeColor="text1"/>
          <w:sz w:val="24"/>
          <w:szCs w:val="24"/>
        </w:rPr>
        <w:t>Նորածինների</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առողջության</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բարելավմ</w:t>
      </w:r>
      <w:r w:rsidRPr="00175BDE">
        <w:rPr>
          <w:rFonts w:ascii="GHEA Grapalat" w:hAnsi="GHEA Grapalat" w:cs="Sylfaen"/>
          <w:color w:val="000000" w:themeColor="text1"/>
          <w:sz w:val="24"/>
          <w:szCs w:val="24"/>
          <w:lang w:val="en-US"/>
        </w:rPr>
        <w:t>անը</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նորածնային</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հիվանդացության</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և</w:t>
      </w:r>
      <w:r w:rsidRPr="00175BDE">
        <w:rPr>
          <w:rFonts w:ascii="GHEA Grapalat" w:hAnsi="GHEA Grapalat" w:cs="Arial Armenian"/>
          <w:color w:val="000000" w:themeColor="text1"/>
          <w:sz w:val="24"/>
          <w:szCs w:val="24"/>
          <w:lang w:val="af-ZA"/>
        </w:rPr>
        <w:t xml:space="preserve"> </w:t>
      </w:r>
      <w:r w:rsidRPr="00175BDE">
        <w:rPr>
          <w:rFonts w:ascii="GHEA Grapalat" w:hAnsi="GHEA Grapalat" w:cs="Sylfaen"/>
          <w:color w:val="000000" w:themeColor="text1"/>
          <w:sz w:val="24"/>
          <w:szCs w:val="24"/>
        </w:rPr>
        <w:t>մահացության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կրճատմաանը</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մայրական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մահացության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կրճատմանը</w:t>
      </w:r>
    </w:p>
    <w:p w:rsidR="00ED4A26" w:rsidRPr="00AB39FF"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175BDE">
        <w:rPr>
          <w:rFonts w:ascii="GHEA Grapalat" w:hAnsi="GHEA Grapalat" w:cs="Sylfaen"/>
          <w:color w:val="000000" w:themeColor="text1"/>
          <w:sz w:val="24"/>
          <w:szCs w:val="24"/>
        </w:rPr>
        <w:t>Վաղ</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հասակի</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երեխաների</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հիվանդացության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և</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մահացության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իջեցմանը</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առողջ</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աճի</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և</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զարգացման</w:t>
      </w:r>
      <w:r w:rsidRPr="00175BDE">
        <w:rPr>
          <w:rFonts w:ascii="GHEA Grapalat" w:hAnsi="GHEA Grapalat" w:cs="Sylfaen"/>
          <w:color w:val="000000" w:themeColor="text1"/>
          <w:sz w:val="24"/>
          <w:szCs w:val="24"/>
          <w:lang w:val="af-ZA"/>
        </w:rPr>
        <w:t xml:space="preserve"> </w:t>
      </w:r>
      <w:r w:rsidRPr="00175BDE">
        <w:rPr>
          <w:rFonts w:ascii="GHEA Grapalat" w:hAnsi="GHEA Grapalat" w:cs="Sylfaen"/>
          <w:color w:val="000000" w:themeColor="text1"/>
          <w:sz w:val="24"/>
          <w:szCs w:val="24"/>
        </w:rPr>
        <w:t>ապահովմանը</w:t>
      </w:r>
    </w:p>
    <w:p w:rsidR="00AB39FF" w:rsidRPr="00CD20BC" w:rsidRDefault="00CD20BC" w:rsidP="00AB39FF">
      <w:pPr>
        <w:shd w:val="clear" w:color="auto" w:fill="FFFFFF"/>
        <w:spacing w:after="0" w:line="240" w:lineRule="auto"/>
        <w:jc w:val="both"/>
        <w:rPr>
          <w:rFonts w:ascii="GHEA Grapalat" w:hAnsi="GHEA Grapalat" w:cs="Sylfaen"/>
          <w:color w:val="000000" w:themeColor="text1"/>
          <w:sz w:val="24"/>
          <w:szCs w:val="24"/>
          <w:lang w:val="hy-AM"/>
        </w:rPr>
      </w:pPr>
      <w:r>
        <w:rPr>
          <w:rFonts w:ascii="GHEA Grapalat" w:hAnsi="GHEA Grapalat" w:cs="Sylfaen"/>
          <w:color w:val="000000" w:themeColor="text1"/>
          <w:sz w:val="24"/>
          <w:szCs w:val="24"/>
          <w:lang w:val="hy-AM"/>
        </w:rPr>
        <w:t xml:space="preserve">        </w:t>
      </w:r>
      <w:r w:rsidR="00ED4A26" w:rsidRPr="008C5879">
        <w:rPr>
          <w:rFonts w:ascii="GHEA Grapalat" w:hAnsi="GHEA Grapalat" w:cs="Sylfaen"/>
          <w:color w:val="000000" w:themeColor="text1"/>
          <w:sz w:val="24"/>
          <w:szCs w:val="24"/>
          <w:lang w:val="af-ZA"/>
        </w:rPr>
        <w:t>2021</w:t>
      </w:r>
      <w:r w:rsidR="00ED4A26" w:rsidRPr="00AB39FF">
        <w:rPr>
          <w:rFonts w:ascii="GHEA Grapalat" w:hAnsi="GHEA Grapalat" w:cs="Sylfaen"/>
          <w:color w:val="000000" w:themeColor="text1"/>
          <w:sz w:val="24"/>
          <w:szCs w:val="24"/>
        </w:rPr>
        <w:t>թ</w:t>
      </w:r>
      <w:r w:rsidR="00ED4A26" w:rsidRPr="008C5879">
        <w:rPr>
          <w:rFonts w:ascii="GHEA Grapalat" w:hAnsi="GHEA Grapalat" w:cs="Sylfaen"/>
          <w:color w:val="000000" w:themeColor="text1"/>
          <w:sz w:val="24"/>
          <w:szCs w:val="24"/>
          <w:lang w:val="af-ZA"/>
        </w:rPr>
        <w:t>.-</w:t>
      </w:r>
      <w:r w:rsidR="00ED4A26" w:rsidRPr="00AB39FF">
        <w:rPr>
          <w:rFonts w:ascii="GHEA Grapalat" w:hAnsi="GHEA Grapalat" w:cs="Sylfaen"/>
          <w:color w:val="000000" w:themeColor="text1"/>
          <w:sz w:val="24"/>
          <w:szCs w:val="24"/>
        </w:rPr>
        <w:t>ին</w:t>
      </w:r>
      <w:r w:rsidR="00ED4A26" w:rsidRPr="008C5879">
        <w:rPr>
          <w:rFonts w:ascii="GHEA Grapalat" w:hAnsi="GHEA Grapalat" w:cs="Sylfaen"/>
          <w:color w:val="000000" w:themeColor="text1"/>
          <w:sz w:val="24"/>
          <w:szCs w:val="24"/>
          <w:lang w:val="af-ZA"/>
        </w:rPr>
        <w:t xml:space="preserve"> </w:t>
      </w:r>
      <w:r w:rsidR="00ED4A26" w:rsidRPr="00AB39FF">
        <w:rPr>
          <w:rFonts w:ascii="GHEA Grapalat" w:hAnsi="GHEA Grapalat" w:cs="Sylfaen"/>
          <w:color w:val="000000" w:themeColor="text1"/>
          <w:sz w:val="24"/>
          <w:szCs w:val="24"/>
        </w:rPr>
        <w:t>մարզում</w:t>
      </w:r>
      <w:r w:rsidR="00ED4A26" w:rsidRPr="008C5879">
        <w:rPr>
          <w:rFonts w:ascii="GHEA Grapalat" w:hAnsi="GHEA Grapalat" w:cs="Sylfaen"/>
          <w:color w:val="000000" w:themeColor="text1"/>
          <w:sz w:val="24"/>
          <w:szCs w:val="24"/>
          <w:lang w:val="af-ZA"/>
        </w:rPr>
        <w:t xml:space="preserve"> </w:t>
      </w:r>
      <w:r w:rsidR="00ED4A26" w:rsidRPr="00AB39FF">
        <w:rPr>
          <w:rFonts w:ascii="GHEA Grapalat" w:hAnsi="GHEA Grapalat" w:cs="Sylfaen"/>
          <w:color w:val="000000" w:themeColor="text1"/>
          <w:sz w:val="24"/>
          <w:szCs w:val="24"/>
        </w:rPr>
        <w:t>կիրականցվեն</w:t>
      </w:r>
      <w:r>
        <w:rPr>
          <w:rFonts w:ascii="GHEA Grapalat" w:hAnsi="GHEA Grapalat" w:cs="Sylfaen"/>
          <w:color w:val="000000" w:themeColor="text1"/>
          <w:sz w:val="24"/>
          <w:szCs w:val="24"/>
          <w:lang w:val="hy-AM"/>
        </w:rPr>
        <w:t>՝</w:t>
      </w:r>
    </w:p>
    <w:p w:rsidR="00ED4A26" w:rsidRPr="008C5879"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CD20BC">
        <w:rPr>
          <w:rFonts w:ascii="GHEA Grapalat" w:hAnsi="GHEA Grapalat" w:cs="Sylfaen"/>
          <w:color w:val="000000" w:themeColor="text1"/>
          <w:sz w:val="24"/>
          <w:szCs w:val="24"/>
          <w:lang w:val="hy-AM"/>
        </w:rPr>
        <w:t>մարզի</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առողջապահական</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ընկերությունների</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կանխատեսվող</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բյուջեն</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ներառյալ</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պետական</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պատվերը</w:t>
      </w:r>
      <w:r w:rsidRPr="00CD20BC">
        <w:rPr>
          <w:rFonts w:ascii="GHEA Grapalat" w:hAnsi="GHEA Grapalat" w:cs="Sylfaen"/>
          <w:color w:val="000000" w:themeColor="text1"/>
          <w:sz w:val="24"/>
          <w:szCs w:val="24"/>
          <w:lang w:val="af-ZA"/>
        </w:rPr>
        <w:t xml:space="preserve"> </w:t>
      </w:r>
      <w:r w:rsidR="00393000" w:rsidRPr="00CD20BC">
        <w:rPr>
          <w:rFonts w:ascii="GHEA Grapalat" w:hAnsi="GHEA Grapalat"/>
          <w:iCs/>
          <w:color w:val="000000" w:themeColor="text1"/>
          <w:sz w:val="24"/>
          <w:szCs w:val="24"/>
          <w:lang w:val="hy-AM"/>
        </w:rPr>
        <w:t>և</w:t>
      </w:r>
      <w:r w:rsidRPr="00CD20BC">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վճարովի</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ծառայությունները</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առողջապահական</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ընկերությունների</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նոր</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ժամանակակից</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սարքավորումներով</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հագեցում</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և</w:t>
      </w:r>
      <w:r w:rsidR="000C2876" w:rsidRPr="000C2876">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նոր</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ծառայությունների</w:t>
      </w:r>
      <w:r w:rsidRPr="008C5879">
        <w:rPr>
          <w:rFonts w:ascii="GHEA Grapalat" w:hAnsi="GHEA Grapalat" w:cs="Sylfaen"/>
          <w:color w:val="000000" w:themeColor="text1"/>
          <w:sz w:val="24"/>
          <w:szCs w:val="24"/>
          <w:lang w:val="af-ZA"/>
        </w:rPr>
        <w:t xml:space="preserve">  </w:t>
      </w:r>
      <w:r w:rsidRPr="00CD20BC">
        <w:rPr>
          <w:rFonts w:ascii="GHEA Grapalat" w:hAnsi="GHEA Grapalat" w:cs="Sylfaen"/>
          <w:color w:val="000000" w:themeColor="text1"/>
          <w:sz w:val="24"/>
          <w:szCs w:val="24"/>
          <w:lang w:val="hy-AM"/>
        </w:rPr>
        <w:t>ներդրում</w:t>
      </w:r>
      <w:r w:rsidRPr="008C5879">
        <w:rPr>
          <w:rFonts w:ascii="GHEA Grapalat" w:hAnsi="GHEA Grapalat" w:cs="Sylfaen"/>
          <w:color w:val="000000" w:themeColor="text1"/>
          <w:sz w:val="24"/>
          <w:szCs w:val="24"/>
          <w:lang w:val="af-ZA"/>
        </w:rPr>
        <w:t xml:space="preserve"> </w:t>
      </w:r>
    </w:p>
    <w:p w:rsidR="00ED4A26" w:rsidRPr="008C5879"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8C5879">
        <w:rPr>
          <w:rFonts w:ascii="GHEA Grapalat" w:hAnsi="GHEA Grapalat" w:cs="Sylfaen"/>
          <w:color w:val="000000" w:themeColor="text1"/>
          <w:sz w:val="24"/>
          <w:szCs w:val="24"/>
          <w:lang w:val="af-ZA"/>
        </w:rPr>
        <w:t>2021</w:t>
      </w:r>
      <w:r w:rsidRPr="00AB39FF">
        <w:rPr>
          <w:rFonts w:ascii="GHEA Grapalat" w:hAnsi="GHEA Grapalat" w:cs="Sylfaen"/>
          <w:color w:val="000000" w:themeColor="text1"/>
          <w:sz w:val="24"/>
          <w:szCs w:val="24"/>
        </w:rPr>
        <w:t>թվականին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վճարովի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գները</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սահմանել</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շուկայական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գներին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համապատասխան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ոչ</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պակաս</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սոցիալական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փաթեթով</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մատուցված</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գների</w:t>
      </w:r>
      <w:r w:rsidRPr="008C5879">
        <w:rPr>
          <w:rFonts w:ascii="GHEA Grapalat" w:hAnsi="GHEA Grapalat" w:cs="Sylfaen"/>
          <w:color w:val="000000" w:themeColor="text1"/>
          <w:sz w:val="24"/>
          <w:szCs w:val="24"/>
          <w:lang w:val="af-ZA"/>
        </w:rPr>
        <w:t>/</w:t>
      </w:r>
    </w:p>
    <w:p w:rsidR="00ED4A26" w:rsidRPr="008C5879"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AB39FF">
        <w:rPr>
          <w:rFonts w:ascii="GHEA Grapalat" w:hAnsi="GHEA Grapalat" w:cs="Sylfaen"/>
          <w:color w:val="000000" w:themeColor="text1"/>
          <w:sz w:val="24"/>
          <w:szCs w:val="24"/>
        </w:rPr>
        <w:t>Բժշկական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կադրերով</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համալրում՝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կազմակերպելով</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դինամիկ</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սերնդափոխություն</w:t>
      </w:r>
      <w:r w:rsidRPr="008C5879">
        <w:rPr>
          <w:rFonts w:ascii="GHEA Grapalat" w:hAnsi="GHEA Grapalat" w:cs="Sylfaen"/>
          <w:color w:val="000000" w:themeColor="text1"/>
          <w:sz w:val="24"/>
          <w:szCs w:val="24"/>
          <w:lang w:val="af-ZA"/>
        </w:rPr>
        <w:t xml:space="preserve">: </w:t>
      </w:r>
    </w:p>
    <w:p w:rsidR="00ED4A26" w:rsidRPr="008C5879" w:rsidRDefault="00ED4A26" w:rsidP="008403E7">
      <w:pPr>
        <w:numPr>
          <w:ilvl w:val="0"/>
          <w:numId w:val="18"/>
        </w:numPr>
        <w:shd w:val="clear" w:color="auto" w:fill="FFFFFF"/>
        <w:spacing w:after="0" w:line="240" w:lineRule="auto"/>
        <w:jc w:val="both"/>
        <w:rPr>
          <w:rFonts w:ascii="GHEA Grapalat" w:hAnsi="GHEA Grapalat" w:cs="Sylfaen"/>
          <w:color w:val="000000" w:themeColor="text1"/>
          <w:sz w:val="24"/>
          <w:szCs w:val="24"/>
          <w:lang w:val="af-ZA"/>
        </w:rPr>
      </w:pPr>
      <w:r w:rsidRPr="00AB39FF">
        <w:rPr>
          <w:rFonts w:ascii="GHEA Grapalat" w:hAnsi="GHEA Grapalat" w:cs="Sylfaen"/>
          <w:color w:val="000000" w:themeColor="text1"/>
          <w:sz w:val="24"/>
          <w:szCs w:val="24"/>
        </w:rPr>
        <w:t>Առողջապահական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կազմակերպությունների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տարեկան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բյուջեի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մեջ</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վճարովի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տեսակարար</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կշիռը</w:t>
      </w:r>
      <w:r w:rsidRPr="008C5879">
        <w:rPr>
          <w:rFonts w:ascii="GHEA Grapalat" w:hAnsi="GHEA Grapalat" w:cs="Sylfaen"/>
          <w:color w:val="000000" w:themeColor="text1"/>
          <w:sz w:val="24"/>
          <w:szCs w:val="24"/>
          <w:lang w:val="af-ZA"/>
        </w:rPr>
        <w:t xml:space="preserve"> 31.12.2020</w:t>
      </w:r>
      <w:r w:rsidRPr="00AB39FF">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AB39FF">
        <w:rPr>
          <w:rFonts w:ascii="GHEA Grapalat" w:hAnsi="GHEA Grapalat" w:cs="Sylfaen"/>
          <w:color w:val="000000" w:themeColor="text1"/>
          <w:sz w:val="24"/>
          <w:szCs w:val="24"/>
        </w:rPr>
        <w:t>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դրությամբ</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1084902,4 </w:t>
      </w:r>
      <w:r w:rsidRPr="00AB39FF">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2019</w:t>
      </w:r>
      <w:r w:rsidRPr="00AB39FF">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համեմատ</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վճարովի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մուտքերը</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նվազել</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են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շուրջ</w:t>
      </w:r>
      <w:r w:rsidRPr="008C5879">
        <w:rPr>
          <w:rFonts w:ascii="GHEA Grapalat" w:hAnsi="GHEA Grapalat" w:cs="Sylfaen"/>
          <w:color w:val="000000" w:themeColor="text1"/>
          <w:sz w:val="24"/>
          <w:szCs w:val="24"/>
          <w:lang w:val="af-ZA"/>
        </w:rPr>
        <w:t xml:space="preserve"> 10%-</w:t>
      </w:r>
      <w:r w:rsidRPr="00AB39FF">
        <w:rPr>
          <w:rFonts w:ascii="GHEA Grapalat" w:hAnsi="GHEA Grapalat" w:cs="Sylfaen"/>
          <w:color w:val="000000" w:themeColor="text1"/>
          <w:sz w:val="24"/>
          <w:szCs w:val="24"/>
        </w:rPr>
        <w:t>ով</w:t>
      </w:r>
      <w:r w:rsidRPr="008C5879">
        <w:rPr>
          <w:rFonts w:ascii="GHEA Grapalat" w:hAnsi="GHEA Grapalat" w:cs="Sylfaen"/>
          <w:color w:val="000000" w:themeColor="text1"/>
          <w:sz w:val="24"/>
          <w:szCs w:val="24"/>
          <w:lang w:val="af-ZA"/>
        </w:rPr>
        <w:t>:</w:t>
      </w:r>
      <w:r w:rsidR="000C2876" w:rsidRPr="000C2876">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Երկրում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կորոնավիրուսային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հիվանդության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տարածման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հետ</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կապված՝</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առողջապահական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ընկերություններում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իրականացվել</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են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միայն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անհետաձգելի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վիճակների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և</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հիվանդությունների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բուժում՝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դադարեցնելով</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պլանային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բուժօգնությունն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ու</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սպասարկումը</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Վճարովի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և</w:t>
      </w:r>
      <w:r w:rsidR="000C2876" w:rsidRPr="000C2876">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առողջապահական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ընկերություններում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ներդրումների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նվազումը</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պայմանավորված</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են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եղել</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նաև</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ՀՀ</w:t>
      </w:r>
      <w:r w:rsidRPr="008C5879">
        <w:rPr>
          <w:rFonts w:ascii="GHEA Grapalat" w:hAnsi="GHEA Grapalat" w:cs="Sylfaen"/>
          <w:color w:val="000000" w:themeColor="text1"/>
          <w:sz w:val="24"/>
          <w:szCs w:val="24"/>
          <w:lang w:val="af-ZA"/>
        </w:rPr>
        <w:t>-</w:t>
      </w:r>
      <w:r w:rsidRPr="00AB39FF">
        <w:rPr>
          <w:rFonts w:ascii="GHEA Grapalat" w:hAnsi="GHEA Grapalat" w:cs="Sylfaen"/>
          <w:color w:val="000000" w:themeColor="text1"/>
          <w:sz w:val="24"/>
          <w:szCs w:val="24"/>
        </w:rPr>
        <w:t>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հայտարարված</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ռազմական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դրությամբ</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և</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Ադրբեջանի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կողմից</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Արցախի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Հանրապետության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դեմ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սանձազերծած</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պատերազմով</w:t>
      </w:r>
      <w:r w:rsidRPr="008C5879">
        <w:rPr>
          <w:rFonts w:ascii="GHEA Grapalat" w:hAnsi="GHEA Grapalat" w:cs="Sylfaen"/>
          <w:color w:val="000000" w:themeColor="text1"/>
          <w:sz w:val="24"/>
          <w:szCs w:val="24"/>
          <w:lang w:val="af-ZA"/>
        </w:rPr>
        <w:t>:</w:t>
      </w:r>
    </w:p>
    <w:p w:rsidR="00ED4A26" w:rsidRPr="008C5879" w:rsidRDefault="00ED4A26" w:rsidP="006521BD">
      <w:pPr>
        <w:shd w:val="clear" w:color="auto" w:fill="FFFFFF"/>
        <w:spacing w:after="0" w:line="240" w:lineRule="auto"/>
        <w:ind w:left="720" w:firstLine="720"/>
        <w:jc w:val="both"/>
        <w:rPr>
          <w:rFonts w:cs="Sylfaen"/>
          <w:color w:val="000000" w:themeColor="text1"/>
          <w:lang w:val="af-ZA"/>
        </w:rPr>
      </w:pPr>
      <w:r w:rsidRPr="008C5879">
        <w:rPr>
          <w:rFonts w:ascii="GHEA Grapalat" w:hAnsi="GHEA Grapalat" w:cs="Sylfaen"/>
          <w:color w:val="000000" w:themeColor="text1"/>
          <w:sz w:val="24"/>
          <w:szCs w:val="24"/>
          <w:lang w:val="af-ZA"/>
        </w:rPr>
        <w:t>2021</w:t>
      </w:r>
      <w:r w:rsidRPr="00AB39FF">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AB39FF">
        <w:rPr>
          <w:rFonts w:ascii="GHEA Grapalat" w:hAnsi="GHEA Grapalat" w:cs="Sylfaen"/>
          <w:color w:val="000000" w:themeColor="text1"/>
          <w:sz w:val="24"/>
          <w:szCs w:val="24"/>
        </w:rPr>
        <w:t>ին</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նախատեսվում</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վճարովի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ծառայությունների</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աճ</w:t>
      </w:r>
      <w:r w:rsidRPr="008C5879">
        <w:rPr>
          <w:rFonts w:ascii="GHEA Grapalat" w:hAnsi="GHEA Grapalat" w:cs="Sylfaen"/>
          <w:color w:val="000000" w:themeColor="text1"/>
          <w:sz w:val="24"/>
          <w:szCs w:val="24"/>
          <w:lang w:val="af-ZA"/>
        </w:rPr>
        <w:t xml:space="preserve"> </w:t>
      </w:r>
      <w:r w:rsidRPr="00AB39FF">
        <w:rPr>
          <w:rFonts w:ascii="GHEA Grapalat" w:hAnsi="GHEA Grapalat" w:cs="Sylfaen"/>
          <w:color w:val="000000" w:themeColor="text1"/>
          <w:sz w:val="24"/>
          <w:szCs w:val="24"/>
        </w:rPr>
        <w:t>ևս</w:t>
      </w:r>
      <w:r w:rsidRPr="008C5879">
        <w:rPr>
          <w:rFonts w:ascii="GHEA Grapalat" w:hAnsi="GHEA Grapalat" w:cs="Sylfaen"/>
          <w:color w:val="000000" w:themeColor="text1"/>
          <w:sz w:val="24"/>
          <w:szCs w:val="24"/>
          <w:lang w:val="af-ZA"/>
        </w:rPr>
        <w:t xml:space="preserve"> 10%-</w:t>
      </w:r>
      <w:r w:rsidRPr="00AB39FF">
        <w:rPr>
          <w:rFonts w:ascii="GHEA Grapalat" w:hAnsi="GHEA Grapalat" w:cs="Sylfaen"/>
          <w:color w:val="000000" w:themeColor="text1"/>
          <w:sz w:val="24"/>
          <w:szCs w:val="24"/>
        </w:rPr>
        <w:t>ով։</w:t>
      </w:r>
      <w:r w:rsidRPr="008C5879">
        <w:rPr>
          <w:rFonts w:ascii="GHEA Grapalat" w:hAnsi="GHEA Grapalat" w:cs="Sylfaen"/>
          <w:color w:val="000000" w:themeColor="text1"/>
          <w:sz w:val="24"/>
          <w:szCs w:val="24"/>
          <w:lang w:val="af-ZA"/>
        </w:rPr>
        <w:t xml:space="preserve"> </w:t>
      </w:r>
    </w:p>
    <w:p w:rsidR="00CD20BC" w:rsidRPr="00DC1091" w:rsidRDefault="00CD20BC" w:rsidP="00CD20BC">
      <w:pPr>
        <w:pStyle w:val="2"/>
        <w:tabs>
          <w:tab w:val="clear" w:pos="0"/>
        </w:tabs>
        <w:rPr>
          <w:rFonts w:ascii="GHEA Grapalat" w:hAnsi="GHEA Grapalat"/>
          <w:lang w:val="hy-AM"/>
        </w:rPr>
      </w:pPr>
      <w:r>
        <w:rPr>
          <w:rFonts w:ascii="GHEA Grapalat" w:hAnsi="GHEA Grapalat"/>
          <w:lang w:val="hy-AM"/>
        </w:rPr>
        <w:t xml:space="preserve">        </w:t>
      </w:r>
      <w:r w:rsidRPr="00931FB9">
        <w:rPr>
          <w:rFonts w:ascii="GHEA Grapalat" w:hAnsi="GHEA Grapalat"/>
          <w:lang w:val="hy-AM"/>
        </w:rPr>
        <w:t>2021թ. առողջապահության</w:t>
      </w:r>
      <w:r>
        <w:rPr>
          <w:rFonts w:ascii="GHEA Grapalat" w:hAnsi="GHEA Grapalat"/>
          <w:lang w:val="hy-AM"/>
        </w:rPr>
        <w:t xml:space="preserve"> </w:t>
      </w:r>
      <w:r w:rsidR="006F202B">
        <w:rPr>
          <w:rFonts w:ascii="GHEA Grapalat" w:hAnsi="GHEA Grapalat"/>
          <w:lang w:val="hy-AM"/>
        </w:rPr>
        <w:t xml:space="preserve">բնագավառում </w:t>
      </w:r>
      <w:r w:rsidR="006F202B" w:rsidRPr="00931FB9">
        <w:rPr>
          <w:rFonts w:ascii="GHEA Grapalat" w:hAnsi="GHEA Grapalat"/>
          <w:lang w:val="af-ZA"/>
        </w:rPr>
        <w:t xml:space="preserve">մարզում </w:t>
      </w:r>
      <w:r w:rsidR="006F202B">
        <w:rPr>
          <w:rFonts w:ascii="GHEA Grapalat" w:hAnsi="GHEA Grapalat"/>
          <w:lang w:val="hy-AM"/>
        </w:rPr>
        <w:t xml:space="preserve">նախատեսված </w:t>
      </w:r>
      <w:r w:rsidR="006F202B">
        <w:rPr>
          <w:rFonts w:ascii="GHEA Grapalat" w:hAnsi="GHEA Grapalat"/>
          <w:lang w:val="af-ZA"/>
        </w:rPr>
        <w:t>ներդրումներ</w:t>
      </w:r>
      <w:r w:rsidR="006F202B">
        <w:rPr>
          <w:rFonts w:ascii="GHEA Grapalat" w:hAnsi="GHEA Grapalat"/>
          <w:lang w:val="hy-AM"/>
        </w:rPr>
        <w:t xml:space="preserve">ի ծավալը կկազմի </w:t>
      </w:r>
      <w:r>
        <w:rPr>
          <w:rFonts w:ascii="GHEA Grapalat" w:hAnsi="GHEA Grapalat"/>
          <w:lang w:val="hy-AM"/>
        </w:rPr>
        <w:t>6,745,831</w:t>
      </w:r>
      <w:r>
        <w:rPr>
          <w:rFonts w:ascii="Cambria Math" w:hAnsi="Cambria Math"/>
          <w:lang w:val="hy-AM"/>
        </w:rPr>
        <w:t>․</w:t>
      </w:r>
      <w:r>
        <w:rPr>
          <w:rFonts w:ascii="GHEA Grapalat" w:hAnsi="GHEA Grapalat"/>
          <w:lang w:val="hy-AM"/>
        </w:rPr>
        <w:t>6</w:t>
      </w:r>
      <w:r w:rsidRPr="00DC1091">
        <w:rPr>
          <w:rFonts w:ascii="GHEA Grapalat" w:hAnsi="GHEA Grapalat"/>
          <w:lang w:val="hy-AM"/>
        </w:rPr>
        <w:t xml:space="preserve"> հազար  </w:t>
      </w:r>
      <w:r w:rsidRPr="00931FB9">
        <w:rPr>
          <w:rFonts w:ascii="GHEA Grapalat" w:hAnsi="GHEA Grapalat"/>
          <w:lang w:val="hy-AM"/>
        </w:rPr>
        <w:t xml:space="preserve">դրամ: </w:t>
      </w:r>
    </w:p>
    <w:p w:rsidR="00F5395F" w:rsidRPr="00056616" w:rsidRDefault="00056616" w:rsidP="00056616">
      <w:pPr>
        <w:pStyle w:val="Heading1"/>
        <w:tabs>
          <w:tab w:val="left" w:pos="-180"/>
          <w:tab w:val="left" w:pos="0"/>
        </w:tabs>
        <w:spacing w:line="276" w:lineRule="auto"/>
        <w:ind w:right="90"/>
        <w:jc w:val="both"/>
        <w:rPr>
          <w:rFonts w:ascii="GHEA Grapalat" w:hAnsi="GHEA Grapalat" w:cs="Sylfaen"/>
          <w:color w:val="0070C0"/>
          <w:lang w:val="af-ZA"/>
        </w:rPr>
      </w:pPr>
      <w:r>
        <w:rPr>
          <w:rFonts w:ascii="GHEA Grapalat" w:hAnsi="GHEA Grapalat" w:cs="Sylfaen"/>
          <w:color w:val="0070C0"/>
          <w:lang w:val="af-ZA"/>
        </w:rPr>
        <w:lastRenderedPageBreak/>
        <w:t>6.4</w:t>
      </w:r>
      <w:r w:rsidR="001372D7" w:rsidRPr="00482E16">
        <w:rPr>
          <w:rFonts w:ascii="GHEA Grapalat" w:hAnsi="GHEA Grapalat" w:cs="Sylfaen"/>
          <w:color w:val="0070C0"/>
          <w:lang w:val="af-ZA"/>
        </w:rPr>
        <w:t xml:space="preserve"> </w:t>
      </w:r>
      <w:r w:rsidR="00275872" w:rsidRPr="00F5395F">
        <w:rPr>
          <w:rFonts w:ascii="GHEA Grapalat" w:hAnsi="GHEA Grapalat" w:cs="Sylfaen"/>
          <w:color w:val="0070C0"/>
        </w:rPr>
        <w:t>Սոցի</w:t>
      </w:r>
      <w:r w:rsidR="00954D76" w:rsidRPr="00F5395F">
        <w:rPr>
          <w:rFonts w:ascii="GHEA Grapalat" w:hAnsi="GHEA Grapalat" w:cs="Sylfaen"/>
          <w:color w:val="0070C0"/>
        </w:rPr>
        <w:t>ա</w:t>
      </w:r>
      <w:r w:rsidR="00275872" w:rsidRPr="00F5395F">
        <w:rPr>
          <w:rFonts w:ascii="GHEA Grapalat" w:hAnsi="GHEA Grapalat" w:cs="Sylfaen"/>
          <w:color w:val="0070C0"/>
        </w:rPr>
        <w:t>լական</w:t>
      </w:r>
      <w:r w:rsidR="00275872" w:rsidRPr="00F5395F">
        <w:rPr>
          <w:rFonts w:ascii="GHEA Grapalat" w:hAnsi="GHEA Grapalat" w:cs="Times Armenian"/>
          <w:color w:val="0070C0"/>
        </w:rPr>
        <w:t xml:space="preserve"> </w:t>
      </w:r>
      <w:r w:rsidR="00275872" w:rsidRPr="00F5395F">
        <w:rPr>
          <w:rFonts w:ascii="GHEA Grapalat" w:hAnsi="GHEA Grapalat" w:cs="Sylfaen"/>
          <w:color w:val="0070C0"/>
        </w:rPr>
        <w:t>ապահովություն</w:t>
      </w:r>
    </w:p>
    <w:p w:rsidR="00F5395F" w:rsidRPr="00F5395F" w:rsidRDefault="00F5395F" w:rsidP="00F5395F">
      <w:pPr>
        <w:pStyle w:val="ListParagraph"/>
        <w:shd w:val="clear" w:color="auto" w:fill="FFFFFF"/>
        <w:tabs>
          <w:tab w:val="left" w:pos="709"/>
        </w:tabs>
        <w:spacing w:after="0" w:line="240" w:lineRule="auto"/>
        <w:ind w:left="375"/>
        <w:jc w:val="both"/>
        <w:rPr>
          <w:lang w:val="af-ZA"/>
        </w:rPr>
      </w:pPr>
      <w:r>
        <w:rPr>
          <w:rFonts w:cs="GHEAGrapalat"/>
          <w:szCs w:val="24"/>
          <w:lang w:val="af-ZA"/>
        </w:rPr>
        <w:tab/>
      </w:r>
      <w:r w:rsidR="006F202B">
        <w:rPr>
          <w:rFonts w:cs="GHEAGrapalat"/>
          <w:szCs w:val="24"/>
          <w:lang w:val="hy-AM"/>
        </w:rPr>
        <w:t xml:space="preserve">     </w:t>
      </w:r>
      <w:r w:rsidRPr="00F5395F">
        <w:rPr>
          <w:rFonts w:cs="GHEAGrapalat"/>
          <w:szCs w:val="24"/>
          <w:lang w:val="af-ZA"/>
        </w:rPr>
        <w:t>ՀՀ Լոռու մարզում 01.01.2021թ. դրությամբ ընտանեկան և սոցիալական նպաստ ստացող ընտանիքների միջինացված թիվը 13.047 է, կենսաթոշա</w:t>
      </w:r>
      <w:r w:rsidRPr="00F5395F">
        <w:rPr>
          <w:rFonts w:cs="GHEAGrapalat"/>
          <w:szCs w:val="24"/>
          <w:lang w:val="af-ZA"/>
        </w:rPr>
        <w:softHyphen/>
        <w:t xml:space="preserve">կառուների թիվը 50.026, </w:t>
      </w:r>
      <w:r w:rsidR="00EA4C0E">
        <w:rPr>
          <w:rFonts w:cs="GHEAGrapalat"/>
          <w:szCs w:val="24"/>
          <w:lang w:val="hy-AM"/>
        </w:rPr>
        <w:t>հ</w:t>
      </w:r>
      <w:r w:rsidR="00EA4C0E" w:rsidRPr="000F0262">
        <w:rPr>
          <w:rFonts w:cs="Sylfaen"/>
          <w:lang w:val="hy-AM"/>
        </w:rPr>
        <w:t>աշմանդամ</w:t>
      </w:r>
      <w:r w:rsidR="00EA4C0E">
        <w:rPr>
          <w:rFonts w:cs="GHEAGrapalat"/>
          <w:szCs w:val="24"/>
          <w:lang w:val="hy-AM"/>
        </w:rPr>
        <w:t xml:space="preserve">ություն ունեցող անձանց </w:t>
      </w:r>
      <w:r w:rsidRPr="00F5395F">
        <w:rPr>
          <w:rFonts w:cs="GHEAGrapalat"/>
          <w:szCs w:val="24"/>
          <w:lang w:val="af-ZA"/>
        </w:rPr>
        <w:t>թիվը՝ 16.386 /որից՝ 689՝ մանկուց/:</w:t>
      </w:r>
      <w:r w:rsidRPr="00F5395F">
        <w:rPr>
          <w:lang w:val="hy-AM"/>
        </w:rPr>
        <w:t xml:space="preserve">  </w:t>
      </w:r>
    </w:p>
    <w:p w:rsidR="00F5395F" w:rsidRPr="00F5395F" w:rsidRDefault="00F5395F" w:rsidP="00CD20BC">
      <w:pPr>
        <w:pStyle w:val="ListParagraph"/>
        <w:shd w:val="clear" w:color="auto" w:fill="FFFFFF"/>
        <w:tabs>
          <w:tab w:val="left" w:pos="709"/>
        </w:tabs>
        <w:spacing w:after="0" w:line="240" w:lineRule="auto"/>
        <w:ind w:left="375"/>
        <w:jc w:val="both"/>
        <w:rPr>
          <w:rFonts w:cs="GHEAGrapalat"/>
          <w:szCs w:val="24"/>
          <w:lang w:val="af-ZA"/>
        </w:rPr>
      </w:pPr>
      <w:r w:rsidRPr="00983E15">
        <w:rPr>
          <w:szCs w:val="24"/>
          <w:lang w:val="af-ZA"/>
        </w:rPr>
        <w:tab/>
      </w:r>
      <w:r w:rsidR="006F202B">
        <w:rPr>
          <w:szCs w:val="24"/>
          <w:lang w:val="hy-AM"/>
        </w:rPr>
        <w:t xml:space="preserve">    </w:t>
      </w:r>
      <w:r w:rsidRPr="00F5395F">
        <w:rPr>
          <w:rFonts w:cs="GHEAGrapalat"/>
          <w:szCs w:val="24"/>
          <w:lang w:val="af-ZA"/>
        </w:rPr>
        <w:t>2021</w:t>
      </w:r>
      <w:r w:rsidRPr="00F5395F">
        <w:rPr>
          <w:rFonts w:cs="GHEAGrapalat"/>
          <w:szCs w:val="24"/>
          <w:lang w:val="hy-AM"/>
        </w:rPr>
        <w:t>թ</w:t>
      </w:r>
      <w:r w:rsidRPr="00F5395F">
        <w:rPr>
          <w:rFonts w:cs="GHEAGrapalat"/>
          <w:szCs w:val="24"/>
          <w:lang w:val="af-ZA"/>
        </w:rPr>
        <w:t xml:space="preserve">. </w:t>
      </w:r>
      <w:r w:rsidRPr="00F5395F">
        <w:rPr>
          <w:rFonts w:cs="GHEAGrapalat"/>
          <w:szCs w:val="24"/>
          <w:lang w:val="hy-AM"/>
        </w:rPr>
        <w:t>ՄԶՌ</w:t>
      </w:r>
      <w:r w:rsidRPr="00F5395F">
        <w:rPr>
          <w:rFonts w:cs="GHEAGrapalat"/>
          <w:szCs w:val="24"/>
          <w:lang w:val="af-ZA"/>
        </w:rPr>
        <w:t>-</w:t>
      </w:r>
      <w:r w:rsidRPr="00F5395F">
        <w:rPr>
          <w:rFonts w:cs="GHEAGrapalat"/>
          <w:szCs w:val="24"/>
          <w:lang w:val="hy-AM"/>
        </w:rPr>
        <w:t>ի</w:t>
      </w:r>
      <w:r w:rsidRPr="00F5395F">
        <w:rPr>
          <w:rFonts w:cs="GHEAGrapalat"/>
          <w:szCs w:val="24"/>
          <w:lang w:val="af-ZA"/>
        </w:rPr>
        <w:t xml:space="preserve"> </w:t>
      </w:r>
      <w:r w:rsidRPr="00F5395F">
        <w:rPr>
          <w:rFonts w:cs="GHEAGrapalat"/>
          <w:szCs w:val="24"/>
          <w:lang w:val="hy-AM"/>
        </w:rPr>
        <w:t>սոցիլական</w:t>
      </w:r>
      <w:r w:rsidRPr="00F5395F">
        <w:rPr>
          <w:rFonts w:cs="GHEAGrapalat"/>
          <w:szCs w:val="24"/>
          <w:lang w:val="af-ZA"/>
        </w:rPr>
        <w:t xml:space="preserve"> </w:t>
      </w:r>
      <w:r w:rsidRPr="00F5395F">
        <w:rPr>
          <w:rFonts w:cs="GHEAGrapalat"/>
          <w:szCs w:val="24"/>
          <w:lang w:val="hy-AM"/>
        </w:rPr>
        <w:t>ապահովության</w:t>
      </w:r>
      <w:r w:rsidRPr="00F5395F">
        <w:rPr>
          <w:rFonts w:cs="GHEAGrapalat"/>
          <w:szCs w:val="24"/>
          <w:lang w:val="af-ZA"/>
        </w:rPr>
        <w:t xml:space="preserve"> </w:t>
      </w:r>
      <w:r w:rsidRPr="00F5395F">
        <w:rPr>
          <w:rFonts w:cs="GHEAGrapalat"/>
          <w:szCs w:val="24"/>
          <w:lang w:val="hy-AM"/>
        </w:rPr>
        <w:t>ոլորտի</w:t>
      </w:r>
      <w:r w:rsidRPr="00F5395F">
        <w:rPr>
          <w:rFonts w:cs="GHEAGrapalat"/>
          <w:szCs w:val="24"/>
          <w:lang w:val="af-ZA"/>
        </w:rPr>
        <w:t xml:space="preserve"> </w:t>
      </w:r>
      <w:r w:rsidRPr="00F5395F">
        <w:rPr>
          <w:rFonts w:cs="GHEAGrapalat"/>
          <w:szCs w:val="24"/>
          <w:lang w:val="hy-AM"/>
        </w:rPr>
        <w:t>ուղղություններով</w:t>
      </w:r>
      <w:r w:rsidRPr="00F5395F">
        <w:rPr>
          <w:rFonts w:cs="GHEAGrapalat"/>
          <w:szCs w:val="24"/>
          <w:lang w:val="af-ZA"/>
        </w:rPr>
        <w:t xml:space="preserve"> </w:t>
      </w:r>
      <w:r w:rsidRPr="00F5395F">
        <w:rPr>
          <w:rFonts w:cs="GHEAGrapalat"/>
          <w:szCs w:val="24"/>
          <w:lang w:val="hy-AM"/>
        </w:rPr>
        <w:t>առաջարկված</w:t>
      </w:r>
      <w:r w:rsidRPr="00F5395F">
        <w:rPr>
          <w:rFonts w:cs="GHEAGrapalat"/>
          <w:szCs w:val="24"/>
          <w:lang w:val="af-ZA"/>
        </w:rPr>
        <w:t xml:space="preserve"> </w:t>
      </w:r>
      <w:r w:rsidRPr="00F5395F">
        <w:rPr>
          <w:rFonts w:cs="GHEAGrapalat"/>
          <w:szCs w:val="24"/>
          <w:lang w:val="hy-AM"/>
        </w:rPr>
        <w:t>ծրագրերում</w:t>
      </w:r>
      <w:r w:rsidRPr="00F5395F">
        <w:rPr>
          <w:rFonts w:cs="GHEAGrapalat"/>
          <w:szCs w:val="24"/>
          <w:lang w:val="af-ZA"/>
        </w:rPr>
        <w:t xml:space="preserve"> </w:t>
      </w:r>
      <w:r w:rsidRPr="00F5395F">
        <w:rPr>
          <w:rFonts w:cs="GHEAGrapalat"/>
          <w:szCs w:val="24"/>
          <w:lang w:val="hy-AM"/>
        </w:rPr>
        <w:t>ոլորտային</w:t>
      </w:r>
      <w:r w:rsidRPr="00F5395F">
        <w:rPr>
          <w:rFonts w:cs="GHEAGrapalat"/>
          <w:szCs w:val="24"/>
          <w:lang w:val="af-ZA"/>
        </w:rPr>
        <w:t xml:space="preserve"> </w:t>
      </w:r>
      <w:r w:rsidRPr="00F5395F">
        <w:rPr>
          <w:rFonts w:cs="GHEAGrapalat"/>
          <w:szCs w:val="24"/>
          <w:lang w:val="hy-AM"/>
        </w:rPr>
        <w:t>նպատակ</w:t>
      </w:r>
      <w:r w:rsidRPr="00F5395F">
        <w:rPr>
          <w:rFonts w:cs="GHEAGrapalat"/>
          <w:szCs w:val="24"/>
          <w:lang w:val="af-ZA"/>
        </w:rPr>
        <w:t xml:space="preserve"> </w:t>
      </w:r>
      <w:r w:rsidRPr="00F5395F">
        <w:rPr>
          <w:rFonts w:cs="GHEAGrapalat"/>
          <w:szCs w:val="24"/>
          <w:lang w:val="hy-AM"/>
        </w:rPr>
        <w:t>է</w:t>
      </w:r>
      <w:r w:rsidRPr="00F5395F">
        <w:rPr>
          <w:rFonts w:cs="GHEAGrapalat"/>
          <w:szCs w:val="24"/>
          <w:lang w:val="af-ZA"/>
        </w:rPr>
        <w:t xml:space="preserve"> </w:t>
      </w:r>
      <w:r w:rsidRPr="00F5395F">
        <w:rPr>
          <w:rFonts w:cs="GHEAGrapalat"/>
          <w:szCs w:val="24"/>
          <w:lang w:val="hy-AM"/>
        </w:rPr>
        <w:t>դիտվում</w:t>
      </w:r>
      <w:r w:rsidRPr="00F5395F">
        <w:rPr>
          <w:rFonts w:cs="GHEAGrapalat"/>
          <w:szCs w:val="24"/>
          <w:lang w:val="af-ZA"/>
        </w:rPr>
        <w:t xml:space="preserve"> </w:t>
      </w:r>
      <w:r w:rsidRPr="00F5395F">
        <w:rPr>
          <w:rFonts w:cs="GHEAGrapalat"/>
          <w:szCs w:val="24"/>
          <w:lang w:val="hy-AM"/>
        </w:rPr>
        <w:t>բնակչությանը</w:t>
      </w:r>
      <w:r w:rsidRPr="00F5395F">
        <w:rPr>
          <w:rFonts w:cs="GHEAGrapalat"/>
          <w:szCs w:val="24"/>
          <w:lang w:val="af-ZA"/>
        </w:rPr>
        <w:t xml:space="preserve"> </w:t>
      </w:r>
      <w:r w:rsidRPr="00F5395F">
        <w:rPr>
          <w:rFonts w:cs="GHEAGrapalat"/>
          <w:szCs w:val="24"/>
          <w:lang w:val="hy-AM"/>
        </w:rPr>
        <w:t>մատուցվող</w:t>
      </w:r>
      <w:r w:rsidRPr="00F5395F">
        <w:rPr>
          <w:rFonts w:cs="GHEAGrapalat"/>
          <w:szCs w:val="24"/>
          <w:lang w:val="af-ZA"/>
        </w:rPr>
        <w:t xml:space="preserve"> </w:t>
      </w:r>
      <w:r w:rsidRPr="00F5395F">
        <w:rPr>
          <w:rFonts w:cs="GHEAGrapalat"/>
          <w:szCs w:val="24"/>
          <w:lang w:val="hy-AM"/>
        </w:rPr>
        <w:t>սոցիալական</w:t>
      </w:r>
      <w:r w:rsidRPr="00F5395F">
        <w:rPr>
          <w:rFonts w:cs="GHEAGrapalat"/>
          <w:szCs w:val="24"/>
          <w:lang w:val="af-ZA"/>
        </w:rPr>
        <w:t xml:space="preserve"> </w:t>
      </w:r>
      <w:r w:rsidRPr="00F5395F">
        <w:rPr>
          <w:rFonts w:cs="GHEAGrapalat"/>
          <w:szCs w:val="24"/>
          <w:lang w:val="hy-AM"/>
        </w:rPr>
        <w:t>ծառայությունների</w:t>
      </w:r>
      <w:r w:rsidRPr="00F5395F">
        <w:rPr>
          <w:rFonts w:cs="GHEAGrapalat"/>
          <w:szCs w:val="24"/>
          <w:lang w:val="af-ZA"/>
        </w:rPr>
        <w:t xml:space="preserve"> </w:t>
      </w:r>
      <w:r w:rsidRPr="00F5395F">
        <w:rPr>
          <w:rFonts w:cs="GHEAGrapalat"/>
          <w:szCs w:val="24"/>
          <w:lang w:val="hy-AM"/>
        </w:rPr>
        <w:t>մատչելիության</w:t>
      </w:r>
      <w:r w:rsidRPr="00F5395F">
        <w:rPr>
          <w:rFonts w:cs="GHEAGrapalat"/>
          <w:szCs w:val="24"/>
          <w:lang w:val="af-ZA"/>
        </w:rPr>
        <w:t xml:space="preserve"> ապահովումը </w:t>
      </w:r>
      <w:r w:rsidRPr="00F5395F">
        <w:rPr>
          <w:rFonts w:cs="GHEAGrapalat"/>
          <w:szCs w:val="24"/>
          <w:lang w:val="hy-AM"/>
        </w:rPr>
        <w:t>և</w:t>
      </w:r>
      <w:r w:rsidRPr="00F5395F">
        <w:rPr>
          <w:rFonts w:cs="GHEAGrapalat"/>
          <w:szCs w:val="24"/>
          <w:lang w:val="af-ZA"/>
        </w:rPr>
        <w:t xml:space="preserve"> </w:t>
      </w:r>
      <w:r w:rsidRPr="00F5395F">
        <w:rPr>
          <w:rFonts w:cs="GHEAGrapalat"/>
          <w:szCs w:val="24"/>
          <w:lang w:val="hy-AM"/>
        </w:rPr>
        <w:t>որակի</w:t>
      </w:r>
      <w:r w:rsidRPr="00F5395F">
        <w:rPr>
          <w:rFonts w:cs="GHEAGrapalat"/>
          <w:szCs w:val="24"/>
          <w:lang w:val="af-ZA"/>
        </w:rPr>
        <w:t xml:space="preserve"> </w:t>
      </w:r>
      <w:r w:rsidRPr="00F5395F">
        <w:rPr>
          <w:rFonts w:cs="GHEAGrapalat"/>
          <w:szCs w:val="24"/>
          <w:lang w:val="hy-AM"/>
        </w:rPr>
        <w:t>բարձրացումը</w:t>
      </w:r>
      <w:r w:rsidRPr="00F5395F">
        <w:rPr>
          <w:rFonts w:cs="GHEAGrapalat"/>
          <w:szCs w:val="24"/>
          <w:lang w:val="af-ZA"/>
        </w:rPr>
        <w:t xml:space="preserve">: </w:t>
      </w:r>
      <w:r w:rsidRPr="00F5395F">
        <w:rPr>
          <w:rFonts w:cs="GHEAGrapalat"/>
          <w:szCs w:val="24"/>
          <w:lang w:val="hy-AM"/>
        </w:rPr>
        <w:t>Ծրագրերի</w:t>
      </w:r>
      <w:r w:rsidRPr="00F5395F">
        <w:rPr>
          <w:rFonts w:cs="GHEAGrapalat"/>
          <w:szCs w:val="24"/>
          <w:lang w:val="af-ZA"/>
        </w:rPr>
        <w:t xml:space="preserve"> </w:t>
      </w:r>
      <w:r w:rsidRPr="00F5395F">
        <w:rPr>
          <w:rFonts w:cs="GHEAGrapalat"/>
          <w:szCs w:val="24"/>
          <w:lang w:val="hy-AM"/>
        </w:rPr>
        <w:t>կենսագործմանը</w:t>
      </w:r>
      <w:r w:rsidRPr="00F5395F">
        <w:rPr>
          <w:rFonts w:cs="GHEAGrapalat"/>
          <w:szCs w:val="24"/>
          <w:lang w:val="af-ZA"/>
        </w:rPr>
        <w:t xml:space="preserve"> </w:t>
      </w:r>
      <w:r w:rsidRPr="00F5395F">
        <w:rPr>
          <w:rFonts w:cs="GHEAGrapalat"/>
          <w:szCs w:val="24"/>
          <w:lang w:val="hy-AM"/>
        </w:rPr>
        <w:t>կուղղորդվեն</w:t>
      </w:r>
      <w:r w:rsidRPr="00F5395F">
        <w:rPr>
          <w:rFonts w:cs="GHEAGrapalat"/>
          <w:szCs w:val="24"/>
          <w:lang w:val="af-ZA"/>
        </w:rPr>
        <w:t xml:space="preserve"> </w:t>
      </w:r>
      <w:r w:rsidRPr="00F5395F">
        <w:rPr>
          <w:rFonts w:cs="GHEAGrapalat"/>
          <w:szCs w:val="24"/>
          <w:lang w:val="hy-AM"/>
        </w:rPr>
        <w:t>Լոռու</w:t>
      </w:r>
      <w:r w:rsidRPr="00F5395F">
        <w:rPr>
          <w:rFonts w:cs="GHEAGrapalat"/>
          <w:szCs w:val="24"/>
          <w:lang w:val="af-ZA"/>
        </w:rPr>
        <w:t xml:space="preserve"> </w:t>
      </w:r>
      <w:r w:rsidRPr="00F5395F">
        <w:rPr>
          <w:rFonts w:cs="GHEAGrapalat"/>
          <w:szCs w:val="24"/>
          <w:lang w:val="hy-AM"/>
        </w:rPr>
        <w:t>մարզում</w:t>
      </w:r>
      <w:r w:rsidRPr="00F5395F">
        <w:rPr>
          <w:rFonts w:cs="GHEAGrapalat"/>
          <w:szCs w:val="24"/>
          <w:lang w:val="af-ZA"/>
        </w:rPr>
        <w:t xml:space="preserve"> </w:t>
      </w:r>
      <w:r w:rsidRPr="00F5395F">
        <w:rPr>
          <w:rFonts w:cs="GHEAGrapalat"/>
          <w:szCs w:val="24"/>
          <w:lang w:val="hy-AM"/>
        </w:rPr>
        <w:t>սոցիալական</w:t>
      </w:r>
      <w:r w:rsidRPr="00F5395F">
        <w:rPr>
          <w:rFonts w:cs="GHEAGrapalat"/>
          <w:szCs w:val="24"/>
          <w:lang w:val="af-ZA"/>
        </w:rPr>
        <w:t xml:space="preserve"> </w:t>
      </w:r>
      <w:r w:rsidRPr="00F5395F">
        <w:rPr>
          <w:rFonts w:cs="GHEAGrapalat"/>
          <w:szCs w:val="24"/>
          <w:lang w:val="hy-AM"/>
        </w:rPr>
        <w:t>ծառայություններ</w:t>
      </w:r>
      <w:r w:rsidRPr="00F5395F">
        <w:rPr>
          <w:rFonts w:cs="GHEAGrapalat"/>
          <w:szCs w:val="24"/>
          <w:lang w:val="af-ZA"/>
        </w:rPr>
        <w:t xml:space="preserve"> </w:t>
      </w:r>
      <w:r w:rsidRPr="00F5395F">
        <w:rPr>
          <w:rFonts w:cs="GHEAGrapalat"/>
          <w:szCs w:val="24"/>
          <w:lang w:val="hy-AM"/>
        </w:rPr>
        <w:t>մատուցող</w:t>
      </w:r>
      <w:r w:rsidRPr="00F5395F">
        <w:rPr>
          <w:rFonts w:cs="GHEAGrapalat"/>
          <w:szCs w:val="24"/>
          <w:lang w:val="af-ZA"/>
        </w:rPr>
        <w:t xml:space="preserve"> </w:t>
      </w:r>
      <w:r w:rsidRPr="00F5395F">
        <w:rPr>
          <w:rFonts w:cs="GHEAGrapalat"/>
          <w:szCs w:val="24"/>
          <w:lang w:val="hy-AM"/>
        </w:rPr>
        <w:t>կառույցների</w:t>
      </w:r>
      <w:r w:rsidRPr="00F5395F">
        <w:rPr>
          <w:rFonts w:cs="GHEAGrapalat"/>
          <w:szCs w:val="24"/>
          <w:lang w:val="af-ZA"/>
        </w:rPr>
        <w:t xml:space="preserve"> </w:t>
      </w:r>
      <w:r w:rsidRPr="00F5395F">
        <w:rPr>
          <w:rFonts w:cs="GHEAGrapalat"/>
          <w:szCs w:val="24"/>
          <w:lang w:val="hy-AM"/>
        </w:rPr>
        <w:t>համակարգի</w:t>
      </w:r>
      <w:r w:rsidRPr="00F5395F">
        <w:rPr>
          <w:rFonts w:cs="GHEAGrapalat"/>
          <w:szCs w:val="24"/>
          <w:lang w:val="af-ZA"/>
        </w:rPr>
        <w:t xml:space="preserve"> </w:t>
      </w:r>
      <w:r w:rsidRPr="00F5395F">
        <w:rPr>
          <w:rFonts w:cs="GHEAGrapalat"/>
          <w:szCs w:val="24"/>
          <w:lang w:val="hy-AM"/>
        </w:rPr>
        <w:t>գործունեության</w:t>
      </w:r>
      <w:r w:rsidRPr="00F5395F">
        <w:rPr>
          <w:rFonts w:cs="GHEAGrapalat"/>
          <w:szCs w:val="24"/>
          <w:lang w:val="af-ZA"/>
        </w:rPr>
        <w:t xml:space="preserve"> </w:t>
      </w:r>
      <w:r w:rsidRPr="00F5395F">
        <w:rPr>
          <w:rFonts w:cs="GHEAGrapalat"/>
          <w:szCs w:val="24"/>
          <w:lang w:val="hy-AM"/>
        </w:rPr>
        <w:t>արդյունավետությանը</w:t>
      </w:r>
      <w:r w:rsidRPr="00F5395F">
        <w:rPr>
          <w:rFonts w:cs="GHEAGrapalat"/>
          <w:szCs w:val="24"/>
          <w:lang w:val="af-ZA"/>
        </w:rPr>
        <w:t xml:space="preserve"> </w:t>
      </w:r>
      <w:r w:rsidRPr="00F5395F">
        <w:rPr>
          <w:rFonts w:cs="GHEAGrapalat"/>
          <w:szCs w:val="24"/>
          <w:lang w:val="hy-AM"/>
        </w:rPr>
        <w:t>և</w:t>
      </w:r>
      <w:r w:rsidRPr="00F5395F">
        <w:rPr>
          <w:rFonts w:cs="GHEAGrapalat"/>
          <w:szCs w:val="24"/>
          <w:lang w:val="af-ZA"/>
        </w:rPr>
        <w:t xml:space="preserve"> </w:t>
      </w:r>
      <w:r w:rsidRPr="00F5395F">
        <w:rPr>
          <w:rFonts w:cs="GHEAGrapalat"/>
          <w:szCs w:val="24"/>
          <w:lang w:val="hy-AM"/>
        </w:rPr>
        <w:t>որակի</w:t>
      </w:r>
      <w:r w:rsidRPr="00F5395F">
        <w:rPr>
          <w:rFonts w:cs="GHEAGrapalat"/>
          <w:szCs w:val="24"/>
          <w:lang w:val="af-ZA"/>
        </w:rPr>
        <w:t xml:space="preserve"> </w:t>
      </w:r>
      <w:r w:rsidRPr="00F5395F">
        <w:rPr>
          <w:rFonts w:cs="GHEAGrapalat"/>
          <w:szCs w:val="24"/>
          <w:lang w:val="hy-AM"/>
        </w:rPr>
        <w:t>բարձրացմանը</w:t>
      </w:r>
      <w:r w:rsidRPr="00F5395F">
        <w:rPr>
          <w:rFonts w:cs="GHEAGrapalat"/>
          <w:szCs w:val="24"/>
          <w:lang w:val="af-ZA"/>
        </w:rPr>
        <w:t xml:space="preserve"> </w:t>
      </w:r>
      <w:r w:rsidRPr="00F5395F">
        <w:rPr>
          <w:rFonts w:cs="GHEAGrapalat"/>
          <w:szCs w:val="24"/>
          <w:lang w:val="hy-AM"/>
        </w:rPr>
        <w:t>միտված</w:t>
      </w:r>
      <w:r w:rsidRPr="00F5395F">
        <w:rPr>
          <w:rFonts w:cs="GHEAGrapalat"/>
          <w:szCs w:val="24"/>
          <w:lang w:val="af-ZA"/>
        </w:rPr>
        <w:t xml:space="preserve"> </w:t>
      </w:r>
      <w:r w:rsidRPr="00F5395F">
        <w:rPr>
          <w:rFonts w:cs="GHEAGrapalat"/>
          <w:szCs w:val="24"/>
          <w:lang w:val="hy-AM"/>
        </w:rPr>
        <w:t>նյութատեխնիկական</w:t>
      </w:r>
      <w:r w:rsidRPr="00F5395F">
        <w:rPr>
          <w:rFonts w:cs="GHEAGrapalat"/>
          <w:szCs w:val="24"/>
          <w:lang w:val="af-ZA"/>
        </w:rPr>
        <w:t xml:space="preserve"> </w:t>
      </w:r>
      <w:r w:rsidRPr="00F5395F">
        <w:rPr>
          <w:rFonts w:cs="GHEAGrapalat"/>
          <w:szCs w:val="24"/>
          <w:lang w:val="hy-AM"/>
        </w:rPr>
        <w:t>պայմանների</w:t>
      </w:r>
      <w:r w:rsidRPr="00F5395F">
        <w:rPr>
          <w:rFonts w:cs="GHEAGrapalat"/>
          <w:szCs w:val="24"/>
          <w:lang w:val="af-ZA"/>
        </w:rPr>
        <w:t xml:space="preserve"> </w:t>
      </w:r>
      <w:r w:rsidRPr="00F5395F">
        <w:rPr>
          <w:rFonts w:cs="GHEAGrapalat"/>
          <w:szCs w:val="24"/>
          <w:lang w:val="hy-AM"/>
        </w:rPr>
        <w:t>բարելավումը</w:t>
      </w:r>
      <w:r w:rsidRPr="00F5395F">
        <w:rPr>
          <w:rFonts w:cs="GHEAGrapalat"/>
          <w:szCs w:val="24"/>
          <w:lang w:val="af-ZA"/>
        </w:rPr>
        <w:t xml:space="preserve"> /</w:t>
      </w:r>
      <w:r w:rsidRPr="00F5395F">
        <w:rPr>
          <w:rFonts w:cs="GHEAGrapalat"/>
          <w:szCs w:val="24"/>
          <w:lang w:val="hy-AM"/>
        </w:rPr>
        <w:t>առաջարկվել</w:t>
      </w:r>
      <w:r w:rsidRPr="00F5395F">
        <w:rPr>
          <w:rFonts w:cs="GHEAGrapalat"/>
          <w:szCs w:val="24"/>
          <w:lang w:val="af-ZA"/>
        </w:rPr>
        <w:t xml:space="preserve"> </w:t>
      </w:r>
      <w:r w:rsidRPr="00F5395F">
        <w:rPr>
          <w:rFonts w:cs="GHEAGrapalat"/>
          <w:szCs w:val="24"/>
          <w:lang w:val="hy-AM"/>
        </w:rPr>
        <w:t>է</w:t>
      </w:r>
      <w:r w:rsidRPr="00F5395F">
        <w:rPr>
          <w:rFonts w:cs="GHEAGrapalat"/>
          <w:szCs w:val="24"/>
          <w:lang w:val="af-ZA"/>
        </w:rPr>
        <w:t>`</w:t>
      </w:r>
      <w:r w:rsidRPr="00F5395F">
        <w:rPr>
          <w:szCs w:val="24"/>
          <w:lang w:val="hy-AM"/>
        </w:rPr>
        <w:t xml:space="preserve"> </w:t>
      </w:r>
      <w:r w:rsidRPr="00F5395F">
        <w:rPr>
          <w:szCs w:val="24"/>
          <w:lang w:val="af-ZA"/>
        </w:rPr>
        <w:t>«</w:t>
      </w:r>
      <w:r w:rsidRPr="00F5395F">
        <w:rPr>
          <w:bCs/>
          <w:szCs w:val="24"/>
          <w:lang w:val="hy-AM"/>
        </w:rPr>
        <w:t>Լոռու մարզում սոցիալական ծառայություններ մատուցող տարածքային մարմինների շենքային պայմանների</w:t>
      </w:r>
      <w:r w:rsidRPr="00F5395F">
        <w:rPr>
          <w:bCs/>
          <w:szCs w:val="24"/>
          <w:lang w:val="af-ZA"/>
        </w:rPr>
        <w:t xml:space="preserve"> </w:t>
      </w:r>
      <w:r w:rsidRPr="00F5395F">
        <w:rPr>
          <w:bCs/>
          <w:szCs w:val="24"/>
          <w:lang w:val="hy-AM"/>
        </w:rPr>
        <w:t>բարելավում և սոցիալական տարբեր ծառայությունների գործունեության կազմակերպում և համակարգում</w:t>
      </w:r>
      <w:r w:rsidRPr="00F5395F">
        <w:rPr>
          <w:bCs/>
          <w:szCs w:val="24"/>
          <w:lang w:val="af-ZA"/>
        </w:rPr>
        <w:t xml:space="preserve">» </w:t>
      </w:r>
      <w:r w:rsidRPr="00F5395F">
        <w:rPr>
          <w:bCs/>
          <w:szCs w:val="24"/>
          <w:lang w:val="hy-AM"/>
        </w:rPr>
        <w:t>թիվ</w:t>
      </w:r>
      <w:r w:rsidRPr="00F5395F">
        <w:rPr>
          <w:bCs/>
          <w:szCs w:val="24"/>
          <w:lang w:val="af-ZA"/>
        </w:rPr>
        <w:t xml:space="preserve"> 1 </w:t>
      </w:r>
      <w:r w:rsidRPr="00F5395F">
        <w:rPr>
          <w:bCs/>
          <w:szCs w:val="24"/>
          <w:lang w:val="hy-AM"/>
        </w:rPr>
        <w:t>ծրագիրը</w:t>
      </w:r>
      <w:r w:rsidRPr="00F5395F">
        <w:rPr>
          <w:bCs/>
          <w:szCs w:val="24"/>
          <w:lang w:val="af-ZA"/>
        </w:rPr>
        <w:t xml:space="preserve">/, </w:t>
      </w:r>
      <w:r w:rsidRPr="00F5395F">
        <w:rPr>
          <w:szCs w:val="24"/>
          <w:lang w:val="hy-AM"/>
        </w:rPr>
        <w:t>Սոցիալական</w:t>
      </w:r>
      <w:r w:rsidRPr="00F5395F">
        <w:rPr>
          <w:szCs w:val="24"/>
          <w:lang w:val="it-IT"/>
        </w:rPr>
        <w:t xml:space="preserve"> </w:t>
      </w:r>
      <w:r w:rsidRPr="00F5395F">
        <w:rPr>
          <w:szCs w:val="24"/>
          <w:lang w:val="hy-AM"/>
        </w:rPr>
        <w:t>ապահովության</w:t>
      </w:r>
      <w:r w:rsidRPr="00F5395F">
        <w:rPr>
          <w:szCs w:val="24"/>
          <w:lang w:val="it-IT"/>
        </w:rPr>
        <w:t xml:space="preserve"> </w:t>
      </w:r>
      <w:r w:rsidRPr="00F5395F">
        <w:rPr>
          <w:szCs w:val="24"/>
          <w:lang w:val="hy-AM"/>
        </w:rPr>
        <w:t>բնագավառի</w:t>
      </w:r>
      <w:r w:rsidRPr="00F5395F">
        <w:rPr>
          <w:szCs w:val="24"/>
          <w:lang w:val="it-IT"/>
        </w:rPr>
        <w:t xml:space="preserve"> </w:t>
      </w:r>
      <w:r w:rsidRPr="00F5395F">
        <w:rPr>
          <w:szCs w:val="24"/>
          <w:lang w:val="hy-AM"/>
        </w:rPr>
        <w:t>մասնագետ</w:t>
      </w:r>
      <w:r w:rsidRPr="008A7642">
        <w:rPr>
          <w:szCs w:val="24"/>
          <w:lang w:val="af-ZA"/>
        </w:rPr>
        <w:softHyphen/>
      </w:r>
      <w:r w:rsidRPr="00F5395F">
        <w:rPr>
          <w:szCs w:val="24"/>
          <w:lang w:val="hy-AM"/>
        </w:rPr>
        <w:t>ների</w:t>
      </w:r>
      <w:r w:rsidRPr="00F5395F">
        <w:rPr>
          <w:szCs w:val="24"/>
          <w:lang w:val="it-IT"/>
        </w:rPr>
        <w:t xml:space="preserve"> </w:t>
      </w:r>
      <w:r w:rsidRPr="00F5395F">
        <w:rPr>
          <w:szCs w:val="24"/>
          <w:lang w:val="hy-AM"/>
        </w:rPr>
        <w:t>շարունակական</w:t>
      </w:r>
      <w:r w:rsidRPr="00F5395F">
        <w:rPr>
          <w:szCs w:val="24"/>
          <w:lang w:val="it-IT"/>
        </w:rPr>
        <w:t xml:space="preserve"> </w:t>
      </w:r>
      <w:r w:rsidRPr="00F5395F">
        <w:rPr>
          <w:szCs w:val="24"/>
          <w:lang w:val="hy-AM"/>
        </w:rPr>
        <w:t>վերապատրաս</w:t>
      </w:r>
      <w:r w:rsidRPr="00F5395F">
        <w:rPr>
          <w:szCs w:val="24"/>
          <w:lang w:val="af-ZA"/>
        </w:rPr>
        <w:softHyphen/>
      </w:r>
      <w:r w:rsidRPr="00F5395F">
        <w:rPr>
          <w:szCs w:val="24"/>
          <w:lang w:val="hy-AM"/>
        </w:rPr>
        <w:t>տումը</w:t>
      </w:r>
      <w:r w:rsidRPr="00F5395F">
        <w:rPr>
          <w:szCs w:val="24"/>
          <w:lang w:val="af-ZA"/>
        </w:rPr>
        <w:t xml:space="preserve">, </w:t>
      </w:r>
      <w:r w:rsidRPr="00F5395F">
        <w:rPr>
          <w:szCs w:val="24"/>
          <w:lang w:val="hy-AM"/>
        </w:rPr>
        <w:t>Սոցիալական սպասարկման բնագավառի մատչելի միջավայրի ապահովում</w:t>
      </w:r>
      <w:r w:rsidRPr="00F5395F">
        <w:rPr>
          <w:rFonts w:cs="GHEAGrapalat"/>
          <w:szCs w:val="24"/>
          <w:lang w:val="hy-AM"/>
        </w:rPr>
        <w:t>ը</w:t>
      </w:r>
      <w:r w:rsidRPr="00F5395F">
        <w:rPr>
          <w:rFonts w:cs="GHEAGrapalat"/>
          <w:szCs w:val="24"/>
          <w:lang w:val="af-ZA"/>
        </w:rPr>
        <w:t xml:space="preserve"> /</w:t>
      </w:r>
      <w:r w:rsidRPr="00F5395F">
        <w:rPr>
          <w:szCs w:val="24"/>
          <w:lang w:val="hy-AM"/>
        </w:rPr>
        <w:t>առաջարկվել</w:t>
      </w:r>
      <w:r w:rsidRPr="00F5395F">
        <w:rPr>
          <w:szCs w:val="24"/>
          <w:lang w:val="af-ZA"/>
        </w:rPr>
        <w:t xml:space="preserve"> </w:t>
      </w:r>
      <w:r w:rsidRPr="00F5395F">
        <w:rPr>
          <w:szCs w:val="24"/>
          <w:lang w:val="hy-AM"/>
        </w:rPr>
        <w:t xml:space="preserve">է` </w:t>
      </w:r>
      <w:r w:rsidRPr="00F5395F">
        <w:rPr>
          <w:szCs w:val="24"/>
          <w:lang w:val="af-ZA"/>
        </w:rPr>
        <w:t>«</w:t>
      </w:r>
      <w:r w:rsidRPr="00F5395F">
        <w:rPr>
          <w:szCs w:val="24"/>
          <w:lang w:val="hy-AM"/>
        </w:rPr>
        <w:t>Լոռու մարզի քաղաքային համայնքների մշա</w:t>
      </w:r>
      <w:r w:rsidRPr="00F5395F">
        <w:rPr>
          <w:szCs w:val="24"/>
          <w:lang w:val="hy-AM"/>
        </w:rPr>
        <w:softHyphen/>
        <w:t>կութային և սպորտային կենտրոննե</w:t>
      </w:r>
      <w:r w:rsidRPr="00F5395F">
        <w:rPr>
          <w:szCs w:val="24"/>
          <w:lang w:val="hy-AM"/>
        </w:rPr>
        <w:softHyphen/>
        <w:t>րում թեքահարթակների կառուցում</w:t>
      </w:r>
      <w:r w:rsidRPr="00F5395F">
        <w:rPr>
          <w:szCs w:val="24"/>
          <w:lang w:val="af-ZA"/>
        </w:rPr>
        <w:t xml:space="preserve">» </w:t>
      </w:r>
      <w:r w:rsidRPr="00F5395F">
        <w:rPr>
          <w:szCs w:val="24"/>
          <w:lang w:val="hy-AM"/>
        </w:rPr>
        <w:t>թիվ</w:t>
      </w:r>
      <w:r w:rsidRPr="00F5395F">
        <w:rPr>
          <w:szCs w:val="24"/>
          <w:lang w:val="af-ZA"/>
        </w:rPr>
        <w:t xml:space="preserve"> 2 </w:t>
      </w:r>
      <w:r w:rsidRPr="00F5395F">
        <w:rPr>
          <w:szCs w:val="24"/>
          <w:lang w:val="hy-AM"/>
        </w:rPr>
        <w:t>ծրագիրը</w:t>
      </w:r>
      <w:r w:rsidRPr="00F5395F">
        <w:rPr>
          <w:szCs w:val="24"/>
          <w:lang w:val="af-ZA"/>
        </w:rPr>
        <w:t xml:space="preserve">/, </w:t>
      </w:r>
      <w:r w:rsidRPr="00F5395F">
        <w:rPr>
          <w:szCs w:val="24"/>
          <w:lang w:val="hy-AM"/>
        </w:rPr>
        <w:t>Աջակցու</w:t>
      </w:r>
      <w:r w:rsidRPr="00F5395F">
        <w:rPr>
          <w:szCs w:val="24"/>
          <w:lang w:val="af-ZA"/>
        </w:rPr>
        <w:softHyphen/>
      </w:r>
      <w:r w:rsidRPr="00F5395F">
        <w:rPr>
          <w:szCs w:val="24"/>
          <w:lang w:val="hy-AM"/>
        </w:rPr>
        <w:t>թյուն</w:t>
      </w:r>
      <w:r w:rsidRPr="00F5395F">
        <w:rPr>
          <w:szCs w:val="24"/>
          <w:lang w:val="af-ZA"/>
        </w:rPr>
        <w:t xml:space="preserve"> </w:t>
      </w:r>
      <w:r w:rsidRPr="00F5395F">
        <w:rPr>
          <w:szCs w:val="24"/>
          <w:lang w:val="hy-AM"/>
        </w:rPr>
        <w:t>բնակարանային</w:t>
      </w:r>
      <w:r w:rsidRPr="00F5395F">
        <w:rPr>
          <w:szCs w:val="24"/>
          <w:lang w:val="af-ZA"/>
        </w:rPr>
        <w:t xml:space="preserve"> </w:t>
      </w:r>
      <w:r w:rsidRPr="00F5395F">
        <w:rPr>
          <w:szCs w:val="24"/>
          <w:lang w:val="hy-AM"/>
        </w:rPr>
        <w:t>ապահովման</w:t>
      </w:r>
      <w:r w:rsidRPr="00F5395F">
        <w:rPr>
          <w:szCs w:val="24"/>
          <w:lang w:val="af-ZA"/>
        </w:rPr>
        <w:t xml:space="preserve"> </w:t>
      </w:r>
      <w:r w:rsidRPr="00F5395F">
        <w:rPr>
          <w:szCs w:val="24"/>
          <w:lang w:val="hy-AM"/>
        </w:rPr>
        <w:t>քաղաքականությանը</w:t>
      </w:r>
      <w:r w:rsidRPr="00F5395F">
        <w:rPr>
          <w:szCs w:val="24"/>
          <w:lang w:val="af-ZA"/>
        </w:rPr>
        <w:t xml:space="preserve"> /</w:t>
      </w:r>
      <w:r w:rsidRPr="00F5395F">
        <w:rPr>
          <w:szCs w:val="24"/>
          <w:lang w:val="hy-AM"/>
        </w:rPr>
        <w:t>առաջարկվել</w:t>
      </w:r>
      <w:r w:rsidRPr="00F5395F">
        <w:rPr>
          <w:szCs w:val="24"/>
          <w:lang w:val="af-ZA"/>
        </w:rPr>
        <w:t xml:space="preserve"> </w:t>
      </w:r>
      <w:r w:rsidRPr="00F5395F">
        <w:rPr>
          <w:szCs w:val="24"/>
          <w:lang w:val="hy-AM"/>
        </w:rPr>
        <w:t>են</w:t>
      </w:r>
      <w:r w:rsidRPr="00F5395F">
        <w:rPr>
          <w:szCs w:val="24"/>
          <w:lang w:val="af-ZA"/>
        </w:rPr>
        <w:t xml:space="preserve">  «</w:t>
      </w:r>
      <w:r w:rsidRPr="00F5395F">
        <w:rPr>
          <w:szCs w:val="24"/>
          <w:lang w:val="hy-AM"/>
        </w:rPr>
        <w:t>Զոհված</w:t>
      </w:r>
      <w:r w:rsidRPr="00F5395F">
        <w:rPr>
          <w:szCs w:val="24"/>
          <w:lang w:val="it-IT"/>
        </w:rPr>
        <w:t xml:space="preserve"> </w:t>
      </w:r>
      <w:r w:rsidRPr="00F5395F">
        <w:rPr>
          <w:szCs w:val="24"/>
          <w:lang w:val="hy-AM"/>
        </w:rPr>
        <w:t>կամ</w:t>
      </w:r>
      <w:r w:rsidRPr="00F5395F">
        <w:rPr>
          <w:szCs w:val="24"/>
          <w:lang w:val="it-IT"/>
        </w:rPr>
        <w:t xml:space="preserve"> </w:t>
      </w:r>
      <w:r w:rsidRPr="006F202B">
        <w:rPr>
          <w:szCs w:val="24"/>
          <w:lang w:val="hy-AM"/>
        </w:rPr>
        <w:t>հաշմանդամ</w:t>
      </w:r>
      <w:r w:rsidR="00C67D8F" w:rsidRPr="006F202B">
        <w:rPr>
          <w:szCs w:val="24"/>
          <w:lang w:val="hy-AM"/>
        </w:rPr>
        <w:t>ություն ձեռք բերած</w:t>
      </w:r>
      <w:r w:rsidRPr="006F202B">
        <w:rPr>
          <w:szCs w:val="24"/>
          <w:lang w:val="it-IT"/>
        </w:rPr>
        <w:t xml:space="preserve"> </w:t>
      </w:r>
      <w:r w:rsidRPr="006F202B">
        <w:rPr>
          <w:szCs w:val="24"/>
          <w:lang w:val="hy-AM"/>
        </w:rPr>
        <w:t>զինծառայողների</w:t>
      </w:r>
      <w:r w:rsidRPr="006F202B">
        <w:rPr>
          <w:szCs w:val="24"/>
          <w:lang w:val="it-IT"/>
        </w:rPr>
        <w:t xml:space="preserve"> </w:t>
      </w:r>
      <w:r w:rsidRPr="00F5395F">
        <w:rPr>
          <w:szCs w:val="24"/>
          <w:lang w:val="hy-AM"/>
        </w:rPr>
        <w:t>ընտանիքների</w:t>
      </w:r>
      <w:r w:rsidRPr="00F5395F">
        <w:rPr>
          <w:szCs w:val="24"/>
          <w:lang w:val="it-IT"/>
        </w:rPr>
        <w:t xml:space="preserve"> </w:t>
      </w:r>
      <w:r w:rsidRPr="00F5395F">
        <w:rPr>
          <w:szCs w:val="24"/>
          <w:lang w:val="hy-AM"/>
        </w:rPr>
        <w:t>բնակարանային</w:t>
      </w:r>
      <w:r w:rsidRPr="00F5395F">
        <w:rPr>
          <w:szCs w:val="24"/>
          <w:lang w:val="it-IT"/>
        </w:rPr>
        <w:t xml:space="preserve"> </w:t>
      </w:r>
      <w:r w:rsidRPr="00F5395F">
        <w:rPr>
          <w:szCs w:val="24"/>
          <w:lang w:val="hy-AM"/>
        </w:rPr>
        <w:t>ապահովում</w:t>
      </w:r>
      <w:r w:rsidRPr="00F5395F">
        <w:rPr>
          <w:szCs w:val="24"/>
          <w:lang w:val="af-ZA"/>
        </w:rPr>
        <w:t xml:space="preserve">» </w:t>
      </w:r>
      <w:r w:rsidRPr="00F5395F">
        <w:rPr>
          <w:szCs w:val="24"/>
          <w:lang w:val="hy-AM"/>
        </w:rPr>
        <w:t>թիվ</w:t>
      </w:r>
      <w:r w:rsidRPr="00F5395F">
        <w:rPr>
          <w:szCs w:val="24"/>
          <w:lang w:val="af-ZA"/>
        </w:rPr>
        <w:t xml:space="preserve"> 3 </w:t>
      </w:r>
      <w:r w:rsidRPr="00F5395F">
        <w:rPr>
          <w:szCs w:val="24"/>
          <w:lang w:val="hy-AM"/>
        </w:rPr>
        <w:t>ծրագ</w:t>
      </w:r>
      <w:r w:rsidRPr="0025223C">
        <w:rPr>
          <w:szCs w:val="24"/>
          <w:lang w:val="hy-AM"/>
        </w:rPr>
        <w:t>ի</w:t>
      </w:r>
      <w:r w:rsidRPr="00F5395F">
        <w:rPr>
          <w:szCs w:val="24"/>
          <w:lang w:val="hy-AM"/>
        </w:rPr>
        <w:t>րը</w:t>
      </w:r>
      <w:r w:rsidRPr="00F5395F">
        <w:rPr>
          <w:szCs w:val="24"/>
          <w:lang w:val="af-ZA"/>
        </w:rPr>
        <w:t>/:</w:t>
      </w:r>
    </w:p>
    <w:p w:rsidR="00B8018C" w:rsidRDefault="006F202B" w:rsidP="00E80858">
      <w:pPr>
        <w:pStyle w:val="ListParagraph"/>
        <w:autoSpaceDE w:val="0"/>
        <w:autoSpaceDN w:val="0"/>
        <w:adjustRightInd w:val="0"/>
        <w:spacing w:after="0" w:line="240" w:lineRule="auto"/>
        <w:ind w:left="375" w:firstLine="345"/>
        <w:jc w:val="both"/>
        <w:rPr>
          <w:rFonts w:cs="GHEAGrapalat"/>
          <w:szCs w:val="24"/>
          <w:lang w:val="hy-AM"/>
        </w:rPr>
      </w:pPr>
      <w:r>
        <w:rPr>
          <w:rFonts w:cs="GHEAGrapalat"/>
          <w:szCs w:val="24"/>
          <w:lang w:val="hy-AM"/>
        </w:rPr>
        <w:t xml:space="preserve">   </w:t>
      </w:r>
      <w:r w:rsidR="00F5395F" w:rsidRPr="00F5395F">
        <w:rPr>
          <w:rFonts w:cs="GHEAGrapalat"/>
          <w:szCs w:val="24"/>
          <w:lang w:val="af-ZA"/>
        </w:rPr>
        <w:t>2021</w:t>
      </w:r>
      <w:r w:rsidR="00F5395F" w:rsidRPr="0025223C">
        <w:rPr>
          <w:rFonts w:cs="GHEAGrapalat"/>
          <w:szCs w:val="24"/>
          <w:lang w:val="hy-AM"/>
        </w:rPr>
        <w:t>թ</w:t>
      </w:r>
      <w:r w:rsidR="00F5395F" w:rsidRPr="00F5395F">
        <w:rPr>
          <w:rFonts w:cs="GHEAGrapalat"/>
          <w:szCs w:val="24"/>
          <w:lang w:val="af-ZA"/>
        </w:rPr>
        <w:t xml:space="preserve">. </w:t>
      </w:r>
      <w:r w:rsidR="00F5395F" w:rsidRPr="0025223C">
        <w:rPr>
          <w:rFonts w:cs="GHEAGrapalat"/>
          <w:szCs w:val="24"/>
          <w:lang w:val="hy-AM"/>
        </w:rPr>
        <w:t>սոցիալական</w:t>
      </w:r>
      <w:r w:rsidR="00F5395F" w:rsidRPr="00F5395F">
        <w:rPr>
          <w:rFonts w:cs="GHEAGrapalat"/>
          <w:szCs w:val="24"/>
          <w:lang w:val="af-ZA"/>
        </w:rPr>
        <w:t xml:space="preserve"> </w:t>
      </w:r>
      <w:r w:rsidR="00F5395F" w:rsidRPr="0025223C">
        <w:rPr>
          <w:rFonts w:cs="GHEAGrapalat"/>
          <w:szCs w:val="24"/>
          <w:lang w:val="hy-AM"/>
        </w:rPr>
        <w:t>ծառայությունների</w:t>
      </w:r>
      <w:r w:rsidR="00F5395F" w:rsidRPr="00F5395F">
        <w:rPr>
          <w:rFonts w:cs="GHEAGrapalat"/>
          <w:szCs w:val="24"/>
          <w:lang w:val="af-ZA"/>
        </w:rPr>
        <w:t xml:space="preserve"> </w:t>
      </w:r>
      <w:r w:rsidR="00F5395F" w:rsidRPr="0025223C">
        <w:rPr>
          <w:rFonts w:cs="GHEAGrapalat"/>
          <w:szCs w:val="24"/>
          <w:lang w:val="hy-AM"/>
        </w:rPr>
        <w:t>մատչելիությունն</w:t>
      </w:r>
      <w:r w:rsidR="00F5395F" w:rsidRPr="00F5395F">
        <w:rPr>
          <w:rFonts w:cs="GHEAGrapalat"/>
          <w:szCs w:val="24"/>
          <w:lang w:val="af-ZA"/>
        </w:rPr>
        <w:t xml:space="preserve"> </w:t>
      </w:r>
      <w:r w:rsidR="00F5395F" w:rsidRPr="0025223C">
        <w:rPr>
          <w:rFonts w:cs="GHEAGrapalat"/>
          <w:szCs w:val="24"/>
          <w:lang w:val="hy-AM"/>
        </w:rPr>
        <w:t>ու</w:t>
      </w:r>
      <w:r w:rsidR="00F5395F" w:rsidRPr="00F5395F">
        <w:rPr>
          <w:rFonts w:cs="GHEAGrapalat"/>
          <w:szCs w:val="24"/>
          <w:lang w:val="af-ZA"/>
        </w:rPr>
        <w:t xml:space="preserve"> </w:t>
      </w:r>
      <w:r w:rsidR="00F5395F" w:rsidRPr="0025223C">
        <w:rPr>
          <w:rFonts w:cs="GHEAGrapalat"/>
          <w:szCs w:val="24"/>
          <w:lang w:val="hy-AM"/>
        </w:rPr>
        <w:t>որակը</w:t>
      </w:r>
      <w:r w:rsidR="00F5395F" w:rsidRPr="00F5395F">
        <w:rPr>
          <w:rFonts w:cs="GHEAGrapalat"/>
          <w:szCs w:val="24"/>
          <w:lang w:val="af-ZA"/>
        </w:rPr>
        <w:t xml:space="preserve"> </w:t>
      </w:r>
      <w:r w:rsidR="00F5395F" w:rsidRPr="0025223C">
        <w:rPr>
          <w:rFonts w:cs="GHEAGrapalat"/>
          <w:szCs w:val="24"/>
          <w:lang w:val="hy-AM"/>
        </w:rPr>
        <w:t>բարձրացնելու</w:t>
      </w:r>
      <w:r w:rsidR="00F5395F" w:rsidRPr="00F5395F">
        <w:rPr>
          <w:rFonts w:cs="GHEAGrapalat"/>
          <w:szCs w:val="24"/>
          <w:lang w:val="af-ZA"/>
        </w:rPr>
        <w:t xml:space="preserve"> </w:t>
      </w:r>
      <w:r w:rsidR="00F5395F" w:rsidRPr="0025223C">
        <w:rPr>
          <w:rFonts w:cs="GHEAGrapalat"/>
          <w:szCs w:val="24"/>
          <w:lang w:val="hy-AM"/>
        </w:rPr>
        <w:t>համար</w:t>
      </w:r>
      <w:r w:rsidR="00F5395F" w:rsidRPr="00F5395F">
        <w:rPr>
          <w:rFonts w:cs="GHEAGrapalat"/>
          <w:szCs w:val="24"/>
          <w:lang w:val="af-ZA"/>
        </w:rPr>
        <w:t xml:space="preserve"> </w:t>
      </w:r>
      <w:r w:rsidR="00F5395F" w:rsidRPr="0025223C">
        <w:rPr>
          <w:rFonts w:cs="GHEAGrapalat"/>
          <w:szCs w:val="24"/>
          <w:lang w:val="hy-AM"/>
        </w:rPr>
        <w:t>անհրաժեշտ</w:t>
      </w:r>
      <w:r w:rsidR="00F5395F" w:rsidRPr="00F5395F">
        <w:rPr>
          <w:rFonts w:cs="GHEAGrapalat"/>
          <w:szCs w:val="24"/>
          <w:lang w:val="af-ZA"/>
        </w:rPr>
        <w:t xml:space="preserve"> </w:t>
      </w:r>
      <w:r w:rsidR="00F5395F" w:rsidRPr="0025223C">
        <w:rPr>
          <w:rFonts w:cs="GHEAGrapalat"/>
          <w:szCs w:val="24"/>
          <w:lang w:val="hy-AM"/>
        </w:rPr>
        <w:t>է</w:t>
      </w:r>
      <w:r w:rsidR="00F5395F" w:rsidRPr="00F5395F">
        <w:rPr>
          <w:rFonts w:cs="GHEAGrapalat"/>
          <w:szCs w:val="24"/>
          <w:lang w:val="af-ZA"/>
        </w:rPr>
        <w:t xml:space="preserve"> </w:t>
      </w:r>
      <w:r w:rsidR="00F5395F" w:rsidRPr="0025223C">
        <w:rPr>
          <w:rFonts w:cs="GHEAGrapalat"/>
          <w:szCs w:val="24"/>
          <w:lang w:val="hy-AM"/>
        </w:rPr>
        <w:t>ընդլայնել</w:t>
      </w:r>
      <w:r w:rsidR="00F5395F" w:rsidRPr="00F5395F">
        <w:rPr>
          <w:rFonts w:cs="GHEAGrapalat"/>
          <w:szCs w:val="24"/>
          <w:lang w:val="af-ZA"/>
        </w:rPr>
        <w:t xml:space="preserve"> </w:t>
      </w:r>
      <w:r w:rsidR="00F5395F" w:rsidRPr="0025223C">
        <w:rPr>
          <w:rFonts w:cs="GHEAGrapalat"/>
          <w:szCs w:val="24"/>
          <w:lang w:val="hy-AM"/>
        </w:rPr>
        <w:t>սոցիալապես</w:t>
      </w:r>
      <w:r w:rsidR="00F5395F" w:rsidRPr="00F5395F">
        <w:rPr>
          <w:rFonts w:cs="GHEAGrapalat"/>
          <w:szCs w:val="24"/>
          <w:lang w:val="af-ZA"/>
        </w:rPr>
        <w:t xml:space="preserve"> </w:t>
      </w:r>
      <w:r w:rsidR="00F5395F" w:rsidRPr="0025223C">
        <w:rPr>
          <w:rFonts w:cs="GHEAGrapalat"/>
          <w:szCs w:val="24"/>
          <w:lang w:val="hy-AM"/>
        </w:rPr>
        <w:t>խոցելի</w:t>
      </w:r>
      <w:r w:rsidR="00F5395F" w:rsidRPr="00F5395F">
        <w:rPr>
          <w:rFonts w:cs="GHEAGrapalat"/>
          <w:szCs w:val="24"/>
          <w:lang w:val="af-ZA"/>
        </w:rPr>
        <w:t xml:space="preserve"> </w:t>
      </w:r>
      <w:r w:rsidR="00F5395F" w:rsidRPr="0025223C">
        <w:rPr>
          <w:rFonts w:cs="GHEAGrapalat"/>
          <w:szCs w:val="24"/>
          <w:lang w:val="hy-AM"/>
        </w:rPr>
        <w:t>խմբերին</w:t>
      </w:r>
      <w:r w:rsidR="00F5395F" w:rsidRPr="00F5395F">
        <w:rPr>
          <w:rFonts w:cs="GHEAGrapalat"/>
          <w:szCs w:val="24"/>
          <w:lang w:val="af-ZA"/>
        </w:rPr>
        <w:t xml:space="preserve"> </w:t>
      </w:r>
      <w:r w:rsidR="00F5395F" w:rsidRPr="0025223C">
        <w:rPr>
          <w:rFonts w:cs="GHEAGrapalat"/>
          <w:szCs w:val="24"/>
          <w:lang w:val="hy-AM"/>
        </w:rPr>
        <w:t>ուղղված</w:t>
      </w:r>
      <w:r w:rsidR="00F5395F" w:rsidRPr="00F5395F">
        <w:rPr>
          <w:rFonts w:cs="GHEAGrapalat"/>
          <w:szCs w:val="24"/>
          <w:lang w:val="af-ZA"/>
        </w:rPr>
        <w:t xml:space="preserve"> </w:t>
      </w:r>
      <w:r w:rsidR="00F5395F" w:rsidRPr="0025223C">
        <w:rPr>
          <w:rFonts w:cs="GHEAGrapalat"/>
          <w:szCs w:val="24"/>
          <w:lang w:val="hy-AM"/>
        </w:rPr>
        <w:t>աջակցության</w:t>
      </w:r>
      <w:r w:rsidR="00F5395F" w:rsidRPr="00F5395F">
        <w:rPr>
          <w:rFonts w:cs="GHEAGrapalat"/>
          <w:szCs w:val="24"/>
          <w:lang w:val="af-ZA"/>
        </w:rPr>
        <w:t xml:space="preserve"> </w:t>
      </w:r>
      <w:r w:rsidR="00F5395F" w:rsidRPr="0025223C">
        <w:rPr>
          <w:rFonts w:cs="GHEAGrapalat"/>
          <w:szCs w:val="24"/>
          <w:lang w:val="hy-AM"/>
        </w:rPr>
        <w:t>ծրագրերը</w:t>
      </w:r>
      <w:r w:rsidR="00F5395F" w:rsidRPr="00F5395F">
        <w:rPr>
          <w:rFonts w:cs="GHEAGrapalat"/>
          <w:szCs w:val="24"/>
          <w:lang w:val="af-ZA"/>
        </w:rPr>
        <w:t xml:space="preserve">, </w:t>
      </w:r>
      <w:r w:rsidR="00F5395F" w:rsidRPr="0025223C">
        <w:rPr>
          <w:rFonts w:cs="GHEAGrapalat"/>
          <w:szCs w:val="24"/>
          <w:lang w:val="hy-AM"/>
        </w:rPr>
        <w:t>մասնավորապես</w:t>
      </w:r>
      <w:r w:rsidR="00F5395F" w:rsidRPr="00F5395F">
        <w:rPr>
          <w:rFonts w:cs="GHEAGrapalat"/>
          <w:szCs w:val="24"/>
          <w:lang w:val="af-ZA"/>
        </w:rPr>
        <w:t xml:space="preserve"> </w:t>
      </w:r>
      <w:r w:rsidR="00F5395F" w:rsidRPr="0025223C">
        <w:rPr>
          <w:rFonts w:cs="GHEAGrapalat"/>
          <w:szCs w:val="24"/>
          <w:lang w:val="hy-AM"/>
        </w:rPr>
        <w:t>բարելավել</w:t>
      </w:r>
      <w:r w:rsidR="00F5395F" w:rsidRPr="00F5395F">
        <w:rPr>
          <w:rFonts w:cs="GHEAGrapalat"/>
          <w:szCs w:val="24"/>
          <w:lang w:val="af-ZA"/>
        </w:rPr>
        <w:t xml:space="preserve"> </w:t>
      </w:r>
      <w:r w:rsidR="00F5395F" w:rsidRPr="0025223C">
        <w:rPr>
          <w:rFonts w:cs="GHEAGrapalat"/>
          <w:szCs w:val="24"/>
          <w:lang w:val="hy-AM"/>
        </w:rPr>
        <w:t>կարիքավոր</w:t>
      </w:r>
      <w:r w:rsidR="00F5395F" w:rsidRPr="00F5395F">
        <w:rPr>
          <w:rFonts w:cs="GHEAGrapalat"/>
          <w:szCs w:val="24"/>
          <w:lang w:val="af-ZA"/>
        </w:rPr>
        <w:t xml:space="preserve"> </w:t>
      </w:r>
      <w:r w:rsidR="00F5395F" w:rsidRPr="0025223C">
        <w:rPr>
          <w:rFonts w:cs="GHEAGrapalat"/>
          <w:szCs w:val="24"/>
          <w:lang w:val="hy-AM"/>
        </w:rPr>
        <w:t>ընտանիքների</w:t>
      </w:r>
      <w:r w:rsidR="00F5395F" w:rsidRPr="00F5395F">
        <w:rPr>
          <w:rFonts w:cs="GHEAGrapalat"/>
          <w:szCs w:val="24"/>
          <w:lang w:val="af-ZA"/>
        </w:rPr>
        <w:t xml:space="preserve">, </w:t>
      </w:r>
      <w:r w:rsidR="00F5395F" w:rsidRPr="0025223C">
        <w:rPr>
          <w:rFonts w:cs="GHEAGrapalat"/>
          <w:szCs w:val="24"/>
          <w:lang w:val="hy-AM"/>
        </w:rPr>
        <w:t>անօգնական</w:t>
      </w:r>
      <w:r w:rsidR="00F5395F" w:rsidRPr="00F5395F">
        <w:rPr>
          <w:rFonts w:cs="GHEAGrapalat"/>
          <w:szCs w:val="24"/>
          <w:lang w:val="af-ZA"/>
        </w:rPr>
        <w:t xml:space="preserve"> </w:t>
      </w:r>
      <w:r w:rsidR="00F5395F" w:rsidRPr="0025223C">
        <w:rPr>
          <w:rFonts w:cs="GHEAGrapalat"/>
          <w:szCs w:val="24"/>
          <w:lang w:val="hy-AM"/>
        </w:rPr>
        <w:t>տարեցների</w:t>
      </w:r>
      <w:r w:rsidR="00F5395F" w:rsidRPr="00F5395F">
        <w:rPr>
          <w:rFonts w:cs="GHEAGrapalat"/>
          <w:szCs w:val="24"/>
          <w:lang w:val="af-ZA"/>
        </w:rPr>
        <w:t xml:space="preserve">, </w:t>
      </w:r>
      <w:r w:rsidR="00F5395F" w:rsidRPr="0025223C">
        <w:rPr>
          <w:rFonts w:cs="GHEAGrapalat"/>
          <w:szCs w:val="24"/>
          <w:lang w:val="hy-AM"/>
        </w:rPr>
        <w:t>հաշմանդամություն</w:t>
      </w:r>
      <w:r w:rsidR="00F5395F" w:rsidRPr="00F5395F">
        <w:rPr>
          <w:rFonts w:cs="GHEAGrapalat"/>
          <w:szCs w:val="24"/>
          <w:lang w:val="af-ZA"/>
        </w:rPr>
        <w:t xml:space="preserve"> </w:t>
      </w:r>
      <w:r w:rsidR="00F5395F" w:rsidRPr="0025223C">
        <w:rPr>
          <w:rFonts w:cs="GHEAGrapalat"/>
          <w:szCs w:val="24"/>
          <w:lang w:val="hy-AM"/>
        </w:rPr>
        <w:t>ունեցող</w:t>
      </w:r>
      <w:r w:rsidR="00F5395F" w:rsidRPr="00F5395F">
        <w:rPr>
          <w:rFonts w:cs="GHEAGrapalat"/>
          <w:szCs w:val="24"/>
          <w:lang w:val="af-ZA"/>
        </w:rPr>
        <w:t xml:space="preserve"> </w:t>
      </w:r>
      <w:r w:rsidR="00F5395F" w:rsidRPr="0025223C">
        <w:rPr>
          <w:rFonts w:cs="GHEAGrapalat"/>
          <w:szCs w:val="24"/>
          <w:lang w:val="hy-AM"/>
        </w:rPr>
        <w:t>անձանց</w:t>
      </w:r>
      <w:r w:rsidR="00F5395F" w:rsidRPr="00F5395F">
        <w:rPr>
          <w:rFonts w:cs="GHEAGrapalat"/>
          <w:szCs w:val="24"/>
          <w:lang w:val="af-ZA"/>
        </w:rPr>
        <w:t xml:space="preserve"> </w:t>
      </w:r>
      <w:r w:rsidR="00F5395F" w:rsidRPr="0025223C">
        <w:rPr>
          <w:rFonts w:cs="GHEAGrapalat"/>
          <w:szCs w:val="24"/>
          <w:lang w:val="hy-AM"/>
        </w:rPr>
        <w:t>և</w:t>
      </w:r>
      <w:r w:rsidR="00F5395F" w:rsidRPr="00F5395F">
        <w:rPr>
          <w:rFonts w:cs="GHEAGrapalat"/>
          <w:szCs w:val="24"/>
          <w:lang w:val="af-ZA"/>
        </w:rPr>
        <w:t xml:space="preserve"> </w:t>
      </w:r>
      <w:r w:rsidR="00F5395F" w:rsidRPr="0025223C">
        <w:rPr>
          <w:rFonts w:cs="GHEAGrapalat"/>
          <w:szCs w:val="24"/>
          <w:lang w:val="hy-AM"/>
        </w:rPr>
        <w:t>գործազուրկների</w:t>
      </w:r>
      <w:r w:rsidR="00F5395F" w:rsidRPr="00F5395F">
        <w:rPr>
          <w:rFonts w:cs="GHEAGrapalat"/>
          <w:szCs w:val="24"/>
          <w:lang w:val="af-ZA"/>
        </w:rPr>
        <w:t xml:space="preserve"> </w:t>
      </w:r>
      <w:r w:rsidR="00F5395F" w:rsidRPr="0025223C">
        <w:rPr>
          <w:rFonts w:cs="GHEAGrapalat"/>
          <w:szCs w:val="24"/>
          <w:lang w:val="hy-AM"/>
        </w:rPr>
        <w:t>պաշտպանվա</w:t>
      </w:r>
      <w:r w:rsidR="00F5395F" w:rsidRPr="008C5879">
        <w:rPr>
          <w:rFonts w:cs="GHEAGrapalat"/>
          <w:szCs w:val="24"/>
          <w:lang w:val="af-ZA"/>
        </w:rPr>
        <w:softHyphen/>
      </w:r>
      <w:r w:rsidR="00F5395F" w:rsidRPr="0025223C">
        <w:rPr>
          <w:rFonts w:cs="GHEAGrapalat"/>
          <w:szCs w:val="24"/>
          <w:lang w:val="hy-AM"/>
        </w:rPr>
        <w:t>ծությունը</w:t>
      </w:r>
      <w:r w:rsidR="00F5395F" w:rsidRPr="00F5395F">
        <w:rPr>
          <w:rFonts w:cs="GHEAGrapalat"/>
          <w:szCs w:val="24"/>
          <w:lang w:val="af-ZA"/>
        </w:rPr>
        <w:t xml:space="preserve">: </w:t>
      </w:r>
    </w:p>
    <w:p w:rsidR="00B8018C" w:rsidRPr="006F202B" w:rsidRDefault="006F202B" w:rsidP="00E80858">
      <w:pPr>
        <w:pStyle w:val="ListParagraph"/>
        <w:autoSpaceDE w:val="0"/>
        <w:autoSpaceDN w:val="0"/>
        <w:adjustRightInd w:val="0"/>
        <w:spacing w:after="0" w:line="240" w:lineRule="auto"/>
        <w:ind w:left="375" w:firstLine="345"/>
        <w:jc w:val="both"/>
        <w:rPr>
          <w:rFonts w:cs="Sylfaen"/>
          <w:lang w:val="hy-AM"/>
        </w:rPr>
      </w:pPr>
      <w:r w:rsidRPr="006F202B">
        <w:rPr>
          <w:rFonts w:cs="GHEAGrapalat"/>
          <w:szCs w:val="24"/>
          <w:lang w:val="hy-AM"/>
        </w:rPr>
        <w:t xml:space="preserve">  </w:t>
      </w:r>
      <w:r w:rsidR="00F5395F" w:rsidRPr="006F202B">
        <w:rPr>
          <w:rFonts w:cs="GHEAGrapalat"/>
          <w:szCs w:val="24"/>
          <w:lang w:val="af-ZA"/>
        </w:rPr>
        <w:t xml:space="preserve">2020թ. սեպտեմբերին </w:t>
      </w:r>
      <w:r w:rsidR="00B8018C" w:rsidRPr="006F202B">
        <w:rPr>
          <w:rFonts w:cs="Sylfaen"/>
          <w:lang w:val="hy-AM"/>
        </w:rPr>
        <w:t xml:space="preserve">27-ից Արցախի Հանրապետության դեմ </w:t>
      </w:r>
      <w:r w:rsidR="00F5395F" w:rsidRPr="006F202B">
        <w:rPr>
          <w:rFonts w:cs="GHEAGrapalat"/>
          <w:szCs w:val="24"/>
          <w:lang w:val="af-ZA"/>
        </w:rPr>
        <w:t xml:space="preserve">սանձազերծված պատերազմի հետևանքով նկատելիորեն մեծացավ սոցիալական աջակցության ենթակա ընտանիքների թիվը, բացի պետական աջակցությունից կարիք կլինի սոցիալական աջակցության գումարների նկատելի մասը ուղղել այդ ընտանիքների /վիրավոր, զոհված, զինհաշմանդամություն ունեցող/ սոցիալական վիճակի բարելավմանը: </w:t>
      </w:r>
      <w:r w:rsidR="003A1F70" w:rsidRPr="006F202B">
        <w:rPr>
          <w:rFonts w:cs="GHEAGrapalat"/>
          <w:szCs w:val="24"/>
          <w:lang w:val="hy-AM"/>
        </w:rPr>
        <w:t xml:space="preserve">Ինչպես նաև </w:t>
      </w:r>
      <w:r w:rsidR="003A1F70" w:rsidRPr="006F202B">
        <w:rPr>
          <w:rFonts w:cs="Sylfaen"/>
          <w:lang w:val="hy-AM"/>
        </w:rPr>
        <w:t xml:space="preserve">պատերազմի հետևանքով հաշմանդամություն ձեռք բերած անձանց վերականգնողական ծառայությունները խթանելու նպատակով </w:t>
      </w:r>
      <w:r w:rsidR="00EE08E0" w:rsidRPr="006F202B">
        <w:rPr>
          <w:rFonts w:cs="Sylfaen"/>
          <w:lang w:val="hy-AM"/>
        </w:rPr>
        <w:t>նախատեսվում են</w:t>
      </w:r>
      <w:r w:rsidR="003A1F70" w:rsidRPr="006F202B">
        <w:rPr>
          <w:rFonts w:cs="Sylfaen"/>
          <w:lang w:val="hy-AM"/>
        </w:rPr>
        <w:t xml:space="preserve"> մարզ</w:t>
      </w:r>
      <w:r w:rsidR="00EE08E0" w:rsidRPr="006F202B">
        <w:rPr>
          <w:rFonts w:cs="Sylfaen"/>
          <w:lang w:val="hy-AM"/>
        </w:rPr>
        <w:t xml:space="preserve">ում </w:t>
      </w:r>
      <w:r w:rsidR="00A36A89" w:rsidRPr="006F202B">
        <w:rPr>
          <w:rFonts w:cs="Sylfaen"/>
          <w:lang w:val="hy-AM"/>
        </w:rPr>
        <w:t>իրականաց</w:t>
      </w:r>
      <w:r w:rsidR="00EE08E0" w:rsidRPr="006F202B">
        <w:rPr>
          <w:rFonts w:cs="Sylfaen"/>
          <w:lang w:val="hy-AM"/>
        </w:rPr>
        <w:t>ն</w:t>
      </w:r>
      <w:r w:rsidR="00A36A89" w:rsidRPr="006F202B">
        <w:rPr>
          <w:rFonts w:cs="Sylfaen"/>
          <w:lang w:val="hy-AM"/>
        </w:rPr>
        <w:t>ել</w:t>
      </w:r>
      <w:r w:rsidR="003A1F70" w:rsidRPr="006F202B">
        <w:rPr>
          <w:rFonts w:cs="Sylfaen"/>
          <w:lang w:val="hy-AM"/>
        </w:rPr>
        <w:t xml:space="preserve"> միջոցառումներ՝ Զինվորական ծառայության ժամանակ հաշմանդամություն ձեռք բերած անձանց իրավունքների պաշտպանության և սոցիալական ներառման միջոցառումների ծրագրով և</w:t>
      </w:r>
      <w:r w:rsidR="00EE08E0" w:rsidRPr="006F202B">
        <w:rPr>
          <w:rFonts w:cs="Sylfaen"/>
          <w:lang w:val="hy-AM"/>
        </w:rPr>
        <w:t xml:space="preserve"> </w:t>
      </w:r>
      <w:r w:rsidR="003A1F70" w:rsidRPr="006F202B">
        <w:rPr>
          <w:rFonts w:cs="Sylfaen"/>
          <w:lang w:val="hy-AM"/>
        </w:rPr>
        <w:t>Հաշմանդամություն ունեցող անձանց սոցիալական ներառման 2021 թվականի տարեկան ծրագրով սահմանված՝ մարզպետարանների և տեղական ինքնակառավարման մարմինների պատասխանատվությամբ իրականցվելիք միջոցառումների շրջանակներում</w:t>
      </w:r>
      <w:r w:rsidR="00EE08E0" w:rsidRPr="006F202B">
        <w:rPr>
          <w:rFonts w:cs="Sylfaen"/>
          <w:lang w:val="hy-AM"/>
        </w:rPr>
        <w:t>։</w:t>
      </w:r>
    </w:p>
    <w:p w:rsidR="00F5395F" w:rsidRPr="00F5395F" w:rsidRDefault="00F5395F" w:rsidP="00E80858">
      <w:pPr>
        <w:pStyle w:val="ListParagraph"/>
        <w:autoSpaceDE w:val="0"/>
        <w:autoSpaceDN w:val="0"/>
        <w:adjustRightInd w:val="0"/>
        <w:spacing w:after="0" w:line="240" w:lineRule="auto"/>
        <w:ind w:left="375" w:firstLine="345"/>
        <w:jc w:val="both"/>
        <w:rPr>
          <w:rFonts w:cs="GHEAGrapalat"/>
          <w:szCs w:val="24"/>
          <w:lang w:val="af-ZA"/>
        </w:rPr>
      </w:pPr>
      <w:r w:rsidRPr="00B8018C">
        <w:rPr>
          <w:rFonts w:cs="GHEAGrapalat"/>
          <w:szCs w:val="24"/>
          <w:lang w:val="hy-AM"/>
        </w:rPr>
        <w:lastRenderedPageBreak/>
        <w:t>Բազմամյա</w:t>
      </w:r>
      <w:r w:rsidRPr="00F5395F">
        <w:rPr>
          <w:rFonts w:cs="GHEAGrapalat"/>
          <w:szCs w:val="24"/>
          <w:lang w:val="af-ZA"/>
        </w:rPr>
        <w:t xml:space="preserve"> </w:t>
      </w:r>
      <w:r w:rsidRPr="00B8018C">
        <w:rPr>
          <w:rFonts w:cs="GHEAGrapalat"/>
          <w:szCs w:val="24"/>
          <w:lang w:val="hy-AM"/>
        </w:rPr>
        <w:t>ծրագրերի</w:t>
      </w:r>
      <w:r w:rsidRPr="00F5395F">
        <w:rPr>
          <w:rFonts w:cs="GHEAGrapalat"/>
          <w:szCs w:val="24"/>
          <w:lang w:val="af-ZA"/>
        </w:rPr>
        <w:t xml:space="preserve"> </w:t>
      </w:r>
      <w:r w:rsidRPr="00B8018C">
        <w:rPr>
          <w:rFonts w:cs="GHEAGrapalat"/>
          <w:szCs w:val="24"/>
          <w:lang w:val="hy-AM"/>
        </w:rPr>
        <w:t>իրականացման</w:t>
      </w:r>
      <w:r w:rsidRPr="00F5395F">
        <w:rPr>
          <w:rFonts w:cs="GHEAGrapalat"/>
          <w:szCs w:val="24"/>
          <w:lang w:val="af-ZA"/>
        </w:rPr>
        <w:t xml:space="preserve"> </w:t>
      </w:r>
      <w:r w:rsidRPr="00B8018C">
        <w:rPr>
          <w:rFonts w:cs="GHEAGrapalat"/>
          <w:szCs w:val="24"/>
          <w:lang w:val="hy-AM"/>
        </w:rPr>
        <w:t>համար</w:t>
      </w:r>
      <w:r w:rsidRPr="00F5395F">
        <w:rPr>
          <w:rFonts w:cs="GHEAGrapalat"/>
          <w:szCs w:val="24"/>
          <w:lang w:val="af-ZA"/>
        </w:rPr>
        <w:t xml:space="preserve"> </w:t>
      </w:r>
      <w:r w:rsidRPr="00B8018C">
        <w:rPr>
          <w:rFonts w:cs="GHEAGrapalat"/>
          <w:szCs w:val="24"/>
          <w:lang w:val="hy-AM"/>
        </w:rPr>
        <w:t>նախատեսվում</w:t>
      </w:r>
      <w:r w:rsidRPr="00F5395F">
        <w:rPr>
          <w:rFonts w:cs="GHEAGrapalat"/>
          <w:szCs w:val="24"/>
          <w:lang w:val="af-ZA"/>
        </w:rPr>
        <w:t xml:space="preserve"> </w:t>
      </w:r>
      <w:r w:rsidRPr="00B8018C">
        <w:rPr>
          <w:rFonts w:cs="GHEAGrapalat"/>
          <w:szCs w:val="24"/>
          <w:lang w:val="hy-AM"/>
        </w:rPr>
        <w:t>են</w:t>
      </w:r>
      <w:r w:rsidRPr="00F5395F">
        <w:rPr>
          <w:rFonts w:cs="GHEAGrapalat"/>
          <w:szCs w:val="24"/>
          <w:lang w:val="af-ZA"/>
        </w:rPr>
        <w:t xml:space="preserve"> </w:t>
      </w:r>
      <w:r w:rsidRPr="00B8018C">
        <w:rPr>
          <w:rFonts w:cs="GHEAGrapalat"/>
          <w:szCs w:val="24"/>
          <w:lang w:val="hy-AM"/>
        </w:rPr>
        <w:t>իրականացնել</w:t>
      </w:r>
      <w:r w:rsidRPr="00F5395F">
        <w:rPr>
          <w:rFonts w:cs="GHEAGrapalat"/>
          <w:szCs w:val="24"/>
          <w:lang w:val="af-ZA"/>
        </w:rPr>
        <w:t xml:space="preserve"> </w:t>
      </w:r>
      <w:r w:rsidRPr="00B8018C">
        <w:rPr>
          <w:rFonts w:cs="GHEAGrapalat"/>
          <w:szCs w:val="24"/>
          <w:lang w:val="hy-AM"/>
        </w:rPr>
        <w:t>ընդգրկուն</w:t>
      </w:r>
      <w:r w:rsidRPr="00F5395F">
        <w:rPr>
          <w:rFonts w:cs="GHEAGrapalat"/>
          <w:szCs w:val="24"/>
          <w:lang w:val="af-ZA"/>
        </w:rPr>
        <w:t xml:space="preserve"> </w:t>
      </w:r>
      <w:r w:rsidRPr="00B8018C">
        <w:rPr>
          <w:rFonts w:cs="GHEAGrapalat"/>
          <w:szCs w:val="24"/>
          <w:lang w:val="hy-AM"/>
        </w:rPr>
        <w:t>աշխատանքներ</w:t>
      </w:r>
      <w:r w:rsidRPr="00F5395F">
        <w:rPr>
          <w:rFonts w:cs="GHEAGrapalat"/>
          <w:szCs w:val="24"/>
          <w:lang w:val="af-ZA"/>
        </w:rPr>
        <w:t xml:space="preserve">, </w:t>
      </w:r>
      <w:r w:rsidRPr="00B8018C">
        <w:rPr>
          <w:rFonts w:cs="GHEAGrapalat"/>
          <w:szCs w:val="24"/>
          <w:lang w:val="hy-AM"/>
        </w:rPr>
        <w:t>որոնցում</w:t>
      </w:r>
      <w:r w:rsidRPr="00F5395F">
        <w:rPr>
          <w:rFonts w:cs="GHEAGrapalat"/>
          <w:szCs w:val="24"/>
          <w:lang w:val="af-ZA"/>
        </w:rPr>
        <w:t xml:space="preserve"> </w:t>
      </w:r>
      <w:r w:rsidRPr="00B8018C">
        <w:rPr>
          <w:rFonts w:cs="GHEAGrapalat"/>
          <w:szCs w:val="24"/>
          <w:lang w:val="hy-AM"/>
        </w:rPr>
        <w:t>կարևորվում</w:t>
      </w:r>
      <w:r w:rsidRPr="00F5395F">
        <w:rPr>
          <w:rFonts w:cs="GHEAGrapalat"/>
          <w:szCs w:val="24"/>
          <w:lang w:val="af-ZA"/>
        </w:rPr>
        <w:t xml:space="preserve"> </w:t>
      </w:r>
      <w:r w:rsidRPr="00B8018C">
        <w:rPr>
          <w:rFonts w:cs="GHEAGrapalat"/>
          <w:szCs w:val="24"/>
          <w:lang w:val="hy-AM"/>
        </w:rPr>
        <w:t>է</w:t>
      </w:r>
      <w:r w:rsidRPr="00F5395F">
        <w:rPr>
          <w:rFonts w:cs="GHEAGrapalat"/>
          <w:szCs w:val="24"/>
          <w:lang w:val="af-ZA"/>
        </w:rPr>
        <w:t xml:space="preserve"> </w:t>
      </w:r>
      <w:r w:rsidRPr="00B8018C">
        <w:rPr>
          <w:rFonts w:cs="GHEAGrapalat"/>
          <w:szCs w:val="24"/>
          <w:lang w:val="hy-AM"/>
        </w:rPr>
        <w:t>նաև</w:t>
      </w:r>
      <w:r w:rsidRPr="00F5395F">
        <w:rPr>
          <w:rFonts w:cs="GHEAGrapalat"/>
          <w:szCs w:val="24"/>
          <w:lang w:val="af-ZA"/>
        </w:rPr>
        <w:t xml:space="preserve"> </w:t>
      </w:r>
      <w:r w:rsidRPr="00B8018C">
        <w:rPr>
          <w:rFonts w:cs="GHEAGrapalat"/>
          <w:szCs w:val="24"/>
          <w:lang w:val="hy-AM"/>
        </w:rPr>
        <w:t>սոցիալական</w:t>
      </w:r>
      <w:r w:rsidRPr="00F5395F">
        <w:rPr>
          <w:rFonts w:cs="GHEAGrapalat"/>
          <w:szCs w:val="24"/>
          <w:lang w:val="af-ZA"/>
        </w:rPr>
        <w:t xml:space="preserve"> </w:t>
      </w:r>
      <w:r w:rsidRPr="00B8018C">
        <w:rPr>
          <w:rFonts w:cs="GHEAGrapalat"/>
          <w:szCs w:val="24"/>
          <w:lang w:val="hy-AM"/>
        </w:rPr>
        <w:t>ծառայություններ</w:t>
      </w:r>
      <w:r w:rsidRPr="00F5395F">
        <w:rPr>
          <w:rFonts w:cs="GHEAGrapalat"/>
          <w:szCs w:val="24"/>
          <w:lang w:val="af-ZA"/>
        </w:rPr>
        <w:t xml:space="preserve"> </w:t>
      </w:r>
      <w:r w:rsidRPr="00B8018C">
        <w:rPr>
          <w:rFonts w:cs="GHEAGrapalat"/>
          <w:szCs w:val="24"/>
          <w:lang w:val="hy-AM"/>
        </w:rPr>
        <w:t>մատուցող</w:t>
      </w:r>
      <w:r w:rsidRPr="00F5395F">
        <w:rPr>
          <w:rFonts w:cs="GHEAGrapalat"/>
          <w:szCs w:val="24"/>
          <w:lang w:val="af-ZA"/>
        </w:rPr>
        <w:t xml:space="preserve"> </w:t>
      </w:r>
      <w:r w:rsidRPr="00B8018C">
        <w:rPr>
          <w:rFonts w:cs="GHEAGrapalat"/>
          <w:szCs w:val="24"/>
          <w:lang w:val="hy-AM"/>
        </w:rPr>
        <w:t>կազմակերպություն</w:t>
      </w:r>
      <w:r w:rsidRPr="008C5879">
        <w:rPr>
          <w:rFonts w:cs="GHEAGrapalat"/>
          <w:szCs w:val="24"/>
          <w:lang w:val="af-ZA"/>
        </w:rPr>
        <w:softHyphen/>
      </w:r>
      <w:r w:rsidRPr="00B8018C">
        <w:rPr>
          <w:rFonts w:cs="GHEAGrapalat"/>
          <w:szCs w:val="24"/>
          <w:lang w:val="hy-AM"/>
        </w:rPr>
        <w:t>ների</w:t>
      </w:r>
      <w:r w:rsidRPr="00F5395F">
        <w:rPr>
          <w:rFonts w:cs="GHEAGrapalat"/>
          <w:szCs w:val="24"/>
          <w:lang w:val="af-ZA"/>
        </w:rPr>
        <w:t xml:space="preserve"> </w:t>
      </w:r>
      <w:r w:rsidRPr="00B8018C">
        <w:rPr>
          <w:rFonts w:cs="GHEAGrapalat"/>
          <w:szCs w:val="24"/>
          <w:lang w:val="hy-AM"/>
        </w:rPr>
        <w:t>շարունակական</w:t>
      </w:r>
      <w:r w:rsidRPr="00F5395F">
        <w:rPr>
          <w:rFonts w:cs="GHEAGrapalat"/>
          <w:szCs w:val="24"/>
          <w:lang w:val="af-ZA"/>
        </w:rPr>
        <w:t xml:space="preserve"> </w:t>
      </w:r>
      <w:r w:rsidRPr="00B8018C">
        <w:rPr>
          <w:rFonts w:cs="GHEAGrapalat"/>
          <w:szCs w:val="24"/>
          <w:lang w:val="hy-AM"/>
        </w:rPr>
        <w:t>աջակցության</w:t>
      </w:r>
      <w:r w:rsidRPr="00F5395F">
        <w:rPr>
          <w:rFonts w:cs="GHEAGrapalat"/>
          <w:szCs w:val="24"/>
          <w:lang w:val="af-ZA"/>
        </w:rPr>
        <w:t xml:space="preserve"> </w:t>
      </w:r>
      <w:r w:rsidRPr="00B8018C">
        <w:rPr>
          <w:rFonts w:cs="GHEAGrapalat"/>
          <w:szCs w:val="24"/>
          <w:lang w:val="hy-AM"/>
        </w:rPr>
        <w:t>ցուցաբերումը</w:t>
      </w:r>
      <w:r w:rsidRPr="00F5395F">
        <w:rPr>
          <w:rFonts w:cs="GHEAGrapalat"/>
          <w:szCs w:val="24"/>
          <w:lang w:val="af-ZA"/>
        </w:rPr>
        <w:t>:</w:t>
      </w:r>
    </w:p>
    <w:p w:rsidR="00F5395F" w:rsidRPr="00F5395F" w:rsidRDefault="00F5395F" w:rsidP="00E80858">
      <w:pPr>
        <w:pStyle w:val="ListParagraph"/>
        <w:autoSpaceDE w:val="0"/>
        <w:autoSpaceDN w:val="0"/>
        <w:adjustRightInd w:val="0"/>
        <w:spacing w:after="0" w:line="240" w:lineRule="auto"/>
        <w:ind w:left="375" w:firstLine="435"/>
        <w:jc w:val="both"/>
        <w:rPr>
          <w:rFonts w:cs="GHEAGrapalat"/>
          <w:szCs w:val="24"/>
          <w:lang w:val="af-ZA"/>
        </w:rPr>
      </w:pPr>
      <w:r w:rsidRPr="00F5395F">
        <w:rPr>
          <w:rFonts w:cs="GHEAGrapalat"/>
          <w:szCs w:val="24"/>
        </w:rPr>
        <w:t>Պետությունը</w:t>
      </w:r>
      <w:r w:rsidRPr="00F5395F">
        <w:rPr>
          <w:rFonts w:cs="GHEAGrapalat"/>
          <w:szCs w:val="24"/>
          <w:lang w:val="af-ZA"/>
        </w:rPr>
        <w:t xml:space="preserve"> </w:t>
      </w:r>
      <w:r w:rsidRPr="00F5395F">
        <w:rPr>
          <w:rFonts w:cs="GHEAGrapalat"/>
          <w:szCs w:val="24"/>
        </w:rPr>
        <w:t>ուղղորդված</w:t>
      </w:r>
      <w:r w:rsidRPr="00F5395F">
        <w:rPr>
          <w:rFonts w:cs="GHEAGrapalat"/>
          <w:szCs w:val="24"/>
          <w:lang w:val="af-ZA"/>
        </w:rPr>
        <w:t xml:space="preserve"> </w:t>
      </w:r>
      <w:r w:rsidRPr="00F5395F">
        <w:rPr>
          <w:rFonts w:cs="GHEAGrapalat"/>
          <w:szCs w:val="24"/>
        </w:rPr>
        <w:t>և</w:t>
      </w:r>
      <w:r w:rsidRPr="00F5395F">
        <w:rPr>
          <w:rFonts w:cs="GHEAGrapalat"/>
          <w:szCs w:val="24"/>
          <w:lang w:val="af-ZA"/>
        </w:rPr>
        <w:t xml:space="preserve"> </w:t>
      </w:r>
      <w:r w:rsidRPr="00F5395F">
        <w:rPr>
          <w:rFonts w:cs="GHEAGrapalat"/>
          <w:szCs w:val="24"/>
        </w:rPr>
        <w:t>կանոնակարգված</w:t>
      </w:r>
      <w:r w:rsidRPr="00F5395F">
        <w:rPr>
          <w:rFonts w:cs="GHEAGrapalat"/>
          <w:szCs w:val="24"/>
          <w:lang w:val="af-ZA"/>
        </w:rPr>
        <w:t xml:space="preserve"> </w:t>
      </w:r>
      <w:r w:rsidRPr="00F5395F">
        <w:rPr>
          <w:rFonts w:cs="GHEAGrapalat"/>
          <w:szCs w:val="24"/>
        </w:rPr>
        <w:t>աշխատանքներ</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իրականացնում</w:t>
      </w:r>
      <w:r w:rsidRPr="00F5395F">
        <w:rPr>
          <w:rFonts w:cs="GHEAGrapalat"/>
          <w:szCs w:val="24"/>
          <w:lang w:val="af-ZA"/>
        </w:rPr>
        <w:t xml:space="preserve"> </w:t>
      </w:r>
      <w:r w:rsidRPr="00F5395F">
        <w:rPr>
          <w:rFonts w:cs="GHEAGrapalat"/>
          <w:szCs w:val="24"/>
        </w:rPr>
        <w:t>ինտեգրված</w:t>
      </w:r>
      <w:r w:rsidRPr="00F5395F">
        <w:rPr>
          <w:rFonts w:cs="GHEAGrapalat"/>
          <w:szCs w:val="24"/>
          <w:lang w:val="af-ZA"/>
        </w:rPr>
        <w:t xml:space="preserve"> </w:t>
      </w:r>
      <w:r w:rsidRPr="00F5395F">
        <w:rPr>
          <w:rFonts w:cs="GHEAGrapalat"/>
          <w:szCs w:val="24"/>
        </w:rPr>
        <w:t>սոցիալական</w:t>
      </w:r>
      <w:r w:rsidRPr="00F5395F">
        <w:rPr>
          <w:rFonts w:cs="GHEAGrapalat"/>
          <w:szCs w:val="24"/>
          <w:lang w:val="af-ZA"/>
        </w:rPr>
        <w:t xml:space="preserve"> </w:t>
      </w:r>
      <w:r w:rsidRPr="00F5395F">
        <w:rPr>
          <w:rFonts w:cs="GHEAGrapalat"/>
          <w:szCs w:val="24"/>
        </w:rPr>
        <w:t>ծառայություն</w:t>
      </w:r>
      <w:r w:rsidRPr="00F5395F">
        <w:rPr>
          <w:rFonts w:cs="GHEAGrapalat"/>
          <w:szCs w:val="24"/>
          <w:lang w:val="af-ZA"/>
        </w:rPr>
        <w:softHyphen/>
      </w:r>
      <w:r w:rsidRPr="00F5395F">
        <w:rPr>
          <w:rFonts w:cs="GHEAGrapalat"/>
          <w:szCs w:val="24"/>
        </w:rPr>
        <w:t>ների</w:t>
      </w:r>
      <w:r w:rsidRPr="00F5395F">
        <w:rPr>
          <w:rFonts w:cs="GHEAGrapalat"/>
          <w:szCs w:val="24"/>
          <w:lang w:val="af-ZA"/>
        </w:rPr>
        <w:t xml:space="preserve"> </w:t>
      </w:r>
      <w:r w:rsidRPr="00F5395F">
        <w:rPr>
          <w:rFonts w:cs="GHEAGrapalat"/>
          <w:szCs w:val="24"/>
        </w:rPr>
        <w:t>համակարգի</w:t>
      </w:r>
      <w:r w:rsidRPr="00F5395F">
        <w:rPr>
          <w:rFonts w:cs="GHEAGrapalat"/>
          <w:szCs w:val="24"/>
          <w:lang w:val="af-ZA"/>
        </w:rPr>
        <w:t xml:space="preserve"> </w:t>
      </w:r>
      <w:r w:rsidRPr="00F5395F">
        <w:rPr>
          <w:rFonts w:cs="GHEAGrapalat"/>
          <w:szCs w:val="24"/>
        </w:rPr>
        <w:t>կայացման</w:t>
      </w:r>
      <w:r w:rsidRPr="00F5395F">
        <w:rPr>
          <w:rFonts w:cs="GHEAGrapalat"/>
          <w:szCs w:val="24"/>
          <w:lang w:val="af-ZA"/>
        </w:rPr>
        <w:t xml:space="preserve"> </w:t>
      </w:r>
      <w:r w:rsidRPr="00F5395F">
        <w:rPr>
          <w:rFonts w:cs="GHEAGrapalat"/>
          <w:szCs w:val="24"/>
        </w:rPr>
        <w:t>ուղղությամբ</w:t>
      </w:r>
      <w:r w:rsidRPr="00F5395F">
        <w:rPr>
          <w:rFonts w:cs="GHEAGrapalat"/>
          <w:szCs w:val="24"/>
          <w:lang w:val="af-ZA"/>
        </w:rPr>
        <w:t xml:space="preserve">, </w:t>
      </w:r>
      <w:r w:rsidRPr="00F5395F">
        <w:rPr>
          <w:rFonts w:cs="GHEAGrapalat"/>
          <w:szCs w:val="24"/>
        </w:rPr>
        <w:t>որը</w:t>
      </w:r>
      <w:r w:rsidRPr="00F5395F">
        <w:rPr>
          <w:rFonts w:cs="GHEAGrapalat"/>
          <w:szCs w:val="24"/>
          <w:lang w:val="af-ZA"/>
        </w:rPr>
        <w:t xml:space="preserve"> </w:t>
      </w:r>
      <w:r w:rsidRPr="00F5395F">
        <w:rPr>
          <w:rFonts w:cs="GHEAGrapalat"/>
          <w:szCs w:val="24"/>
        </w:rPr>
        <w:t>ՄԶԳ</w:t>
      </w:r>
      <w:r w:rsidRPr="00F5395F">
        <w:rPr>
          <w:rFonts w:cs="GHEAGrapalat"/>
          <w:szCs w:val="24"/>
          <w:lang w:val="af-ZA"/>
        </w:rPr>
        <w:t xml:space="preserve"> </w:t>
      </w:r>
      <w:r w:rsidRPr="00F5395F">
        <w:rPr>
          <w:rFonts w:cs="GHEAGrapalat"/>
          <w:szCs w:val="24"/>
        </w:rPr>
        <w:t>ծրագրով</w:t>
      </w:r>
      <w:r w:rsidRPr="00F5395F">
        <w:rPr>
          <w:rFonts w:cs="GHEAGrapalat"/>
          <w:szCs w:val="24"/>
          <w:lang w:val="af-ZA"/>
        </w:rPr>
        <w:t xml:space="preserve"> </w:t>
      </w:r>
      <w:r w:rsidRPr="00F5395F">
        <w:rPr>
          <w:rFonts w:cs="GHEAGrapalat"/>
          <w:szCs w:val="24"/>
        </w:rPr>
        <w:t>նախատեսված</w:t>
      </w:r>
      <w:r w:rsidRPr="00F5395F">
        <w:rPr>
          <w:rFonts w:cs="GHEAGrapalat"/>
          <w:szCs w:val="24"/>
          <w:lang w:val="af-ZA"/>
        </w:rPr>
        <w:t xml:space="preserve"> </w:t>
      </w:r>
      <w:r w:rsidRPr="00F5395F">
        <w:rPr>
          <w:rFonts w:cs="GHEAGrapalat"/>
          <w:szCs w:val="24"/>
        </w:rPr>
        <w:t>աշխատանքներից</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որի</w:t>
      </w:r>
      <w:r w:rsidRPr="00F5395F">
        <w:rPr>
          <w:rFonts w:cs="GHEAGrapalat"/>
          <w:szCs w:val="24"/>
          <w:lang w:val="af-ZA"/>
        </w:rPr>
        <w:t xml:space="preserve"> </w:t>
      </w:r>
      <w:r w:rsidRPr="00F5395F">
        <w:rPr>
          <w:rFonts w:cs="GHEAGrapalat"/>
          <w:szCs w:val="24"/>
        </w:rPr>
        <w:t>իրակա</w:t>
      </w:r>
      <w:r w:rsidRPr="00F5395F">
        <w:rPr>
          <w:rFonts w:cs="GHEAGrapalat"/>
          <w:szCs w:val="24"/>
          <w:lang w:val="af-ZA"/>
        </w:rPr>
        <w:softHyphen/>
      </w:r>
      <w:r w:rsidRPr="00F5395F">
        <w:rPr>
          <w:rFonts w:cs="GHEAGrapalat"/>
          <w:szCs w:val="24"/>
        </w:rPr>
        <w:t>նացմամբ</w:t>
      </w:r>
      <w:r w:rsidRPr="00F5395F">
        <w:rPr>
          <w:rFonts w:cs="GHEAGrapalat"/>
          <w:szCs w:val="24"/>
          <w:lang w:val="af-ZA"/>
        </w:rPr>
        <w:t xml:space="preserve"> </w:t>
      </w:r>
      <w:r w:rsidRPr="00F5395F">
        <w:rPr>
          <w:rFonts w:cs="GHEAGrapalat"/>
          <w:szCs w:val="24"/>
        </w:rPr>
        <w:t>Լոռու</w:t>
      </w:r>
      <w:r w:rsidRPr="00F5395F">
        <w:rPr>
          <w:rFonts w:cs="GHEAGrapalat"/>
          <w:szCs w:val="24"/>
          <w:lang w:val="af-ZA"/>
        </w:rPr>
        <w:t xml:space="preserve"> </w:t>
      </w:r>
      <w:r w:rsidRPr="00F5395F">
        <w:rPr>
          <w:rFonts w:cs="GHEAGrapalat"/>
          <w:szCs w:val="24"/>
        </w:rPr>
        <w:t>մարզում</w:t>
      </w:r>
      <w:r w:rsidRPr="00F5395F">
        <w:rPr>
          <w:rFonts w:cs="GHEAGrapalat"/>
          <w:szCs w:val="24"/>
          <w:lang w:val="af-ZA"/>
        </w:rPr>
        <w:t xml:space="preserve"> </w:t>
      </w:r>
      <w:r w:rsidRPr="00F5395F">
        <w:rPr>
          <w:rFonts w:cs="GHEAGrapalat"/>
          <w:szCs w:val="24"/>
        </w:rPr>
        <w:t>արմատապես</w:t>
      </w:r>
      <w:r w:rsidRPr="00F5395F">
        <w:rPr>
          <w:rFonts w:cs="GHEAGrapalat"/>
          <w:szCs w:val="24"/>
          <w:lang w:val="af-ZA"/>
        </w:rPr>
        <w:t xml:space="preserve"> </w:t>
      </w:r>
      <w:r w:rsidRPr="00F5395F">
        <w:rPr>
          <w:rFonts w:cs="GHEAGrapalat"/>
          <w:szCs w:val="24"/>
        </w:rPr>
        <w:t>կլուծվի</w:t>
      </w:r>
      <w:r w:rsidRPr="00F5395F">
        <w:rPr>
          <w:rFonts w:cs="GHEAGrapalat"/>
          <w:szCs w:val="24"/>
          <w:lang w:val="af-ZA"/>
        </w:rPr>
        <w:t xml:space="preserve"> </w:t>
      </w:r>
      <w:r w:rsidRPr="00F5395F">
        <w:rPr>
          <w:rFonts w:cs="GHEAGrapalat"/>
          <w:szCs w:val="24"/>
        </w:rPr>
        <w:t>այդ</w:t>
      </w:r>
      <w:r w:rsidRPr="00F5395F">
        <w:rPr>
          <w:rFonts w:cs="GHEAGrapalat"/>
          <w:szCs w:val="24"/>
          <w:lang w:val="af-ZA"/>
        </w:rPr>
        <w:t xml:space="preserve"> </w:t>
      </w:r>
      <w:r w:rsidRPr="00F5395F">
        <w:rPr>
          <w:rFonts w:cs="GHEAGrapalat"/>
          <w:szCs w:val="24"/>
        </w:rPr>
        <w:t>կառույցների</w:t>
      </w:r>
      <w:r w:rsidRPr="00F5395F">
        <w:rPr>
          <w:rFonts w:cs="GHEAGrapalat"/>
          <w:szCs w:val="24"/>
          <w:lang w:val="af-ZA"/>
        </w:rPr>
        <w:t xml:space="preserve"> </w:t>
      </w:r>
      <w:r w:rsidRPr="00F5395F">
        <w:rPr>
          <w:rFonts w:cs="GHEAGrapalat"/>
          <w:szCs w:val="24"/>
        </w:rPr>
        <w:t>շենքային</w:t>
      </w:r>
      <w:r w:rsidRPr="00F5395F">
        <w:rPr>
          <w:rFonts w:cs="GHEAGrapalat"/>
          <w:szCs w:val="24"/>
          <w:lang w:val="af-ZA"/>
        </w:rPr>
        <w:t xml:space="preserve"> </w:t>
      </w:r>
      <w:r w:rsidRPr="00F5395F">
        <w:rPr>
          <w:rFonts w:cs="GHEAGrapalat"/>
          <w:szCs w:val="24"/>
        </w:rPr>
        <w:t>պայմանների</w:t>
      </w:r>
      <w:r w:rsidRPr="00F5395F">
        <w:rPr>
          <w:rFonts w:cs="GHEAGrapalat"/>
          <w:szCs w:val="24"/>
          <w:lang w:val="af-ZA"/>
        </w:rPr>
        <w:t xml:space="preserve"> </w:t>
      </w:r>
      <w:r w:rsidRPr="00F5395F">
        <w:rPr>
          <w:rFonts w:cs="GHEAGrapalat"/>
          <w:szCs w:val="24"/>
        </w:rPr>
        <w:t>բարելավման</w:t>
      </w:r>
      <w:r w:rsidRPr="008C5879">
        <w:rPr>
          <w:rFonts w:cs="GHEAGrapalat"/>
          <w:szCs w:val="24"/>
          <w:lang w:val="af-ZA"/>
        </w:rPr>
        <w:t xml:space="preserve"> </w:t>
      </w:r>
      <w:r w:rsidRPr="00F5395F">
        <w:rPr>
          <w:rFonts w:cs="GHEAGrapalat"/>
          <w:szCs w:val="24"/>
        </w:rPr>
        <w:t>հիմնախնդի</w:t>
      </w:r>
      <w:r w:rsidRPr="008C5879">
        <w:rPr>
          <w:rFonts w:cs="GHEAGrapalat"/>
          <w:szCs w:val="24"/>
          <w:lang w:val="af-ZA"/>
        </w:rPr>
        <w:softHyphen/>
      </w:r>
      <w:r w:rsidRPr="00F5395F">
        <w:rPr>
          <w:rFonts w:cs="GHEAGrapalat"/>
          <w:szCs w:val="24"/>
        </w:rPr>
        <w:t>րը</w:t>
      </w:r>
      <w:r w:rsidRPr="008C5879">
        <w:rPr>
          <w:rFonts w:cs="GHEAGrapalat"/>
          <w:szCs w:val="24"/>
          <w:lang w:val="af-ZA"/>
        </w:rPr>
        <w:t xml:space="preserve">: </w:t>
      </w:r>
      <w:r w:rsidRPr="00F5395F">
        <w:rPr>
          <w:rFonts w:cs="GHEAGrapalat"/>
          <w:szCs w:val="24"/>
        </w:rPr>
        <w:t>Վանաձորում</w:t>
      </w:r>
      <w:r w:rsidRPr="008C5879">
        <w:rPr>
          <w:rFonts w:cs="GHEAGrapalat"/>
          <w:szCs w:val="24"/>
          <w:lang w:val="af-ZA"/>
        </w:rPr>
        <w:t xml:space="preserve"> </w:t>
      </w:r>
      <w:r w:rsidRPr="00F5395F">
        <w:rPr>
          <w:rFonts w:cs="GHEAGrapalat"/>
          <w:szCs w:val="24"/>
        </w:rPr>
        <w:t>գործում</w:t>
      </w:r>
      <w:r w:rsidRPr="008C5879">
        <w:rPr>
          <w:rFonts w:cs="GHEAGrapalat"/>
          <w:szCs w:val="24"/>
          <w:lang w:val="af-ZA"/>
        </w:rPr>
        <w:t xml:space="preserve"> </w:t>
      </w:r>
      <w:r w:rsidRPr="00F5395F">
        <w:rPr>
          <w:rFonts w:cs="GHEAGrapalat"/>
          <w:szCs w:val="24"/>
        </w:rPr>
        <w:t>է</w:t>
      </w:r>
      <w:r w:rsidRPr="008C5879">
        <w:rPr>
          <w:rFonts w:cs="GHEAGrapalat"/>
          <w:szCs w:val="24"/>
          <w:lang w:val="af-ZA"/>
        </w:rPr>
        <w:t xml:space="preserve"> </w:t>
      </w:r>
      <w:r w:rsidRPr="00F5395F">
        <w:rPr>
          <w:rFonts w:cs="GHEAGrapalat"/>
          <w:szCs w:val="24"/>
        </w:rPr>
        <w:t>հիմնանորոգված</w:t>
      </w:r>
      <w:r w:rsidRPr="008C5879">
        <w:rPr>
          <w:rFonts w:cs="GHEAGrapalat"/>
          <w:szCs w:val="24"/>
          <w:lang w:val="af-ZA"/>
        </w:rPr>
        <w:t xml:space="preserve"> </w:t>
      </w:r>
      <w:r w:rsidRPr="00F5395F">
        <w:rPr>
          <w:rFonts w:cs="GHEAGrapalat"/>
          <w:szCs w:val="24"/>
        </w:rPr>
        <w:t>և</w:t>
      </w:r>
      <w:r w:rsidRPr="008C5879">
        <w:rPr>
          <w:rFonts w:cs="GHEAGrapalat"/>
          <w:szCs w:val="24"/>
          <w:lang w:val="af-ZA"/>
        </w:rPr>
        <w:t xml:space="preserve"> </w:t>
      </w:r>
      <w:r w:rsidRPr="00F5395F">
        <w:rPr>
          <w:rFonts w:cs="GHEAGrapalat"/>
          <w:szCs w:val="24"/>
        </w:rPr>
        <w:t>ՀՀ</w:t>
      </w:r>
      <w:r w:rsidRPr="008C5879">
        <w:rPr>
          <w:rFonts w:cs="GHEAGrapalat"/>
          <w:szCs w:val="24"/>
          <w:lang w:val="af-ZA"/>
        </w:rPr>
        <w:t xml:space="preserve"> </w:t>
      </w:r>
      <w:r w:rsidRPr="00F5395F">
        <w:rPr>
          <w:rFonts w:cs="GHEAGrapalat"/>
          <w:szCs w:val="24"/>
        </w:rPr>
        <w:t>աշխատանքի</w:t>
      </w:r>
      <w:r w:rsidRPr="008C5879">
        <w:rPr>
          <w:rFonts w:cs="GHEAGrapalat"/>
          <w:szCs w:val="24"/>
          <w:lang w:val="af-ZA"/>
        </w:rPr>
        <w:t xml:space="preserve"> </w:t>
      </w:r>
      <w:r w:rsidRPr="00F5395F">
        <w:rPr>
          <w:rFonts w:cs="GHEAGrapalat"/>
          <w:szCs w:val="24"/>
        </w:rPr>
        <w:t>և</w:t>
      </w:r>
      <w:r w:rsidRPr="008C5879">
        <w:rPr>
          <w:rFonts w:cs="GHEAGrapalat"/>
          <w:szCs w:val="24"/>
          <w:lang w:val="af-ZA"/>
        </w:rPr>
        <w:t xml:space="preserve"> </w:t>
      </w:r>
      <w:r w:rsidRPr="00F5395F">
        <w:rPr>
          <w:rFonts w:cs="GHEAGrapalat"/>
          <w:szCs w:val="24"/>
        </w:rPr>
        <w:t>սոցիալական</w:t>
      </w:r>
      <w:r w:rsidRPr="008C5879">
        <w:rPr>
          <w:rFonts w:cs="GHEAGrapalat"/>
          <w:szCs w:val="24"/>
          <w:lang w:val="af-ZA"/>
        </w:rPr>
        <w:t xml:space="preserve"> </w:t>
      </w:r>
      <w:r w:rsidRPr="00F5395F">
        <w:rPr>
          <w:rFonts w:cs="GHEAGrapalat"/>
          <w:szCs w:val="24"/>
        </w:rPr>
        <w:t>հարցերի</w:t>
      </w:r>
      <w:r w:rsidRPr="008C5879">
        <w:rPr>
          <w:rFonts w:cs="GHEAGrapalat"/>
          <w:szCs w:val="24"/>
          <w:lang w:val="af-ZA"/>
        </w:rPr>
        <w:t xml:space="preserve"> </w:t>
      </w:r>
      <w:r w:rsidRPr="00F5395F">
        <w:rPr>
          <w:rFonts w:cs="GHEAGrapalat"/>
          <w:szCs w:val="24"/>
        </w:rPr>
        <w:t>նախարարության</w:t>
      </w:r>
      <w:r w:rsidRPr="008C5879">
        <w:rPr>
          <w:rFonts w:cs="GHEAGrapalat"/>
          <w:szCs w:val="24"/>
          <w:lang w:val="af-ZA"/>
        </w:rPr>
        <w:t xml:space="preserve"> </w:t>
      </w:r>
      <w:r w:rsidRPr="00F5395F">
        <w:rPr>
          <w:rFonts w:cs="GHEAGrapalat"/>
          <w:szCs w:val="24"/>
        </w:rPr>
        <w:t>կողմից</w:t>
      </w:r>
      <w:r w:rsidRPr="008C5879">
        <w:rPr>
          <w:rFonts w:cs="GHEAGrapalat"/>
          <w:szCs w:val="24"/>
          <w:lang w:val="af-ZA"/>
        </w:rPr>
        <w:t xml:space="preserve"> </w:t>
      </w:r>
      <w:r w:rsidRPr="00F5395F">
        <w:rPr>
          <w:rFonts w:cs="GHEAGrapalat"/>
          <w:szCs w:val="24"/>
        </w:rPr>
        <w:t>կահավորված</w:t>
      </w:r>
      <w:r w:rsidRPr="008C5879">
        <w:rPr>
          <w:rFonts w:cs="GHEAGrapalat"/>
          <w:szCs w:val="24"/>
          <w:lang w:val="af-ZA"/>
        </w:rPr>
        <w:t xml:space="preserve"> </w:t>
      </w:r>
      <w:r w:rsidRPr="00F5395F">
        <w:rPr>
          <w:rFonts w:cs="GHEAGrapalat"/>
          <w:szCs w:val="24"/>
        </w:rPr>
        <w:t>և</w:t>
      </w:r>
      <w:r w:rsidRPr="008C5879">
        <w:rPr>
          <w:rFonts w:cs="GHEAGrapalat"/>
          <w:szCs w:val="24"/>
          <w:lang w:val="af-ZA"/>
        </w:rPr>
        <w:t xml:space="preserve"> </w:t>
      </w:r>
      <w:r w:rsidRPr="00F5395F">
        <w:rPr>
          <w:rFonts w:cs="GHEAGrapalat"/>
          <w:szCs w:val="24"/>
        </w:rPr>
        <w:t>տեխնիկապես</w:t>
      </w:r>
      <w:r w:rsidRPr="008C5879">
        <w:rPr>
          <w:rFonts w:cs="GHEAGrapalat"/>
          <w:szCs w:val="24"/>
          <w:lang w:val="af-ZA"/>
        </w:rPr>
        <w:t xml:space="preserve"> </w:t>
      </w:r>
      <w:r w:rsidRPr="00F5395F">
        <w:rPr>
          <w:rFonts w:cs="GHEAGrapalat"/>
          <w:szCs w:val="24"/>
        </w:rPr>
        <w:t>վերազինված</w:t>
      </w:r>
      <w:r w:rsidRPr="008C5879">
        <w:rPr>
          <w:rFonts w:cs="GHEAGrapalat"/>
          <w:szCs w:val="24"/>
          <w:lang w:val="af-ZA"/>
        </w:rPr>
        <w:t xml:space="preserve"> </w:t>
      </w:r>
      <w:r w:rsidRPr="00F5395F">
        <w:rPr>
          <w:rFonts w:cs="GHEAGrapalat"/>
          <w:szCs w:val="24"/>
        </w:rPr>
        <w:t>Համալիր</w:t>
      </w:r>
      <w:r w:rsidRPr="008C5879">
        <w:rPr>
          <w:rFonts w:cs="GHEAGrapalat"/>
          <w:szCs w:val="24"/>
          <w:lang w:val="af-ZA"/>
        </w:rPr>
        <w:t xml:space="preserve"> </w:t>
      </w:r>
      <w:r w:rsidRPr="00F5395F">
        <w:rPr>
          <w:rFonts w:cs="GHEAGrapalat"/>
          <w:szCs w:val="24"/>
        </w:rPr>
        <w:t>կենտրոնը</w:t>
      </w:r>
      <w:r w:rsidRPr="008C5879">
        <w:rPr>
          <w:rFonts w:cs="GHEAGrapalat"/>
          <w:szCs w:val="24"/>
          <w:lang w:val="af-ZA"/>
        </w:rPr>
        <w:t xml:space="preserve">, </w:t>
      </w:r>
      <w:r w:rsidRPr="00F5395F">
        <w:rPr>
          <w:rFonts w:cs="GHEAGrapalat"/>
          <w:szCs w:val="24"/>
          <w:lang w:val="en-US"/>
        </w:rPr>
        <w:t>իսկ</w:t>
      </w:r>
      <w:r w:rsidRPr="008C5879">
        <w:rPr>
          <w:rFonts w:cs="GHEAGrapalat"/>
          <w:szCs w:val="24"/>
          <w:lang w:val="af-ZA"/>
        </w:rPr>
        <w:t xml:space="preserve"> </w:t>
      </w:r>
      <w:r w:rsidRPr="00F5395F">
        <w:rPr>
          <w:rFonts w:cs="GHEAGrapalat"/>
          <w:szCs w:val="24"/>
        </w:rPr>
        <w:t>Տաշիրում</w:t>
      </w:r>
      <w:r w:rsidRPr="008C5879">
        <w:rPr>
          <w:rFonts w:cs="GHEAGrapalat"/>
          <w:szCs w:val="24"/>
          <w:lang w:val="af-ZA"/>
        </w:rPr>
        <w:t xml:space="preserve"> 2020</w:t>
      </w:r>
      <w:r w:rsidRPr="00F5395F">
        <w:rPr>
          <w:rFonts w:cs="GHEAGrapalat"/>
          <w:szCs w:val="24"/>
        </w:rPr>
        <w:t>թ</w:t>
      </w:r>
      <w:r w:rsidRPr="008C5879">
        <w:rPr>
          <w:rFonts w:cs="GHEAGrapalat"/>
          <w:szCs w:val="24"/>
          <w:lang w:val="af-ZA"/>
        </w:rPr>
        <w:t xml:space="preserve">. </w:t>
      </w:r>
      <w:r w:rsidRPr="00F5395F">
        <w:rPr>
          <w:rFonts w:cs="GHEAGrapalat"/>
          <w:szCs w:val="24"/>
        </w:rPr>
        <w:t>գործ</w:t>
      </w:r>
      <w:r w:rsidRPr="00F5395F">
        <w:rPr>
          <w:rFonts w:cs="GHEAGrapalat"/>
          <w:szCs w:val="24"/>
          <w:lang w:val="en-US"/>
        </w:rPr>
        <w:t>ում</w:t>
      </w:r>
      <w:r w:rsidRPr="008C5879">
        <w:rPr>
          <w:rFonts w:cs="GHEAGrapalat"/>
          <w:szCs w:val="24"/>
          <w:lang w:val="af-ZA"/>
        </w:rPr>
        <w:t xml:space="preserve"> </w:t>
      </w:r>
      <w:r w:rsidRPr="00F5395F">
        <w:rPr>
          <w:rFonts w:cs="GHEAGrapalat"/>
          <w:szCs w:val="24"/>
          <w:lang w:val="en-US"/>
        </w:rPr>
        <w:t>է</w:t>
      </w:r>
      <w:r w:rsidRPr="008C5879">
        <w:rPr>
          <w:rFonts w:cs="GHEAGrapalat"/>
          <w:szCs w:val="24"/>
          <w:lang w:val="af-ZA"/>
        </w:rPr>
        <w:t xml:space="preserve"> </w:t>
      </w:r>
      <w:r w:rsidRPr="00F5395F">
        <w:rPr>
          <w:rFonts w:cs="GHEAGrapalat"/>
          <w:szCs w:val="24"/>
        </w:rPr>
        <w:t>Համալիր</w:t>
      </w:r>
      <w:r w:rsidRPr="008C5879">
        <w:rPr>
          <w:rFonts w:cs="GHEAGrapalat"/>
          <w:szCs w:val="24"/>
          <w:lang w:val="af-ZA"/>
        </w:rPr>
        <w:t xml:space="preserve"> </w:t>
      </w:r>
      <w:r w:rsidRPr="00F5395F">
        <w:rPr>
          <w:rFonts w:cs="GHEAGrapalat"/>
          <w:szCs w:val="24"/>
        </w:rPr>
        <w:t>կենտրոնը</w:t>
      </w:r>
      <w:r w:rsidRPr="008C5879">
        <w:rPr>
          <w:rFonts w:cs="GHEAGrapalat"/>
          <w:szCs w:val="24"/>
          <w:lang w:val="af-ZA"/>
        </w:rPr>
        <w:t xml:space="preserve"> /</w:t>
      </w:r>
      <w:r w:rsidRPr="00F5395F">
        <w:rPr>
          <w:rFonts w:cs="GHEAGrapalat"/>
          <w:szCs w:val="24"/>
        </w:rPr>
        <w:t>համայնքային</w:t>
      </w:r>
      <w:r w:rsidRPr="008C5879">
        <w:rPr>
          <w:rFonts w:cs="GHEAGrapalat"/>
          <w:szCs w:val="24"/>
          <w:lang w:val="af-ZA"/>
        </w:rPr>
        <w:t xml:space="preserve"> </w:t>
      </w:r>
      <w:r w:rsidRPr="00F5395F">
        <w:rPr>
          <w:rFonts w:cs="GHEAGrapalat"/>
          <w:szCs w:val="24"/>
        </w:rPr>
        <w:t>կենտրոնի</w:t>
      </w:r>
      <w:r w:rsidRPr="008C5879">
        <w:rPr>
          <w:rFonts w:cs="GHEAGrapalat"/>
          <w:szCs w:val="24"/>
          <w:lang w:val="af-ZA"/>
        </w:rPr>
        <w:t xml:space="preserve"> </w:t>
      </w:r>
      <w:r w:rsidRPr="00F5395F">
        <w:rPr>
          <w:rFonts w:cs="GHEAGrapalat"/>
          <w:szCs w:val="24"/>
        </w:rPr>
        <w:t>առաջին</w:t>
      </w:r>
      <w:r w:rsidRPr="008C5879">
        <w:rPr>
          <w:rFonts w:cs="GHEAGrapalat"/>
          <w:szCs w:val="24"/>
          <w:lang w:val="af-ZA"/>
        </w:rPr>
        <w:t xml:space="preserve"> </w:t>
      </w:r>
      <w:r w:rsidRPr="00F5395F">
        <w:rPr>
          <w:rFonts w:cs="GHEAGrapalat"/>
          <w:szCs w:val="24"/>
        </w:rPr>
        <w:t>երկու</w:t>
      </w:r>
      <w:r w:rsidRPr="008C5879">
        <w:rPr>
          <w:rFonts w:cs="GHEAGrapalat"/>
          <w:szCs w:val="24"/>
          <w:lang w:val="af-ZA"/>
        </w:rPr>
        <w:t xml:space="preserve"> </w:t>
      </w:r>
      <w:r w:rsidRPr="00F5395F">
        <w:rPr>
          <w:rFonts w:cs="GHEAGrapalat"/>
          <w:szCs w:val="24"/>
        </w:rPr>
        <w:t>հարկերում</w:t>
      </w:r>
      <w:r w:rsidRPr="008C5879">
        <w:rPr>
          <w:rFonts w:cs="GHEAGrapalat"/>
          <w:szCs w:val="24"/>
          <w:lang w:val="af-ZA"/>
        </w:rPr>
        <w:t xml:space="preserve">/, </w:t>
      </w:r>
      <w:r w:rsidRPr="00F5395F">
        <w:rPr>
          <w:rFonts w:cs="GHEAGrapalat"/>
          <w:szCs w:val="24"/>
        </w:rPr>
        <w:t>իսկ</w:t>
      </w:r>
      <w:r w:rsidRPr="00F5395F">
        <w:rPr>
          <w:rFonts w:cs="GHEAGrapalat"/>
          <w:szCs w:val="24"/>
          <w:lang w:val="af-ZA"/>
        </w:rPr>
        <w:t xml:space="preserve"> </w:t>
      </w:r>
      <w:r w:rsidRPr="00F5395F">
        <w:rPr>
          <w:rFonts w:cs="GHEAGrapalat"/>
          <w:szCs w:val="24"/>
        </w:rPr>
        <w:t>մյուս</w:t>
      </w:r>
      <w:r w:rsidRPr="00F5395F">
        <w:rPr>
          <w:rFonts w:cs="GHEAGrapalat"/>
          <w:szCs w:val="24"/>
          <w:lang w:val="af-ZA"/>
        </w:rPr>
        <w:t xml:space="preserve"> </w:t>
      </w:r>
      <w:r w:rsidRPr="00F5395F">
        <w:rPr>
          <w:rFonts w:cs="GHEAGrapalat"/>
          <w:szCs w:val="24"/>
        </w:rPr>
        <w:t>տարածաշրջանային</w:t>
      </w:r>
      <w:r w:rsidRPr="00F5395F">
        <w:rPr>
          <w:rFonts w:cs="GHEAGrapalat"/>
          <w:szCs w:val="24"/>
          <w:lang w:val="af-ZA"/>
        </w:rPr>
        <w:t xml:space="preserve"> </w:t>
      </w:r>
      <w:r w:rsidRPr="00F5395F">
        <w:rPr>
          <w:rFonts w:cs="GHEAGrapalat"/>
          <w:szCs w:val="24"/>
        </w:rPr>
        <w:t>կենտրոններում</w:t>
      </w:r>
      <w:r w:rsidRPr="008C5879">
        <w:rPr>
          <w:rFonts w:cs="GHEAGrapalat"/>
          <w:szCs w:val="24"/>
          <w:lang w:val="af-ZA"/>
        </w:rPr>
        <w:t xml:space="preserve">, </w:t>
      </w:r>
      <w:r w:rsidRPr="00F5395F">
        <w:rPr>
          <w:rFonts w:cs="GHEAGrapalat"/>
          <w:szCs w:val="24"/>
          <w:lang w:val="en-US"/>
        </w:rPr>
        <w:t>մասնավորապես՝</w:t>
      </w:r>
      <w:r w:rsidRPr="008C5879">
        <w:rPr>
          <w:rFonts w:cs="GHEAGrapalat"/>
          <w:szCs w:val="24"/>
          <w:lang w:val="af-ZA"/>
        </w:rPr>
        <w:t xml:space="preserve"> </w:t>
      </w:r>
      <w:r w:rsidRPr="00F5395F">
        <w:rPr>
          <w:rFonts w:cs="GHEAGrapalat"/>
          <w:szCs w:val="24"/>
        </w:rPr>
        <w:t>Ստեփանավանում՝</w:t>
      </w:r>
      <w:r w:rsidRPr="00F5395F">
        <w:rPr>
          <w:rFonts w:cs="GHEAGrapalat"/>
          <w:szCs w:val="24"/>
          <w:lang w:val="af-ZA"/>
        </w:rPr>
        <w:t xml:space="preserve"> 2021թ. ավարտին կհասցվի Համալիր կենտրոնի </w:t>
      </w:r>
      <w:r w:rsidRPr="00F5395F">
        <w:rPr>
          <w:rFonts w:cs="GHEAGrapalat"/>
          <w:szCs w:val="24"/>
        </w:rPr>
        <w:t>կառուցում</w:t>
      </w:r>
      <w:r w:rsidRPr="00F5395F">
        <w:rPr>
          <w:rFonts w:cs="GHEAGrapalat"/>
          <w:szCs w:val="24"/>
          <w:lang w:val="en-US"/>
        </w:rPr>
        <w:t>ը</w:t>
      </w:r>
      <w:r w:rsidRPr="00F5395F">
        <w:rPr>
          <w:rFonts w:cs="GHEAGrapalat"/>
          <w:szCs w:val="24"/>
          <w:lang w:val="af-ZA"/>
        </w:rPr>
        <w:t xml:space="preserve">, </w:t>
      </w:r>
      <w:r w:rsidRPr="00F5395F">
        <w:rPr>
          <w:rFonts w:cs="GHEAGrapalat"/>
          <w:szCs w:val="24"/>
        </w:rPr>
        <w:t>Ալավերդիում</w:t>
      </w:r>
      <w:r w:rsidRPr="00F5395F">
        <w:rPr>
          <w:rFonts w:cs="GHEAGrapalat"/>
          <w:szCs w:val="24"/>
          <w:lang w:val="af-ZA"/>
        </w:rPr>
        <w:t xml:space="preserve"> ընթանում են շինարարական աշխատանքները, իսկ </w:t>
      </w:r>
      <w:r w:rsidRPr="00F5395F">
        <w:rPr>
          <w:rFonts w:cs="GHEAGrapalat"/>
          <w:szCs w:val="24"/>
          <w:lang w:val="en-US"/>
        </w:rPr>
        <w:t>Սպիտակում</w:t>
      </w:r>
      <w:r w:rsidRPr="008C5879">
        <w:rPr>
          <w:rFonts w:cs="GHEAGrapalat"/>
          <w:szCs w:val="24"/>
          <w:lang w:val="af-ZA"/>
        </w:rPr>
        <w:t xml:space="preserve"> </w:t>
      </w:r>
      <w:r w:rsidRPr="00F5395F">
        <w:rPr>
          <w:rFonts w:cs="GHEAGrapalat"/>
          <w:szCs w:val="24"/>
          <w:lang w:val="en-US"/>
        </w:rPr>
        <w:t>դեռևս</w:t>
      </w:r>
      <w:r w:rsidRPr="008C5879">
        <w:rPr>
          <w:rFonts w:cs="GHEAGrapalat"/>
          <w:szCs w:val="24"/>
          <w:lang w:val="af-ZA"/>
        </w:rPr>
        <w:t xml:space="preserve"> </w:t>
      </w:r>
      <w:r w:rsidRPr="00F5395F">
        <w:rPr>
          <w:rFonts w:cs="GHEAGrapalat"/>
          <w:szCs w:val="24"/>
          <w:lang w:val="en-US"/>
        </w:rPr>
        <w:t>տարածքի</w:t>
      </w:r>
      <w:r w:rsidRPr="008C5879">
        <w:rPr>
          <w:rFonts w:cs="GHEAGrapalat"/>
          <w:szCs w:val="24"/>
          <w:lang w:val="af-ZA"/>
        </w:rPr>
        <w:t xml:space="preserve"> </w:t>
      </w:r>
      <w:r w:rsidRPr="00F5395F">
        <w:rPr>
          <w:rFonts w:cs="GHEAGrapalat"/>
          <w:szCs w:val="24"/>
          <w:lang w:val="en-US"/>
        </w:rPr>
        <w:t>ճշգրտման</w:t>
      </w:r>
      <w:r w:rsidRPr="008C5879">
        <w:rPr>
          <w:rFonts w:cs="GHEAGrapalat"/>
          <w:szCs w:val="24"/>
          <w:lang w:val="af-ZA"/>
        </w:rPr>
        <w:t xml:space="preserve"> </w:t>
      </w:r>
      <w:r w:rsidRPr="00F5395F">
        <w:rPr>
          <w:rFonts w:cs="GHEAGrapalat"/>
          <w:szCs w:val="24"/>
          <w:lang w:val="en-US"/>
        </w:rPr>
        <w:t>ահրաժեշտություն</w:t>
      </w:r>
      <w:r w:rsidRPr="008C5879">
        <w:rPr>
          <w:rFonts w:cs="GHEAGrapalat"/>
          <w:szCs w:val="24"/>
          <w:lang w:val="af-ZA"/>
        </w:rPr>
        <w:t xml:space="preserve"> </w:t>
      </w:r>
      <w:r w:rsidRPr="00F5395F">
        <w:rPr>
          <w:rFonts w:cs="GHEAGrapalat"/>
          <w:szCs w:val="24"/>
          <w:lang w:val="en-US"/>
        </w:rPr>
        <w:t>կա</w:t>
      </w:r>
      <w:r w:rsidRPr="008C5879">
        <w:rPr>
          <w:rFonts w:cs="GHEAGrapalat"/>
          <w:szCs w:val="24"/>
          <w:lang w:val="af-ZA"/>
        </w:rPr>
        <w:t>:</w:t>
      </w:r>
      <w:r w:rsidRPr="00F5395F">
        <w:rPr>
          <w:rFonts w:cs="GHEAGrapalat"/>
          <w:szCs w:val="24"/>
          <w:lang w:val="af-ZA"/>
        </w:rPr>
        <w:t xml:space="preserve"> </w:t>
      </w:r>
      <w:r w:rsidRPr="00F5395F">
        <w:rPr>
          <w:rFonts w:cs="GHEAGrapalat"/>
          <w:szCs w:val="24"/>
        </w:rPr>
        <w:t>Պետական</w:t>
      </w:r>
      <w:r w:rsidRPr="00F5395F">
        <w:rPr>
          <w:rFonts w:cs="GHEAGrapalat"/>
          <w:szCs w:val="24"/>
          <w:lang w:val="af-ZA"/>
        </w:rPr>
        <w:t xml:space="preserve"> </w:t>
      </w:r>
      <w:r w:rsidRPr="00F5395F">
        <w:rPr>
          <w:rFonts w:cs="GHEAGrapalat"/>
          <w:szCs w:val="24"/>
        </w:rPr>
        <w:t>քաղաքականության</w:t>
      </w:r>
      <w:r w:rsidRPr="00F5395F">
        <w:rPr>
          <w:rFonts w:cs="GHEAGrapalat"/>
          <w:szCs w:val="24"/>
          <w:lang w:val="af-ZA"/>
        </w:rPr>
        <w:t xml:space="preserve"> </w:t>
      </w:r>
      <w:r w:rsidRPr="00F5395F">
        <w:rPr>
          <w:rFonts w:cs="GHEAGrapalat"/>
          <w:szCs w:val="24"/>
        </w:rPr>
        <w:t>հիմքում</w:t>
      </w:r>
      <w:r w:rsidRPr="00F5395F">
        <w:rPr>
          <w:rFonts w:cs="GHEAGrapalat"/>
          <w:szCs w:val="24"/>
          <w:lang w:val="af-ZA"/>
        </w:rPr>
        <w:t xml:space="preserve"> </w:t>
      </w:r>
      <w:r w:rsidRPr="00F5395F">
        <w:rPr>
          <w:rFonts w:cs="GHEAGrapalat"/>
          <w:szCs w:val="24"/>
        </w:rPr>
        <w:t>դրված</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որակյալ</w:t>
      </w:r>
      <w:r w:rsidRPr="00F5395F">
        <w:rPr>
          <w:rFonts w:cs="GHEAGrapalat"/>
          <w:szCs w:val="24"/>
          <w:lang w:val="af-ZA"/>
        </w:rPr>
        <w:t xml:space="preserve"> </w:t>
      </w:r>
      <w:r w:rsidRPr="00F5395F">
        <w:rPr>
          <w:rFonts w:cs="GHEAGrapalat"/>
          <w:szCs w:val="24"/>
        </w:rPr>
        <w:t>համալիր</w:t>
      </w:r>
      <w:r w:rsidRPr="00F5395F">
        <w:rPr>
          <w:rFonts w:cs="GHEAGrapalat"/>
          <w:szCs w:val="24"/>
          <w:lang w:val="af-ZA"/>
        </w:rPr>
        <w:t xml:space="preserve"> </w:t>
      </w:r>
      <w:r w:rsidRPr="00F5395F">
        <w:rPr>
          <w:rFonts w:cs="GHEAGrapalat"/>
          <w:szCs w:val="24"/>
        </w:rPr>
        <w:t>սոցիալական</w:t>
      </w:r>
      <w:r w:rsidRPr="00F5395F">
        <w:rPr>
          <w:rFonts w:cs="GHEAGrapalat"/>
          <w:szCs w:val="24"/>
          <w:lang w:val="af-ZA"/>
        </w:rPr>
        <w:t xml:space="preserve"> </w:t>
      </w:r>
      <w:r w:rsidRPr="00F5395F">
        <w:rPr>
          <w:rFonts w:cs="GHEAGrapalat"/>
          <w:szCs w:val="24"/>
        </w:rPr>
        <w:t>ծառայությունների</w:t>
      </w:r>
      <w:r w:rsidRPr="00F5395F">
        <w:rPr>
          <w:rFonts w:cs="GHEAGrapalat"/>
          <w:szCs w:val="24"/>
          <w:lang w:val="af-ZA"/>
        </w:rPr>
        <w:t xml:space="preserve"> </w:t>
      </w:r>
      <w:r w:rsidRPr="00F5395F">
        <w:rPr>
          <w:rFonts w:cs="GHEAGrapalat"/>
          <w:szCs w:val="24"/>
        </w:rPr>
        <w:t>մատու</w:t>
      </w:r>
      <w:r w:rsidRPr="00F5395F">
        <w:rPr>
          <w:rFonts w:cs="GHEAGrapalat"/>
          <w:szCs w:val="24"/>
          <w:lang w:val="af-ZA"/>
        </w:rPr>
        <w:softHyphen/>
      </w:r>
      <w:r w:rsidRPr="00F5395F">
        <w:rPr>
          <w:rFonts w:cs="GHEAGrapalat"/>
          <w:szCs w:val="24"/>
        </w:rPr>
        <w:t>ցումը</w:t>
      </w:r>
      <w:r w:rsidRPr="00F5395F">
        <w:rPr>
          <w:rFonts w:cs="GHEAGrapalat"/>
          <w:szCs w:val="24"/>
          <w:lang w:val="af-ZA"/>
        </w:rPr>
        <w:t xml:space="preserve">, </w:t>
      </w:r>
      <w:r w:rsidRPr="00F5395F">
        <w:rPr>
          <w:rFonts w:cs="GHEAGrapalat"/>
          <w:szCs w:val="24"/>
        </w:rPr>
        <w:t>որի</w:t>
      </w:r>
      <w:r w:rsidRPr="00F5395F">
        <w:rPr>
          <w:rFonts w:cs="GHEAGrapalat"/>
          <w:szCs w:val="24"/>
          <w:lang w:val="af-ZA"/>
        </w:rPr>
        <w:t xml:space="preserve"> </w:t>
      </w:r>
      <w:r w:rsidRPr="00F5395F">
        <w:rPr>
          <w:rFonts w:cs="GHEAGrapalat"/>
          <w:szCs w:val="24"/>
        </w:rPr>
        <w:t>իրականացման</w:t>
      </w:r>
      <w:r w:rsidRPr="00F5395F">
        <w:rPr>
          <w:rFonts w:cs="GHEAGrapalat"/>
          <w:szCs w:val="24"/>
          <w:lang w:val="af-ZA"/>
        </w:rPr>
        <w:t xml:space="preserve"> </w:t>
      </w:r>
      <w:r w:rsidRPr="00F5395F">
        <w:rPr>
          <w:rFonts w:cs="GHEAGrapalat"/>
          <w:szCs w:val="24"/>
        </w:rPr>
        <w:t>համար</w:t>
      </w:r>
      <w:r w:rsidRPr="00F5395F">
        <w:rPr>
          <w:rFonts w:cs="GHEAGrapalat"/>
          <w:szCs w:val="24"/>
          <w:lang w:val="af-ZA"/>
        </w:rPr>
        <w:t xml:space="preserve"> </w:t>
      </w:r>
      <w:r w:rsidRPr="00F5395F">
        <w:rPr>
          <w:rFonts w:cs="GHEAGrapalat"/>
          <w:szCs w:val="24"/>
        </w:rPr>
        <w:t>շատ</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կարևորվում</w:t>
      </w:r>
      <w:r w:rsidRPr="00F5395F">
        <w:rPr>
          <w:rFonts w:cs="GHEAGrapalat"/>
          <w:szCs w:val="24"/>
          <w:lang w:val="af-ZA"/>
        </w:rPr>
        <w:t xml:space="preserve"> </w:t>
      </w:r>
      <w:r w:rsidRPr="00F5395F">
        <w:rPr>
          <w:rFonts w:cs="GHEAGrapalat"/>
          <w:szCs w:val="24"/>
        </w:rPr>
        <w:t>նաև</w:t>
      </w:r>
      <w:r w:rsidRPr="00F5395F">
        <w:rPr>
          <w:rFonts w:cs="GHEAGrapalat"/>
          <w:szCs w:val="24"/>
          <w:lang w:val="af-ZA"/>
        </w:rPr>
        <w:t xml:space="preserve"> </w:t>
      </w:r>
      <w:r w:rsidRPr="00F5395F">
        <w:rPr>
          <w:rFonts w:cs="GHEAGrapalat"/>
          <w:szCs w:val="24"/>
        </w:rPr>
        <w:t>սոցիալական</w:t>
      </w:r>
      <w:r w:rsidRPr="00F5395F">
        <w:rPr>
          <w:rFonts w:cs="GHEAGrapalat"/>
          <w:szCs w:val="24"/>
          <w:lang w:val="af-ZA"/>
        </w:rPr>
        <w:t xml:space="preserve"> </w:t>
      </w:r>
      <w:r w:rsidRPr="00F5395F">
        <w:rPr>
          <w:rFonts w:cs="GHEAGrapalat"/>
          <w:szCs w:val="24"/>
        </w:rPr>
        <w:t>ծառայություններ</w:t>
      </w:r>
      <w:r w:rsidRPr="00F5395F">
        <w:rPr>
          <w:rFonts w:cs="GHEAGrapalat"/>
          <w:szCs w:val="24"/>
          <w:lang w:val="af-ZA"/>
        </w:rPr>
        <w:t xml:space="preserve"> </w:t>
      </w:r>
      <w:r w:rsidRPr="00F5395F">
        <w:rPr>
          <w:rFonts w:cs="GHEAGrapalat"/>
          <w:szCs w:val="24"/>
        </w:rPr>
        <w:t>մատուցող</w:t>
      </w:r>
      <w:r w:rsidRPr="00F5395F">
        <w:rPr>
          <w:rFonts w:cs="GHEAGrapalat"/>
          <w:szCs w:val="24"/>
          <w:lang w:val="af-ZA"/>
        </w:rPr>
        <w:t xml:space="preserve"> </w:t>
      </w:r>
      <w:r w:rsidRPr="00F5395F">
        <w:rPr>
          <w:rFonts w:cs="GHEAGrapalat"/>
          <w:szCs w:val="24"/>
        </w:rPr>
        <w:t>կառույցների</w:t>
      </w:r>
      <w:r w:rsidRPr="00F5395F">
        <w:rPr>
          <w:rFonts w:cs="GHEAGrapalat"/>
          <w:szCs w:val="24"/>
          <w:lang w:val="af-ZA"/>
        </w:rPr>
        <w:t xml:space="preserve"> /</w:t>
      </w:r>
      <w:r w:rsidRPr="00F5395F">
        <w:rPr>
          <w:rFonts w:cs="GHEAGrapalat"/>
          <w:szCs w:val="24"/>
        </w:rPr>
        <w:t>պետական</w:t>
      </w:r>
      <w:r w:rsidRPr="00F5395F">
        <w:rPr>
          <w:rFonts w:cs="GHEAGrapalat"/>
          <w:szCs w:val="24"/>
          <w:lang w:val="af-ZA"/>
        </w:rPr>
        <w:t xml:space="preserve">, </w:t>
      </w:r>
      <w:r w:rsidRPr="00F5395F">
        <w:rPr>
          <w:rFonts w:cs="GHEAGrapalat"/>
          <w:szCs w:val="24"/>
        </w:rPr>
        <w:t>ոչ</w:t>
      </w:r>
      <w:r w:rsidRPr="00F5395F">
        <w:rPr>
          <w:rFonts w:cs="GHEAGrapalat"/>
          <w:szCs w:val="24"/>
          <w:lang w:val="af-ZA"/>
        </w:rPr>
        <w:t xml:space="preserve"> </w:t>
      </w:r>
      <w:r w:rsidRPr="00F5395F">
        <w:rPr>
          <w:rFonts w:cs="GHEAGrapalat"/>
          <w:szCs w:val="24"/>
        </w:rPr>
        <w:t>պետական</w:t>
      </w:r>
      <w:r w:rsidRPr="00F5395F">
        <w:rPr>
          <w:rFonts w:cs="GHEAGrapalat"/>
          <w:szCs w:val="24"/>
          <w:lang w:val="af-ZA"/>
        </w:rPr>
        <w:t xml:space="preserve">/ </w:t>
      </w:r>
      <w:r w:rsidRPr="00F5395F">
        <w:rPr>
          <w:rFonts w:cs="GHEAGrapalat"/>
          <w:szCs w:val="24"/>
        </w:rPr>
        <w:t>համակարգչային</w:t>
      </w:r>
      <w:r w:rsidRPr="00F5395F">
        <w:rPr>
          <w:rFonts w:cs="GHEAGrapalat"/>
          <w:szCs w:val="24"/>
          <w:lang w:val="af-ZA"/>
        </w:rPr>
        <w:t xml:space="preserve"> </w:t>
      </w:r>
      <w:r w:rsidRPr="00F5395F">
        <w:rPr>
          <w:rFonts w:cs="GHEAGrapalat"/>
          <w:szCs w:val="24"/>
        </w:rPr>
        <w:t>տեխնիկայով</w:t>
      </w:r>
      <w:r w:rsidRPr="00F5395F">
        <w:rPr>
          <w:rFonts w:cs="GHEAGrapalat"/>
          <w:szCs w:val="24"/>
          <w:lang w:val="af-ZA"/>
        </w:rPr>
        <w:t xml:space="preserve"> </w:t>
      </w:r>
      <w:r w:rsidRPr="00F5395F">
        <w:rPr>
          <w:rFonts w:cs="GHEAGrapalat"/>
          <w:szCs w:val="24"/>
        </w:rPr>
        <w:t>հագեցվածությունը</w:t>
      </w:r>
      <w:r w:rsidRPr="00F5395F">
        <w:rPr>
          <w:rFonts w:cs="GHEAGrapalat"/>
          <w:szCs w:val="24"/>
          <w:lang w:val="af-ZA"/>
        </w:rPr>
        <w:t xml:space="preserve"> </w:t>
      </w:r>
      <w:r w:rsidRPr="00F5395F">
        <w:rPr>
          <w:rFonts w:cs="GHEAGrapalat"/>
          <w:szCs w:val="24"/>
        </w:rPr>
        <w:t>և</w:t>
      </w:r>
      <w:r w:rsidRPr="00F5395F">
        <w:rPr>
          <w:rFonts w:cs="GHEAGrapalat"/>
          <w:szCs w:val="24"/>
          <w:lang w:val="af-ZA"/>
        </w:rPr>
        <w:t xml:space="preserve"> </w:t>
      </w:r>
      <w:r w:rsidRPr="00F5395F">
        <w:rPr>
          <w:rFonts w:cs="GHEAGrapalat"/>
          <w:szCs w:val="24"/>
        </w:rPr>
        <w:t>համացանցային</w:t>
      </w:r>
      <w:r w:rsidRPr="00F5395F">
        <w:rPr>
          <w:rFonts w:cs="GHEAGrapalat"/>
          <w:szCs w:val="24"/>
          <w:lang w:val="af-ZA"/>
        </w:rPr>
        <w:t xml:space="preserve"> </w:t>
      </w:r>
      <w:r w:rsidRPr="00F5395F">
        <w:rPr>
          <w:rFonts w:cs="GHEAGrapalat"/>
          <w:szCs w:val="24"/>
        </w:rPr>
        <w:t>կապով</w:t>
      </w:r>
      <w:r w:rsidRPr="00F5395F">
        <w:rPr>
          <w:rFonts w:cs="GHEAGrapalat"/>
          <w:szCs w:val="24"/>
          <w:lang w:val="af-ZA"/>
        </w:rPr>
        <w:t xml:space="preserve"> </w:t>
      </w:r>
      <w:r w:rsidRPr="00F5395F">
        <w:rPr>
          <w:rFonts w:cs="GHEAGrapalat"/>
          <w:szCs w:val="24"/>
        </w:rPr>
        <w:t>ապահովումը</w:t>
      </w:r>
      <w:r w:rsidRPr="00F5395F">
        <w:rPr>
          <w:rFonts w:cs="GHEAGrapalat"/>
          <w:szCs w:val="24"/>
          <w:lang w:val="af-ZA"/>
        </w:rPr>
        <w:t xml:space="preserve">: </w:t>
      </w:r>
    </w:p>
    <w:p w:rsidR="00F5395F" w:rsidRPr="00F5395F" w:rsidRDefault="00F5395F" w:rsidP="00E80858">
      <w:pPr>
        <w:pStyle w:val="ListParagraph"/>
        <w:autoSpaceDE w:val="0"/>
        <w:autoSpaceDN w:val="0"/>
        <w:adjustRightInd w:val="0"/>
        <w:spacing w:after="0" w:line="240" w:lineRule="auto"/>
        <w:ind w:left="375" w:firstLine="345"/>
        <w:jc w:val="both"/>
        <w:rPr>
          <w:rFonts w:cs="GHEAGrapalat"/>
          <w:szCs w:val="24"/>
          <w:lang w:val="af-ZA"/>
        </w:rPr>
      </w:pPr>
      <w:r w:rsidRPr="00F5395F">
        <w:rPr>
          <w:rFonts w:cs="GHEAGrapalat"/>
          <w:szCs w:val="24"/>
        </w:rPr>
        <w:t>Որակյալ</w:t>
      </w:r>
      <w:r w:rsidRPr="00F5395F">
        <w:rPr>
          <w:rFonts w:cs="GHEAGrapalat"/>
          <w:szCs w:val="24"/>
          <w:lang w:val="af-ZA"/>
        </w:rPr>
        <w:t xml:space="preserve"> </w:t>
      </w:r>
      <w:r w:rsidRPr="00F5395F">
        <w:rPr>
          <w:rFonts w:cs="GHEAGrapalat"/>
          <w:szCs w:val="24"/>
        </w:rPr>
        <w:t>սոցիալական</w:t>
      </w:r>
      <w:r w:rsidRPr="00F5395F">
        <w:rPr>
          <w:rFonts w:cs="GHEAGrapalat"/>
          <w:szCs w:val="24"/>
          <w:lang w:val="af-ZA"/>
        </w:rPr>
        <w:t xml:space="preserve"> </w:t>
      </w:r>
      <w:r w:rsidRPr="00F5395F">
        <w:rPr>
          <w:rFonts w:cs="GHEAGrapalat"/>
          <w:szCs w:val="24"/>
        </w:rPr>
        <w:t>ծառայություններ</w:t>
      </w:r>
      <w:r w:rsidRPr="00F5395F">
        <w:rPr>
          <w:rFonts w:cs="GHEAGrapalat"/>
          <w:szCs w:val="24"/>
          <w:lang w:val="af-ZA"/>
        </w:rPr>
        <w:t xml:space="preserve"> </w:t>
      </w:r>
      <w:r w:rsidRPr="00F5395F">
        <w:rPr>
          <w:rFonts w:cs="GHEAGrapalat"/>
          <w:szCs w:val="24"/>
        </w:rPr>
        <w:t>մատուցելու</w:t>
      </w:r>
      <w:r w:rsidRPr="00F5395F">
        <w:rPr>
          <w:rFonts w:cs="GHEAGrapalat"/>
          <w:szCs w:val="24"/>
          <w:lang w:val="af-ZA"/>
        </w:rPr>
        <w:t xml:space="preserve"> </w:t>
      </w:r>
      <w:r w:rsidRPr="00F5395F">
        <w:rPr>
          <w:rFonts w:cs="GHEAGrapalat"/>
          <w:szCs w:val="24"/>
        </w:rPr>
        <w:t>նախապայման</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բնագավառում</w:t>
      </w:r>
      <w:r w:rsidRPr="00F5395F">
        <w:rPr>
          <w:rFonts w:cs="GHEAGrapalat"/>
          <w:szCs w:val="24"/>
          <w:lang w:val="af-ZA"/>
        </w:rPr>
        <w:t xml:space="preserve"> </w:t>
      </w:r>
      <w:r w:rsidRPr="00F5395F">
        <w:rPr>
          <w:rFonts w:cs="GHEAGrapalat"/>
          <w:szCs w:val="24"/>
        </w:rPr>
        <w:t>ներգրավված</w:t>
      </w:r>
      <w:r w:rsidRPr="00F5395F">
        <w:rPr>
          <w:rFonts w:cs="GHEAGrapalat"/>
          <w:szCs w:val="24"/>
          <w:lang w:val="af-ZA"/>
        </w:rPr>
        <w:t xml:space="preserve"> </w:t>
      </w:r>
      <w:r w:rsidRPr="00F5395F">
        <w:rPr>
          <w:rFonts w:cs="GHEAGrapalat"/>
          <w:szCs w:val="24"/>
        </w:rPr>
        <w:t>սոցիալական</w:t>
      </w:r>
      <w:r w:rsidRPr="00F5395F">
        <w:rPr>
          <w:rFonts w:cs="GHEAGrapalat"/>
          <w:szCs w:val="24"/>
          <w:lang w:val="af-ZA"/>
        </w:rPr>
        <w:t xml:space="preserve"> </w:t>
      </w:r>
      <w:r w:rsidRPr="00F5395F">
        <w:rPr>
          <w:rFonts w:cs="GHEAGrapalat"/>
          <w:szCs w:val="24"/>
        </w:rPr>
        <w:t>աշխատանքի</w:t>
      </w:r>
      <w:r w:rsidRPr="00F5395F">
        <w:rPr>
          <w:rFonts w:cs="GHEAGrapalat"/>
          <w:szCs w:val="24"/>
          <w:lang w:val="af-ZA"/>
        </w:rPr>
        <w:t xml:space="preserve"> </w:t>
      </w:r>
      <w:r w:rsidRPr="00F5395F">
        <w:rPr>
          <w:rFonts w:cs="GHEAGrapalat"/>
          <w:szCs w:val="24"/>
        </w:rPr>
        <w:t>մասնագետների</w:t>
      </w:r>
      <w:r w:rsidRPr="00F5395F">
        <w:rPr>
          <w:rFonts w:cs="GHEAGrapalat"/>
          <w:szCs w:val="24"/>
          <w:lang w:val="af-ZA"/>
        </w:rPr>
        <w:t xml:space="preserve"> </w:t>
      </w:r>
      <w:r w:rsidRPr="00F5395F">
        <w:rPr>
          <w:rFonts w:cs="GHEAGrapalat"/>
          <w:szCs w:val="24"/>
        </w:rPr>
        <w:t>մասնագիտական</w:t>
      </w:r>
      <w:r w:rsidRPr="00F5395F">
        <w:rPr>
          <w:rFonts w:cs="GHEAGrapalat"/>
          <w:szCs w:val="24"/>
          <w:lang w:val="af-ZA"/>
        </w:rPr>
        <w:t xml:space="preserve"> </w:t>
      </w:r>
      <w:r w:rsidRPr="00F5395F">
        <w:rPr>
          <w:rFonts w:cs="GHEAGrapalat"/>
          <w:szCs w:val="24"/>
        </w:rPr>
        <w:t>հմտությունների</w:t>
      </w:r>
      <w:r w:rsidRPr="00F5395F">
        <w:rPr>
          <w:rFonts w:cs="GHEAGrapalat"/>
          <w:szCs w:val="24"/>
          <w:lang w:val="af-ZA"/>
        </w:rPr>
        <w:t xml:space="preserve"> </w:t>
      </w:r>
      <w:r w:rsidRPr="00F5395F">
        <w:rPr>
          <w:rFonts w:cs="GHEAGrapalat"/>
          <w:szCs w:val="24"/>
        </w:rPr>
        <w:t>շարունակական</w:t>
      </w:r>
      <w:r w:rsidRPr="00F5395F">
        <w:rPr>
          <w:rFonts w:cs="GHEAGrapalat"/>
          <w:szCs w:val="24"/>
          <w:lang w:val="af-ZA"/>
        </w:rPr>
        <w:t xml:space="preserve"> </w:t>
      </w:r>
      <w:r w:rsidRPr="00F5395F">
        <w:rPr>
          <w:rFonts w:cs="GHEAGrapalat"/>
          <w:szCs w:val="24"/>
        </w:rPr>
        <w:t>կրթությունը</w:t>
      </w:r>
      <w:r w:rsidRPr="00F5395F">
        <w:rPr>
          <w:rFonts w:cs="GHEAGrapalat"/>
          <w:szCs w:val="24"/>
          <w:lang w:val="af-ZA"/>
        </w:rPr>
        <w:t>:</w:t>
      </w:r>
    </w:p>
    <w:p w:rsidR="00F5395F" w:rsidRPr="00F5395F" w:rsidRDefault="00F5395F" w:rsidP="00E80858">
      <w:pPr>
        <w:pStyle w:val="ListParagraph"/>
        <w:autoSpaceDE w:val="0"/>
        <w:autoSpaceDN w:val="0"/>
        <w:adjustRightInd w:val="0"/>
        <w:spacing w:after="0" w:line="240" w:lineRule="auto"/>
        <w:ind w:left="375" w:firstLine="525"/>
        <w:jc w:val="both"/>
        <w:rPr>
          <w:rFonts w:cs="GHEAGrapalat"/>
          <w:szCs w:val="24"/>
          <w:lang w:val="af-ZA"/>
        </w:rPr>
      </w:pPr>
      <w:r w:rsidRPr="00F5395F">
        <w:rPr>
          <w:rFonts w:cs="GHEAGrapalat"/>
          <w:szCs w:val="24"/>
          <w:lang w:val="af-ZA"/>
        </w:rPr>
        <w:t>2021</w:t>
      </w:r>
      <w:r w:rsidRPr="00F5395F">
        <w:rPr>
          <w:rFonts w:cs="GHEAGrapalat"/>
          <w:szCs w:val="24"/>
        </w:rPr>
        <w:t>թ</w:t>
      </w:r>
      <w:r w:rsidRPr="00F5395F">
        <w:rPr>
          <w:rFonts w:cs="GHEAGrapalat"/>
          <w:szCs w:val="24"/>
          <w:lang w:val="af-ZA"/>
        </w:rPr>
        <w:t xml:space="preserve">. </w:t>
      </w:r>
      <w:r w:rsidRPr="00F5395F">
        <w:rPr>
          <w:rFonts w:cs="GHEAGrapalat"/>
          <w:szCs w:val="24"/>
        </w:rPr>
        <w:t>զբաղվածության</w:t>
      </w:r>
      <w:r w:rsidRPr="00F5395F">
        <w:rPr>
          <w:rFonts w:cs="GHEAGrapalat"/>
          <w:szCs w:val="24"/>
          <w:lang w:val="af-ZA"/>
        </w:rPr>
        <w:t xml:space="preserve"> </w:t>
      </w:r>
      <w:r w:rsidRPr="00F5395F">
        <w:rPr>
          <w:rFonts w:cs="GHEAGrapalat"/>
          <w:szCs w:val="24"/>
        </w:rPr>
        <w:t>արդյունավետությունը</w:t>
      </w:r>
      <w:r w:rsidRPr="00F5395F">
        <w:rPr>
          <w:rFonts w:cs="GHEAGrapalat"/>
          <w:szCs w:val="24"/>
          <w:lang w:val="af-ZA"/>
        </w:rPr>
        <w:t xml:space="preserve"> </w:t>
      </w:r>
      <w:r w:rsidRPr="00F5395F">
        <w:rPr>
          <w:rFonts w:cs="GHEAGrapalat"/>
          <w:szCs w:val="24"/>
        </w:rPr>
        <w:t>բարձրացնելու</w:t>
      </w:r>
      <w:r w:rsidRPr="00F5395F">
        <w:rPr>
          <w:rFonts w:cs="GHEAGrapalat"/>
          <w:szCs w:val="24"/>
          <w:lang w:val="af-ZA"/>
        </w:rPr>
        <w:t xml:space="preserve">, </w:t>
      </w:r>
      <w:r w:rsidRPr="00F5395F">
        <w:rPr>
          <w:rFonts w:cs="GHEAGrapalat"/>
          <w:szCs w:val="24"/>
        </w:rPr>
        <w:t>գործազուրկ</w:t>
      </w:r>
      <w:r w:rsidRPr="008C5879">
        <w:rPr>
          <w:rFonts w:cs="GHEAGrapalat"/>
          <w:szCs w:val="24"/>
          <w:lang w:val="af-ZA"/>
        </w:rPr>
        <w:softHyphen/>
      </w:r>
      <w:r w:rsidRPr="00F5395F">
        <w:rPr>
          <w:rFonts w:cs="GHEAGrapalat"/>
          <w:szCs w:val="24"/>
        </w:rPr>
        <w:t>ների</w:t>
      </w:r>
      <w:r w:rsidRPr="00F5395F">
        <w:rPr>
          <w:rFonts w:cs="GHEAGrapalat"/>
          <w:szCs w:val="24"/>
          <w:lang w:val="af-ZA"/>
        </w:rPr>
        <w:t xml:space="preserve"> </w:t>
      </w:r>
      <w:r w:rsidRPr="00F5395F">
        <w:rPr>
          <w:rFonts w:cs="GHEAGrapalat"/>
          <w:szCs w:val="24"/>
        </w:rPr>
        <w:t>և</w:t>
      </w:r>
      <w:r w:rsidRPr="00F5395F">
        <w:rPr>
          <w:rFonts w:cs="GHEAGrapalat"/>
          <w:szCs w:val="24"/>
          <w:lang w:val="af-ZA"/>
        </w:rPr>
        <w:t xml:space="preserve"> </w:t>
      </w:r>
      <w:r w:rsidRPr="00F5395F">
        <w:rPr>
          <w:rFonts w:cs="GHEAGrapalat"/>
          <w:szCs w:val="24"/>
        </w:rPr>
        <w:t>աշխատանք</w:t>
      </w:r>
      <w:r w:rsidRPr="00F5395F">
        <w:rPr>
          <w:rFonts w:cs="GHEAGrapalat"/>
          <w:szCs w:val="24"/>
          <w:lang w:val="af-ZA"/>
        </w:rPr>
        <w:t xml:space="preserve"> </w:t>
      </w:r>
      <w:r w:rsidRPr="00F5395F">
        <w:rPr>
          <w:rFonts w:cs="GHEAGrapalat"/>
          <w:szCs w:val="24"/>
        </w:rPr>
        <w:t>փնտրողների</w:t>
      </w:r>
      <w:r w:rsidRPr="00F5395F">
        <w:rPr>
          <w:rFonts w:cs="GHEAGrapalat"/>
          <w:szCs w:val="24"/>
          <w:lang w:val="af-ZA"/>
        </w:rPr>
        <w:t xml:space="preserve"> </w:t>
      </w:r>
      <w:r w:rsidRPr="00F5395F">
        <w:rPr>
          <w:rFonts w:cs="GHEAGrapalat"/>
          <w:szCs w:val="24"/>
        </w:rPr>
        <w:t>համար</w:t>
      </w:r>
      <w:r w:rsidRPr="00F5395F">
        <w:rPr>
          <w:rFonts w:cs="GHEAGrapalat"/>
          <w:szCs w:val="24"/>
          <w:lang w:val="af-ZA"/>
        </w:rPr>
        <w:t xml:space="preserve"> </w:t>
      </w:r>
      <w:r w:rsidRPr="00F5395F">
        <w:rPr>
          <w:rFonts w:cs="GHEAGrapalat"/>
          <w:szCs w:val="24"/>
        </w:rPr>
        <w:t>աշխատանքի</w:t>
      </w:r>
      <w:r w:rsidRPr="00F5395F">
        <w:rPr>
          <w:rFonts w:cs="GHEAGrapalat"/>
          <w:szCs w:val="24"/>
          <w:lang w:val="af-ZA"/>
        </w:rPr>
        <w:t xml:space="preserve"> </w:t>
      </w:r>
      <w:r w:rsidRPr="00F5395F">
        <w:rPr>
          <w:rFonts w:cs="GHEAGrapalat"/>
          <w:szCs w:val="24"/>
        </w:rPr>
        <w:t>հնարավորությունները</w:t>
      </w:r>
      <w:r w:rsidRPr="00F5395F">
        <w:rPr>
          <w:rFonts w:cs="GHEAGrapalat"/>
          <w:szCs w:val="24"/>
          <w:lang w:val="af-ZA"/>
        </w:rPr>
        <w:t xml:space="preserve"> </w:t>
      </w:r>
      <w:r w:rsidRPr="00F5395F">
        <w:rPr>
          <w:rFonts w:cs="GHEAGrapalat"/>
          <w:szCs w:val="24"/>
        </w:rPr>
        <w:t>մեծացնելու</w:t>
      </w:r>
      <w:r w:rsidRPr="00F5395F">
        <w:rPr>
          <w:rFonts w:cs="GHEAGrapalat"/>
          <w:szCs w:val="24"/>
          <w:lang w:val="af-ZA"/>
        </w:rPr>
        <w:t xml:space="preserve"> </w:t>
      </w:r>
      <w:r w:rsidRPr="00F5395F">
        <w:rPr>
          <w:rFonts w:cs="GHEAGrapalat"/>
          <w:szCs w:val="24"/>
        </w:rPr>
        <w:t>նպատակով</w:t>
      </w:r>
      <w:r w:rsidRPr="00F5395F">
        <w:rPr>
          <w:rFonts w:cs="GHEAGrapalat"/>
          <w:szCs w:val="24"/>
          <w:lang w:val="af-ZA"/>
        </w:rPr>
        <w:t xml:space="preserve"> </w:t>
      </w:r>
      <w:r w:rsidRPr="00F5395F">
        <w:rPr>
          <w:rFonts w:cs="GHEAGrapalat"/>
          <w:szCs w:val="24"/>
        </w:rPr>
        <w:t>ՀՀ</w:t>
      </w:r>
      <w:r w:rsidRPr="00F5395F">
        <w:rPr>
          <w:rFonts w:cs="GHEAGrapalat"/>
          <w:szCs w:val="24"/>
          <w:lang w:val="af-ZA"/>
        </w:rPr>
        <w:t xml:space="preserve"> </w:t>
      </w:r>
      <w:r w:rsidRPr="00F5395F">
        <w:rPr>
          <w:rFonts w:cs="GHEAGrapalat"/>
          <w:szCs w:val="24"/>
        </w:rPr>
        <w:t>կառավարությունը</w:t>
      </w:r>
      <w:r w:rsidRPr="00F5395F">
        <w:rPr>
          <w:rFonts w:cs="GHEAGrapalat"/>
          <w:szCs w:val="24"/>
          <w:lang w:val="af-ZA"/>
        </w:rPr>
        <w:t xml:space="preserve"> </w:t>
      </w:r>
      <w:r w:rsidRPr="00F5395F">
        <w:rPr>
          <w:rFonts w:cs="GHEAGrapalat"/>
          <w:szCs w:val="24"/>
        </w:rPr>
        <w:t>կշարունակի</w:t>
      </w:r>
      <w:r w:rsidRPr="00F5395F">
        <w:rPr>
          <w:rFonts w:cs="GHEAGrapalat"/>
          <w:szCs w:val="24"/>
          <w:lang w:val="af-ZA"/>
        </w:rPr>
        <w:t xml:space="preserve"> </w:t>
      </w:r>
      <w:r w:rsidRPr="00F5395F">
        <w:rPr>
          <w:rFonts w:cs="GHEAGrapalat"/>
          <w:szCs w:val="24"/>
        </w:rPr>
        <w:t>իր</w:t>
      </w:r>
      <w:r w:rsidRPr="00F5395F">
        <w:rPr>
          <w:rFonts w:cs="GHEAGrapalat"/>
          <w:szCs w:val="24"/>
          <w:lang w:val="af-ZA"/>
        </w:rPr>
        <w:t xml:space="preserve"> </w:t>
      </w:r>
      <w:r w:rsidRPr="00F5395F">
        <w:rPr>
          <w:rFonts w:cs="GHEAGrapalat"/>
          <w:szCs w:val="24"/>
        </w:rPr>
        <w:t>նպատա</w:t>
      </w:r>
      <w:r w:rsidRPr="00F5395F">
        <w:rPr>
          <w:rFonts w:cs="GHEAGrapalat"/>
          <w:szCs w:val="24"/>
          <w:lang w:val="af-ZA"/>
        </w:rPr>
        <w:softHyphen/>
      </w:r>
      <w:r w:rsidRPr="00F5395F">
        <w:rPr>
          <w:rFonts w:cs="GHEAGrapalat"/>
          <w:szCs w:val="24"/>
        </w:rPr>
        <w:t>կամետ</w:t>
      </w:r>
      <w:r w:rsidRPr="00F5395F">
        <w:rPr>
          <w:rFonts w:cs="GHEAGrapalat"/>
          <w:szCs w:val="24"/>
          <w:lang w:val="af-ZA"/>
        </w:rPr>
        <w:t xml:space="preserve"> </w:t>
      </w:r>
      <w:r w:rsidRPr="00F5395F">
        <w:rPr>
          <w:rFonts w:cs="GHEAGrapalat"/>
          <w:szCs w:val="24"/>
        </w:rPr>
        <w:t>քաղաքականությունը</w:t>
      </w:r>
      <w:r w:rsidRPr="00F5395F">
        <w:rPr>
          <w:rFonts w:cs="GHEAGrapalat"/>
          <w:szCs w:val="24"/>
          <w:lang w:val="af-ZA"/>
        </w:rPr>
        <w:t xml:space="preserve">: </w:t>
      </w:r>
    </w:p>
    <w:p w:rsidR="00F5395F" w:rsidRPr="00F5395F" w:rsidRDefault="00F5395F" w:rsidP="00E80858">
      <w:pPr>
        <w:pStyle w:val="ListParagraph"/>
        <w:autoSpaceDE w:val="0"/>
        <w:autoSpaceDN w:val="0"/>
        <w:adjustRightInd w:val="0"/>
        <w:spacing w:after="0" w:line="240" w:lineRule="auto"/>
        <w:ind w:left="375" w:firstLine="525"/>
        <w:jc w:val="both"/>
        <w:rPr>
          <w:rFonts w:cs="GHEAGrapalat"/>
          <w:szCs w:val="24"/>
          <w:lang w:val="af-ZA"/>
        </w:rPr>
      </w:pPr>
      <w:r w:rsidRPr="00F5395F">
        <w:rPr>
          <w:rFonts w:cs="GHEAGrapalat"/>
          <w:szCs w:val="24"/>
        </w:rPr>
        <w:t>ՄԶ</w:t>
      </w:r>
      <w:r w:rsidRPr="00F5395F">
        <w:rPr>
          <w:rFonts w:cs="GHEAGrapalat"/>
          <w:szCs w:val="24"/>
          <w:lang w:val="en-US"/>
        </w:rPr>
        <w:t>Ռ</w:t>
      </w:r>
      <w:r w:rsidRPr="00F5395F">
        <w:rPr>
          <w:rFonts w:cs="GHEAGrapalat"/>
          <w:szCs w:val="24"/>
          <w:lang w:val="af-ZA"/>
        </w:rPr>
        <w:t xml:space="preserve"> </w:t>
      </w:r>
      <w:r w:rsidRPr="00F5395F">
        <w:rPr>
          <w:rFonts w:cs="GHEAGrapalat"/>
          <w:szCs w:val="24"/>
        </w:rPr>
        <w:t>առաջարկվել</w:t>
      </w:r>
      <w:r w:rsidRPr="00F5395F">
        <w:rPr>
          <w:rFonts w:cs="GHEAGrapalat"/>
          <w:szCs w:val="24"/>
          <w:lang w:val="af-ZA"/>
        </w:rPr>
        <w:t xml:space="preserve"> </w:t>
      </w:r>
      <w:r w:rsidRPr="00F5395F">
        <w:rPr>
          <w:rFonts w:cs="GHEAGrapalat"/>
          <w:szCs w:val="24"/>
        </w:rPr>
        <w:t>է</w:t>
      </w:r>
      <w:r w:rsidRPr="00F5395F">
        <w:rPr>
          <w:rFonts w:cs="GHEAGrapalat"/>
          <w:szCs w:val="24"/>
          <w:lang w:val="af-ZA"/>
        </w:rPr>
        <w:t xml:space="preserve"> </w:t>
      </w:r>
      <w:r w:rsidRPr="00F5395F">
        <w:rPr>
          <w:rFonts w:cs="GHEAGrapalat"/>
          <w:szCs w:val="24"/>
        </w:rPr>
        <w:t>նաև</w:t>
      </w:r>
      <w:r w:rsidRPr="00F5395F">
        <w:rPr>
          <w:rFonts w:cs="GHEAGrapalat"/>
          <w:szCs w:val="24"/>
          <w:lang w:val="af-ZA"/>
        </w:rPr>
        <w:t xml:space="preserve"> </w:t>
      </w:r>
      <w:r w:rsidRPr="00F5395F">
        <w:rPr>
          <w:rFonts w:cs="GHEAGrapalat"/>
          <w:szCs w:val="24"/>
        </w:rPr>
        <w:t>տարեցների</w:t>
      </w:r>
      <w:r w:rsidRPr="00F5395F">
        <w:rPr>
          <w:rFonts w:cs="GHEAGrapalat"/>
          <w:szCs w:val="24"/>
          <w:lang w:val="af-ZA"/>
        </w:rPr>
        <w:t xml:space="preserve"> </w:t>
      </w:r>
      <w:r w:rsidRPr="00F5395F">
        <w:rPr>
          <w:rFonts w:cs="GHEAGrapalat"/>
          <w:szCs w:val="24"/>
        </w:rPr>
        <w:t>և</w:t>
      </w:r>
      <w:r w:rsidRPr="00F5395F">
        <w:rPr>
          <w:rFonts w:cs="GHEAGrapalat"/>
          <w:szCs w:val="24"/>
          <w:lang w:val="af-ZA"/>
        </w:rPr>
        <w:t xml:space="preserve"> </w:t>
      </w:r>
      <w:r w:rsidRPr="00F5395F">
        <w:rPr>
          <w:rFonts w:cs="GHEAGrapalat"/>
          <w:szCs w:val="24"/>
        </w:rPr>
        <w:t>հաշմանդամություն</w:t>
      </w:r>
      <w:r w:rsidRPr="00F5395F">
        <w:rPr>
          <w:rFonts w:cs="GHEAGrapalat"/>
          <w:szCs w:val="24"/>
          <w:lang w:val="af-ZA"/>
        </w:rPr>
        <w:t xml:space="preserve"> </w:t>
      </w:r>
      <w:r w:rsidRPr="00F5395F">
        <w:rPr>
          <w:rFonts w:cs="GHEAGrapalat"/>
          <w:szCs w:val="24"/>
        </w:rPr>
        <w:t>ունեցող</w:t>
      </w:r>
      <w:r w:rsidRPr="00F5395F">
        <w:rPr>
          <w:rFonts w:cs="GHEAGrapalat"/>
          <w:szCs w:val="24"/>
          <w:lang w:val="af-ZA"/>
        </w:rPr>
        <w:t xml:space="preserve"> </w:t>
      </w:r>
      <w:r w:rsidRPr="00F5395F">
        <w:rPr>
          <w:rFonts w:cs="GHEAGrapalat"/>
          <w:szCs w:val="24"/>
        </w:rPr>
        <w:t>անձանց</w:t>
      </w:r>
      <w:r w:rsidRPr="00F5395F">
        <w:rPr>
          <w:rFonts w:cs="GHEAGrapalat"/>
          <w:szCs w:val="24"/>
          <w:lang w:val="af-ZA"/>
        </w:rPr>
        <w:t xml:space="preserve"> </w:t>
      </w:r>
      <w:r w:rsidRPr="00F5395F">
        <w:rPr>
          <w:rFonts w:cs="GHEAGrapalat"/>
          <w:szCs w:val="24"/>
        </w:rPr>
        <w:t>հիմնախնդիրների</w:t>
      </w:r>
      <w:r w:rsidRPr="00F5395F">
        <w:rPr>
          <w:rFonts w:cs="GHEAGrapalat"/>
          <w:szCs w:val="24"/>
          <w:lang w:val="af-ZA"/>
        </w:rPr>
        <w:t xml:space="preserve"> </w:t>
      </w:r>
      <w:r w:rsidRPr="00F5395F">
        <w:rPr>
          <w:rFonts w:cs="GHEAGrapalat"/>
          <w:szCs w:val="24"/>
        </w:rPr>
        <w:t>լուծմանն</w:t>
      </w:r>
      <w:r w:rsidRPr="00F5395F">
        <w:rPr>
          <w:rFonts w:cs="GHEAGrapalat"/>
          <w:szCs w:val="24"/>
          <w:lang w:val="af-ZA"/>
        </w:rPr>
        <w:t xml:space="preserve"> </w:t>
      </w:r>
      <w:r w:rsidRPr="00F5395F">
        <w:rPr>
          <w:rFonts w:cs="GHEAGrapalat"/>
          <w:szCs w:val="24"/>
        </w:rPr>
        <w:t>ուղղված</w:t>
      </w:r>
      <w:r w:rsidRPr="00F5395F">
        <w:rPr>
          <w:rFonts w:cs="GHEAGrapalat"/>
          <w:szCs w:val="24"/>
          <w:lang w:val="af-ZA"/>
        </w:rPr>
        <w:t xml:space="preserve"> </w:t>
      </w:r>
      <w:r w:rsidRPr="00F5395F">
        <w:rPr>
          <w:rFonts w:cs="GHEAGrapalat"/>
          <w:szCs w:val="24"/>
        </w:rPr>
        <w:t>քաղաքային</w:t>
      </w:r>
      <w:r w:rsidRPr="00F5395F">
        <w:rPr>
          <w:rFonts w:cs="GHEAGrapalat"/>
          <w:szCs w:val="24"/>
          <w:lang w:val="af-ZA"/>
        </w:rPr>
        <w:t xml:space="preserve"> </w:t>
      </w:r>
      <w:r w:rsidRPr="00F5395F">
        <w:rPr>
          <w:rFonts w:cs="GHEAGrapalat"/>
          <w:szCs w:val="24"/>
        </w:rPr>
        <w:t>համայնքների</w:t>
      </w:r>
      <w:r w:rsidRPr="00F5395F">
        <w:rPr>
          <w:rFonts w:cs="GHEAGrapalat"/>
          <w:szCs w:val="24"/>
          <w:lang w:val="af-ZA"/>
        </w:rPr>
        <w:t xml:space="preserve"> </w:t>
      </w:r>
      <w:r w:rsidRPr="00F5395F">
        <w:rPr>
          <w:rFonts w:cs="GHEAGrapalat"/>
          <w:szCs w:val="24"/>
        </w:rPr>
        <w:t>մշակութային</w:t>
      </w:r>
      <w:r w:rsidRPr="00F5395F">
        <w:rPr>
          <w:rFonts w:cs="GHEAGrapalat"/>
          <w:szCs w:val="24"/>
          <w:lang w:val="af-ZA"/>
        </w:rPr>
        <w:t xml:space="preserve"> </w:t>
      </w:r>
      <w:r w:rsidRPr="00F5395F">
        <w:rPr>
          <w:rFonts w:cs="GHEAGrapalat"/>
          <w:szCs w:val="24"/>
        </w:rPr>
        <w:t>և</w:t>
      </w:r>
      <w:r w:rsidRPr="00F5395F">
        <w:rPr>
          <w:rFonts w:cs="GHEAGrapalat"/>
          <w:szCs w:val="24"/>
          <w:lang w:val="af-ZA"/>
        </w:rPr>
        <w:t xml:space="preserve"> </w:t>
      </w:r>
      <w:r w:rsidRPr="00F5395F">
        <w:rPr>
          <w:rFonts w:cs="GHEAGrapalat"/>
          <w:szCs w:val="24"/>
        </w:rPr>
        <w:t>սպորտային</w:t>
      </w:r>
      <w:r w:rsidRPr="00F5395F">
        <w:rPr>
          <w:rFonts w:cs="GHEAGrapalat"/>
          <w:szCs w:val="24"/>
          <w:lang w:val="af-ZA"/>
        </w:rPr>
        <w:t xml:space="preserve"> </w:t>
      </w:r>
      <w:r w:rsidRPr="00F5395F">
        <w:rPr>
          <w:rFonts w:cs="GHEAGrapalat"/>
          <w:szCs w:val="24"/>
        </w:rPr>
        <w:t>կենտրոններում</w:t>
      </w:r>
      <w:r w:rsidRPr="00F5395F">
        <w:rPr>
          <w:rFonts w:cs="GHEAGrapalat"/>
          <w:szCs w:val="24"/>
          <w:lang w:val="af-ZA"/>
        </w:rPr>
        <w:t xml:space="preserve"> </w:t>
      </w:r>
      <w:r w:rsidRPr="00F5395F">
        <w:rPr>
          <w:rFonts w:cs="GHEAGrapalat"/>
          <w:szCs w:val="24"/>
        </w:rPr>
        <w:t>թեքահարթակների</w:t>
      </w:r>
      <w:r w:rsidRPr="00F5395F">
        <w:rPr>
          <w:rFonts w:cs="GHEAGrapalat"/>
          <w:szCs w:val="24"/>
          <w:lang w:val="af-ZA"/>
        </w:rPr>
        <w:t xml:space="preserve"> </w:t>
      </w:r>
      <w:r w:rsidRPr="00F5395F">
        <w:rPr>
          <w:rFonts w:cs="GHEAGrapalat"/>
          <w:szCs w:val="24"/>
        </w:rPr>
        <w:t>կառուցումը</w:t>
      </w:r>
      <w:r w:rsidRPr="00F5395F">
        <w:rPr>
          <w:rFonts w:cs="GHEAGrapalat"/>
          <w:szCs w:val="24"/>
          <w:lang w:val="af-ZA"/>
        </w:rPr>
        <w:t xml:space="preserve">: Այս գործընթացում 2020թ. գլխավորապես Համավարակի պատճառով աշխուժություն չեղավ: </w:t>
      </w:r>
    </w:p>
    <w:p w:rsidR="00F5395F" w:rsidRPr="00F5395F" w:rsidRDefault="00E80858" w:rsidP="00E80858">
      <w:pPr>
        <w:pStyle w:val="ListParagraph"/>
        <w:autoSpaceDE w:val="0"/>
        <w:autoSpaceDN w:val="0"/>
        <w:adjustRightInd w:val="0"/>
        <w:spacing w:after="0" w:line="240" w:lineRule="auto"/>
        <w:ind w:left="375" w:firstLine="345"/>
        <w:jc w:val="both"/>
        <w:rPr>
          <w:rFonts w:cs="GHEAGrapalat"/>
          <w:szCs w:val="24"/>
          <w:lang w:val="af-ZA"/>
        </w:rPr>
      </w:pPr>
      <w:r>
        <w:rPr>
          <w:rFonts w:cs="GHEAGrapalat"/>
          <w:szCs w:val="24"/>
          <w:lang w:val="af-ZA"/>
        </w:rPr>
        <w:t xml:space="preserve"> </w:t>
      </w:r>
      <w:r w:rsidR="00F5395F" w:rsidRPr="00F5395F">
        <w:rPr>
          <w:rFonts w:cs="GHEAGrapalat"/>
          <w:szCs w:val="24"/>
          <w:lang w:val="af-ZA"/>
        </w:rPr>
        <w:t>2021</w:t>
      </w:r>
      <w:r w:rsidR="00F5395F" w:rsidRPr="00F5395F">
        <w:rPr>
          <w:rFonts w:cs="GHEAGrapalat"/>
          <w:szCs w:val="24"/>
        </w:rPr>
        <w:t>թ</w:t>
      </w:r>
      <w:r w:rsidR="00F5395F" w:rsidRPr="00F5395F">
        <w:rPr>
          <w:rFonts w:cs="GHEAGrapalat"/>
          <w:szCs w:val="24"/>
          <w:lang w:val="af-ZA"/>
        </w:rPr>
        <w:t xml:space="preserve">. </w:t>
      </w:r>
      <w:r w:rsidR="00F5395F" w:rsidRPr="00F5395F">
        <w:rPr>
          <w:rFonts w:cs="GHEAGrapalat"/>
          <w:szCs w:val="24"/>
        </w:rPr>
        <w:t>նոր</w:t>
      </w:r>
      <w:r w:rsidR="00F5395F" w:rsidRPr="00F5395F">
        <w:rPr>
          <w:rFonts w:cs="GHEAGrapalat"/>
          <w:szCs w:val="24"/>
          <w:lang w:val="af-ZA"/>
        </w:rPr>
        <w:t xml:space="preserve"> </w:t>
      </w:r>
      <w:r w:rsidR="00F5395F" w:rsidRPr="00F5395F">
        <w:rPr>
          <w:rFonts w:cs="GHEAGrapalat"/>
          <w:szCs w:val="24"/>
        </w:rPr>
        <w:t>որ</w:t>
      </w:r>
      <w:r w:rsidR="00F5395F" w:rsidRPr="00F5395F">
        <w:rPr>
          <w:rFonts w:cs="GHEAGrapalat"/>
          <w:szCs w:val="24"/>
          <w:lang w:val="en-US"/>
        </w:rPr>
        <w:t>ա</w:t>
      </w:r>
      <w:r w:rsidR="00F5395F" w:rsidRPr="00F5395F">
        <w:rPr>
          <w:rFonts w:cs="GHEAGrapalat"/>
          <w:szCs w:val="24"/>
        </w:rPr>
        <w:t>կ</w:t>
      </w:r>
      <w:r w:rsidR="00F5395F" w:rsidRPr="00F5395F">
        <w:rPr>
          <w:rFonts w:cs="GHEAGrapalat"/>
          <w:szCs w:val="24"/>
          <w:lang w:val="af-ZA"/>
        </w:rPr>
        <w:t xml:space="preserve"> </w:t>
      </w:r>
      <w:r w:rsidR="00F5395F" w:rsidRPr="00F5395F">
        <w:rPr>
          <w:rFonts w:cs="GHEAGrapalat"/>
          <w:szCs w:val="24"/>
        </w:rPr>
        <w:t>է</w:t>
      </w:r>
      <w:r w:rsidR="00F5395F" w:rsidRPr="00F5395F">
        <w:rPr>
          <w:rFonts w:cs="GHEAGrapalat"/>
          <w:szCs w:val="24"/>
          <w:lang w:val="af-ZA"/>
        </w:rPr>
        <w:t xml:space="preserve"> </w:t>
      </w:r>
      <w:r w:rsidR="00F5395F" w:rsidRPr="00F5395F">
        <w:rPr>
          <w:rFonts w:cs="GHEAGrapalat"/>
          <w:szCs w:val="24"/>
        </w:rPr>
        <w:t>սպասվում</w:t>
      </w:r>
      <w:r w:rsidR="00F5395F" w:rsidRPr="00F5395F">
        <w:rPr>
          <w:rFonts w:cs="GHEAGrapalat"/>
          <w:szCs w:val="24"/>
          <w:lang w:val="af-ZA"/>
        </w:rPr>
        <w:t xml:space="preserve"> </w:t>
      </w:r>
      <w:r w:rsidR="00F5395F" w:rsidRPr="00F5395F">
        <w:rPr>
          <w:rFonts w:cs="GHEAGrapalat"/>
          <w:szCs w:val="24"/>
          <w:lang w:val="en-US"/>
        </w:rPr>
        <w:t>հ</w:t>
      </w:r>
      <w:r w:rsidR="00F5395F" w:rsidRPr="00F5395F">
        <w:rPr>
          <w:rFonts w:cs="GHEAGrapalat"/>
          <w:szCs w:val="24"/>
        </w:rPr>
        <w:t>աշմանդամություն</w:t>
      </w:r>
      <w:r w:rsidR="00F5395F" w:rsidRPr="00F5395F">
        <w:rPr>
          <w:rFonts w:cs="GHEAGrapalat"/>
          <w:szCs w:val="24"/>
          <w:lang w:val="af-ZA"/>
        </w:rPr>
        <w:t xml:space="preserve"> </w:t>
      </w:r>
      <w:r w:rsidR="00F5395F" w:rsidRPr="00F5395F">
        <w:rPr>
          <w:rFonts w:cs="GHEAGrapalat"/>
          <w:szCs w:val="24"/>
        </w:rPr>
        <w:t>ունեցող</w:t>
      </w:r>
      <w:r w:rsidR="00F5395F" w:rsidRPr="00F5395F">
        <w:rPr>
          <w:rFonts w:cs="GHEAGrapalat"/>
          <w:szCs w:val="24"/>
          <w:lang w:val="af-ZA"/>
        </w:rPr>
        <w:t xml:space="preserve"> </w:t>
      </w:r>
      <w:r w:rsidR="00F5395F" w:rsidRPr="00F5395F">
        <w:rPr>
          <w:rFonts w:cs="GHEAGrapalat"/>
          <w:szCs w:val="24"/>
        </w:rPr>
        <w:t>անձանց</w:t>
      </w:r>
      <w:r w:rsidR="00F5395F" w:rsidRPr="00F5395F">
        <w:rPr>
          <w:rFonts w:cs="GHEAGrapalat"/>
          <w:szCs w:val="24"/>
          <w:lang w:val="af-ZA"/>
        </w:rPr>
        <w:t xml:space="preserve"> </w:t>
      </w:r>
      <w:r w:rsidR="00F5395F" w:rsidRPr="00F5395F">
        <w:rPr>
          <w:rFonts w:cs="GHEAGrapalat"/>
          <w:szCs w:val="24"/>
        </w:rPr>
        <w:t>համար</w:t>
      </w:r>
      <w:r w:rsidR="00F5395F" w:rsidRPr="00F5395F">
        <w:rPr>
          <w:rFonts w:cs="GHEAGrapalat"/>
          <w:szCs w:val="24"/>
          <w:lang w:val="af-ZA"/>
        </w:rPr>
        <w:t xml:space="preserve"> </w:t>
      </w:r>
      <w:r w:rsidR="00F5395F" w:rsidRPr="00F5395F">
        <w:rPr>
          <w:rFonts w:cs="GHEAGrapalat"/>
          <w:szCs w:val="24"/>
        </w:rPr>
        <w:t>հավասար</w:t>
      </w:r>
      <w:r w:rsidR="00F5395F" w:rsidRPr="00F5395F">
        <w:rPr>
          <w:rFonts w:cs="GHEAGrapalat"/>
          <w:szCs w:val="24"/>
          <w:lang w:val="af-ZA"/>
        </w:rPr>
        <w:t xml:space="preserve"> </w:t>
      </w:r>
      <w:r w:rsidR="00F5395F" w:rsidRPr="00F5395F">
        <w:rPr>
          <w:rFonts w:cs="GHEAGrapalat"/>
          <w:szCs w:val="24"/>
        </w:rPr>
        <w:t>հնարավորությունների</w:t>
      </w:r>
      <w:r w:rsidR="00F5395F" w:rsidRPr="00F5395F">
        <w:rPr>
          <w:rFonts w:cs="GHEAGrapalat"/>
          <w:szCs w:val="24"/>
          <w:lang w:val="af-ZA"/>
        </w:rPr>
        <w:t xml:space="preserve"> </w:t>
      </w:r>
      <w:r w:rsidR="00F5395F" w:rsidRPr="00F5395F">
        <w:rPr>
          <w:rFonts w:cs="GHEAGrapalat"/>
          <w:szCs w:val="24"/>
        </w:rPr>
        <w:t>ապահովման</w:t>
      </w:r>
      <w:r w:rsidR="00F5395F" w:rsidRPr="00F5395F">
        <w:rPr>
          <w:rFonts w:cs="GHEAGrapalat"/>
          <w:szCs w:val="24"/>
          <w:lang w:val="af-ZA"/>
        </w:rPr>
        <w:t xml:space="preserve"> </w:t>
      </w:r>
      <w:r w:rsidR="00F5395F" w:rsidRPr="00F5395F">
        <w:rPr>
          <w:rFonts w:cs="GHEAGrapalat"/>
          <w:szCs w:val="24"/>
        </w:rPr>
        <w:t>հարցում</w:t>
      </w:r>
      <w:r w:rsidR="00F5395F" w:rsidRPr="00F5395F">
        <w:rPr>
          <w:rFonts w:cs="GHEAGrapalat"/>
          <w:szCs w:val="24"/>
          <w:lang w:val="af-ZA"/>
        </w:rPr>
        <w:t xml:space="preserve">, </w:t>
      </w:r>
      <w:r w:rsidR="00F5395F" w:rsidRPr="00F5395F">
        <w:rPr>
          <w:rFonts w:cs="GHEAGrapalat"/>
          <w:szCs w:val="24"/>
        </w:rPr>
        <w:t>այդ</w:t>
      </w:r>
      <w:r w:rsidR="00F5395F" w:rsidRPr="00F5395F">
        <w:rPr>
          <w:rFonts w:cs="GHEAGrapalat"/>
          <w:szCs w:val="24"/>
          <w:lang w:val="af-ZA"/>
        </w:rPr>
        <w:t xml:space="preserve"> </w:t>
      </w:r>
      <w:r w:rsidR="00F5395F" w:rsidRPr="00F5395F">
        <w:rPr>
          <w:rFonts w:cs="GHEAGrapalat"/>
          <w:szCs w:val="24"/>
        </w:rPr>
        <w:t>ակնկալելի</w:t>
      </w:r>
      <w:r w:rsidR="00F5395F" w:rsidRPr="00F5395F">
        <w:rPr>
          <w:rFonts w:cs="GHEAGrapalat"/>
          <w:szCs w:val="24"/>
          <w:lang w:val="af-ZA"/>
        </w:rPr>
        <w:t xml:space="preserve"> </w:t>
      </w:r>
      <w:r w:rsidR="00F5395F" w:rsidRPr="00F5395F">
        <w:rPr>
          <w:rFonts w:cs="GHEAGrapalat"/>
          <w:szCs w:val="24"/>
        </w:rPr>
        <w:t>է</w:t>
      </w:r>
      <w:r w:rsidR="00F5395F" w:rsidRPr="00F5395F">
        <w:rPr>
          <w:rFonts w:cs="GHEAGrapalat"/>
          <w:szCs w:val="24"/>
          <w:lang w:val="af-ZA"/>
        </w:rPr>
        <w:t xml:space="preserve"> </w:t>
      </w:r>
      <w:r w:rsidR="00F5395F" w:rsidRPr="00F5395F">
        <w:rPr>
          <w:rFonts w:cs="GHEAGrapalat"/>
          <w:szCs w:val="24"/>
        </w:rPr>
        <w:t>ՀՀ</w:t>
      </w:r>
      <w:r w:rsidR="00F5395F" w:rsidRPr="00F5395F">
        <w:rPr>
          <w:rFonts w:cs="GHEAGrapalat"/>
          <w:szCs w:val="24"/>
          <w:lang w:val="af-ZA"/>
        </w:rPr>
        <w:t xml:space="preserve"> </w:t>
      </w:r>
      <w:r w:rsidR="00F5395F" w:rsidRPr="00F5395F">
        <w:rPr>
          <w:rFonts w:cs="GHEAGrapalat"/>
          <w:szCs w:val="24"/>
        </w:rPr>
        <w:t>աշխատանքի</w:t>
      </w:r>
      <w:r w:rsidR="00F5395F" w:rsidRPr="00F5395F">
        <w:rPr>
          <w:rFonts w:cs="GHEAGrapalat"/>
          <w:szCs w:val="24"/>
          <w:lang w:val="af-ZA"/>
        </w:rPr>
        <w:t xml:space="preserve"> </w:t>
      </w:r>
      <w:r w:rsidR="00F5395F" w:rsidRPr="00F5395F">
        <w:rPr>
          <w:rFonts w:cs="GHEAGrapalat"/>
          <w:szCs w:val="24"/>
        </w:rPr>
        <w:t>և</w:t>
      </w:r>
      <w:r w:rsidR="00F5395F" w:rsidRPr="00F5395F">
        <w:rPr>
          <w:rFonts w:cs="GHEAGrapalat"/>
          <w:szCs w:val="24"/>
          <w:lang w:val="af-ZA"/>
        </w:rPr>
        <w:t xml:space="preserve"> </w:t>
      </w:r>
      <w:r w:rsidR="00F5395F" w:rsidRPr="00F5395F">
        <w:rPr>
          <w:rFonts w:cs="GHEAGrapalat"/>
          <w:szCs w:val="24"/>
        </w:rPr>
        <w:t>սոցիալական</w:t>
      </w:r>
      <w:r w:rsidR="00F5395F" w:rsidRPr="00F5395F">
        <w:rPr>
          <w:rFonts w:cs="GHEAGrapalat"/>
          <w:szCs w:val="24"/>
          <w:lang w:val="af-ZA"/>
        </w:rPr>
        <w:t xml:space="preserve"> </w:t>
      </w:r>
      <w:r w:rsidR="00F5395F" w:rsidRPr="00F5395F">
        <w:rPr>
          <w:rFonts w:cs="GHEAGrapalat"/>
          <w:szCs w:val="24"/>
        </w:rPr>
        <w:t>հարցերի</w:t>
      </w:r>
      <w:r w:rsidR="00F5395F" w:rsidRPr="00F5395F">
        <w:rPr>
          <w:rFonts w:cs="GHEAGrapalat"/>
          <w:szCs w:val="24"/>
          <w:lang w:val="af-ZA"/>
        </w:rPr>
        <w:t xml:space="preserve"> </w:t>
      </w:r>
      <w:r w:rsidR="00F5395F" w:rsidRPr="00F5395F">
        <w:rPr>
          <w:rFonts w:cs="GHEAGrapalat"/>
          <w:szCs w:val="24"/>
        </w:rPr>
        <w:t>նախարարության</w:t>
      </w:r>
      <w:r w:rsidR="00F5395F" w:rsidRPr="00F5395F">
        <w:rPr>
          <w:rFonts w:cs="GHEAGrapalat"/>
          <w:szCs w:val="24"/>
          <w:lang w:val="af-ZA"/>
        </w:rPr>
        <w:t xml:space="preserve"> </w:t>
      </w:r>
      <w:r w:rsidR="00F5395F" w:rsidRPr="00F5395F">
        <w:rPr>
          <w:rFonts w:cs="GHEAGrapalat"/>
          <w:szCs w:val="24"/>
        </w:rPr>
        <w:t>թիրախավորված</w:t>
      </w:r>
      <w:r w:rsidR="00F5395F" w:rsidRPr="00F5395F">
        <w:rPr>
          <w:rFonts w:cs="GHEAGrapalat"/>
          <w:szCs w:val="24"/>
          <w:lang w:val="af-ZA"/>
        </w:rPr>
        <w:t xml:space="preserve"> </w:t>
      </w:r>
      <w:r w:rsidR="00F5395F" w:rsidRPr="00F5395F">
        <w:rPr>
          <w:rFonts w:cs="GHEAGrapalat"/>
          <w:szCs w:val="24"/>
        </w:rPr>
        <w:t>է</w:t>
      </w:r>
      <w:r w:rsidR="00F5395F" w:rsidRPr="00F5395F">
        <w:rPr>
          <w:rFonts w:cs="GHEAGrapalat"/>
          <w:szCs w:val="24"/>
          <w:lang w:val="af-ZA"/>
        </w:rPr>
        <w:t xml:space="preserve"> </w:t>
      </w:r>
      <w:r w:rsidR="00F5395F" w:rsidRPr="00F5395F">
        <w:rPr>
          <w:rFonts w:cs="GHEAGrapalat"/>
          <w:szCs w:val="24"/>
        </w:rPr>
        <w:t>տարեկան</w:t>
      </w:r>
      <w:r w:rsidR="00F5395F" w:rsidRPr="00F5395F">
        <w:rPr>
          <w:rFonts w:cs="GHEAGrapalat"/>
          <w:szCs w:val="24"/>
          <w:lang w:val="af-ZA"/>
        </w:rPr>
        <w:t xml:space="preserve"> </w:t>
      </w:r>
      <w:r w:rsidR="00F5395F" w:rsidRPr="00F5395F">
        <w:rPr>
          <w:rFonts w:cs="GHEAGrapalat"/>
          <w:szCs w:val="24"/>
        </w:rPr>
        <w:t>միջոցառումների</w:t>
      </w:r>
      <w:r w:rsidR="00F5395F" w:rsidRPr="00F5395F">
        <w:rPr>
          <w:rFonts w:cs="GHEAGrapalat"/>
          <w:szCs w:val="24"/>
          <w:lang w:val="af-ZA"/>
        </w:rPr>
        <w:t xml:space="preserve"> </w:t>
      </w:r>
      <w:r w:rsidR="00F5395F" w:rsidRPr="00F5395F">
        <w:rPr>
          <w:rFonts w:cs="GHEAGrapalat"/>
          <w:szCs w:val="24"/>
        </w:rPr>
        <w:t>ծրագրից</w:t>
      </w:r>
      <w:r w:rsidR="00F5395F" w:rsidRPr="00F5395F">
        <w:rPr>
          <w:rFonts w:cs="GHEAGrapalat"/>
          <w:szCs w:val="24"/>
          <w:lang w:val="af-ZA"/>
        </w:rPr>
        <w:t xml:space="preserve"> </w:t>
      </w:r>
      <w:r w:rsidR="00F5395F" w:rsidRPr="00F5395F">
        <w:rPr>
          <w:rFonts w:cs="GHEAGrapalat"/>
          <w:szCs w:val="24"/>
        </w:rPr>
        <w:t>ելնելով</w:t>
      </w:r>
      <w:r w:rsidR="00F5395F" w:rsidRPr="00F5395F">
        <w:rPr>
          <w:rFonts w:cs="GHEAGrapalat"/>
          <w:szCs w:val="24"/>
          <w:lang w:val="af-ZA"/>
        </w:rPr>
        <w:t>:</w:t>
      </w:r>
    </w:p>
    <w:p w:rsidR="00C74CB5" w:rsidRDefault="00E80858" w:rsidP="002C21BF">
      <w:pPr>
        <w:pStyle w:val="norm"/>
        <w:spacing w:line="240" w:lineRule="auto"/>
        <w:ind w:left="375" w:firstLine="345"/>
        <w:rPr>
          <w:rFonts w:ascii="GHEA Grapalat" w:hAnsi="GHEA Grapalat" w:cs="GHEAGrapalat"/>
          <w:sz w:val="24"/>
          <w:szCs w:val="24"/>
          <w:lang w:val="af-ZA"/>
        </w:rPr>
      </w:pPr>
      <w:r w:rsidRPr="008C5879">
        <w:rPr>
          <w:rFonts w:ascii="GHEA Grapalat" w:eastAsia="MS Mincho" w:hAnsi="GHEA Grapalat" w:cs="GHEAGrapalat"/>
          <w:sz w:val="24"/>
          <w:szCs w:val="24"/>
          <w:lang w:val="af-ZA"/>
        </w:rPr>
        <w:t xml:space="preserve"> </w:t>
      </w:r>
      <w:r w:rsidR="002C21BF">
        <w:rPr>
          <w:rFonts w:ascii="GHEA Grapalat" w:eastAsia="MS Mincho" w:hAnsi="GHEA Grapalat" w:cs="GHEAGrapalat"/>
          <w:sz w:val="24"/>
          <w:szCs w:val="24"/>
          <w:lang w:val="af-ZA"/>
        </w:rPr>
        <w:t></w:t>
      </w:r>
      <w:r w:rsidR="00C74CB5" w:rsidRPr="00C74CB5">
        <w:rPr>
          <w:rFonts w:ascii="GHEA Grapalat" w:eastAsia="MS Mincho" w:hAnsi="GHEA Grapalat" w:cs="GHEAGrapalat"/>
          <w:sz w:val="24"/>
          <w:szCs w:val="24"/>
          <w:lang w:val="af-ZA"/>
        </w:rPr>
        <w:t>Աստղիկ</w:t>
      </w:r>
      <w:r w:rsidR="002C21BF">
        <w:rPr>
          <w:rFonts w:ascii="GHEA Grapalat" w:eastAsia="MS Mincho" w:hAnsi="GHEA Grapalat" w:cs="GHEAGrapalat"/>
          <w:sz w:val="24"/>
          <w:szCs w:val="24"/>
          <w:lang w:val="af-ZA"/>
        </w:rPr>
        <w:t></w:t>
      </w:r>
      <w:r w:rsidR="00C74CB5" w:rsidRPr="00C74CB5">
        <w:rPr>
          <w:rFonts w:ascii="GHEA Grapalat" w:eastAsia="MS Mincho" w:hAnsi="GHEA Grapalat" w:cs="GHEAGrapalat"/>
          <w:sz w:val="24"/>
          <w:szCs w:val="24"/>
          <w:lang w:val="af-ZA"/>
        </w:rPr>
        <w:t xml:space="preserve"> ԲՀ-ի կողմից Լոռու մարզում նախատեսվում է շուրջ </w:t>
      </w:r>
      <w:r w:rsidR="00C74CB5">
        <w:rPr>
          <w:rFonts w:ascii="GHEA Grapalat" w:eastAsia="MS Mincho" w:hAnsi="GHEA Grapalat" w:cs="GHEAGrapalat"/>
          <w:sz w:val="24"/>
          <w:szCs w:val="24"/>
          <w:lang w:val="af-ZA"/>
        </w:rPr>
        <w:t>78,0 մլն դրամի սոցի</w:t>
      </w:r>
      <w:r w:rsidR="002C21BF">
        <w:rPr>
          <w:rFonts w:ascii="GHEA Grapalat" w:eastAsia="MS Mincho" w:hAnsi="GHEA Grapalat" w:cs="GHEAGrapalat"/>
          <w:sz w:val="24"/>
          <w:szCs w:val="24"/>
          <w:lang w:val="ru-RU"/>
        </w:rPr>
        <w:t>ա</w:t>
      </w:r>
      <w:r w:rsidR="00C74CB5">
        <w:rPr>
          <w:rFonts w:ascii="GHEA Grapalat" w:eastAsia="MS Mincho" w:hAnsi="GHEA Grapalat" w:cs="GHEAGrapalat"/>
          <w:sz w:val="24"/>
          <w:szCs w:val="24"/>
          <w:lang w:val="af-ZA"/>
        </w:rPr>
        <w:t>լական աջակցություն</w:t>
      </w:r>
      <w:r w:rsidR="002C21BF">
        <w:rPr>
          <w:rFonts w:ascii="GHEA Grapalat" w:eastAsia="MS Mincho" w:hAnsi="GHEA Grapalat" w:cs="GHEAGrapalat"/>
          <w:sz w:val="24"/>
          <w:szCs w:val="24"/>
          <w:lang w:val="ru-RU"/>
        </w:rPr>
        <w:t>։</w:t>
      </w:r>
      <w:r w:rsidR="002C21BF" w:rsidRPr="002C21BF">
        <w:rPr>
          <w:rFonts w:ascii="GHEA Grapalat" w:eastAsia="MS Mincho" w:hAnsi="GHEA Grapalat" w:cs="GHEAGrapalat"/>
          <w:sz w:val="24"/>
          <w:szCs w:val="24"/>
          <w:lang w:val="af-ZA"/>
        </w:rPr>
        <w:t xml:space="preserve"> </w:t>
      </w:r>
    </w:p>
    <w:p w:rsidR="00CD1FAF" w:rsidRDefault="00CD1FAF" w:rsidP="00CD1FAF">
      <w:pPr>
        <w:shd w:val="clear" w:color="auto" w:fill="FFFFFF"/>
        <w:tabs>
          <w:tab w:val="left" w:pos="-180"/>
          <w:tab w:val="left" w:pos="0"/>
          <w:tab w:val="left" w:pos="709"/>
        </w:tabs>
        <w:spacing w:after="0" w:line="276" w:lineRule="auto"/>
        <w:ind w:right="90"/>
        <w:jc w:val="both"/>
        <w:rPr>
          <w:rFonts w:ascii="GHEA Grapalat" w:hAnsi="GHEA Grapalat" w:cs="GHEAGrapalat"/>
          <w:sz w:val="24"/>
          <w:szCs w:val="24"/>
          <w:lang w:val="af-ZA"/>
        </w:rPr>
      </w:pPr>
      <w:r>
        <w:rPr>
          <w:rFonts w:ascii="GHEA Grapalat" w:hAnsi="GHEA Grapalat" w:cs="GHEAGrapalat"/>
          <w:sz w:val="24"/>
          <w:szCs w:val="24"/>
          <w:lang w:val="af-ZA"/>
        </w:rPr>
        <w:tab/>
      </w:r>
      <w:r w:rsidR="00C74CB5" w:rsidRPr="00C74CB5">
        <w:rPr>
          <w:rFonts w:ascii="GHEA Grapalat" w:hAnsi="GHEA Grapalat" w:cs="GHEAGrapalat"/>
          <w:sz w:val="24"/>
          <w:szCs w:val="24"/>
          <w:lang w:val="af-ZA"/>
        </w:rPr>
        <w:t>Հայկական Կարիտաս</w:t>
      </w:r>
      <w:r w:rsidR="00C74CB5">
        <w:rPr>
          <w:rFonts w:ascii="GHEA Grapalat" w:hAnsi="GHEA Grapalat" w:cs="GHEAGrapalat"/>
          <w:sz w:val="24"/>
          <w:szCs w:val="24"/>
          <w:lang w:val="af-ZA"/>
        </w:rPr>
        <w:t xml:space="preserve"> կազմակերպության կողմից</w:t>
      </w:r>
      <w:r>
        <w:rPr>
          <w:rFonts w:ascii="GHEA Grapalat" w:hAnsi="GHEA Grapalat" w:cs="GHEAGrapalat"/>
          <w:sz w:val="24"/>
          <w:szCs w:val="24"/>
          <w:lang w:val="af-ZA"/>
        </w:rPr>
        <w:t xml:space="preserve"> </w:t>
      </w:r>
      <w:r w:rsidR="002B71EF">
        <w:rPr>
          <w:rFonts w:ascii="GHEA Grapalat" w:hAnsi="GHEA Grapalat" w:cs="GHEAGrapalat"/>
          <w:sz w:val="24"/>
          <w:szCs w:val="24"/>
          <w:lang w:val="af-ZA"/>
        </w:rPr>
        <w:t></w:t>
      </w:r>
      <w:r w:rsidRPr="00CD1FAF">
        <w:rPr>
          <w:rFonts w:ascii="GHEA Grapalat" w:hAnsi="GHEA Grapalat" w:cs="GHEAGrapalat"/>
          <w:sz w:val="24"/>
          <w:szCs w:val="24"/>
          <w:lang w:val="af-ZA"/>
        </w:rPr>
        <w:t>Բազմակի աջակցություն ԼՂ պատերազմի արդյունքում տուժած բնակչությանը</w:t>
      </w:r>
      <w:r w:rsidR="002B71EF">
        <w:rPr>
          <w:rFonts w:ascii="GHEA Grapalat" w:hAnsi="GHEA Grapalat" w:cs="GHEAGrapalat"/>
          <w:sz w:val="24"/>
          <w:szCs w:val="24"/>
          <w:lang w:val="af-ZA"/>
        </w:rPr>
        <w:t></w:t>
      </w:r>
      <w:r w:rsidRPr="00CD1FAF">
        <w:rPr>
          <w:rFonts w:ascii="GHEA Grapalat" w:hAnsi="GHEA Grapalat" w:cs="GHEAGrapalat"/>
          <w:sz w:val="24"/>
          <w:szCs w:val="24"/>
          <w:lang w:val="af-ZA"/>
        </w:rPr>
        <w:t xml:space="preserve"> ծրագրի շրջանակներում</w:t>
      </w:r>
      <w:r>
        <w:rPr>
          <w:rFonts w:ascii="GHEA Grapalat" w:hAnsi="GHEA Grapalat" w:cs="GHEAGrapalat"/>
          <w:sz w:val="24"/>
          <w:szCs w:val="24"/>
          <w:lang w:val="af-ZA"/>
        </w:rPr>
        <w:t xml:space="preserve"> 425 ընտանիքի համար 2021թ-ին </w:t>
      </w:r>
      <w:r w:rsidR="002B71EF">
        <w:rPr>
          <w:rFonts w:ascii="GHEA Grapalat" w:hAnsi="GHEA Grapalat" w:cs="GHEAGrapalat"/>
          <w:sz w:val="24"/>
          <w:szCs w:val="24"/>
        </w:rPr>
        <w:t>կ</w:t>
      </w:r>
      <w:r>
        <w:rPr>
          <w:rFonts w:ascii="GHEA Grapalat" w:hAnsi="GHEA Grapalat" w:cs="GHEAGrapalat"/>
          <w:sz w:val="24"/>
          <w:szCs w:val="24"/>
          <w:lang w:val="af-ZA"/>
        </w:rPr>
        <w:t>նախատեսվ</w:t>
      </w:r>
      <w:r w:rsidR="002B71EF">
        <w:rPr>
          <w:rFonts w:ascii="GHEA Grapalat" w:hAnsi="GHEA Grapalat" w:cs="GHEAGrapalat"/>
          <w:sz w:val="24"/>
          <w:szCs w:val="24"/>
        </w:rPr>
        <w:t>ի</w:t>
      </w:r>
      <w:r>
        <w:rPr>
          <w:rFonts w:ascii="GHEA Grapalat" w:hAnsi="GHEA Grapalat" w:cs="GHEAGrapalat"/>
          <w:sz w:val="24"/>
          <w:szCs w:val="24"/>
          <w:lang w:val="af-ZA"/>
        </w:rPr>
        <w:t xml:space="preserve"> սոցիալական աջակցություն:</w:t>
      </w:r>
    </w:p>
    <w:p w:rsidR="00EC739E" w:rsidRDefault="00CD1FAF" w:rsidP="00BE4BC9">
      <w:pPr>
        <w:ind w:firstLine="720"/>
        <w:jc w:val="both"/>
        <w:rPr>
          <w:rFonts w:ascii="GHEA Grapalat" w:hAnsi="GHEA Grapalat" w:cs="GHEAGrapalat"/>
          <w:sz w:val="24"/>
          <w:szCs w:val="24"/>
          <w:lang w:val="hy-AM"/>
        </w:rPr>
      </w:pPr>
      <w:r w:rsidRPr="00CD1FAF">
        <w:rPr>
          <w:rFonts w:ascii="GHEA Grapalat" w:hAnsi="GHEA Grapalat" w:cs="GHEAGrapalat"/>
          <w:sz w:val="24"/>
          <w:szCs w:val="24"/>
          <w:lang w:val="af-ZA"/>
        </w:rPr>
        <w:lastRenderedPageBreak/>
        <w:t xml:space="preserve"> </w:t>
      </w:r>
      <w:r w:rsidR="00EC739E" w:rsidRPr="00EC739E">
        <w:rPr>
          <w:rFonts w:ascii="GHEA Grapalat" w:hAnsi="GHEA Grapalat" w:cs="GHEAGrapalat"/>
          <w:sz w:val="24"/>
          <w:szCs w:val="24"/>
          <w:lang w:val="af-ZA"/>
        </w:rPr>
        <w:t>«Մարդը կարիքի մեջ» չեխական ՀԿ-ի «ԵՄ COVID-19 հետևանքների չեզոքացման աջակցության ծրագիր Արևելյան գործընկերության երկրների համար» ծրագրի շրջանակում</w:t>
      </w:r>
      <w:r w:rsidR="00EC739E">
        <w:rPr>
          <w:rFonts w:ascii="GHEA Grapalat" w:hAnsi="GHEA Grapalat" w:cs="GHEAGrapalat"/>
          <w:sz w:val="24"/>
          <w:szCs w:val="24"/>
          <w:lang w:val="af-ZA"/>
        </w:rPr>
        <w:t xml:space="preserve"> </w:t>
      </w:r>
      <w:r w:rsidR="002B71EF">
        <w:rPr>
          <w:rFonts w:ascii="GHEA Grapalat" w:hAnsi="GHEA Grapalat" w:cs="GHEAGrapalat"/>
          <w:sz w:val="24"/>
          <w:szCs w:val="24"/>
        </w:rPr>
        <w:t>կշարունակվեն</w:t>
      </w:r>
      <w:r w:rsidR="002B71EF" w:rsidRPr="002B71EF">
        <w:rPr>
          <w:rFonts w:ascii="GHEA Grapalat" w:hAnsi="GHEA Grapalat" w:cs="GHEAGrapalat"/>
          <w:sz w:val="24"/>
          <w:szCs w:val="24"/>
          <w:lang w:val="af-ZA"/>
        </w:rPr>
        <w:t xml:space="preserve"> </w:t>
      </w:r>
      <w:r w:rsidR="002B71EF">
        <w:rPr>
          <w:rFonts w:ascii="GHEA Grapalat" w:hAnsi="GHEA Grapalat" w:cs="GHEAGrapalat"/>
          <w:sz w:val="24"/>
          <w:szCs w:val="24"/>
        </w:rPr>
        <w:t>սոցիալական</w:t>
      </w:r>
      <w:r w:rsidR="00EC739E">
        <w:rPr>
          <w:rFonts w:ascii="GHEA Grapalat" w:hAnsi="GHEA Grapalat" w:cs="GHEAGrapalat"/>
          <w:sz w:val="24"/>
          <w:szCs w:val="24"/>
          <w:lang w:val="af-ZA"/>
        </w:rPr>
        <w:t xml:space="preserve"> աջակցություն</w:t>
      </w:r>
      <w:r w:rsidR="002B71EF">
        <w:rPr>
          <w:rFonts w:ascii="GHEA Grapalat" w:hAnsi="GHEA Grapalat" w:cs="GHEAGrapalat"/>
          <w:sz w:val="24"/>
          <w:szCs w:val="24"/>
        </w:rPr>
        <w:t>ները</w:t>
      </w:r>
      <w:r w:rsidR="00EC739E">
        <w:rPr>
          <w:rFonts w:ascii="GHEA Grapalat" w:hAnsi="GHEA Grapalat" w:cs="GHEAGrapalat"/>
          <w:sz w:val="24"/>
          <w:szCs w:val="24"/>
          <w:lang w:val="af-ZA"/>
        </w:rPr>
        <w:t>:</w:t>
      </w:r>
    </w:p>
    <w:p w:rsidR="00A50B44" w:rsidRPr="006F202B" w:rsidRDefault="00A50B44" w:rsidP="00A50B44">
      <w:pPr>
        <w:spacing w:line="276" w:lineRule="auto"/>
        <w:ind w:left="-90" w:firstLine="630"/>
        <w:contextualSpacing/>
        <w:jc w:val="both"/>
        <w:rPr>
          <w:rFonts w:ascii="GHEA Grapalat" w:hAnsi="GHEA Grapalat" w:cs="Sylfaen"/>
          <w:sz w:val="24"/>
          <w:szCs w:val="24"/>
          <w:lang w:val="hy-AM"/>
        </w:rPr>
      </w:pPr>
      <w:r w:rsidRPr="006F202B">
        <w:rPr>
          <w:rFonts w:ascii="GHEA Grapalat" w:hAnsi="GHEA Grapalat" w:cs="Sylfaen"/>
          <w:sz w:val="24"/>
          <w:szCs w:val="24"/>
          <w:lang w:val="hy-AM"/>
        </w:rPr>
        <w:t xml:space="preserve">Լոռու մարզում միջոցառներ </w:t>
      </w:r>
      <w:r w:rsidR="00C365C3" w:rsidRPr="006F202B">
        <w:rPr>
          <w:rFonts w:ascii="GHEA Grapalat" w:hAnsi="GHEA Grapalat" w:cs="Sylfaen"/>
          <w:sz w:val="24"/>
          <w:szCs w:val="24"/>
          <w:lang w:val="hy-AM"/>
        </w:rPr>
        <w:t xml:space="preserve">են </w:t>
      </w:r>
      <w:r w:rsidRPr="006F202B">
        <w:rPr>
          <w:rFonts w:ascii="GHEA Grapalat" w:hAnsi="GHEA Grapalat" w:cs="Sylfaen"/>
          <w:sz w:val="24"/>
          <w:szCs w:val="24"/>
          <w:lang w:val="hy-AM"/>
        </w:rPr>
        <w:t>իրականացվ</w:t>
      </w:r>
      <w:r w:rsidR="00C365C3" w:rsidRPr="006F202B">
        <w:rPr>
          <w:rFonts w:ascii="GHEA Grapalat" w:hAnsi="GHEA Grapalat" w:cs="Sylfaen"/>
          <w:sz w:val="24"/>
          <w:szCs w:val="24"/>
          <w:lang w:val="hy-AM"/>
        </w:rPr>
        <w:t>ում</w:t>
      </w:r>
      <w:r w:rsidRPr="006F202B">
        <w:rPr>
          <w:rFonts w:ascii="GHEA Grapalat" w:hAnsi="GHEA Grapalat" w:cs="Sylfaen"/>
          <w:sz w:val="24"/>
          <w:szCs w:val="24"/>
          <w:lang w:val="hy-AM"/>
        </w:rPr>
        <w:t xml:space="preserve"> կյանքի դժվարին իրավիճակում հայտնված երեխաների իրավունքների իրացումն ապահովելու</w:t>
      </w:r>
      <w:r w:rsidR="00C365C3" w:rsidRPr="006F202B">
        <w:rPr>
          <w:rFonts w:ascii="GHEA Grapalat" w:hAnsi="GHEA Grapalat" w:cs="Sylfaen"/>
          <w:sz w:val="24"/>
          <w:szCs w:val="24"/>
          <w:lang w:val="hy-AM"/>
        </w:rPr>
        <w:t>ն ուղղված հետևողական միջոցառումները</w:t>
      </w:r>
      <w:r w:rsidRPr="006F202B">
        <w:rPr>
          <w:rFonts w:ascii="GHEA Grapalat" w:hAnsi="GHEA Grapalat" w:cs="Sylfaen"/>
          <w:sz w:val="24"/>
          <w:szCs w:val="24"/>
          <w:lang w:val="hy-AM"/>
        </w:rPr>
        <w:t xml:space="preserve">։ Ելնելով այն հանգամանքից, որ հանրապետության խնամատար ընտանիքների շուրջ 41 տոկոսը բնակվում են Լոռու մարզում՝ </w:t>
      </w:r>
      <w:r w:rsidR="00C365C3" w:rsidRPr="006F202B">
        <w:rPr>
          <w:rFonts w:ascii="GHEA Grapalat" w:hAnsi="GHEA Grapalat" w:cs="Sylfaen"/>
          <w:sz w:val="24"/>
          <w:szCs w:val="24"/>
          <w:lang w:val="hy-AM"/>
        </w:rPr>
        <w:t>մարզպետարանի ուշադրության կենտրոնում</w:t>
      </w:r>
      <w:r w:rsidRPr="006F202B">
        <w:rPr>
          <w:rFonts w:ascii="GHEA Grapalat" w:hAnsi="GHEA Grapalat" w:cs="Sylfaen"/>
          <w:sz w:val="24"/>
          <w:szCs w:val="24"/>
          <w:lang w:val="hy-AM"/>
        </w:rPr>
        <w:t xml:space="preserve"> է հոգեզավակաների խնամքի և դաստիարակության պատշաճ իրականացման նկատմամբ </w:t>
      </w:r>
      <w:r w:rsidR="00130C11" w:rsidRPr="006F202B">
        <w:rPr>
          <w:rFonts w:ascii="GHEA Grapalat" w:hAnsi="GHEA Grapalat" w:cs="Sylfaen"/>
          <w:sz w:val="24"/>
          <w:szCs w:val="24"/>
          <w:lang w:val="hy-AM"/>
        </w:rPr>
        <w:t>տարվող</w:t>
      </w:r>
      <w:r w:rsidRPr="006F202B">
        <w:rPr>
          <w:rFonts w:ascii="GHEA Grapalat" w:hAnsi="GHEA Grapalat" w:cs="Sylfaen"/>
          <w:sz w:val="24"/>
          <w:szCs w:val="24"/>
          <w:lang w:val="hy-AM"/>
        </w:rPr>
        <w:t>, ինչպես նաև նշված երեխաների՝ կենսաբանական ընտանիքների հետ վերամիավորմանն ուղղված աշխատանքների իրականաց</w:t>
      </w:r>
      <w:r w:rsidR="00C365C3" w:rsidRPr="006F202B">
        <w:rPr>
          <w:rFonts w:ascii="GHEA Grapalat" w:hAnsi="GHEA Grapalat" w:cs="Sylfaen"/>
          <w:sz w:val="24"/>
          <w:szCs w:val="24"/>
          <w:lang w:val="hy-AM"/>
        </w:rPr>
        <w:t>ու</w:t>
      </w:r>
      <w:r w:rsidRPr="006F202B">
        <w:rPr>
          <w:rFonts w:ascii="GHEA Grapalat" w:hAnsi="GHEA Grapalat" w:cs="Sylfaen"/>
          <w:sz w:val="24"/>
          <w:szCs w:val="24"/>
          <w:lang w:val="hy-AM"/>
        </w:rPr>
        <w:t>մը։</w:t>
      </w:r>
    </w:p>
    <w:p w:rsidR="00FC1B02" w:rsidRPr="006F202B" w:rsidRDefault="00EE0968" w:rsidP="00A50B44">
      <w:pPr>
        <w:spacing w:line="276" w:lineRule="auto"/>
        <w:ind w:left="-90" w:firstLine="630"/>
        <w:contextualSpacing/>
        <w:jc w:val="both"/>
        <w:rPr>
          <w:rFonts w:ascii="GHEA Grapalat" w:hAnsi="GHEA Grapalat" w:cs="Sylfaen"/>
          <w:sz w:val="24"/>
          <w:szCs w:val="24"/>
          <w:lang w:val="hy-AM"/>
        </w:rPr>
      </w:pPr>
      <w:r w:rsidRPr="006F202B">
        <w:rPr>
          <w:rFonts w:ascii="GHEA Grapalat" w:hAnsi="GHEA Grapalat" w:cs="Sylfaen"/>
          <w:sz w:val="24"/>
          <w:szCs w:val="24"/>
          <w:lang w:val="hy-AM"/>
        </w:rPr>
        <w:t>Լոռու մարզպետարան</w:t>
      </w:r>
      <w:r w:rsidR="0077299A" w:rsidRPr="006F202B">
        <w:rPr>
          <w:rFonts w:ascii="GHEA Grapalat" w:hAnsi="GHEA Grapalat" w:cs="Sylfaen"/>
          <w:sz w:val="24"/>
          <w:szCs w:val="24"/>
          <w:lang w:val="hy-AM"/>
        </w:rPr>
        <w:t>ին կից</w:t>
      </w:r>
      <w:r w:rsidRPr="006F202B">
        <w:rPr>
          <w:rFonts w:ascii="GHEA Grapalat" w:hAnsi="GHEA Grapalat" w:cs="Sylfaen"/>
          <w:sz w:val="24"/>
          <w:szCs w:val="24"/>
          <w:lang w:val="hy-AM"/>
        </w:rPr>
        <w:t xml:space="preserve"> գործում է գենդերային հարցերով զբաղվող մշտական հանձնաժողովը</w:t>
      </w:r>
      <w:r w:rsidR="0077299A" w:rsidRPr="006F202B">
        <w:rPr>
          <w:rFonts w:ascii="GHEA Grapalat" w:hAnsi="GHEA Grapalat" w:cs="Sylfaen"/>
          <w:sz w:val="24"/>
          <w:szCs w:val="24"/>
          <w:lang w:val="hy-AM"/>
        </w:rPr>
        <w:t xml:space="preserve">, որի աշխատանքներն նպատակաուղղված են </w:t>
      </w:r>
      <w:r w:rsidR="00E445C1" w:rsidRPr="006F202B">
        <w:rPr>
          <w:rFonts w:ascii="GHEA Grapalat" w:hAnsi="GHEA Grapalat" w:cs="Sylfaen"/>
          <w:sz w:val="24"/>
          <w:szCs w:val="24"/>
          <w:lang w:val="hy-AM"/>
        </w:rPr>
        <w:t xml:space="preserve">մարզում </w:t>
      </w:r>
      <w:r w:rsidR="0077299A" w:rsidRPr="006F202B">
        <w:rPr>
          <w:rFonts w:ascii="GHEA Grapalat" w:hAnsi="GHEA Grapalat" w:cs="Sylfaen"/>
          <w:sz w:val="24"/>
          <w:szCs w:val="24"/>
          <w:lang w:val="hy-AM"/>
        </w:rPr>
        <w:t>գենդերային քաղաքականության իրականացման ուղղություններին, ծրագրերին և վերոգրյալ հանձնաժողովների կողմից պլանավորվող աշխատանքներին։</w:t>
      </w:r>
    </w:p>
    <w:p w:rsidR="00CD20BC" w:rsidRPr="00931FB9" w:rsidRDefault="006F202B" w:rsidP="00CD20BC">
      <w:pPr>
        <w:autoSpaceDE w:val="0"/>
        <w:autoSpaceDN w:val="0"/>
        <w:adjustRightInd w:val="0"/>
        <w:spacing w:after="0" w:line="240" w:lineRule="auto"/>
        <w:ind w:firstLine="567"/>
        <w:jc w:val="both"/>
        <w:rPr>
          <w:rFonts w:ascii="GHEA Grapalat" w:hAnsi="GHEA Grapalat" w:cs="ArialArmenianMT"/>
          <w:sz w:val="24"/>
          <w:szCs w:val="24"/>
          <w:lang w:val="hy-AM"/>
        </w:rPr>
      </w:pPr>
      <w:r w:rsidRPr="00931FB9">
        <w:rPr>
          <w:rFonts w:ascii="GHEA Grapalat" w:hAnsi="GHEA Grapalat"/>
          <w:bCs/>
          <w:iCs/>
          <w:sz w:val="24"/>
          <w:szCs w:val="24"/>
          <w:lang w:val="hy-AM"/>
        </w:rPr>
        <w:t>2</w:t>
      </w:r>
      <w:r w:rsidRPr="00931FB9">
        <w:rPr>
          <w:rFonts w:ascii="GHEA Grapalat" w:hAnsi="GHEA Grapalat"/>
          <w:bCs/>
          <w:iCs/>
          <w:sz w:val="24"/>
          <w:szCs w:val="24"/>
          <w:lang w:val="af-ZA"/>
        </w:rPr>
        <w:t>02</w:t>
      </w:r>
      <w:r w:rsidRPr="00931FB9">
        <w:rPr>
          <w:rFonts w:ascii="GHEA Grapalat" w:hAnsi="GHEA Grapalat"/>
          <w:bCs/>
          <w:iCs/>
          <w:sz w:val="24"/>
          <w:szCs w:val="24"/>
          <w:lang w:val="hy-AM"/>
        </w:rPr>
        <w:t>1թ</w:t>
      </w:r>
      <w:r w:rsidRPr="00931FB9">
        <w:rPr>
          <w:rFonts w:ascii="GHEA Grapalat" w:hAnsi="GHEA Grapalat"/>
          <w:bCs/>
          <w:iCs/>
          <w:sz w:val="24"/>
          <w:szCs w:val="24"/>
          <w:lang w:val="af-ZA"/>
        </w:rPr>
        <w:t>.</w:t>
      </w:r>
      <w:r>
        <w:rPr>
          <w:rFonts w:ascii="GHEA Grapalat" w:hAnsi="GHEA Grapalat"/>
          <w:bCs/>
          <w:iCs/>
          <w:sz w:val="24"/>
          <w:szCs w:val="24"/>
          <w:lang w:val="hy-AM"/>
        </w:rPr>
        <w:t xml:space="preserve"> ս</w:t>
      </w:r>
      <w:r w:rsidR="00CD20BC" w:rsidRPr="00931FB9">
        <w:rPr>
          <w:rFonts w:ascii="GHEA Grapalat" w:hAnsi="GHEA Grapalat" w:cs="ArialArmenianMT"/>
          <w:sz w:val="24"/>
          <w:szCs w:val="24"/>
          <w:lang w:val="hy-AM"/>
        </w:rPr>
        <w:t>ոցիալական ապահովության</w:t>
      </w:r>
      <w:r w:rsidR="00CD20BC" w:rsidRPr="00931FB9">
        <w:rPr>
          <w:rFonts w:ascii="GHEA Grapalat" w:hAnsi="GHEA Grapalat" w:cs="ArialArmenianMT"/>
          <w:sz w:val="24"/>
          <w:szCs w:val="24"/>
          <w:lang w:val="af-ZA"/>
        </w:rPr>
        <w:t xml:space="preserve"> </w:t>
      </w:r>
      <w:r>
        <w:rPr>
          <w:rFonts w:ascii="GHEA Grapalat" w:hAnsi="GHEA Grapalat"/>
          <w:sz w:val="24"/>
          <w:szCs w:val="24"/>
          <w:lang w:val="hy-AM"/>
        </w:rPr>
        <w:t xml:space="preserve">բնագավառում </w:t>
      </w:r>
      <w:r w:rsidRPr="00931FB9">
        <w:rPr>
          <w:rFonts w:ascii="GHEA Grapalat" w:hAnsi="GHEA Grapalat"/>
          <w:sz w:val="24"/>
          <w:szCs w:val="24"/>
          <w:lang w:val="af-ZA"/>
        </w:rPr>
        <w:t xml:space="preserve">մարզում </w:t>
      </w:r>
      <w:r>
        <w:rPr>
          <w:rFonts w:ascii="GHEA Grapalat" w:hAnsi="GHEA Grapalat"/>
          <w:sz w:val="24"/>
          <w:szCs w:val="24"/>
          <w:lang w:val="hy-AM"/>
        </w:rPr>
        <w:t xml:space="preserve">նախատեսված </w:t>
      </w:r>
      <w:r>
        <w:rPr>
          <w:rFonts w:ascii="GHEA Grapalat" w:hAnsi="GHEA Grapalat"/>
          <w:sz w:val="24"/>
          <w:szCs w:val="24"/>
          <w:lang w:val="af-ZA"/>
        </w:rPr>
        <w:t>ներդրումներ</w:t>
      </w:r>
      <w:r>
        <w:rPr>
          <w:rFonts w:ascii="GHEA Grapalat" w:hAnsi="GHEA Grapalat"/>
          <w:sz w:val="24"/>
          <w:szCs w:val="24"/>
          <w:lang w:val="hy-AM"/>
        </w:rPr>
        <w:t>ի ծավալը կկազմի</w:t>
      </w:r>
      <w:r w:rsidRPr="00931FB9">
        <w:rPr>
          <w:rFonts w:ascii="GHEA Grapalat" w:hAnsi="GHEA Grapalat"/>
          <w:sz w:val="24"/>
          <w:szCs w:val="24"/>
          <w:lang w:val="af-ZA"/>
        </w:rPr>
        <w:t xml:space="preserve"> շուրջ</w:t>
      </w:r>
      <w:r>
        <w:rPr>
          <w:rFonts w:ascii="GHEA Grapalat" w:hAnsi="GHEA Grapalat"/>
          <w:bCs/>
          <w:iCs/>
          <w:sz w:val="24"/>
          <w:szCs w:val="24"/>
          <w:lang w:val="hy-AM"/>
        </w:rPr>
        <w:t xml:space="preserve"> </w:t>
      </w:r>
      <w:r w:rsidR="00CD20BC" w:rsidRPr="00931FB9">
        <w:rPr>
          <w:rFonts w:ascii="GHEA Grapalat" w:hAnsi="GHEA Grapalat" w:cs="ArialArmenianMT"/>
          <w:sz w:val="24"/>
          <w:szCs w:val="24"/>
          <w:lang w:val="hy-AM"/>
        </w:rPr>
        <w:t>6</w:t>
      </w:r>
      <w:r w:rsidR="00CD20BC">
        <w:rPr>
          <w:rFonts w:ascii="GHEA Grapalat" w:hAnsi="GHEA Grapalat" w:cs="ArialArmenianMT"/>
          <w:sz w:val="24"/>
          <w:szCs w:val="24"/>
          <w:lang w:val="hy-AM"/>
        </w:rPr>
        <w:t>,</w:t>
      </w:r>
      <w:r w:rsidR="00FF28F5">
        <w:rPr>
          <w:rFonts w:ascii="GHEA Grapalat" w:hAnsi="GHEA Grapalat" w:cs="ArialArmenianMT"/>
          <w:sz w:val="24"/>
          <w:szCs w:val="24"/>
          <w:lang w:val="hy-AM"/>
        </w:rPr>
        <w:t>040</w:t>
      </w:r>
      <w:r w:rsidR="00CD20BC">
        <w:rPr>
          <w:rFonts w:ascii="GHEA Grapalat" w:hAnsi="GHEA Grapalat" w:cs="ArialArmenianMT"/>
          <w:sz w:val="24"/>
          <w:szCs w:val="24"/>
          <w:lang w:val="hy-AM"/>
        </w:rPr>
        <w:t>,</w:t>
      </w:r>
      <w:r w:rsidR="00FF28F5" w:rsidRPr="00FF28F5">
        <w:rPr>
          <w:rFonts w:ascii="GHEA Grapalat" w:hAnsi="GHEA Grapalat" w:cs="GHEAGrapalat"/>
          <w:sz w:val="24"/>
          <w:szCs w:val="24"/>
          <w:lang w:val="af-ZA"/>
        </w:rPr>
        <w:t>155</w:t>
      </w:r>
      <w:r w:rsidR="00FF28F5">
        <w:rPr>
          <w:rFonts w:ascii="Cambria Math" w:hAnsi="Cambria Math" w:cs="GHEAGrapalat"/>
          <w:sz w:val="24"/>
          <w:szCs w:val="24"/>
          <w:lang w:val="hy-AM"/>
        </w:rPr>
        <w:t>․</w:t>
      </w:r>
      <w:r w:rsidR="00FF28F5" w:rsidRPr="00FF28F5">
        <w:rPr>
          <w:rFonts w:ascii="GHEA Grapalat" w:hAnsi="GHEA Grapalat" w:cs="GHEAGrapalat"/>
          <w:sz w:val="24"/>
          <w:szCs w:val="24"/>
          <w:lang w:val="af-ZA"/>
        </w:rPr>
        <w:t>7</w:t>
      </w:r>
      <w:r w:rsidR="00CD20BC">
        <w:rPr>
          <w:rFonts w:ascii="GHEA Grapalat" w:hAnsi="GHEA Grapalat" w:cs="ArialArmenianMT"/>
          <w:sz w:val="24"/>
          <w:szCs w:val="24"/>
          <w:lang w:val="hy-AM"/>
        </w:rPr>
        <w:t xml:space="preserve"> հազար</w:t>
      </w:r>
      <w:r w:rsidR="00CD20BC" w:rsidRPr="00931FB9">
        <w:rPr>
          <w:rFonts w:ascii="GHEA Grapalat" w:hAnsi="GHEA Grapalat" w:cs="ArialArmenianMT"/>
          <w:sz w:val="24"/>
          <w:szCs w:val="24"/>
          <w:lang w:val="hy-AM"/>
        </w:rPr>
        <w:t xml:space="preserve"> դրամ:</w:t>
      </w:r>
      <w:r w:rsidR="00FF28F5">
        <w:rPr>
          <w:rFonts w:ascii="GHEA Grapalat" w:hAnsi="GHEA Grapalat" w:cs="ArialArmenianMT"/>
          <w:sz w:val="24"/>
          <w:szCs w:val="24"/>
          <w:lang w:val="hy-AM"/>
        </w:rPr>
        <w:t xml:space="preserve"> </w:t>
      </w:r>
      <w:r>
        <w:rPr>
          <w:rFonts w:ascii="GHEA Grapalat" w:hAnsi="GHEA Grapalat"/>
          <w:sz w:val="24"/>
          <w:szCs w:val="24"/>
          <w:lang w:val="hy-AM"/>
        </w:rPr>
        <w:t>Նշված ծրագրերի իրականացման արդյունքում կստեղծվի</w:t>
      </w:r>
      <w:r>
        <w:rPr>
          <w:rFonts w:ascii="GHEA Grapalat" w:hAnsi="GHEA Grapalat" w:cs="ArialArmenianMT"/>
          <w:sz w:val="24"/>
          <w:szCs w:val="24"/>
          <w:lang w:val="hy-AM"/>
        </w:rPr>
        <w:t xml:space="preserve"> </w:t>
      </w:r>
      <w:r w:rsidR="00FF28F5">
        <w:rPr>
          <w:rFonts w:ascii="GHEA Grapalat" w:hAnsi="GHEA Grapalat" w:cs="ArialArmenianMT"/>
          <w:sz w:val="24"/>
          <w:szCs w:val="24"/>
          <w:lang w:val="hy-AM"/>
        </w:rPr>
        <w:t>28 ժամանակավոր աշխատատեղ։</w:t>
      </w:r>
    </w:p>
    <w:p w:rsidR="00CD1FAF" w:rsidRPr="00CD20BC" w:rsidRDefault="00CD1FAF" w:rsidP="00C74CB5">
      <w:pPr>
        <w:shd w:val="clear" w:color="auto" w:fill="FFFFFF"/>
        <w:tabs>
          <w:tab w:val="left" w:pos="-180"/>
          <w:tab w:val="left" w:pos="0"/>
          <w:tab w:val="left" w:pos="709"/>
        </w:tabs>
        <w:spacing w:after="0" w:line="276" w:lineRule="auto"/>
        <w:ind w:right="90"/>
        <w:jc w:val="both"/>
        <w:rPr>
          <w:rFonts w:ascii="GHEA Grapalat" w:hAnsi="GHEA Grapalat" w:cs="GHEAGrapalat"/>
          <w:sz w:val="24"/>
          <w:szCs w:val="24"/>
          <w:lang w:val="hy-AM"/>
        </w:rPr>
      </w:pPr>
    </w:p>
    <w:p w:rsidR="00253AEF" w:rsidRPr="006F202B" w:rsidRDefault="00FF28F5" w:rsidP="006F202B">
      <w:pPr>
        <w:pStyle w:val="ListParagraph2"/>
        <w:tabs>
          <w:tab w:val="left" w:pos="-180"/>
        </w:tabs>
        <w:spacing w:after="0" w:line="240" w:lineRule="auto"/>
        <w:ind w:left="90" w:right="90"/>
        <w:jc w:val="center"/>
        <w:rPr>
          <w:rFonts w:ascii="GHEA Grapalat" w:hAnsi="GHEA Grapalat"/>
          <w:b/>
          <w:iCs/>
          <w:sz w:val="24"/>
          <w:szCs w:val="24"/>
          <w:lang w:val="af-ZA"/>
        </w:rPr>
      </w:pPr>
      <w:r w:rsidRPr="006F202B">
        <w:rPr>
          <w:rFonts w:ascii="GHEA Grapalat" w:hAnsi="GHEA Grapalat"/>
          <w:b/>
          <w:iCs/>
          <w:sz w:val="24"/>
          <w:szCs w:val="24"/>
          <w:lang w:val="hy-AM"/>
        </w:rPr>
        <w:t>VII</w:t>
      </w:r>
      <w:r w:rsidR="00253AEF" w:rsidRPr="006F202B">
        <w:rPr>
          <w:rFonts w:ascii="GHEA Grapalat" w:hAnsi="GHEA Grapalat"/>
          <w:b/>
          <w:iCs/>
          <w:sz w:val="24"/>
          <w:szCs w:val="24"/>
          <w:lang w:val="af-ZA"/>
        </w:rPr>
        <w:t xml:space="preserve">. </w:t>
      </w:r>
      <w:r w:rsidR="00253AEF" w:rsidRPr="006F202B">
        <w:rPr>
          <w:rFonts w:ascii="GHEA Grapalat" w:hAnsi="GHEA Grapalat"/>
          <w:b/>
          <w:iCs/>
          <w:sz w:val="24"/>
          <w:szCs w:val="24"/>
          <w:lang w:val="hy-AM"/>
        </w:rPr>
        <w:t>ԵՆԹԱԿԱՌՈՒՑՎԱԾՔՆԵՐ</w:t>
      </w:r>
    </w:p>
    <w:p w:rsidR="00542BA7" w:rsidRDefault="00542BA7" w:rsidP="00942EC6">
      <w:pPr>
        <w:pStyle w:val="ListParagraph2"/>
        <w:tabs>
          <w:tab w:val="left" w:pos="-180"/>
        </w:tabs>
        <w:spacing w:after="0" w:line="240" w:lineRule="auto"/>
        <w:ind w:left="90" w:right="90"/>
        <w:jc w:val="both"/>
        <w:rPr>
          <w:rFonts w:ascii="GHEA Grapalat" w:hAnsi="GHEA Grapalat"/>
          <w:b/>
          <w:iCs/>
          <w:color w:val="7030A0"/>
          <w:sz w:val="24"/>
          <w:szCs w:val="24"/>
          <w:lang w:val="af-ZA"/>
        </w:rPr>
      </w:pPr>
    </w:p>
    <w:p w:rsidR="00542BA7" w:rsidRPr="009D7D48" w:rsidRDefault="00327856" w:rsidP="00542BA7">
      <w:pPr>
        <w:spacing w:line="240" w:lineRule="auto"/>
        <w:ind w:left="-567" w:firstLine="1287"/>
        <w:jc w:val="both"/>
        <w:rPr>
          <w:rFonts w:ascii="GHEA Grapalat" w:eastAsia="Times New Roman" w:hAnsi="GHEA Grapalat"/>
          <w:b/>
          <w:i/>
          <w:sz w:val="24"/>
          <w:szCs w:val="24"/>
          <w:lang w:val="af-ZA"/>
        </w:rPr>
      </w:pPr>
      <w:r w:rsidRPr="009D7D48">
        <w:rPr>
          <w:rFonts w:ascii="GHEA Grapalat" w:eastAsia="Times New Roman" w:hAnsi="GHEA Grapalat"/>
          <w:b/>
          <w:i/>
          <w:sz w:val="24"/>
          <w:szCs w:val="24"/>
          <w:lang w:val="af-ZA"/>
        </w:rPr>
        <w:t>7</w:t>
      </w:r>
      <w:r w:rsidR="00542BA7" w:rsidRPr="009D7D48">
        <w:rPr>
          <w:rFonts w:ascii="GHEA Grapalat" w:eastAsia="Times New Roman" w:hAnsi="GHEA Grapalat"/>
          <w:b/>
          <w:i/>
          <w:sz w:val="24"/>
          <w:szCs w:val="24"/>
          <w:lang w:val="af-ZA"/>
        </w:rPr>
        <w:t xml:space="preserve">.1 </w:t>
      </w:r>
      <w:r w:rsidR="005570DD" w:rsidRPr="009D7D48">
        <w:rPr>
          <w:rFonts w:ascii="GHEA Grapalat" w:eastAsia="Times New Roman" w:hAnsi="GHEA Grapalat"/>
          <w:b/>
          <w:i/>
          <w:sz w:val="24"/>
          <w:szCs w:val="24"/>
          <w:lang w:val="hy-AM"/>
        </w:rPr>
        <w:t>Ճ</w:t>
      </w:r>
      <w:r w:rsidR="00542BA7" w:rsidRPr="009D7D48">
        <w:rPr>
          <w:rFonts w:ascii="GHEA Grapalat" w:eastAsia="Times New Roman" w:hAnsi="GHEA Grapalat"/>
          <w:b/>
          <w:i/>
          <w:sz w:val="24"/>
          <w:szCs w:val="24"/>
          <w:lang w:val="hy-AM"/>
        </w:rPr>
        <w:t xml:space="preserve">անապարհաշինություն </w:t>
      </w:r>
    </w:p>
    <w:p w:rsidR="00542BA7" w:rsidRPr="008C5879"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af-ZA"/>
        </w:rPr>
      </w:pPr>
      <w:r w:rsidRPr="003036EC">
        <w:rPr>
          <w:rFonts w:ascii="GHEA Grapalat" w:hAnsi="GHEA Grapalat" w:cs="Sylfaen"/>
          <w:color w:val="000000" w:themeColor="text1"/>
          <w:sz w:val="24"/>
          <w:szCs w:val="24"/>
          <w:lang w:val="hy-AM"/>
        </w:rPr>
        <w:t>Համաձայն</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ՀՀ</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կառավարության</w:t>
      </w:r>
      <w:r w:rsidRPr="008C5879">
        <w:rPr>
          <w:rFonts w:ascii="GHEA Grapalat" w:hAnsi="GHEA Grapalat" w:cs="Sylfaen"/>
          <w:color w:val="000000" w:themeColor="text1"/>
          <w:sz w:val="24"/>
          <w:szCs w:val="24"/>
          <w:lang w:val="af-ZA"/>
        </w:rPr>
        <w:t xml:space="preserve"> 2014</w:t>
      </w:r>
      <w:r w:rsidRPr="003036EC">
        <w:rPr>
          <w:rFonts w:ascii="GHEA Grapalat" w:hAnsi="GHEA Grapalat" w:cs="Sylfaen"/>
          <w:color w:val="000000" w:themeColor="text1"/>
          <w:sz w:val="24"/>
          <w:szCs w:val="24"/>
          <w:lang w:val="hy-AM"/>
        </w:rPr>
        <w:t>թ</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փետրվարի</w:t>
      </w:r>
      <w:r w:rsidRPr="008C5879">
        <w:rPr>
          <w:rFonts w:ascii="GHEA Grapalat" w:hAnsi="GHEA Grapalat" w:cs="Sylfaen"/>
          <w:color w:val="000000" w:themeColor="text1"/>
          <w:sz w:val="24"/>
          <w:szCs w:val="24"/>
          <w:lang w:val="af-ZA"/>
        </w:rPr>
        <w:t xml:space="preserve"> 13-</w:t>
      </w:r>
      <w:r w:rsidRPr="003036EC">
        <w:rPr>
          <w:rFonts w:ascii="GHEA Grapalat" w:hAnsi="GHEA Grapalat" w:cs="Sylfaen"/>
          <w:color w:val="000000" w:themeColor="text1"/>
          <w:sz w:val="24"/>
          <w:szCs w:val="24"/>
          <w:lang w:val="hy-AM"/>
        </w:rPr>
        <w:t>ի</w:t>
      </w:r>
      <w:r w:rsidRPr="008C5879">
        <w:rPr>
          <w:rFonts w:ascii="GHEA Grapalat" w:hAnsi="GHEA Grapalat" w:cs="Sylfaen"/>
          <w:color w:val="000000" w:themeColor="text1"/>
          <w:sz w:val="24"/>
          <w:szCs w:val="24"/>
          <w:lang w:val="af-ZA"/>
        </w:rPr>
        <w:t xml:space="preserve"> N265-</w:t>
      </w:r>
      <w:r w:rsidRPr="003036EC">
        <w:rPr>
          <w:rFonts w:ascii="GHEA Grapalat" w:hAnsi="GHEA Grapalat" w:cs="Sylfaen"/>
          <w:color w:val="000000" w:themeColor="text1"/>
          <w:sz w:val="24"/>
          <w:szCs w:val="24"/>
          <w:lang w:val="hy-AM"/>
        </w:rPr>
        <w:t>Ն</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որոշման</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Լոռու</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մարզում</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ավտոմոբիլային</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ճանապարհների</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ցանցը</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կազմում</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է</w:t>
      </w:r>
      <w:r w:rsidRPr="008C5879">
        <w:rPr>
          <w:rFonts w:ascii="GHEA Grapalat" w:hAnsi="GHEA Grapalat" w:cs="Sylfaen"/>
          <w:color w:val="000000" w:themeColor="text1"/>
          <w:sz w:val="24"/>
          <w:szCs w:val="24"/>
          <w:lang w:val="af-ZA"/>
        </w:rPr>
        <w:t xml:space="preserve"> 878.0</w:t>
      </w:r>
      <w:r w:rsidRPr="003036EC">
        <w:rPr>
          <w:rFonts w:ascii="GHEA Grapalat" w:hAnsi="GHEA Grapalat" w:cs="Sylfaen"/>
          <w:color w:val="000000" w:themeColor="text1"/>
          <w:sz w:val="24"/>
          <w:szCs w:val="24"/>
          <w:lang w:val="hy-AM"/>
        </w:rPr>
        <w:t>կմ</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այդ</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թվում</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ըստ</w:t>
      </w:r>
      <w:r w:rsidRPr="008C5879">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նշանակության՝</w:t>
      </w:r>
    </w:p>
    <w:p w:rsidR="00542BA7" w:rsidRPr="00542BA7" w:rsidRDefault="00542BA7" w:rsidP="008403E7">
      <w:pPr>
        <w:pStyle w:val="ListParagraph"/>
        <w:numPr>
          <w:ilvl w:val="0"/>
          <w:numId w:val="19"/>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միջպետական</w:t>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t>216.2 կմ</w:t>
      </w:r>
    </w:p>
    <w:p w:rsidR="00542BA7" w:rsidRPr="00542BA7" w:rsidRDefault="00542BA7" w:rsidP="008403E7">
      <w:pPr>
        <w:pStyle w:val="ListParagraph"/>
        <w:numPr>
          <w:ilvl w:val="0"/>
          <w:numId w:val="19"/>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հանրապետական</w:t>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t>262.7 կմ</w:t>
      </w:r>
    </w:p>
    <w:p w:rsidR="00542BA7" w:rsidRPr="00542BA7" w:rsidRDefault="00542BA7" w:rsidP="008403E7">
      <w:pPr>
        <w:pStyle w:val="ListParagraph"/>
        <w:numPr>
          <w:ilvl w:val="0"/>
          <w:numId w:val="19"/>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մարզային (տեղական)</w:t>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r>
      <w:r w:rsidRPr="00542BA7">
        <w:rPr>
          <w:rFonts w:cs="Sylfaen"/>
          <w:color w:val="000000" w:themeColor="text1"/>
          <w:szCs w:val="24"/>
        </w:rPr>
        <w:tab/>
        <w:t>399.1 կմ</w:t>
      </w:r>
    </w:p>
    <w:p w:rsidR="00542BA7" w:rsidRPr="00542BA7" w:rsidRDefault="00542BA7" w:rsidP="00542BA7">
      <w:pPr>
        <w:shd w:val="clear" w:color="auto" w:fill="FFFFFF"/>
        <w:spacing w:after="0" w:line="240" w:lineRule="auto"/>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Մարզում կան</w:t>
      </w:r>
    </w:p>
    <w:p w:rsidR="00542BA7" w:rsidRPr="00542BA7" w:rsidRDefault="00542BA7" w:rsidP="008403E7">
      <w:pPr>
        <w:pStyle w:val="ListParagraph"/>
        <w:numPr>
          <w:ilvl w:val="0"/>
          <w:numId w:val="20"/>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կամուրջ և կամրջային անցում</w:t>
      </w:r>
      <w:r w:rsidRPr="00542BA7">
        <w:rPr>
          <w:rFonts w:cs="Sylfaen"/>
          <w:color w:val="000000" w:themeColor="text1"/>
          <w:szCs w:val="24"/>
        </w:rPr>
        <w:tab/>
        <w:t xml:space="preserve">   175 հատ</w:t>
      </w:r>
    </w:p>
    <w:p w:rsidR="00542BA7" w:rsidRPr="00542BA7" w:rsidRDefault="00542BA7" w:rsidP="008403E7">
      <w:pPr>
        <w:pStyle w:val="ListParagraph"/>
        <w:numPr>
          <w:ilvl w:val="0"/>
          <w:numId w:val="20"/>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ավտոմոբիլային թունել</w:t>
      </w:r>
      <w:r w:rsidRPr="00542BA7">
        <w:rPr>
          <w:rFonts w:cs="Sylfaen"/>
          <w:color w:val="000000" w:themeColor="text1"/>
          <w:szCs w:val="24"/>
        </w:rPr>
        <w:tab/>
      </w:r>
      <w:r w:rsidRPr="00542BA7">
        <w:rPr>
          <w:rFonts w:cs="Sylfaen"/>
          <w:color w:val="000000" w:themeColor="text1"/>
          <w:szCs w:val="24"/>
        </w:rPr>
        <w:tab/>
        <w:t xml:space="preserve">   5 հատ</w:t>
      </w:r>
    </w:p>
    <w:p w:rsidR="00542BA7" w:rsidRPr="00542BA7" w:rsidRDefault="00542BA7" w:rsidP="00542BA7">
      <w:pPr>
        <w:shd w:val="clear" w:color="auto" w:fill="FFFFFF"/>
        <w:spacing w:after="0" w:line="240" w:lineRule="auto"/>
        <w:ind w:firstLine="360"/>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Մարզով անցնող միջպետական նշանակության ավտոճանապարհները կազմում են Հայաստանի Հանրապետության միջպետական ավտոճանապարհային ցանցի 12.2%-ը: Ներկայումս ընթացքի մեջ են Մ-6՝ Վանաձոր-Ալավերդի-Վրաստանի սահման միջպետական նշանակության ավտոճանապարհի վերականգնման և բարելավման ծրագրի 2-րդ փուլով նախատեսված աշխատանքները  (ավարտը նախատեսված է 2021թ վերջին):</w:t>
      </w:r>
    </w:p>
    <w:p w:rsidR="00542BA7" w:rsidRPr="00542BA7" w:rsidRDefault="00FF28F5" w:rsidP="00542BA7">
      <w:pPr>
        <w:shd w:val="clear" w:color="auto" w:fill="FFFFFF"/>
        <w:spacing w:after="0" w:line="240" w:lineRule="auto"/>
        <w:jc w:val="both"/>
        <w:rPr>
          <w:rFonts w:ascii="GHEA Grapalat" w:hAnsi="GHEA Grapalat" w:cs="Sylfaen"/>
          <w:color w:val="000000" w:themeColor="text1"/>
          <w:sz w:val="24"/>
          <w:szCs w:val="24"/>
        </w:rPr>
      </w:pPr>
      <w:r w:rsidRPr="00FF28F5">
        <w:rPr>
          <w:rFonts w:ascii="GHEA Grapalat" w:hAnsi="GHEA Grapalat" w:cs="Sylfaen"/>
          <w:color w:val="000000" w:themeColor="text1"/>
          <w:sz w:val="24"/>
          <w:szCs w:val="24"/>
        </w:rPr>
        <w:t xml:space="preserve">      </w:t>
      </w:r>
      <w:r w:rsidR="00542BA7" w:rsidRPr="00542BA7">
        <w:rPr>
          <w:rFonts w:ascii="GHEA Grapalat" w:hAnsi="GHEA Grapalat" w:cs="Sylfaen"/>
          <w:color w:val="000000" w:themeColor="text1"/>
          <w:sz w:val="24"/>
          <w:szCs w:val="24"/>
        </w:rPr>
        <w:t xml:space="preserve">Պետբյուջեի </w:t>
      </w:r>
      <w:r w:rsidR="00EB0699">
        <w:rPr>
          <w:rFonts w:ascii="GHEA Grapalat" w:hAnsi="GHEA Grapalat" w:cs="Sylfaen"/>
          <w:color w:val="000000" w:themeColor="text1"/>
          <w:sz w:val="24"/>
          <w:szCs w:val="24"/>
          <w:lang w:val="en-US"/>
        </w:rPr>
        <w:t>միայն</w:t>
      </w:r>
      <w:r w:rsidR="00EB0699" w:rsidRPr="00EB0699">
        <w:rPr>
          <w:rFonts w:ascii="GHEA Grapalat" w:hAnsi="GHEA Grapalat" w:cs="Sylfaen"/>
          <w:color w:val="000000" w:themeColor="text1"/>
          <w:sz w:val="24"/>
          <w:szCs w:val="24"/>
        </w:rPr>
        <w:t xml:space="preserve"> </w:t>
      </w:r>
      <w:r w:rsidR="00542BA7" w:rsidRPr="00542BA7">
        <w:rPr>
          <w:rFonts w:ascii="GHEA Grapalat" w:hAnsi="GHEA Grapalat" w:cs="Sylfaen"/>
          <w:color w:val="000000" w:themeColor="text1"/>
          <w:sz w:val="24"/>
          <w:szCs w:val="24"/>
        </w:rPr>
        <w:t xml:space="preserve">սեփական միջոցներով իրականացվելու են </w:t>
      </w:r>
      <w:r w:rsidR="00EB0699" w:rsidRPr="00EB0699">
        <w:rPr>
          <w:rFonts w:ascii="GHEA Grapalat" w:hAnsi="GHEA Grapalat" w:cs="Sylfaen"/>
          <w:color w:val="000000" w:themeColor="text1"/>
          <w:sz w:val="24"/>
          <w:szCs w:val="24"/>
        </w:rPr>
        <w:t>5.71</w:t>
      </w:r>
      <w:r w:rsidR="009D7D48">
        <w:rPr>
          <w:rFonts w:ascii="GHEA Grapalat" w:hAnsi="GHEA Grapalat" w:cs="Sylfaen"/>
          <w:color w:val="000000" w:themeColor="text1"/>
          <w:sz w:val="24"/>
          <w:szCs w:val="24"/>
          <w:lang w:val="hy-AM"/>
        </w:rPr>
        <w:t xml:space="preserve"> </w:t>
      </w:r>
      <w:r w:rsidR="00EB0699">
        <w:rPr>
          <w:rFonts w:ascii="GHEA Grapalat" w:hAnsi="GHEA Grapalat" w:cs="Sylfaen"/>
          <w:color w:val="000000" w:themeColor="text1"/>
          <w:sz w:val="24"/>
          <w:szCs w:val="24"/>
          <w:lang w:val="en-US"/>
        </w:rPr>
        <w:t>մլրդ</w:t>
      </w:r>
      <w:r w:rsidR="00542BA7" w:rsidRPr="00542BA7">
        <w:rPr>
          <w:rFonts w:ascii="GHEA Grapalat" w:hAnsi="GHEA Grapalat" w:cs="Sylfaen"/>
          <w:color w:val="000000" w:themeColor="text1"/>
          <w:sz w:val="24"/>
          <w:szCs w:val="24"/>
        </w:rPr>
        <w:t xml:space="preserve"> դրամի</w:t>
      </w:r>
      <w:r w:rsidR="002F2D34" w:rsidRPr="002F2D34">
        <w:rPr>
          <w:rFonts w:ascii="GHEA Grapalat" w:hAnsi="GHEA Grapalat" w:cs="Sylfaen"/>
          <w:color w:val="000000" w:themeColor="text1"/>
          <w:sz w:val="24"/>
          <w:szCs w:val="24"/>
        </w:rPr>
        <w:t xml:space="preserve">, </w:t>
      </w:r>
      <w:r w:rsidR="002F2D34">
        <w:rPr>
          <w:rFonts w:ascii="GHEA Grapalat" w:hAnsi="GHEA Grapalat" w:cs="Sylfaen"/>
          <w:color w:val="000000" w:themeColor="text1"/>
          <w:sz w:val="24"/>
          <w:szCs w:val="24"/>
          <w:lang w:val="en-US"/>
        </w:rPr>
        <w:t>իսկ</w:t>
      </w:r>
      <w:r w:rsidR="002F2D34" w:rsidRPr="002F2D34">
        <w:rPr>
          <w:rFonts w:ascii="GHEA Grapalat" w:hAnsi="GHEA Grapalat" w:cs="Sylfaen"/>
          <w:color w:val="000000" w:themeColor="text1"/>
          <w:sz w:val="24"/>
          <w:szCs w:val="24"/>
        </w:rPr>
        <w:t xml:space="preserve"> </w:t>
      </w:r>
      <w:r w:rsidR="002F2D34">
        <w:rPr>
          <w:rFonts w:ascii="GHEA Grapalat" w:hAnsi="GHEA Grapalat" w:cs="Sylfaen"/>
          <w:color w:val="000000" w:themeColor="text1"/>
          <w:sz w:val="24"/>
          <w:szCs w:val="24"/>
          <w:lang w:val="en-US"/>
        </w:rPr>
        <w:t>վարկային</w:t>
      </w:r>
      <w:r w:rsidR="002F2D34" w:rsidRPr="002F2D34">
        <w:rPr>
          <w:rFonts w:ascii="GHEA Grapalat" w:hAnsi="GHEA Grapalat" w:cs="Sylfaen"/>
          <w:color w:val="000000" w:themeColor="text1"/>
          <w:sz w:val="24"/>
          <w:szCs w:val="24"/>
        </w:rPr>
        <w:t xml:space="preserve"> </w:t>
      </w:r>
      <w:r w:rsidR="002F2D34">
        <w:rPr>
          <w:rFonts w:ascii="GHEA Grapalat" w:hAnsi="GHEA Grapalat" w:cs="Sylfaen"/>
          <w:color w:val="000000" w:themeColor="text1"/>
          <w:sz w:val="24"/>
          <w:szCs w:val="24"/>
          <w:lang w:val="en-US"/>
        </w:rPr>
        <w:t>միջոցների</w:t>
      </w:r>
      <w:r w:rsidR="002F2D34" w:rsidRPr="002F2D34">
        <w:rPr>
          <w:rFonts w:ascii="GHEA Grapalat" w:hAnsi="GHEA Grapalat" w:cs="Sylfaen"/>
          <w:color w:val="000000" w:themeColor="text1"/>
          <w:sz w:val="24"/>
          <w:szCs w:val="24"/>
        </w:rPr>
        <w:t xml:space="preserve"> </w:t>
      </w:r>
      <w:r w:rsidR="001F4A45">
        <w:rPr>
          <w:rFonts w:ascii="GHEA Grapalat" w:hAnsi="GHEA Grapalat" w:cs="Sylfaen"/>
          <w:color w:val="000000" w:themeColor="text1"/>
          <w:sz w:val="24"/>
          <w:szCs w:val="24"/>
        </w:rPr>
        <w:t>հաշվին</w:t>
      </w:r>
      <w:r w:rsidR="002F2D34" w:rsidRPr="002F2D34">
        <w:rPr>
          <w:rFonts w:ascii="GHEA Grapalat" w:hAnsi="GHEA Grapalat" w:cs="Sylfaen"/>
          <w:color w:val="000000" w:themeColor="text1"/>
          <w:sz w:val="24"/>
          <w:szCs w:val="24"/>
        </w:rPr>
        <w:t xml:space="preserve"> 5.2</w:t>
      </w:r>
      <w:r w:rsidR="009D7D48">
        <w:rPr>
          <w:rFonts w:ascii="GHEA Grapalat" w:hAnsi="GHEA Grapalat" w:cs="Sylfaen"/>
          <w:color w:val="000000" w:themeColor="text1"/>
          <w:sz w:val="24"/>
          <w:szCs w:val="24"/>
          <w:lang w:val="hy-AM"/>
        </w:rPr>
        <w:t xml:space="preserve"> </w:t>
      </w:r>
      <w:r w:rsidR="002F2D34">
        <w:rPr>
          <w:rFonts w:ascii="GHEA Grapalat" w:hAnsi="GHEA Grapalat" w:cs="Sylfaen"/>
          <w:color w:val="000000" w:themeColor="text1"/>
          <w:sz w:val="24"/>
          <w:szCs w:val="24"/>
          <w:lang w:val="en-US"/>
        </w:rPr>
        <w:t>մլրդ</w:t>
      </w:r>
      <w:r w:rsidR="002F2D34" w:rsidRPr="002F2D34">
        <w:rPr>
          <w:rFonts w:ascii="GHEA Grapalat" w:hAnsi="GHEA Grapalat" w:cs="Sylfaen"/>
          <w:color w:val="000000" w:themeColor="text1"/>
          <w:sz w:val="24"/>
          <w:szCs w:val="24"/>
        </w:rPr>
        <w:t xml:space="preserve"> </w:t>
      </w:r>
      <w:r w:rsidR="002F2D34">
        <w:rPr>
          <w:rFonts w:ascii="GHEA Grapalat" w:hAnsi="GHEA Grapalat" w:cs="Sylfaen"/>
          <w:color w:val="000000" w:themeColor="text1"/>
          <w:sz w:val="24"/>
          <w:szCs w:val="24"/>
          <w:lang w:val="en-US"/>
        </w:rPr>
        <w:t>դրամի</w:t>
      </w:r>
      <w:r w:rsidR="002F2D34" w:rsidRPr="002F2D34">
        <w:rPr>
          <w:rFonts w:ascii="GHEA Grapalat" w:hAnsi="GHEA Grapalat" w:cs="Sylfaen"/>
          <w:color w:val="000000" w:themeColor="text1"/>
          <w:sz w:val="24"/>
          <w:szCs w:val="24"/>
        </w:rPr>
        <w:t xml:space="preserve"> </w:t>
      </w:r>
      <w:r w:rsidR="00542BA7" w:rsidRPr="00542BA7">
        <w:rPr>
          <w:rFonts w:ascii="GHEA Grapalat" w:hAnsi="GHEA Grapalat" w:cs="Sylfaen"/>
          <w:color w:val="000000" w:themeColor="text1"/>
          <w:sz w:val="24"/>
          <w:szCs w:val="24"/>
        </w:rPr>
        <w:t>աշխատանքներ, այդ թվում ՝</w:t>
      </w:r>
    </w:p>
    <w:p w:rsidR="00542BA7" w:rsidRPr="00542BA7"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lastRenderedPageBreak/>
        <w:t xml:space="preserve">Մ-3 միջպետական նշանակության ճանապարհների հիմնանորոգում, երկարությունը՝ 30.4կմ </w:t>
      </w:r>
    </w:p>
    <w:p w:rsidR="00542BA7" w:rsidRPr="008C5879"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Հ-25, Հ-33 հանրապետական նշանակության ճանապարհահների հիմնանորոգում, երկարությունը՝ 13.1կմ;</w:t>
      </w:r>
    </w:p>
    <w:p w:rsidR="00542BA7" w:rsidRPr="008C5879"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Տ-5-32 և Տ-5-41</w:t>
      </w:r>
      <w:r w:rsidR="002F2D34" w:rsidRPr="002F2D34">
        <w:rPr>
          <w:rFonts w:cs="Sylfaen"/>
          <w:color w:val="000000" w:themeColor="text1"/>
          <w:szCs w:val="24"/>
        </w:rPr>
        <w:t xml:space="preserve"> </w:t>
      </w:r>
      <w:r w:rsidRPr="00542BA7">
        <w:rPr>
          <w:rFonts w:cs="Sylfaen"/>
          <w:color w:val="000000" w:themeColor="text1"/>
          <w:szCs w:val="24"/>
        </w:rPr>
        <w:t>մարզային (տեղական) նշանակության ճանապարհների հիմանորոգում: Հիմնանորոգվող հատվածի երկարությունը՝ 12.67 կմ</w:t>
      </w:r>
    </w:p>
    <w:p w:rsidR="00542BA7" w:rsidRPr="00542BA7"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Մարզային</w:t>
      </w:r>
      <w:r w:rsidR="00C15D81">
        <w:rPr>
          <w:rFonts w:cs="Sylfaen"/>
          <w:color w:val="000000" w:themeColor="text1"/>
          <w:szCs w:val="24"/>
        </w:rPr>
        <w:t xml:space="preserve"> </w:t>
      </w:r>
      <w:r w:rsidRPr="00542BA7">
        <w:rPr>
          <w:rFonts w:cs="Sylfaen"/>
          <w:color w:val="000000" w:themeColor="text1"/>
          <w:szCs w:val="24"/>
        </w:rPr>
        <w:t>նշանակության ա/ճանապարհների պահպանում և շահագործում։ Սպասարկվող ճանապարհների երկարություն՝ 87կմ:</w:t>
      </w:r>
    </w:p>
    <w:p w:rsidR="00542BA7" w:rsidRPr="00542BA7"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Պետական վարկային միջոցներով՝</w:t>
      </w:r>
    </w:p>
    <w:p w:rsidR="00542BA7" w:rsidRPr="00542BA7" w:rsidRDefault="00542BA7" w:rsidP="008403E7">
      <w:pPr>
        <w:pStyle w:val="ListParagraph"/>
        <w:numPr>
          <w:ilvl w:val="0"/>
          <w:numId w:val="21"/>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 xml:space="preserve">Մ6՝ Վանաձոր-Ալավերդի-Վրաստանի սահման միջպետական նշանակության ավտոճանապարհի կմ38+450 - կմ90+191 հատվածի վերականգնման և բարելավման աշխատանքներ` 3 837.7 մլն դրամ </w:t>
      </w:r>
    </w:p>
    <w:p w:rsidR="00542BA7" w:rsidRPr="00542BA7" w:rsidRDefault="00542BA7" w:rsidP="008403E7">
      <w:pPr>
        <w:pStyle w:val="ListParagraph"/>
        <w:numPr>
          <w:ilvl w:val="0"/>
          <w:numId w:val="22"/>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Մ6-Եղեգնուտ-Դեբեդ մարզային նշանակության ճանապարհի հիմնանորոգում, արժեքը՝ 785.4 մլն դրամ:</w:t>
      </w:r>
    </w:p>
    <w:p w:rsidR="00542BA7" w:rsidRPr="00542BA7" w:rsidRDefault="00542BA7" w:rsidP="008403E7">
      <w:pPr>
        <w:pStyle w:val="ListParagraph"/>
        <w:numPr>
          <w:ilvl w:val="0"/>
          <w:numId w:val="22"/>
        </w:numPr>
        <w:shd w:val="clear" w:color="auto" w:fill="FFFFFF"/>
        <w:spacing w:after="0" w:line="240" w:lineRule="auto"/>
        <w:jc w:val="both"/>
        <w:rPr>
          <w:rFonts w:cs="Sylfaen"/>
          <w:color w:val="000000" w:themeColor="text1"/>
          <w:szCs w:val="24"/>
        </w:rPr>
      </w:pPr>
      <w:r w:rsidRPr="00542BA7">
        <w:rPr>
          <w:rFonts w:cs="Sylfaen"/>
          <w:color w:val="000000" w:themeColor="text1"/>
          <w:szCs w:val="24"/>
        </w:rPr>
        <w:t>Տ-5-32-Կաթնաջուր մարզային նշանակության ճանապարհի հիմնանորոգում, արժեքը՝ 604.6 մլն դրամ:</w:t>
      </w:r>
    </w:p>
    <w:p w:rsidR="00542BA7" w:rsidRPr="00542BA7" w:rsidRDefault="00542BA7" w:rsidP="00542BA7">
      <w:pPr>
        <w:shd w:val="clear" w:color="auto" w:fill="FFFFFF"/>
        <w:spacing w:after="0" w:line="240" w:lineRule="auto"/>
        <w:ind w:firstLine="360"/>
        <w:jc w:val="both"/>
        <w:rPr>
          <w:rFonts w:ascii="GHEA Grapalat" w:hAnsi="GHEA Grapalat" w:cs="Sylfaen"/>
          <w:color w:val="000000" w:themeColor="text1"/>
          <w:sz w:val="24"/>
          <w:szCs w:val="24"/>
        </w:rPr>
      </w:pPr>
      <w:r w:rsidRPr="00FF28F5">
        <w:rPr>
          <w:rFonts w:ascii="GHEA Grapalat" w:hAnsi="GHEA Grapalat" w:cs="Sylfaen"/>
          <w:color w:val="000000" w:themeColor="text1"/>
          <w:sz w:val="24"/>
          <w:szCs w:val="24"/>
        </w:rPr>
        <w:t>Մարզում ներհամայնքային ճանապարհների վերանորոգման աշխատանքներ կիրականացվեն նա</w:t>
      </w:r>
      <w:r w:rsidR="00393000" w:rsidRPr="00FF28F5">
        <w:rPr>
          <w:rFonts w:ascii="GHEA Grapalat" w:hAnsi="GHEA Grapalat"/>
          <w:iCs/>
          <w:color w:val="000000" w:themeColor="text1"/>
          <w:sz w:val="24"/>
          <w:szCs w:val="24"/>
          <w:lang w:val="en-US"/>
        </w:rPr>
        <w:t>և</w:t>
      </w:r>
      <w:r w:rsidR="00393000" w:rsidRPr="00FF28F5">
        <w:rPr>
          <w:rFonts w:ascii="GHEA Grapalat" w:eastAsia="Calibri" w:hAnsi="GHEA Grapalat" w:cs="Arial"/>
          <w:sz w:val="24"/>
          <w:szCs w:val="24"/>
          <w:lang w:val="af-ZA"/>
        </w:rPr>
        <w:t xml:space="preserve"> </w:t>
      </w:r>
      <w:r w:rsidRPr="00FF28F5">
        <w:rPr>
          <w:rFonts w:ascii="GHEA Grapalat" w:hAnsi="GHEA Grapalat" w:cs="Sylfaen"/>
          <w:color w:val="000000" w:themeColor="text1"/>
          <w:sz w:val="24"/>
          <w:szCs w:val="24"/>
        </w:rPr>
        <w:t>համայնքներին</w:t>
      </w:r>
      <w:r w:rsidRPr="00542BA7">
        <w:rPr>
          <w:rFonts w:ascii="GHEA Grapalat" w:hAnsi="GHEA Grapalat" w:cs="Sylfaen"/>
          <w:color w:val="000000" w:themeColor="text1"/>
          <w:sz w:val="24"/>
          <w:szCs w:val="24"/>
        </w:rPr>
        <w:t xml:space="preserve"> պետ. բյուջեից տրամադրվող և համայնքների համաֆինանսավորմամբ իրականացվող սուբվենցիոն ծրագրերի շրջանակներում։ </w:t>
      </w:r>
    </w:p>
    <w:p w:rsidR="00542BA7" w:rsidRPr="00542BA7" w:rsidRDefault="00542BA7" w:rsidP="00C15D81">
      <w:pPr>
        <w:shd w:val="clear" w:color="auto" w:fill="FFFFFF"/>
        <w:spacing w:after="0" w:line="240" w:lineRule="auto"/>
        <w:ind w:firstLine="360"/>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Ուղևորահոսքի սակավության պատճառով մարզի ութ փոքր համայնքներից կանոնավոր ուղևորափոխադրումներ չեն իրականացվում: Այդ համայնքներից ուղևորափոխադրումներն իրականացվում են սեփական և տաքսի ծառայության ավտոմեքենաներով:</w:t>
      </w:r>
    </w:p>
    <w:p w:rsidR="00542BA7" w:rsidRPr="008C5879" w:rsidRDefault="00542BA7" w:rsidP="00542BA7">
      <w:pPr>
        <w:shd w:val="clear" w:color="auto" w:fill="FFFFFF"/>
        <w:spacing w:after="0" w:line="240" w:lineRule="auto"/>
        <w:ind w:firstLine="360"/>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Համաձայն Հայաստանի Հանրապետությունում միասնական երթուղային ցանցի ստեղծման տեխնիկական առաջադրանքի՝ նախատեսվում է մարզի խոշոր քաղաքներից կամ մարզկենտրոնից դեպի Երևան, կամ այլ մարզի խոշոր քաղաքներ և դրա հետ միասին տվյալ խոշոր քաղաքը կամ մարզկենտրոնը իրեն հարող բոլոր բնակավայրերին կապող երթուղիների սպասարկման համար հայտարարել մրցույթներ մեկ փաթեթով: Արդյունքում հնարավոր կլինի ընտրել մեկ փոխադրող, որը կսպասարկի մարզի ինչպես շահութաբեր, այնպես էլ ոչ շահութաբեր երթուղիները ամբողջովին:</w:t>
      </w:r>
    </w:p>
    <w:p w:rsidR="00FF28F5" w:rsidRPr="00DC1091" w:rsidRDefault="00FF28F5" w:rsidP="00FF28F5">
      <w:pPr>
        <w:spacing w:after="0" w:line="240" w:lineRule="auto"/>
        <w:jc w:val="both"/>
        <w:rPr>
          <w:rFonts w:ascii="GHEA Grapalat" w:hAnsi="GHEA Grapalat"/>
          <w:bCs/>
          <w:iCs/>
          <w:sz w:val="24"/>
          <w:szCs w:val="24"/>
          <w:lang w:val="hy-AM"/>
        </w:rPr>
      </w:pPr>
      <w:r w:rsidRPr="004F7E56">
        <w:rPr>
          <w:rFonts w:ascii="GHEA Grapalat" w:hAnsi="GHEA Grapalat"/>
          <w:sz w:val="24"/>
          <w:szCs w:val="24"/>
          <w:lang w:val="af-ZA"/>
        </w:rPr>
        <w:t xml:space="preserve">        </w:t>
      </w:r>
      <w:r w:rsidRPr="00931FB9">
        <w:rPr>
          <w:rFonts w:ascii="GHEA Grapalat" w:hAnsi="GHEA Grapalat"/>
          <w:sz w:val="24"/>
          <w:szCs w:val="24"/>
          <w:lang w:val="af-ZA"/>
        </w:rPr>
        <w:t>202</w:t>
      </w:r>
      <w:r w:rsidRPr="00931FB9">
        <w:rPr>
          <w:rFonts w:ascii="GHEA Grapalat" w:hAnsi="GHEA Grapalat"/>
          <w:sz w:val="24"/>
          <w:szCs w:val="24"/>
          <w:lang w:val="hy-AM"/>
        </w:rPr>
        <w:t>1</w:t>
      </w:r>
      <w:r w:rsidRPr="00931FB9">
        <w:rPr>
          <w:rFonts w:ascii="GHEA Grapalat" w:hAnsi="GHEA Grapalat"/>
          <w:sz w:val="24"/>
          <w:szCs w:val="24"/>
        </w:rPr>
        <w:t>թ</w:t>
      </w:r>
      <w:r w:rsidRPr="00931FB9">
        <w:rPr>
          <w:rFonts w:ascii="GHEA Grapalat" w:hAnsi="GHEA Grapalat"/>
          <w:sz w:val="24"/>
          <w:szCs w:val="24"/>
          <w:lang w:val="af-ZA"/>
        </w:rPr>
        <w:t xml:space="preserve">. </w:t>
      </w:r>
      <w:r>
        <w:rPr>
          <w:rFonts w:ascii="GHEA Grapalat" w:hAnsi="GHEA Grapalat"/>
          <w:sz w:val="24"/>
          <w:szCs w:val="24"/>
          <w:lang w:val="hy-AM"/>
        </w:rPr>
        <w:t>ճ</w:t>
      </w:r>
      <w:r w:rsidRPr="00931FB9">
        <w:rPr>
          <w:rFonts w:ascii="GHEA Grapalat" w:hAnsi="GHEA Grapalat"/>
          <w:sz w:val="24"/>
          <w:szCs w:val="24"/>
        </w:rPr>
        <w:t>անապարհաշինության</w:t>
      </w:r>
      <w:r w:rsidRPr="00931FB9">
        <w:rPr>
          <w:rFonts w:ascii="GHEA Grapalat" w:hAnsi="GHEA Grapalat"/>
          <w:sz w:val="24"/>
          <w:szCs w:val="24"/>
          <w:lang w:val="af-ZA"/>
        </w:rPr>
        <w:t xml:space="preserve"> </w:t>
      </w:r>
      <w:r w:rsidR="009D7D48">
        <w:rPr>
          <w:rFonts w:ascii="GHEA Grapalat" w:hAnsi="GHEA Grapalat"/>
          <w:sz w:val="24"/>
          <w:szCs w:val="24"/>
          <w:lang w:val="hy-AM"/>
        </w:rPr>
        <w:t xml:space="preserve">բնագավառում </w:t>
      </w:r>
      <w:r w:rsidR="009D7D48" w:rsidRPr="00931FB9">
        <w:rPr>
          <w:rFonts w:ascii="GHEA Grapalat" w:hAnsi="GHEA Grapalat"/>
          <w:sz w:val="24"/>
          <w:szCs w:val="24"/>
          <w:lang w:val="af-ZA"/>
        </w:rPr>
        <w:t xml:space="preserve">մարզում </w:t>
      </w:r>
      <w:r w:rsidR="009D7D48">
        <w:rPr>
          <w:rFonts w:ascii="GHEA Grapalat" w:hAnsi="GHEA Grapalat"/>
          <w:sz w:val="24"/>
          <w:szCs w:val="24"/>
          <w:lang w:val="hy-AM"/>
        </w:rPr>
        <w:t xml:space="preserve">նախատեսված </w:t>
      </w:r>
      <w:r w:rsidR="009D7D48">
        <w:rPr>
          <w:rFonts w:ascii="GHEA Grapalat" w:hAnsi="GHEA Grapalat"/>
          <w:sz w:val="24"/>
          <w:szCs w:val="24"/>
          <w:lang w:val="af-ZA"/>
        </w:rPr>
        <w:t>ներդրումներ</w:t>
      </w:r>
      <w:r w:rsidR="009D7D48">
        <w:rPr>
          <w:rFonts w:ascii="GHEA Grapalat" w:hAnsi="GHEA Grapalat"/>
          <w:sz w:val="24"/>
          <w:szCs w:val="24"/>
          <w:lang w:val="hy-AM"/>
        </w:rPr>
        <w:t>ի ծավալը կկազմի</w:t>
      </w:r>
      <w:r w:rsidR="009D7D48" w:rsidRPr="00931FB9">
        <w:rPr>
          <w:rFonts w:ascii="GHEA Grapalat" w:hAnsi="GHEA Grapalat"/>
          <w:sz w:val="24"/>
          <w:szCs w:val="24"/>
          <w:lang w:val="af-ZA"/>
        </w:rPr>
        <w:t xml:space="preserve"> շուրջ</w:t>
      </w:r>
      <w:r w:rsidR="009D7D48">
        <w:rPr>
          <w:rFonts w:ascii="GHEA Grapalat" w:hAnsi="GHEA Grapalat"/>
          <w:bCs/>
          <w:iCs/>
          <w:sz w:val="24"/>
          <w:szCs w:val="24"/>
          <w:lang w:val="hy-AM"/>
        </w:rPr>
        <w:t xml:space="preserve"> </w:t>
      </w:r>
      <w:r>
        <w:rPr>
          <w:rFonts w:ascii="GHEA Grapalat" w:hAnsi="GHEA Grapalat"/>
          <w:sz w:val="24"/>
          <w:szCs w:val="24"/>
          <w:lang w:val="hy-AM"/>
        </w:rPr>
        <w:t>11,820,997</w:t>
      </w:r>
      <w:r w:rsidRPr="00931FB9">
        <w:rPr>
          <w:rFonts w:ascii="GHEA Grapalat" w:hAnsi="GHEA Grapalat"/>
          <w:sz w:val="24"/>
          <w:szCs w:val="24"/>
          <w:lang w:val="af-ZA"/>
        </w:rPr>
        <w:t>.</w:t>
      </w:r>
      <w:r>
        <w:rPr>
          <w:rFonts w:ascii="GHEA Grapalat" w:hAnsi="GHEA Grapalat"/>
          <w:sz w:val="24"/>
          <w:szCs w:val="24"/>
          <w:lang w:val="hy-AM"/>
        </w:rPr>
        <w:t>7</w:t>
      </w:r>
      <w:r w:rsidRPr="00931FB9">
        <w:rPr>
          <w:rFonts w:ascii="GHEA Grapalat" w:hAnsi="GHEA Grapalat"/>
          <w:sz w:val="24"/>
          <w:szCs w:val="24"/>
          <w:lang w:val="af-ZA"/>
        </w:rPr>
        <w:t xml:space="preserve"> </w:t>
      </w:r>
      <w:r>
        <w:rPr>
          <w:rFonts w:ascii="GHEA Grapalat" w:hAnsi="GHEA Grapalat"/>
          <w:sz w:val="24"/>
          <w:szCs w:val="24"/>
          <w:lang w:val="hy-AM"/>
        </w:rPr>
        <w:t>հազար</w:t>
      </w:r>
      <w:r w:rsidRPr="00931FB9">
        <w:rPr>
          <w:rFonts w:ascii="GHEA Grapalat" w:hAnsi="GHEA Grapalat"/>
          <w:sz w:val="24"/>
          <w:szCs w:val="24"/>
          <w:lang w:val="af-ZA"/>
        </w:rPr>
        <w:t xml:space="preserve"> </w:t>
      </w:r>
      <w:r w:rsidRPr="00931FB9">
        <w:rPr>
          <w:rFonts w:ascii="GHEA Grapalat" w:hAnsi="GHEA Grapalat"/>
          <w:sz w:val="24"/>
          <w:szCs w:val="24"/>
        </w:rPr>
        <w:t>դրամ</w:t>
      </w:r>
      <w:r w:rsidRPr="00931FB9">
        <w:rPr>
          <w:rFonts w:ascii="GHEA Grapalat" w:hAnsi="GHEA Grapalat"/>
          <w:sz w:val="24"/>
          <w:szCs w:val="24"/>
          <w:lang w:val="af-ZA"/>
        </w:rPr>
        <w:t>:</w:t>
      </w:r>
      <w:r w:rsidRPr="007A68D1">
        <w:rPr>
          <w:rFonts w:ascii="GHEA Grapalat" w:hAnsi="GHEA Grapalat"/>
          <w:bCs/>
          <w:iCs/>
          <w:sz w:val="24"/>
          <w:szCs w:val="24"/>
          <w:lang w:val="hy-AM"/>
        </w:rPr>
        <w:t xml:space="preserve"> </w:t>
      </w:r>
      <w:r w:rsidR="009D7D48">
        <w:rPr>
          <w:rFonts w:ascii="GHEA Grapalat" w:hAnsi="GHEA Grapalat"/>
          <w:sz w:val="24"/>
          <w:szCs w:val="24"/>
          <w:lang w:val="hy-AM"/>
        </w:rPr>
        <w:t>Նշված ծրագրերի իրականացման արդյունքում կստեղծվի</w:t>
      </w:r>
      <w:r w:rsidR="009D7D48">
        <w:rPr>
          <w:rFonts w:ascii="GHEA Grapalat" w:hAnsi="GHEA Grapalat" w:cs="ArialArmenianMT"/>
          <w:sz w:val="24"/>
          <w:szCs w:val="24"/>
          <w:lang w:val="hy-AM"/>
        </w:rPr>
        <w:t xml:space="preserve"> </w:t>
      </w:r>
      <w:r>
        <w:rPr>
          <w:rFonts w:ascii="GHEA Grapalat" w:hAnsi="GHEA Grapalat"/>
          <w:bCs/>
          <w:iCs/>
          <w:sz w:val="24"/>
          <w:szCs w:val="24"/>
          <w:lang w:val="hy-AM"/>
        </w:rPr>
        <w:t>745</w:t>
      </w:r>
      <w:r w:rsidRPr="00DC1091">
        <w:rPr>
          <w:rFonts w:ascii="GHEA Grapalat" w:hAnsi="GHEA Grapalat"/>
          <w:bCs/>
          <w:iCs/>
          <w:sz w:val="24"/>
          <w:szCs w:val="24"/>
          <w:lang w:val="hy-AM"/>
        </w:rPr>
        <w:t xml:space="preserve"> ժամանակավոր աշխատատեղ:</w:t>
      </w:r>
    </w:p>
    <w:p w:rsidR="00542BA7" w:rsidRPr="00FF28F5"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p>
    <w:p w:rsidR="00542BA7" w:rsidRPr="003036EC" w:rsidRDefault="00327856" w:rsidP="00327856">
      <w:pPr>
        <w:shd w:val="clear" w:color="auto" w:fill="FFFFFF"/>
        <w:spacing w:after="0" w:line="240" w:lineRule="auto"/>
        <w:jc w:val="both"/>
        <w:rPr>
          <w:rFonts w:ascii="GHEA Grapalat" w:hAnsi="GHEA Grapalat" w:cs="Sylfaen"/>
          <w:b/>
          <w:i/>
          <w:color w:val="0070C0"/>
          <w:sz w:val="24"/>
          <w:szCs w:val="24"/>
          <w:lang w:val="hy-AM"/>
        </w:rPr>
      </w:pPr>
      <w:r w:rsidRPr="003036EC">
        <w:rPr>
          <w:rFonts w:ascii="GHEA Grapalat" w:hAnsi="GHEA Grapalat" w:cs="Sylfaen"/>
          <w:b/>
          <w:i/>
          <w:color w:val="0070C0"/>
          <w:sz w:val="24"/>
          <w:szCs w:val="24"/>
          <w:lang w:val="hy-AM"/>
        </w:rPr>
        <w:t>7</w:t>
      </w:r>
      <w:r w:rsidR="00542BA7" w:rsidRPr="003036EC">
        <w:rPr>
          <w:rFonts w:ascii="GHEA Grapalat" w:hAnsi="GHEA Grapalat" w:cs="Sylfaen"/>
          <w:b/>
          <w:i/>
          <w:color w:val="0070C0"/>
          <w:sz w:val="24"/>
          <w:szCs w:val="24"/>
          <w:lang w:val="hy-AM"/>
        </w:rPr>
        <w:t xml:space="preserve">.2 </w:t>
      </w:r>
      <w:r w:rsidR="00F740E0">
        <w:rPr>
          <w:rFonts w:ascii="GHEA Grapalat" w:hAnsi="GHEA Grapalat" w:cs="Sylfaen"/>
          <w:b/>
          <w:i/>
          <w:color w:val="0070C0"/>
          <w:sz w:val="24"/>
          <w:szCs w:val="24"/>
          <w:lang w:val="hy-AM"/>
        </w:rPr>
        <w:t>Ջ</w:t>
      </w:r>
      <w:r w:rsidR="00542BA7" w:rsidRPr="003036EC">
        <w:rPr>
          <w:rFonts w:ascii="GHEA Grapalat" w:hAnsi="GHEA Grapalat" w:cs="Sylfaen"/>
          <w:b/>
          <w:i/>
          <w:color w:val="0070C0"/>
          <w:sz w:val="24"/>
          <w:szCs w:val="24"/>
          <w:lang w:val="hy-AM"/>
        </w:rPr>
        <w:t>րամատակարարում և ջրահեռացում</w:t>
      </w:r>
    </w:p>
    <w:p w:rsidR="00542BA7" w:rsidRPr="003036EC" w:rsidRDefault="00542BA7" w:rsidP="00542BA7">
      <w:pPr>
        <w:shd w:val="clear" w:color="auto" w:fill="FFFFFF"/>
        <w:spacing w:after="0" w:line="240" w:lineRule="auto"/>
        <w:ind w:firstLine="360"/>
        <w:jc w:val="both"/>
        <w:rPr>
          <w:rFonts w:ascii="GHEA Grapalat" w:hAnsi="GHEA Grapalat" w:cs="Sylfaen"/>
          <w:b/>
          <w:i/>
          <w:color w:val="0070C0"/>
          <w:sz w:val="24"/>
          <w:szCs w:val="24"/>
          <w:lang w:val="hy-AM"/>
        </w:rPr>
      </w:pP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ab/>
        <w:t xml:space="preserve">Մարզի բնակչությանը կայուն, մատչելի և որակյալ խմելու ջրամատակարարման  բարելավումը ոլորտի զարգացման նպատակներից է:  Մարզի համայնքների շուրջ 65-70%-ում գործում է շուրջօրյա ջրամատակարարում: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ab/>
        <w:t xml:space="preserve">ՄԶՌ-ի ոլորտի հիմնախնդիր է հանդիսանում ջրամատակարարման և ջրահեռացման համակարգերի մաշվածությունը: Ջրամատակարարման խնդիր ունի մարզի բնակչության </w:t>
      </w:r>
      <w:r w:rsidRPr="003036EC">
        <w:rPr>
          <w:rFonts w:ascii="GHEA Grapalat" w:hAnsi="GHEA Grapalat" w:cs="Sylfaen"/>
          <w:color w:val="000000" w:themeColor="text1"/>
          <w:sz w:val="24"/>
          <w:szCs w:val="24"/>
          <w:lang w:val="hy-AM"/>
        </w:rPr>
        <w:lastRenderedPageBreak/>
        <w:t xml:space="preserve">2.1%-ը, իսկ ջրահեռացման խնդիր ունեցող՝ բազմաբնակարան շենքերում ապրող բնակիչները կազմում են մարզի բնակչության 3.0%-ը։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ab/>
        <w:t>ՀՀ Լոռու մարզում Հայ-Գերմանական համագործակցության ծրագրի շրջանակներում KFW բանկի ֆինանսավորմամբ նախատեսված են՝ Վանաձորի  8-րդ ճնշումային գոտու բաշխիչ ցանցի վերակառուցման, իսկ  Ամրակից, Անտառամուտ, Ձորագյուղ, Գուգարք, Հոբարձի, Վարդաբլուր, Կուրթան, Լեռնապատ, Վահագնի համայնքներում բաշխիչ ցանցերի, ՕԿՋ-ների և 3 գետային ջրընդունիչների վերակառուցման աշխատանքները                   4</w:t>
      </w:r>
      <w:r w:rsidR="008A3921" w:rsidRPr="003036EC">
        <w:rPr>
          <w:rFonts w:ascii="GHEA Grapalat" w:hAnsi="GHEA Grapalat" w:cs="Sylfaen"/>
          <w:color w:val="000000" w:themeColor="text1"/>
          <w:sz w:val="24"/>
          <w:szCs w:val="24"/>
          <w:lang w:val="hy-AM"/>
        </w:rPr>
        <w:t>.</w:t>
      </w:r>
      <w:r w:rsidRPr="003036EC">
        <w:rPr>
          <w:rFonts w:ascii="GHEA Grapalat" w:hAnsi="GHEA Grapalat" w:cs="Sylfaen"/>
          <w:color w:val="000000" w:themeColor="text1"/>
          <w:sz w:val="24"/>
          <w:szCs w:val="24"/>
          <w:lang w:val="hy-AM"/>
        </w:rPr>
        <w:t>2</w:t>
      </w:r>
      <w:r w:rsidR="008A3921" w:rsidRPr="003036EC">
        <w:rPr>
          <w:rFonts w:ascii="GHEA Grapalat" w:hAnsi="GHEA Grapalat" w:cs="Sylfaen"/>
          <w:color w:val="000000" w:themeColor="text1"/>
          <w:sz w:val="24"/>
          <w:szCs w:val="24"/>
          <w:lang w:val="hy-AM"/>
        </w:rPr>
        <w:t>մլրդ</w:t>
      </w:r>
      <w:r w:rsidRPr="003036EC">
        <w:rPr>
          <w:rFonts w:ascii="GHEA Grapalat" w:hAnsi="GHEA Grapalat" w:cs="Sylfaen"/>
          <w:color w:val="000000" w:themeColor="text1"/>
          <w:sz w:val="24"/>
          <w:szCs w:val="24"/>
          <w:lang w:val="hy-AM"/>
        </w:rPr>
        <w:t xml:space="preserve">  դրամով: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ab/>
        <w:t xml:space="preserve">ՀՀ պետական բյուջեով (ՀՏԶՀ) կիրականացվեն խմելու ջրագծերի կառուցման, վերանորոգման և այլ բարեկարգման աշխատանքներ 91,640.0 հազ. դրամով: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 xml:space="preserve"> «Վեոլիա Ջուր» ՓԲԸ ՊԿԱԾ ծրագրի շրջանակներում 2021թ. նախատեսված են  </w:t>
      </w:r>
      <w:r w:rsidR="00C55686" w:rsidRPr="003036EC">
        <w:rPr>
          <w:rFonts w:ascii="GHEA Grapalat" w:hAnsi="GHEA Grapalat" w:cs="Sylfaen"/>
          <w:color w:val="000000" w:themeColor="text1"/>
          <w:sz w:val="24"/>
          <w:szCs w:val="24"/>
          <w:lang w:val="hy-AM"/>
        </w:rPr>
        <w:t xml:space="preserve">230,0 մլն </w:t>
      </w:r>
      <w:r w:rsidRPr="003036EC">
        <w:rPr>
          <w:rFonts w:ascii="GHEA Grapalat" w:hAnsi="GHEA Grapalat" w:cs="Sylfaen"/>
          <w:color w:val="000000" w:themeColor="text1"/>
          <w:sz w:val="24"/>
          <w:szCs w:val="24"/>
          <w:lang w:val="hy-AM"/>
        </w:rPr>
        <w:t xml:space="preserve">դրամի աշխատանքներ: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 xml:space="preserve">Մարզի Գուգարք, Մարգահովիտ, Եղեգնուտ, Ազնվաձոր, Սարամեջ, Քարաձոր, Շենավան, Գոգարան, Ալավերդի, Չկալով  համայնքում սեփական միջոցներով կիրականացվեն ջրամատակարարման համակարգերի վերանորոգման աշխատանքներ 17.183.66 հազ.դրամ արժեքով:   </w:t>
      </w:r>
    </w:p>
    <w:p w:rsidR="00542BA7" w:rsidRDefault="00EE5608" w:rsidP="00542BA7">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 xml:space="preserve">Պետական աջակցության սուբվենցիոն ծրագրերով 22 </w:t>
      </w:r>
      <w:r w:rsidR="00542BA7" w:rsidRPr="003036EC">
        <w:rPr>
          <w:rFonts w:ascii="GHEA Grapalat" w:hAnsi="GHEA Grapalat" w:cs="Sylfaen"/>
          <w:color w:val="000000" w:themeColor="text1"/>
          <w:sz w:val="24"/>
          <w:szCs w:val="24"/>
          <w:lang w:val="hy-AM"/>
        </w:rPr>
        <w:t xml:space="preserve">համայնքներում կիրականացվեն խմելու ջրամատակարարման և ջրահեռացման համակարգերի կառուցման, </w:t>
      </w:r>
      <w:r w:rsidR="00797253" w:rsidRPr="003036EC">
        <w:rPr>
          <w:rFonts w:ascii="GHEA Grapalat" w:hAnsi="GHEA Grapalat" w:cs="Sylfaen"/>
          <w:color w:val="000000" w:themeColor="text1"/>
          <w:sz w:val="24"/>
          <w:szCs w:val="24"/>
          <w:lang w:val="hy-AM"/>
        </w:rPr>
        <w:t xml:space="preserve">ոռոգման համակարգերի </w:t>
      </w:r>
      <w:r w:rsidR="00542BA7" w:rsidRPr="003036EC">
        <w:rPr>
          <w:rFonts w:ascii="GHEA Grapalat" w:hAnsi="GHEA Grapalat" w:cs="Sylfaen"/>
          <w:color w:val="000000" w:themeColor="text1"/>
          <w:sz w:val="24"/>
          <w:szCs w:val="24"/>
          <w:lang w:val="hy-AM"/>
        </w:rPr>
        <w:t xml:space="preserve">վերանորոգման և բարեկարգման աշխատանքներ: </w:t>
      </w:r>
    </w:p>
    <w:p w:rsidR="00F740E0" w:rsidRPr="00726128" w:rsidRDefault="00F740E0" w:rsidP="00F740E0">
      <w:pPr>
        <w:spacing w:after="0" w:line="240" w:lineRule="auto"/>
        <w:jc w:val="both"/>
        <w:rPr>
          <w:rFonts w:ascii="GHEA Grapalat" w:hAnsi="GHEA Grapalat" w:cs="Sylfaen"/>
          <w:color w:val="000000"/>
          <w:sz w:val="24"/>
          <w:szCs w:val="24"/>
          <w:lang w:val="af-ZA"/>
        </w:rPr>
      </w:pPr>
      <w:r>
        <w:rPr>
          <w:rFonts w:ascii="GHEA Grapalat" w:hAnsi="GHEA Grapalat" w:cs="Sylfaen"/>
          <w:color w:val="000000"/>
          <w:sz w:val="24"/>
          <w:szCs w:val="24"/>
          <w:lang w:val="hy-AM"/>
        </w:rPr>
        <w:t xml:space="preserve">        </w:t>
      </w:r>
      <w:r w:rsidRPr="00931FB9">
        <w:rPr>
          <w:rFonts w:ascii="GHEA Grapalat" w:hAnsi="GHEA Grapalat" w:cs="Sylfaen"/>
          <w:color w:val="000000"/>
          <w:sz w:val="24"/>
          <w:szCs w:val="24"/>
          <w:lang w:val="hy-AM"/>
        </w:rPr>
        <w:t xml:space="preserve">2021 թվականին </w:t>
      </w:r>
      <w:r>
        <w:rPr>
          <w:rFonts w:ascii="GHEA Grapalat" w:hAnsi="GHEA Grapalat" w:cs="Sylfaen"/>
          <w:color w:val="000000"/>
          <w:sz w:val="24"/>
          <w:szCs w:val="24"/>
          <w:lang w:val="hy-AM"/>
        </w:rPr>
        <w:t xml:space="preserve">ջրամատակարարման և ջրահեռացման </w:t>
      </w:r>
      <w:r w:rsidR="009D7D48">
        <w:rPr>
          <w:rFonts w:ascii="GHEA Grapalat" w:hAnsi="GHEA Grapalat" w:cs="Sylfaen"/>
          <w:color w:val="000000"/>
          <w:sz w:val="24"/>
          <w:szCs w:val="24"/>
          <w:lang w:val="hy-AM"/>
        </w:rPr>
        <w:t xml:space="preserve">բնագավառում մարզում նախատեսված </w:t>
      </w:r>
      <w:r>
        <w:rPr>
          <w:rFonts w:ascii="GHEA Grapalat" w:hAnsi="GHEA Grapalat" w:cs="Sylfaen"/>
          <w:color w:val="000000"/>
          <w:sz w:val="24"/>
          <w:szCs w:val="24"/>
          <w:lang w:val="hy-AM"/>
        </w:rPr>
        <w:t>ներդրումներ</w:t>
      </w:r>
      <w:r w:rsidR="009D7D48">
        <w:rPr>
          <w:rFonts w:ascii="GHEA Grapalat" w:hAnsi="GHEA Grapalat" w:cs="Sylfaen"/>
          <w:color w:val="000000"/>
          <w:sz w:val="24"/>
          <w:szCs w:val="24"/>
          <w:lang w:val="hy-AM"/>
        </w:rPr>
        <w:t>ի ծավալը կկազմի շուրջ</w:t>
      </w:r>
      <w:r w:rsidRPr="00726128">
        <w:rPr>
          <w:rFonts w:ascii="GHEA Grapalat" w:hAnsi="GHEA Grapalat" w:cs="Sylfaen"/>
          <w:color w:val="000000"/>
          <w:sz w:val="24"/>
          <w:szCs w:val="24"/>
          <w:lang w:val="af-ZA"/>
        </w:rPr>
        <w:t xml:space="preserve"> </w:t>
      </w:r>
      <w:r>
        <w:rPr>
          <w:rFonts w:ascii="GHEA Grapalat" w:hAnsi="GHEA Grapalat" w:cs="Sylfaen"/>
          <w:color w:val="000000"/>
          <w:sz w:val="24"/>
          <w:szCs w:val="24"/>
          <w:lang w:val="hy-AM"/>
        </w:rPr>
        <w:t>6</w:t>
      </w:r>
      <w:r w:rsidRPr="00726128">
        <w:rPr>
          <w:rFonts w:ascii="GHEA Grapalat" w:hAnsi="GHEA Grapalat" w:cs="Sylfaen"/>
          <w:color w:val="000000"/>
          <w:sz w:val="24"/>
          <w:szCs w:val="24"/>
          <w:lang w:val="af-ZA"/>
        </w:rPr>
        <w:t>,</w:t>
      </w:r>
      <w:r w:rsidRPr="00F740E0">
        <w:rPr>
          <w:rFonts w:ascii="GHEA Grapalat" w:hAnsi="GHEA Grapalat" w:cs="Sylfaen"/>
          <w:color w:val="000000" w:themeColor="text1"/>
          <w:sz w:val="24"/>
          <w:szCs w:val="24"/>
          <w:lang w:val="hy-AM"/>
        </w:rPr>
        <w:t>887,084</w:t>
      </w:r>
      <w:r>
        <w:rPr>
          <w:rFonts w:ascii="Cambria Math" w:hAnsi="Cambria Math" w:cs="Sylfaen"/>
          <w:color w:val="000000" w:themeColor="text1"/>
          <w:sz w:val="24"/>
          <w:szCs w:val="24"/>
          <w:lang w:val="hy-AM"/>
        </w:rPr>
        <w:t>․</w:t>
      </w:r>
      <w:r w:rsidRPr="00F740E0">
        <w:rPr>
          <w:rFonts w:ascii="GHEA Grapalat" w:hAnsi="GHEA Grapalat" w:cs="Sylfaen"/>
          <w:color w:val="000000" w:themeColor="text1"/>
          <w:sz w:val="24"/>
          <w:szCs w:val="24"/>
          <w:lang w:val="hy-AM"/>
        </w:rPr>
        <w:t>7 հազար</w:t>
      </w:r>
      <w:r w:rsidRPr="00726128">
        <w:rPr>
          <w:rFonts w:ascii="GHEA Grapalat" w:hAnsi="GHEA Grapalat" w:cs="Sylfaen"/>
          <w:color w:val="000000"/>
          <w:sz w:val="24"/>
          <w:szCs w:val="24"/>
          <w:lang w:val="af-ZA"/>
        </w:rPr>
        <w:t xml:space="preserve"> </w:t>
      </w:r>
      <w:r w:rsidRPr="00F740E0">
        <w:rPr>
          <w:rFonts w:ascii="GHEA Grapalat" w:hAnsi="GHEA Grapalat" w:cs="Sylfaen"/>
          <w:color w:val="000000"/>
          <w:sz w:val="24"/>
          <w:szCs w:val="24"/>
          <w:lang w:val="hy-AM"/>
        </w:rPr>
        <w:t>դրամ</w:t>
      </w:r>
      <w:r w:rsidRPr="00726128">
        <w:rPr>
          <w:rFonts w:ascii="GHEA Grapalat" w:hAnsi="GHEA Grapalat" w:cs="Sylfaen"/>
          <w:color w:val="000000"/>
          <w:sz w:val="24"/>
          <w:szCs w:val="24"/>
          <w:lang w:val="af-ZA"/>
        </w:rPr>
        <w:t xml:space="preserve">: </w:t>
      </w:r>
      <w:r w:rsidR="009D7D48">
        <w:rPr>
          <w:rFonts w:ascii="GHEA Grapalat" w:hAnsi="GHEA Grapalat"/>
          <w:sz w:val="24"/>
          <w:szCs w:val="24"/>
          <w:lang w:val="hy-AM"/>
        </w:rPr>
        <w:t>Նշված ծրագրերի իրականացման արդյունքում կստեղծվի</w:t>
      </w:r>
      <w:r w:rsidR="009D7D48">
        <w:rPr>
          <w:rFonts w:ascii="GHEA Grapalat" w:hAnsi="GHEA Grapalat" w:cs="ArialArmenianMT"/>
          <w:sz w:val="24"/>
          <w:szCs w:val="24"/>
          <w:lang w:val="hy-AM"/>
        </w:rPr>
        <w:t xml:space="preserve"> </w:t>
      </w:r>
      <w:r>
        <w:rPr>
          <w:rFonts w:ascii="GHEA Grapalat" w:hAnsi="GHEA Grapalat" w:cs="Sylfaen"/>
          <w:color w:val="000000"/>
          <w:sz w:val="24"/>
          <w:szCs w:val="24"/>
          <w:lang w:val="hy-AM"/>
        </w:rPr>
        <w:t>345</w:t>
      </w:r>
      <w:r w:rsidRPr="00726128">
        <w:rPr>
          <w:rFonts w:ascii="GHEA Grapalat" w:hAnsi="GHEA Grapalat" w:cs="Sylfaen"/>
          <w:color w:val="000000"/>
          <w:sz w:val="24"/>
          <w:szCs w:val="24"/>
          <w:lang w:val="af-ZA"/>
        </w:rPr>
        <w:t xml:space="preserve"> </w:t>
      </w:r>
      <w:r w:rsidRPr="00F740E0">
        <w:rPr>
          <w:rFonts w:ascii="GHEA Grapalat" w:hAnsi="GHEA Grapalat" w:cs="Sylfaen"/>
          <w:color w:val="000000"/>
          <w:sz w:val="24"/>
          <w:szCs w:val="24"/>
          <w:lang w:val="hy-AM"/>
        </w:rPr>
        <w:t>ժամանակավոր</w:t>
      </w:r>
      <w:r w:rsidRPr="00726128">
        <w:rPr>
          <w:rFonts w:ascii="GHEA Grapalat" w:hAnsi="GHEA Grapalat" w:cs="Sylfaen"/>
          <w:color w:val="000000"/>
          <w:sz w:val="24"/>
          <w:szCs w:val="24"/>
          <w:lang w:val="af-ZA"/>
        </w:rPr>
        <w:t xml:space="preserve"> </w:t>
      </w:r>
      <w:r w:rsidRPr="00F740E0">
        <w:rPr>
          <w:rFonts w:ascii="GHEA Grapalat" w:hAnsi="GHEA Grapalat" w:cs="Sylfaen"/>
          <w:color w:val="000000"/>
          <w:sz w:val="24"/>
          <w:szCs w:val="24"/>
          <w:lang w:val="hy-AM"/>
        </w:rPr>
        <w:t>աշխատատեղ</w:t>
      </w:r>
      <w:r w:rsidRPr="00726128">
        <w:rPr>
          <w:rFonts w:ascii="GHEA Grapalat" w:hAnsi="GHEA Grapalat" w:cs="Sylfaen"/>
          <w:color w:val="000000"/>
          <w:sz w:val="24"/>
          <w:szCs w:val="24"/>
          <w:lang w:val="af-ZA"/>
        </w:rPr>
        <w:t>:</w:t>
      </w:r>
    </w:p>
    <w:p w:rsidR="00F740E0" w:rsidRPr="00F740E0" w:rsidRDefault="00F740E0" w:rsidP="00542BA7">
      <w:pPr>
        <w:shd w:val="clear" w:color="auto" w:fill="FFFFFF"/>
        <w:spacing w:after="0" w:line="240" w:lineRule="auto"/>
        <w:ind w:firstLine="360"/>
        <w:jc w:val="both"/>
        <w:rPr>
          <w:rFonts w:ascii="GHEA Grapalat" w:hAnsi="GHEA Grapalat" w:cs="Sylfaen"/>
          <w:color w:val="000000" w:themeColor="text1"/>
          <w:sz w:val="24"/>
          <w:szCs w:val="24"/>
          <w:lang w:val="af-ZA"/>
        </w:rPr>
      </w:pPr>
    </w:p>
    <w:p w:rsidR="00542BA7" w:rsidRPr="003036EC" w:rsidRDefault="00327856" w:rsidP="00542BA7">
      <w:pPr>
        <w:shd w:val="clear" w:color="auto" w:fill="FFFFFF"/>
        <w:spacing w:after="0" w:line="240" w:lineRule="auto"/>
        <w:ind w:firstLine="360"/>
        <w:jc w:val="both"/>
        <w:rPr>
          <w:rFonts w:ascii="GHEA Grapalat" w:hAnsi="GHEA Grapalat" w:cs="Sylfaen"/>
          <w:color w:val="000000" w:themeColor="text1"/>
          <w:sz w:val="24"/>
          <w:szCs w:val="24"/>
          <w:lang w:val="af-ZA"/>
        </w:rPr>
      </w:pPr>
      <w:r w:rsidRPr="003036EC">
        <w:rPr>
          <w:rFonts w:ascii="GHEA Grapalat" w:hAnsi="GHEA Grapalat" w:cs="Sylfaen"/>
          <w:b/>
          <w:i/>
          <w:color w:val="0070C0"/>
          <w:sz w:val="24"/>
          <w:szCs w:val="24"/>
          <w:lang w:val="af-ZA"/>
        </w:rPr>
        <w:t>7</w:t>
      </w:r>
      <w:r w:rsidR="00542BA7" w:rsidRPr="003036EC">
        <w:rPr>
          <w:rFonts w:ascii="GHEA Grapalat" w:hAnsi="GHEA Grapalat" w:cs="Sylfaen"/>
          <w:b/>
          <w:i/>
          <w:color w:val="0070C0"/>
          <w:sz w:val="24"/>
          <w:szCs w:val="24"/>
          <w:lang w:val="af-ZA"/>
        </w:rPr>
        <w:t xml:space="preserve">.3 </w:t>
      </w:r>
      <w:r w:rsidR="00542BA7" w:rsidRPr="00C047CD">
        <w:rPr>
          <w:rFonts w:ascii="GHEA Grapalat" w:hAnsi="GHEA Grapalat" w:cs="Sylfaen"/>
          <w:b/>
          <w:i/>
          <w:color w:val="0070C0"/>
          <w:sz w:val="24"/>
          <w:szCs w:val="24"/>
        </w:rPr>
        <w:t>Գազամատակարարում</w:t>
      </w:r>
      <w:r w:rsidR="00542BA7" w:rsidRPr="003036EC">
        <w:rPr>
          <w:rFonts w:ascii="GHEA Grapalat" w:hAnsi="GHEA Grapalat" w:cs="Sylfaen"/>
          <w:b/>
          <w:i/>
          <w:color w:val="0070C0"/>
          <w:sz w:val="24"/>
          <w:szCs w:val="24"/>
          <w:lang w:val="af-ZA"/>
        </w:rPr>
        <w:t xml:space="preserve"> </w:t>
      </w:r>
    </w:p>
    <w:p w:rsidR="00542BA7" w:rsidRPr="003036EC" w:rsidRDefault="00542BA7" w:rsidP="00542BA7">
      <w:pPr>
        <w:shd w:val="clear" w:color="auto" w:fill="FFFFFF"/>
        <w:spacing w:after="0" w:line="240" w:lineRule="auto"/>
        <w:ind w:firstLine="360"/>
        <w:jc w:val="both"/>
        <w:rPr>
          <w:rFonts w:ascii="GHEA Grapalat" w:hAnsi="GHEA Grapalat" w:cs="Sylfaen"/>
          <w:color w:val="000000" w:themeColor="text1"/>
          <w:sz w:val="24"/>
          <w:szCs w:val="24"/>
          <w:lang w:val="af-ZA"/>
        </w:rPr>
      </w:pPr>
      <w:r w:rsidRPr="0058256F">
        <w:rPr>
          <w:rFonts w:ascii="GHEA Grapalat" w:hAnsi="GHEA Grapalat" w:cs="Sylfaen"/>
          <w:color w:val="000000" w:themeColor="text1"/>
          <w:sz w:val="24"/>
          <w:szCs w:val="24"/>
        </w:rPr>
        <w:t>Լոռու</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մարզն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ունի</w:t>
      </w:r>
      <w:r w:rsidRPr="003036EC">
        <w:rPr>
          <w:rFonts w:ascii="GHEA Grapalat" w:hAnsi="GHEA Grapalat" w:cs="Sylfaen"/>
          <w:color w:val="000000" w:themeColor="text1"/>
          <w:sz w:val="24"/>
          <w:szCs w:val="24"/>
          <w:lang w:val="af-ZA"/>
        </w:rPr>
        <w:t xml:space="preserve"> 56 </w:t>
      </w:r>
      <w:r w:rsidRPr="0058256F">
        <w:rPr>
          <w:rFonts w:ascii="GHEA Grapalat" w:hAnsi="GHEA Grapalat" w:cs="Sylfaen"/>
          <w:color w:val="000000" w:themeColor="text1"/>
          <w:sz w:val="24"/>
          <w:szCs w:val="24"/>
        </w:rPr>
        <w:t>համայնք</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որից</w:t>
      </w:r>
      <w:r w:rsidRPr="003036EC">
        <w:rPr>
          <w:rFonts w:ascii="GHEA Grapalat" w:hAnsi="GHEA Grapalat" w:cs="Sylfaen"/>
          <w:color w:val="000000" w:themeColor="text1"/>
          <w:sz w:val="24"/>
          <w:szCs w:val="24"/>
          <w:lang w:val="af-ZA"/>
        </w:rPr>
        <w:t xml:space="preserve"> 7 </w:t>
      </w:r>
      <w:r w:rsidRPr="0058256F">
        <w:rPr>
          <w:rFonts w:ascii="GHEA Grapalat" w:hAnsi="GHEA Grapalat" w:cs="Sylfaen"/>
          <w:color w:val="000000" w:themeColor="text1"/>
          <w:sz w:val="24"/>
          <w:szCs w:val="24"/>
        </w:rPr>
        <w:t>քաղաքային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բնակավար</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ունեցող</w:t>
      </w:r>
      <w:r w:rsidRPr="003036EC">
        <w:rPr>
          <w:rFonts w:ascii="GHEA Grapalat" w:hAnsi="GHEA Grapalat" w:cs="Sylfaen"/>
          <w:color w:val="000000" w:themeColor="text1"/>
          <w:sz w:val="24"/>
          <w:szCs w:val="24"/>
          <w:lang w:val="af-ZA"/>
        </w:rPr>
        <w:t xml:space="preserve"> </w:t>
      </w:r>
      <w:r w:rsidR="00393000" w:rsidRPr="0058256F">
        <w:rPr>
          <w:rFonts w:ascii="GHEA Grapalat" w:hAnsi="GHEA Grapalat"/>
          <w:iCs/>
          <w:color w:val="000000" w:themeColor="text1"/>
          <w:sz w:val="24"/>
          <w:szCs w:val="24"/>
          <w:lang w:val="en-US"/>
        </w:rPr>
        <w:t>և</w:t>
      </w:r>
      <w:r w:rsidR="00393000" w:rsidRPr="0058256F">
        <w:rPr>
          <w:rFonts w:ascii="GHEA Grapalat" w:eastAsia="Calibri" w:hAnsi="GHEA Grapalat" w:cs="Arial"/>
          <w:sz w:val="24"/>
          <w:szCs w:val="24"/>
          <w:lang w:val="af-ZA"/>
        </w:rPr>
        <w:t xml:space="preserve"> </w:t>
      </w:r>
      <w:r w:rsidRPr="003036EC">
        <w:rPr>
          <w:rFonts w:ascii="GHEA Grapalat" w:hAnsi="GHEA Grapalat" w:cs="Sylfaen"/>
          <w:color w:val="000000" w:themeColor="text1"/>
          <w:sz w:val="24"/>
          <w:szCs w:val="24"/>
          <w:lang w:val="af-ZA"/>
        </w:rPr>
        <w:t xml:space="preserve">49 </w:t>
      </w:r>
      <w:r w:rsidRPr="0058256F">
        <w:rPr>
          <w:rFonts w:ascii="GHEA Grapalat" w:hAnsi="GHEA Grapalat" w:cs="Sylfaen"/>
          <w:color w:val="000000" w:themeColor="text1"/>
          <w:sz w:val="24"/>
          <w:szCs w:val="24"/>
        </w:rPr>
        <w:t>բացառապես</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գյուղական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բնակավայրերից</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կազմված</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համայնքներ</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որոնք</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բաշխված</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են</w:t>
      </w:r>
      <w:r w:rsidRPr="003036EC">
        <w:rPr>
          <w:rFonts w:ascii="GHEA Grapalat" w:hAnsi="GHEA Grapalat" w:cs="Sylfaen"/>
          <w:color w:val="000000" w:themeColor="text1"/>
          <w:sz w:val="24"/>
          <w:szCs w:val="24"/>
          <w:lang w:val="af-ZA"/>
        </w:rPr>
        <w:t xml:space="preserve"> 5 </w:t>
      </w:r>
      <w:r w:rsidRPr="0058256F">
        <w:rPr>
          <w:rFonts w:ascii="GHEA Grapalat" w:hAnsi="GHEA Grapalat" w:cs="Sylfaen"/>
          <w:color w:val="000000" w:themeColor="text1"/>
          <w:sz w:val="24"/>
          <w:szCs w:val="24"/>
        </w:rPr>
        <w:t>տարածաշրջանների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մեջ</w:t>
      </w:r>
      <w:r w:rsidRPr="003036EC">
        <w:rPr>
          <w:rFonts w:ascii="GHEA Grapalat" w:hAnsi="GHEA Grapalat" w:cs="Sylfaen"/>
          <w:color w:val="000000" w:themeColor="text1"/>
          <w:sz w:val="24"/>
          <w:szCs w:val="24"/>
          <w:lang w:val="af-ZA"/>
        </w:rPr>
        <w:t>: 01.01.2021</w:t>
      </w:r>
      <w:r w:rsidRPr="0058256F">
        <w:rPr>
          <w:rFonts w:ascii="GHEA Grapalat" w:hAnsi="GHEA Grapalat" w:cs="Sylfaen"/>
          <w:color w:val="000000" w:themeColor="text1"/>
          <w:sz w:val="24"/>
          <w:szCs w:val="24"/>
        </w:rPr>
        <w:t>թ</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դրությամբ</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մարզում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առկա</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է</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գազաֆիկացված</w:t>
      </w:r>
      <w:r w:rsidRPr="003036EC">
        <w:rPr>
          <w:rFonts w:ascii="GHEA Grapalat" w:hAnsi="GHEA Grapalat" w:cs="Sylfaen"/>
          <w:color w:val="000000" w:themeColor="text1"/>
          <w:sz w:val="24"/>
          <w:szCs w:val="24"/>
          <w:lang w:val="af-ZA"/>
        </w:rPr>
        <w:t xml:space="preserve"> 5191.0%) </w:t>
      </w:r>
      <w:r w:rsidR="00393000" w:rsidRPr="0058256F">
        <w:rPr>
          <w:rFonts w:ascii="GHEA Grapalat" w:hAnsi="GHEA Grapalat"/>
          <w:iCs/>
          <w:color w:val="000000" w:themeColor="text1"/>
          <w:sz w:val="24"/>
          <w:szCs w:val="24"/>
          <w:lang w:val="en-US"/>
        </w:rPr>
        <w:t>և</w:t>
      </w:r>
      <w:r w:rsidR="00393000" w:rsidRPr="0058256F">
        <w:rPr>
          <w:rFonts w:ascii="GHEA Grapalat" w:eastAsia="Calibri" w:hAnsi="GHEA Grapalat" w:cs="Arial"/>
          <w:sz w:val="24"/>
          <w:szCs w:val="24"/>
          <w:lang w:val="af-ZA"/>
        </w:rPr>
        <w:t xml:space="preserve"> </w:t>
      </w:r>
      <w:r w:rsidRPr="0058256F">
        <w:rPr>
          <w:rFonts w:ascii="GHEA Grapalat" w:hAnsi="GHEA Grapalat" w:cs="Sylfaen"/>
          <w:color w:val="000000" w:themeColor="text1"/>
          <w:sz w:val="24"/>
          <w:szCs w:val="24"/>
        </w:rPr>
        <w:t>չգազաֆիկացված</w:t>
      </w:r>
      <w:r w:rsidRPr="003036EC">
        <w:rPr>
          <w:rFonts w:ascii="GHEA Grapalat" w:hAnsi="GHEA Grapalat" w:cs="Sylfaen"/>
          <w:color w:val="000000" w:themeColor="text1"/>
          <w:sz w:val="24"/>
          <w:szCs w:val="24"/>
          <w:lang w:val="af-ZA"/>
        </w:rPr>
        <w:t xml:space="preserve"> 5 (9.0%) </w:t>
      </w:r>
      <w:r w:rsidRPr="0058256F">
        <w:rPr>
          <w:rFonts w:ascii="GHEA Grapalat" w:hAnsi="GHEA Grapalat" w:cs="Sylfaen"/>
          <w:color w:val="000000" w:themeColor="text1"/>
          <w:sz w:val="24"/>
          <w:szCs w:val="24"/>
        </w:rPr>
        <w:t>համայնք</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Գազաֆիկացված</w:t>
      </w:r>
      <w:r w:rsidRPr="003036EC">
        <w:rPr>
          <w:rFonts w:ascii="GHEA Grapalat" w:hAnsi="GHEA Grapalat" w:cs="Sylfaen"/>
          <w:color w:val="000000" w:themeColor="text1"/>
          <w:sz w:val="24"/>
          <w:szCs w:val="24"/>
          <w:lang w:val="af-ZA"/>
        </w:rPr>
        <w:t xml:space="preserve"> 8 </w:t>
      </w:r>
      <w:r w:rsidRPr="0058256F">
        <w:rPr>
          <w:rFonts w:ascii="GHEA Grapalat" w:hAnsi="GHEA Grapalat" w:cs="Sylfaen"/>
          <w:color w:val="000000" w:themeColor="text1"/>
          <w:sz w:val="24"/>
          <w:szCs w:val="24"/>
        </w:rPr>
        <w:t>համայնքներում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գազաֆիկացված</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չէ</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նաև</w:t>
      </w:r>
      <w:r w:rsidRPr="003036EC">
        <w:rPr>
          <w:rFonts w:ascii="GHEA Grapalat" w:hAnsi="GHEA Grapalat" w:cs="Sylfaen"/>
          <w:color w:val="000000" w:themeColor="text1"/>
          <w:sz w:val="24"/>
          <w:szCs w:val="24"/>
          <w:lang w:val="af-ZA"/>
        </w:rPr>
        <w:t xml:space="preserve"> 25 </w:t>
      </w:r>
      <w:r w:rsidRPr="0058256F">
        <w:rPr>
          <w:rFonts w:ascii="GHEA Grapalat" w:hAnsi="GHEA Grapalat" w:cs="Sylfaen"/>
          <w:color w:val="000000" w:themeColor="text1"/>
          <w:sz w:val="24"/>
          <w:szCs w:val="24"/>
        </w:rPr>
        <w:t>բնակավայր</w:t>
      </w:r>
      <w:r w:rsidRPr="003036EC">
        <w:rPr>
          <w:rFonts w:ascii="GHEA Grapalat" w:hAnsi="GHEA Grapalat" w:cs="Sylfaen"/>
          <w:color w:val="000000" w:themeColor="text1"/>
          <w:sz w:val="24"/>
          <w:szCs w:val="24"/>
          <w:lang w:val="af-ZA"/>
        </w:rPr>
        <w:t xml:space="preserve">: </w:t>
      </w:r>
    </w:p>
    <w:p w:rsidR="00542BA7" w:rsidRPr="003036EC" w:rsidRDefault="00542BA7" w:rsidP="00C047CD">
      <w:pPr>
        <w:shd w:val="clear" w:color="auto" w:fill="FFFFFF"/>
        <w:spacing w:after="0" w:line="240" w:lineRule="auto"/>
        <w:ind w:firstLine="360"/>
        <w:jc w:val="both"/>
        <w:rPr>
          <w:rFonts w:ascii="GHEA Grapalat" w:hAnsi="GHEA Grapalat" w:cs="Sylfaen"/>
          <w:color w:val="000000" w:themeColor="text1"/>
          <w:sz w:val="24"/>
          <w:szCs w:val="24"/>
          <w:lang w:val="af-ZA"/>
        </w:rPr>
      </w:pPr>
      <w:r w:rsidRPr="003036EC">
        <w:rPr>
          <w:rFonts w:ascii="GHEA Grapalat" w:hAnsi="GHEA Grapalat" w:cs="Sylfaen"/>
          <w:color w:val="000000" w:themeColor="text1"/>
          <w:sz w:val="24"/>
          <w:szCs w:val="24"/>
          <w:lang w:val="af-ZA"/>
        </w:rPr>
        <w:t>2020</w:t>
      </w:r>
      <w:r w:rsidRPr="0058256F">
        <w:rPr>
          <w:rFonts w:ascii="GHEA Grapalat" w:hAnsi="GHEA Grapalat" w:cs="Sylfaen"/>
          <w:color w:val="000000" w:themeColor="text1"/>
          <w:sz w:val="24"/>
          <w:szCs w:val="24"/>
        </w:rPr>
        <w:t>թ</w:t>
      </w:r>
      <w:r w:rsidRPr="003036EC">
        <w:rPr>
          <w:rFonts w:ascii="GHEA Grapalat" w:hAnsi="GHEA Grapalat" w:cs="Sylfaen"/>
          <w:color w:val="000000" w:themeColor="text1"/>
          <w:sz w:val="24"/>
          <w:szCs w:val="24"/>
          <w:lang w:val="af-ZA"/>
        </w:rPr>
        <w:t>-</w:t>
      </w:r>
      <w:r w:rsidRPr="0058256F">
        <w:rPr>
          <w:rFonts w:ascii="GHEA Grapalat" w:hAnsi="GHEA Grapalat" w:cs="Sylfaen"/>
          <w:color w:val="000000" w:themeColor="text1"/>
          <w:sz w:val="24"/>
          <w:szCs w:val="24"/>
        </w:rPr>
        <w:t>ին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ՀՀ</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կառավարության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կողմից</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իրականացվող</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համայնքների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տնտեսական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սոցիալական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ենթակառուցվածքների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զարգացմանն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ուղղված</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սուբվենցիոն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ծրագրի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շրջանակներում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գազաֆիկացվել</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է</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Չկալով</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համայնքը</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Նույն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ծրագրի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շրջանակներում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Շնող</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համայնքում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ընթացքի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մեջ</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են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Թեղուտ</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Քարկոփ</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բնակավայրերի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Շնող</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բնակավայրում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Շեկ</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աղբյուր</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Վարդուտ</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Չալեր</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թաղամասերի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գազաֆիկացման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աշխատանքները</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Շնող</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համայնքում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գազաֆիկացման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աշխատանքների</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ավարտը</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նախատեսվում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է</w:t>
      </w:r>
      <w:r w:rsidRPr="003036EC">
        <w:rPr>
          <w:rFonts w:ascii="GHEA Grapalat" w:hAnsi="GHEA Grapalat" w:cs="Sylfaen"/>
          <w:color w:val="000000" w:themeColor="text1"/>
          <w:sz w:val="24"/>
          <w:szCs w:val="24"/>
          <w:lang w:val="af-ZA"/>
        </w:rPr>
        <w:t xml:space="preserve"> 2021 </w:t>
      </w:r>
      <w:r w:rsidRPr="0058256F">
        <w:rPr>
          <w:rFonts w:ascii="GHEA Grapalat" w:hAnsi="GHEA Grapalat" w:cs="Sylfaen"/>
          <w:color w:val="000000" w:themeColor="text1"/>
          <w:sz w:val="24"/>
          <w:szCs w:val="24"/>
        </w:rPr>
        <w:t>թվականին</w:t>
      </w:r>
      <w:r w:rsidRPr="003036EC">
        <w:rPr>
          <w:rFonts w:ascii="GHEA Grapalat" w:hAnsi="GHEA Grapalat" w:cs="Sylfaen"/>
          <w:color w:val="000000" w:themeColor="text1"/>
          <w:sz w:val="24"/>
          <w:szCs w:val="24"/>
          <w:lang w:val="af-ZA"/>
        </w:rPr>
        <w:t xml:space="preserve">: </w:t>
      </w:r>
    </w:p>
    <w:p w:rsidR="00542BA7" w:rsidRPr="003036EC" w:rsidRDefault="00542BA7" w:rsidP="00542BA7">
      <w:pPr>
        <w:shd w:val="clear" w:color="auto" w:fill="FFFFFF"/>
        <w:spacing w:after="0" w:line="240" w:lineRule="auto"/>
        <w:jc w:val="both"/>
        <w:rPr>
          <w:rFonts w:ascii="GHEA Grapalat" w:hAnsi="GHEA Grapalat" w:cs="Sylfaen"/>
          <w:color w:val="000000" w:themeColor="text1"/>
          <w:sz w:val="24"/>
          <w:szCs w:val="24"/>
          <w:lang w:val="af-ZA"/>
        </w:rPr>
      </w:pPr>
      <w:r w:rsidRPr="003036EC">
        <w:rPr>
          <w:rFonts w:ascii="GHEA Grapalat" w:hAnsi="GHEA Grapalat" w:cs="Sylfaen"/>
          <w:color w:val="000000" w:themeColor="text1"/>
          <w:sz w:val="24"/>
          <w:szCs w:val="24"/>
          <w:lang w:val="af-ZA"/>
        </w:rPr>
        <w:t>2021</w:t>
      </w:r>
      <w:r w:rsidRPr="0058256F">
        <w:rPr>
          <w:rFonts w:ascii="GHEA Grapalat" w:hAnsi="GHEA Grapalat" w:cs="Sylfaen"/>
          <w:color w:val="000000" w:themeColor="text1"/>
          <w:sz w:val="24"/>
          <w:szCs w:val="24"/>
        </w:rPr>
        <w:t>թ</w:t>
      </w:r>
      <w:r w:rsidRPr="003036EC">
        <w:rPr>
          <w:rFonts w:ascii="GHEA Grapalat" w:hAnsi="GHEA Grapalat" w:cs="Sylfaen"/>
          <w:color w:val="000000" w:themeColor="text1"/>
          <w:sz w:val="24"/>
          <w:szCs w:val="24"/>
          <w:lang w:val="af-ZA"/>
        </w:rPr>
        <w:t>.-</w:t>
      </w:r>
      <w:r w:rsidRPr="0058256F">
        <w:rPr>
          <w:rFonts w:ascii="GHEA Grapalat" w:hAnsi="GHEA Grapalat" w:cs="Sylfaen"/>
          <w:color w:val="000000" w:themeColor="text1"/>
          <w:sz w:val="24"/>
          <w:szCs w:val="24"/>
        </w:rPr>
        <w:t>ին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ոլորտում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նախատեսվում</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են</w:t>
      </w:r>
      <w:r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Գյուլագարակ</w:t>
      </w:r>
      <w:r w:rsidRPr="003036EC">
        <w:rPr>
          <w:rFonts w:ascii="GHEA Grapalat" w:hAnsi="GHEA Grapalat" w:cs="Sylfaen"/>
          <w:color w:val="000000" w:themeColor="text1"/>
          <w:sz w:val="24"/>
          <w:szCs w:val="24"/>
          <w:lang w:val="af-ZA"/>
        </w:rPr>
        <w:t>,</w:t>
      </w:r>
      <w:r w:rsidR="000A74EF"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Վանաձոր</w:t>
      </w:r>
      <w:r w:rsidRPr="003036EC">
        <w:rPr>
          <w:rFonts w:ascii="GHEA Grapalat" w:hAnsi="GHEA Grapalat" w:cs="Sylfaen"/>
          <w:color w:val="000000" w:themeColor="text1"/>
          <w:sz w:val="24"/>
          <w:szCs w:val="24"/>
          <w:lang w:val="af-ZA"/>
        </w:rPr>
        <w:t>,</w:t>
      </w:r>
      <w:r w:rsidR="000A74EF" w:rsidRPr="003036EC">
        <w:rPr>
          <w:rFonts w:ascii="GHEA Grapalat" w:hAnsi="GHEA Grapalat" w:cs="Sylfaen"/>
          <w:color w:val="000000" w:themeColor="text1"/>
          <w:sz w:val="24"/>
          <w:szCs w:val="24"/>
          <w:lang w:val="af-ZA"/>
        </w:rPr>
        <w:t xml:space="preserve"> </w:t>
      </w:r>
      <w:r w:rsidRPr="0058256F">
        <w:rPr>
          <w:rFonts w:ascii="GHEA Grapalat" w:hAnsi="GHEA Grapalat" w:cs="Sylfaen"/>
          <w:color w:val="000000" w:themeColor="text1"/>
          <w:sz w:val="24"/>
          <w:szCs w:val="24"/>
        </w:rPr>
        <w:t>Վարդ</w:t>
      </w:r>
      <w:r w:rsidRPr="00542BA7">
        <w:rPr>
          <w:rFonts w:ascii="GHEA Grapalat" w:hAnsi="GHEA Grapalat" w:cs="Sylfaen"/>
          <w:color w:val="000000" w:themeColor="text1"/>
          <w:sz w:val="24"/>
          <w:szCs w:val="24"/>
        </w:rPr>
        <w:t>աբլուր</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Սվերդլով</w:t>
      </w:r>
      <w:r w:rsidRPr="003036EC">
        <w:rPr>
          <w:rFonts w:ascii="GHEA Grapalat" w:hAnsi="GHEA Grapalat" w:cs="Sylfaen"/>
          <w:color w:val="000000" w:themeColor="text1"/>
          <w:sz w:val="24"/>
          <w:szCs w:val="24"/>
          <w:lang w:val="af-ZA"/>
        </w:rPr>
        <w:t>,</w:t>
      </w:r>
      <w:r w:rsidR="000A74EF"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Գուգարք</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Ալավերդի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Տաշիր</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Կաթնառատ</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Մեծավան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Սպիտակ</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Դսեղ</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համայնքները</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սնող</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միջին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ցածր</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ճնշման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ստորգետնյա</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գազատարերի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մեկուսիչ</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ծածկույթի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նորոգման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Կարմիր</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Կամուրջ</w:t>
      </w:r>
      <w:r w:rsidRPr="003036EC">
        <w:rPr>
          <w:rFonts w:ascii="GHEA Grapalat" w:hAnsi="GHEA Grapalat" w:cs="Sylfaen"/>
          <w:color w:val="000000" w:themeColor="text1"/>
          <w:sz w:val="24"/>
          <w:szCs w:val="24"/>
          <w:lang w:val="af-ZA"/>
        </w:rPr>
        <w:t>-</w:t>
      </w:r>
      <w:r w:rsidRPr="00542BA7">
        <w:rPr>
          <w:rFonts w:ascii="GHEA Grapalat" w:hAnsi="GHEA Grapalat" w:cs="Sylfaen"/>
          <w:color w:val="000000" w:themeColor="text1"/>
          <w:sz w:val="24"/>
          <w:szCs w:val="24"/>
        </w:rPr>
        <w:t>Ալավերդի</w:t>
      </w:r>
      <w:r w:rsidRPr="003036EC">
        <w:rPr>
          <w:rFonts w:ascii="GHEA Grapalat" w:hAnsi="GHEA Grapalat" w:cs="Sylfaen"/>
          <w:color w:val="000000" w:themeColor="text1"/>
          <w:sz w:val="24"/>
          <w:szCs w:val="24"/>
          <w:lang w:val="af-ZA"/>
        </w:rPr>
        <w:t xml:space="preserve"> D</w:t>
      </w:r>
      <w:r w:rsidRPr="00542BA7">
        <w:rPr>
          <w:rFonts w:ascii="GHEA Grapalat" w:hAnsi="GHEA Grapalat" w:cs="Sylfaen"/>
          <w:color w:val="000000" w:themeColor="text1"/>
          <w:sz w:val="24"/>
          <w:szCs w:val="24"/>
        </w:rPr>
        <w:t>պ</w:t>
      </w:r>
      <w:r w:rsidRPr="003036EC">
        <w:rPr>
          <w:rFonts w:ascii="GHEA Grapalat" w:hAnsi="GHEA Grapalat" w:cs="Sylfaen"/>
          <w:color w:val="000000" w:themeColor="text1"/>
          <w:sz w:val="24"/>
          <w:szCs w:val="24"/>
          <w:lang w:val="af-ZA"/>
        </w:rPr>
        <w:t xml:space="preserve">700 </w:t>
      </w:r>
      <w:r w:rsidRPr="00542BA7">
        <w:rPr>
          <w:rFonts w:ascii="GHEA Grapalat" w:hAnsi="GHEA Grapalat" w:cs="Sylfaen"/>
          <w:color w:val="000000" w:themeColor="text1"/>
          <w:sz w:val="24"/>
          <w:szCs w:val="24"/>
        </w:rPr>
        <w:t>մայրուղային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գազատարի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կապիտալ</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նորոգման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lastRenderedPageBreak/>
        <w:t>բնական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գազի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կենցաղային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հաշվիչների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պաշտպանիչ</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արկղերի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վթարային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անջատիչ</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կափույրների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ու</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ազդանշանային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սարքերի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տեղադրման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աշխատանքներ</w:t>
      </w:r>
      <w:r w:rsidRPr="003036EC">
        <w:rPr>
          <w:rFonts w:ascii="GHEA Grapalat" w:hAnsi="GHEA Grapalat" w:cs="Sylfaen"/>
          <w:color w:val="000000" w:themeColor="text1"/>
          <w:sz w:val="24"/>
          <w:szCs w:val="24"/>
          <w:lang w:val="af-ZA"/>
        </w:rPr>
        <w:t xml:space="preserve">: </w:t>
      </w:r>
    </w:p>
    <w:p w:rsidR="00542BA7" w:rsidRPr="003036EC" w:rsidRDefault="00542BA7" w:rsidP="00542BA7">
      <w:pPr>
        <w:shd w:val="clear" w:color="auto" w:fill="FFFFFF"/>
        <w:spacing w:after="0" w:line="240" w:lineRule="auto"/>
        <w:jc w:val="both"/>
        <w:rPr>
          <w:rFonts w:ascii="GHEA Grapalat" w:hAnsi="GHEA Grapalat" w:cs="Sylfaen"/>
          <w:color w:val="000000" w:themeColor="text1"/>
          <w:sz w:val="24"/>
          <w:szCs w:val="24"/>
          <w:lang w:val="af-ZA"/>
        </w:rPr>
      </w:pPr>
      <w:r w:rsidRPr="00542BA7">
        <w:rPr>
          <w:rFonts w:ascii="GHEA Grapalat" w:hAnsi="GHEA Grapalat" w:cs="Sylfaen"/>
          <w:color w:val="000000" w:themeColor="text1"/>
          <w:sz w:val="24"/>
          <w:szCs w:val="24"/>
        </w:rPr>
        <w:t>Ինչպես</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նաև</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Ջրաշեն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համայնքի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բյուջի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միջոցների</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հաշվին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նախատեսվում</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գազաֆիկացման</w:t>
      </w:r>
      <w:r w:rsidRPr="003036EC">
        <w:rPr>
          <w:rFonts w:ascii="GHEA Grapalat" w:hAnsi="GHEA Grapalat" w:cs="Sylfaen"/>
          <w:color w:val="000000" w:themeColor="text1"/>
          <w:sz w:val="24"/>
          <w:szCs w:val="24"/>
          <w:lang w:val="af-ZA"/>
        </w:rPr>
        <w:t xml:space="preserve"> </w:t>
      </w:r>
      <w:r w:rsidRPr="00542BA7">
        <w:rPr>
          <w:rFonts w:ascii="GHEA Grapalat" w:hAnsi="GHEA Grapalat" w:cs="Sylfaen"/>
          <w:color w:val="000000" w:themeColor="text1"/>
          <w:sz w:val="24"/>
          <w:szCs w:val="24"/>
        </w:rPr>
        <w:t>աշխատանքներ</w:t>
      </w:r>
      <w:r w:rsidRPr="003036EC">
        <w:rPr>
          <w:rFonts w:ascii="GHEA Grapalat" w:hAnsi="GHEA Grapalat" w:cs="Sylfaen"/>
          <w:color w:val="000000" w:themeColor="text1"/>
          <w:sz w:val="24"/>
          <w:szCs w:val="24"/>
          <w:lang w:val="af-ZA"/>
        </w:rPr>
        <w:t>:</w:t>
      </w:r>
    </w:p>
    <w:p w:rsidR="00542BA7" w:rsidRDefault="00542BA7" w:rsidP="0058256F">
      <w:pPr>
        <w:shd w:val="clear" w:color="auto" w:fill="FFFFFF"/>
        <w:spacing w:after="0" w:line="240" w:lineRule="auto"/>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af-ZA"/>
        </w:rPr>
        <w:tab/>
      </w:r>
      <w:r w:rsidRPr="00B85E5B">
        <w:rPr>
          <w:rFonts w:ascii="GHEA Grapalat" w:hAnsi="GHEA Grapalat" w:cs="Sylfaen"/>
          <w:color w:val="000000" w:themeColor="text1"/>
          <w:sz w:val="24"/>
          <w:szCs w:val="24"/>
        </w:rPr>
        <w:t>Սուբվենցիոն</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ծրագրերի</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շրջանակներում</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մարզի</w:t>
      </w:r>
      <w:r w:rsidRPr="003036EC">
        <w:rPr>
          <w:rFonts w:ascii="GHEA Grapalat" w:hAnsi="GHEA Grapalat" w:cs="Sylfaen"/>
          <w:color w:val="000000" w:themeColor="text1"/>
          <w:sz w:val="24"/>
          <w:szCs w:val="24"/>
          <w:lang w:val="af-ZA"/>
        </w:rPr>
        <w:t xml:space="preserve"> </w:t>
      </w:r>
      <w:r w:rsidR="00B85E5B" w:rsidRPr="003036EC">
        <w:rPr>
          <w:rFonts w:ascii="GHEA Grapalat" w:hAnsi="GHEA Grapalat" w:cs="Sylfaen"/>
          <w:color w:val="000000" w:themeColor="text1"/>
          <w:sz w:val="24"/>
          <w:szCs w:val="24"/>
          <w:lang w:val="af-ZA"/>
        </w:rPr>
        <w:t>3</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համայնք</w:t>
      </w:r>
      <w:r w:rsidR="00B85E5B" w:rsidRPr="00B85E5B">
        <w:rPr>
          <w:rFonts w:ascii="GHEA Grapalat" w:hAnsi="GHEA Grapalat" w:cs="Sylfaen"/>
          <w:color w:val="000000" w:themeColor="text1"/>
          <w:sz w:val="24"/>
          <w:szCs w:val="24"/>
          <w:lang w:val="en-US"/>
        </w:rPr>
        <w:t>ներ</w:t>
      </w:r>
      <w:r w:rsidRPr="00B85E5B">
        <w:rPr>
          <w:rFonts w:ascii="GHEA Grapalat" w:hAnsi="GHEA Grapalat" w:cs="Sylfaen"/>
          <w:color w:val="000000" w:themeColor="text1"/>
          <w:sz w:val="24"/>
          <w:szCs w:val="24"/>
        </w:rPr>
        <w:t>ում</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կիրականացվեն</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գազաֆիկացման</w:t>
      </w:r>
      <w:r w:rsidRPr="003036EC">
        <w:rPr>
          <w:rFonts w:ascii="GHEA Grapalat" w:hAnsi="GHEA Grapalat" w:cs="Sylfaen"/>
          <w:color w:val="000000" w:themeColor="text1"/>
          <w:sz w:val="24"/>
          <w:szCs w:val="24"/>
          <w:lang w:val="af-ZA"/>
        </w:rPr>
        <w:t xml:space="preserve">  </w:t>
      </w:r>
      <w:r w:rsidRPr="00B85E5B">
        <w:rPr>
          <w:rFonts w:ascii="GHEA Grapalat" w:hAnsi="GHEA Grapalat" w:cs="Sylfaen"/>
          <w:color w:val="000000" w:themeColor="text1"/>
          <w:sz w:val="24"/>
          <w:szCs w:val="24"/>
        </w:rPr>
        <w:t>աշխատանքներ</w:t>
      </w:r>
      <w:r w:rsidR="00B85E5B">
        <w:rPr>
          <w:rFonts w:ascii="GHEA Grapalat" w:hAnsi="GHEA Grapalat" w:cs="Sylfaen"/>
          <w:color w:val="000000" w:themeColor="text1"/>
          <w:sz w:val="24"/>
          <w:szCs w:val="24"/>
          <w:lang w:val="en-US"/>
        </w:rPr>
        <w:t>։</w:t>
      </w:r>
    </w:p>
    <w:p w:rsidR="00341A5E" w:rsidRPr="00341A5E" w:rsidRDefault="00341A5E" w:rsidP="00341A5E">
      <w:pPr>
        <w:autoSpaceDE w:val="0"/>
        <w:autoSpaceDN w:val="0"/>
        <w:adjustRightInd w:val="0"/>
        <w:spacing w:after="0" w:line="240" w:lineRule="auto"/>
        <w:ind w:firstLine="567"/>
        <w:jc w:val="both"/>
        <w:rPr>
          <w:rFonts w:ascii="GHEA Grapalat" w:eastAsia="Arial Unicode MS" w:hAnsi="GHEA Grapalat" w:cs="Sylfaen"/>
          <w:bCs/>
          <w:iCs/>
          <w:sz w:val="24"/>
          <w:szCs w:val="24"/>
          <w:lang w:val="hy-AM"/>
        </w:rPr>
      </w:pPr>
      <w:r w:rsidRPr="00931FB9">
        <w:rPr>
          <w:rFonts w:ascii="GHEA Grapalat" w:eastAsia="Arial Unicode MS" w:hAnsi="GHEA Grapalat" w:cs="Sylfaen"/>
          <w:bCs/>
          <w:iCs/>
          <w:sz w:val="24"/>
          <w:szCs w:val="24"/>
          <w:lang w:val="hy-AM"/>
        </w:rPr>
        <w:t xml:space="preserve">2021թ. </w:t>
      </w:r>
      <w:r>
        <w:rPr>
          <w:rFonts w:ascii="GHEA Grapalat" w:eastAsia="Arial Unicode MS" w:hAnsi="GHEA Grapalat" w:cs="Sylfaen"/>
          <w:bCs/>
          <w:iCs/>
          <w:sz w:val="24"/>
          <w:szCs w:val="24"/>
          <w:lang w:val="hy-AM"/>
        </w:rPr>
        <w:t xml:space="preserve">գազամատակարարման </w:t>
      </w:r>
      <w:r w:rsidR="007329B0">
        <w:rPr>
          <w:rFonts w:ascii="GHEA Grapalat" w:hAnsi="GHEA Grapalat" w:cs="Sylfaen"/>
          <w:color w:val="000000"/>
          <w:sz w:val="24"/>
          <w:szCs w:val="24"/>
          <w:lang w:val="hy-AM"/>
        </w:rPr>
        <w:t>բնագավառում մարզում նախատեսված ներդրումների ծավալը կկազմի շուրջ</w:t>
      </w:r>
      <w:r w:rsidR="007329B0" w:rsidRPr="00726128">
        <w:rPr>
          <w:rFonts w:ascii="GHEA Grapalat" w:hAnsi="GHEA Grapalat" w:cs="Sylfaen"/>
          <w:color w:val="000000"/>
          <w:sz w:val="24"/>
          <w:szCs w:val="24"/>
          <w:lang w:val="af-ZA"/>
        </w:rPr>
        <w:t xml:space="preserve"> </w:t>
      </w:r>
      <w:r>
        <w:rPr>
          <w:rFonts w:ascii="GHEA Grapalat" w:eastAsia="Arial Unicode MS" w:hAnsi="GHEA Grapalat" w:cs="Sylfaen"/>
          <w:bCs/>
          <w:iCs/>
          <w:sz w:val="24"/>
          <w:szCs w:val="24"/>
          <w:lang w:val="hy-AM"/>
        </w:rPr>
        <w:t>1,247,</w:t>
      </w:r>
      <w:r w:rsidRPr="00341A5E">
        <w:rPr>
          <w:rFonts w:ascii="GHEA Grapalat" w:hAnsi="GHEA Grapalat" w:cs="Sylfaen"/>
          <w:color w:val="000000" w:themeColor="text1"/>
          <w:sz w:val="24"/>
          <w:szCs w:val="24"/>
          <w:lang w:val="hy-AM"/>
        </w:rPr>
        <w:t>369</w:t>
      </w:r>
      <w:r>
        <w:rPr>
          <w:rFonts w:ascii="Cambria Math" w:hAnsi="Cambria Math" w:cs="Sylfaen"/>
          <w:color w:val="000000" w:themeColor="text1"/>
          <w:sz w:val="24"/>
          <w:szCs w:val="24"/>
          <w:lang w:val="hy-AM"/>
        </w:rPr>
        <w:t>․</w:t>
      </w:r>
      <w:r w:rsidRPr="00341A5E">
        <w:rPr>
          <w:rFonts w:ascii="GHEA Grapalat" w:hAnsi="GHEA Grapalat" w:cs="Sylfaen"/>
          <w:color w:val="000000" w:themeColor="text1"/>
          <w:sz w:val="24"/>
          <w:szCs w:val="24"/>
          <w:lang w:val="hy-AM"/>
        </w:rPr>
        <w:t>8</w:t>
      </w:r>
      <w:r w:rsidRPr="00903B54">
        <w:rPr>
          <w:rFonts w:ascii="GHEA Grapalat" w:eastAsia="Arial Unicode MS" w:hAnsi="GHEA Grapalat" w:cs="Sylfaen"/>
          <w:bCs/>
          <w:iCs/>
          <w:sz w:val="24"/>
          <w:szCs w:val="24"/>
          <w:lang w:val="hy-AM"/>
        </w:rPr>
        <w:t xml:space="preserve"> </w:t>
      </w:r>
      <w:r w:rsidRPr="00931FB9">
        <w:rPr>
          <w:rFonts w:ascii="GHEA Grapalat" w:eastAsia="Arial Unicode MS" w:hAnsi="GHEA Grapalat" w:cs="Sylfaen"/>
          <w:bCs/>
          <w:iCs/>
          <w:sz w:val="24"/>
          <w:szCs w:val="24"/>
          <w:lang w:val="hy-AM"/>
        </w:rPr>
        <w:t xml:space="preserve"> </w:t>
      </w:r>
      <w:r>
        <w:rPr>
          <w:rFonts w:ascii="GHEA Grapalat" w:eastAsia="Arial Unicode MS" w:hAnsi="GHEA Grapalat" w:cs="Sylfaen"/>
          <w:bCs/>
          <w:iCs/>
          <w:sz w:val="24"/>
          <w:szCs w:val="24"/>
          <w:lang w:val="hy-AM"/>
        </w:rPr>
        <w:t>հազար</w:t>
      </w:r>
      <w:r w:rsidRPr="00931FB9">
        <w:rPr>
          <w:rFonts w:ascii="GHEA Grapalat" w:eastAsia="Arial Unicode MS" w:hAnsi="GHEA Grapalat" w:cs="Sylfaen"/>
          <w:bCs/>
          <w:iCs/>
          <w:sz w:val="24"/>
          <w:szCs w:val="24"/>
          <w:lang w:val="pt-BR"/>
        </w:rPr>
        <w:t xml:space="preserve"> դրամ:</w:t>
      </w:r>
      <w:r w:rsidR="007329B0">
        <w:rPr>
          <w:rFonts w:ascii="GHEA Grapalat" w:eastAsia="Arial Unicode MS" w:hAnsi="GHEA Grapalat" w:cs="Sylfaen"/>
          <w:bCs/>
          <w:iCs/>
          <w:sz w:val="24"/>
          <w:szCs w:val="24"/>
          <w:lang w:val="hy-AM"/>
        </w:rPr>
        <w:t xml:space="preserve"> </w:t>
      </w:r>
      <w:r w:rsidR="007329B0">
        <w:rPr>
          <w:rFonts w:ascii="GHEA Grapalat" w:hAnsi="GHEA Grapalat"/>
          <w:sz w:val="24"/>
          <w:szCs w:val="24"/>
          <w:lang w:val="hy-AM"/>
        </w:rPr>
        <w:t>Նշված ծրագրերի իրականացման արդյունքում կստեղծվի</w:t>
      </w:r>
      <w:r w:rsidR="007329B0">
        <w:rPr>
          <w:rFonts w:ascii="GHEA Grapalat" w:hAnsi="GHEA Grapalat" w:cs="ArialArmenianMT"/>
          <w:sz w:val="24"/>
          <w:szCs w:val="24"/>
          <w:lang w:val="hy-AM"/>
        </w:rPr>
        <w:t xml:space="preserve"> </w:t>
      </w:r>
      <w:r>
        <w:rPr>
          <w:rFonts w:ascii="GHEA Grapalat" w:eastAsia="Arial Unicode MS" w:hAnsi="GHEA Grapalat" w:cs="Sylfaen"/>
          <w:bCs/>
          <w:iCs/>
          <w:sz w:val="24"/>
          <w:szCs w:val="24"/>
          <w:lang w:val="hy-AM"/>
        </w:rPr>
        <w:t>41 ժամանակավոր աշխատատեղ։</w:t>
      </w:r>
    </w:p>
    <w:p w:rsidR="00341A5E" w:rsidRPr="00931FB9" w:rsidRDefault="00341A5E" w:rsidP="00341A5E">
      <w:pPr>
        <w:autoSpaceDE w:val="0"/>
        <w:autoSpaceDN w:val="0"/>
        <w:adjustRightInd w:val="0"/>
        <w:spacing w:after="0" w:line="240" w:lineRule="auto"/>
        <w:ind w:firstLine="567"/>
        <w:jc w:val="both"/>
        <w:rPr>
          <w:rFonts w:ascii="GHEA Grapalat" w:eastAsia="Arial Unicode MS" w:hAnsi="GHEA Grapalat" w:cs="Sylfaen"/>
          <w:bCs/>
          <w:iCs/>
          <w:sz w:val="24"/>
          <w:szCs w:val="24"/>
          <w:lang w:val="pt-BR"/>
        </w:rPr>
      </w:pPr>
    </w:p>
    <w:p w:rsidR="00341A5E" w:rsidRPr="007329B0" w:rsidRDefault="007329B0" w:rsidP="007329B0">
      <w:pPr>
        <w:spacing w:after="0" w:line="240" w:lineRule="auto"/>
        <w:jc w:val="both"/>
        <w:rPr>
          <w:rFonts w:ascii="GHEA Grapalat" w:hAnsi="GHEA Grapalat" w:cs="Sylfaen"/>
          <w:color w:val="000000" w:themeColor="text1"/>
          <w:sz w:val="24"/>
          <w:szCs w:val="24"/>
          <w:lang w:val="af-ZA"/>
        </w:rPr>
      </w:pPr>
      <w:r>
        <w:rPr>
          <w:rFonts w:ascii="GHEA Grapalat" w:hAnsi="GHEA Grapalat" w:cs="Sylfaen"/>
          <w:color w:val="000000"/>
          <w:sz w:val="24"/>
          <w:szCs w:val="24"/>
          <w:lang w:val="hy-AM"/>
        </w:rPr>
        <w:t xml:space="preserve">        </w:t>
      </w:r>
    </w:p>
    <w:p w:rsidR="00542BA7" w:rsidRPr="003036EC" w:rsidRDefault="00327856" w:rsidP="00542BA7">
      <w:pPr>
        <w:shd w:val="clear" w:color="auto" w:fill="FFFFFF"/>
        <w:spacing w:after="0" w:line="240" w:lineRule="auto"/>
        <w:jc w:val="both"/>
        <w:rPr>
          <w:rFonts w:ascii="GHEA Grapalat" w:hAnsi="GHEA Grapalat" w:cs="Sylfaen"/>
          <w:b/>
          <w:i/>
          <w:color w:val="0070C0"/>
          <w:sz w:val="24"/>
          <w:szCs w:val="24"/>
          <w:lang w:val="pt-BR"/>
        </w:rPr>
      </w:pPr>
      <w:r w:rsidRPr="003036EC">
        <w:rPr>
          <w:rFonts w:ascii="GHEA Grapalat" w:hAnsi="GHEA Grapalat" w:cs="Sylfaen"/>
          <w:b/>
          <w:i/>
          <w:color w:val="0070C0"/>
          <w:sz w:val="24"/>
          <w:szCs w:val="24"/>
          <w:lang w:val="pt-BR"/>
        </w:rPr>
        <w:t>7</w:t>
      </w:r>
      <w:r w:rsidR="00542BA7" w:rsidRPr="003036EC">
        <w:rPr>
          <w:rFonts w:ascii="GHEA Grapalat" w:hAnsi="GHEA Grapalat" w:cs="Sylfaen"/>
          <w:b/>
          <w:i/>
          <w:color w:val="0070C0"/>
          <w:sz w:val="24"/>
          <w:szCs w:val="24"/>
          <w:lang w:val="pt-BR"/>
        </w:rPr>
        <w:t xml:space="preserve">.4 </w:t>
      </w:r>
      <w:r w:rsidR="00542BA7" w:rsidRPr="00C047CD">
        <w:rPr>
          <w:rFonts w:ascii="GHEA Grapalat" w:hAnsi="GHEA Grapalat" w:cs="Sylfaen"/>
          <w:b/>
          <w:i/>
          <w:color w:val="0070C0"/>
          <w:sz w:val="24"/>
          <w:szCs w:val="24"/>
        </w:rPr>
        <w:t>Էներգետիկա</w:t>
      </w:r>
    </w:p>
    <w:p w:rsidR="00C047CD" w:rsidRPr="003036EC" w:rsidRDefault="00C047CD" w:rsidP="00542BA7">
      <w:pPr>
        <w:shd w:val="clear" w:color="auto" w:fill="FFFFFF"/>
        <w:spacing w:after="0" w:line="240" w:lineRule="auto"/>
        <w:jc w:val="both"/>
        <w:rPr>
          <w:rFonts w:ascii="GHEA Grapalat" w:hAnsi="GHEA Grapalat" w:cs="Sylfaen"/>
          <w:b/>
          <w:i/>
          <w:color w:val="0070C0"/>
          <w:sz w:val="24"/>
          <w:szCs w:val="24"/>
          <w:lang w:val="pt-BR"/>
        </w:rPr>
      </w:pPr>
    </w:p>
    <w:p w:rsidR="00542BA7" w:rsidRPr="003036EC" w:rsidRDefault="00542BA7" w:rsidP="00C047CD">
      <w:pPr>
        <w:shd w:val="clear" w:color="auto" w:fill="FFFFFF"/>
        <w:spacing w:after="0" w:line="240" w:lineRule="auto"/>
        <w:ind w:firstLine="720"/>
        <w:jc w:val="both"/>
        <w:rPr>
          <w:rFonts w:ascii="GHEA Grapalat" w:hAnsi="GHEA Grapalat" w:cs="Sylfaen"/>
          <w:color w:val="000000" w:themeColor="text1"/>
          <w:sz w:val="24"/>
          <w:szCs w:val="24"/>
          <w:lang w:val="pt-BR"/>
        </w:rPr>
      </w:pPr>
      <w:r w:rsidRPr="00542BA7">
        <w:rPr>
          <w:rFonts w:ascii="GHEA Grapalat" w:hAnsi="GHEA Grapalat" w:cs="Sylfaen"/>
          <w:color w:val="000000" w:themeColor="text1"/>
          <w:sz w:val="24"/>
          <w:szCs w:val="24"/>
        </w:rPr>
        <w:t>Մարզի</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բոլոր</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բնակավայրերը</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միացված</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են</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էլեկտրական</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ցանցերին</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ապահովված</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են</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հիմնականում</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անխափան</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և</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առանց</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լուրջ</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վթարների</w:t>
      </w:r>
      <w:r w:rsidRPr="003036EC">
        <w:rPr>
          <w:rFonts w:ascii="GHEA Grapalat" w:hAnsi="GHEA Grapalat" w:cs="Sylfaen"/>
          <w:color w:val="000000" w:themeColor="text1"/>
          <w:sz w:val="24"/>
          <w:szCs w:val="24"/>
          <w:lang w:val="pt-BR"/>
        </w:rPr>
        <w:t xml:space="preserve"> </w:t>
      </w:r>
      <w:r w:rsidRPr="00542BA7">
        <w:rPr>
          <w:rFonts w:ascii="GHEA Grapalat" w:hAnsi="GHEA Grapalat" w:cs="Sylfaen"/>
          <w:color w:val="000000" w:themeColor="text1"/>
          <w:sz w:val="24"/>
          <w:szCs w:val="24"/>
        </w:rPr>
        <w:t>էլեկտրամատակարարմամբ</w:t>
      </w:r>
      <w:r w:rsidRPr="003036EC">
        <w:rPr>
          <w:rFonts w:ascii="GHEA Grapalat" w:hAnsi="GHEA Grapalat" w:cs="Sylfaen"/>
          <w:color w:val="000000" w:themeColor="text1"/>
          <w:sz w:val="24"/>
          <w:szCs w:val="24"/>
          <w:lang w:val="pt-BR"/>
        </w:rPr>
        <w:t xml:space="preserve">: </w:t>
      </w:r>
    </w:p>
    <w:p w:rsidR="00542BA7" w:rsidRPr="00542BA7" w:rsidRDefault="00341A5E" w:rsidP="00542BA7">
      <w:pPr>
        <w:shd w:val="clear" w:color="auto" w:fill="FFFFFF"/>
        <w:spacing w:after="0" w:line="240" w:lineRule="auto"/>
        <w:jc w:val="both"/>
        <w:rPr>
          <w:rFonts w:ascii="GHEA Grapalat" w:hAnsi="GHEA Grapalat" w:cs="Sylfaen"/>
          <w:color w:val="000000" w:themeColor="text1"/>
          <w:sz w:val="24"/>
          <w:szCs w:val="24"/>
        </w:rPr>
      </w:pPr>
      <w:r>
        <w:rPr>
          <w:rFonts w:ascii="GHEA Grapalat" w:hAnsi="GHEA Grapalat" w:cs="Sylfaen"/>
          <w:color w:val="000000" w:themeColor="text1"/>
          <w:sz w:val="24"/>
          <w:szCs w:val="24"/>
          <w:lang w:val="hy-AM"/>
        </w:rPr>
        <w:t xml:space="preserve">       </w:t>
      </w:r>
      <w:r w:rsidR="00542BA7" w:rsidRPr="00542BA7">
        <w:rPr>
          <w:rFonts w:ascii="GHEA Grapalat" w:hAnsi="GHEA Grapalat" w:cs="Sylfaen"/>
          <w:color w:val="000000" w:themeColor="text1"/>
          <w:sz w:val="24"/>
          <w:szCs w:val="24"/>
        </w:rPr>
        <w:t>Այդ թվում`</w:t>
      </w:r>
    </w:p>
    <w:p w:rsidR="00542BA7" w:rsidRPr="00C047CD" w:rsidRDefault="00542BA7" w:rsidP="008403E7">
      <w:pPr>
        <w:pStyle w:val="ListParagraph"/>
        <w:numPr>
          <w:ilvl w:val="0"/>
          <w:numId w:val="23"/>
        </w:numPr>
        <w:shd w:val="clear" w:color="auto" w:fill="FFFFFF"/>
        <w:spacing w:after="0" w:line="240" w:lineRule="auto"/>
        <w:jc w:val="both"/>
        <w:rPr>
          <w:rFonts w:cs="Sylfaen"/>
          <w:color w:val="000000" w:themeColor="text1"/>
          <w:szCs w:val="24"/>
        </w:rPr>
      </w:pPr>
      <w:r w:rsidRPr="00C047CD">
        <w:rPr>
          <w:rFonts w:cs="Sylfaen"/>
          <w:color w:val="000000" w:themeColor="text1"/>
          <w:szCs w:val="24"/>
        </w:rPr>
        <w:t>Վերակառուցման և զարգացման միջազգային (ՎԶՄԲ) բանկի աջակցությամբ կիրականացվեն «Վանաձոր-1» 110/10/6 կՎ ենթակայանի վերակառուցման աշխատանքներ:</w:t>
      </w:r>
    </w:p>
    <w:p w:rsidR="00542BA7" w:rsidRPr="00C047CD" w:rsidRDefault="00542BA7" w:rsidP="008403E7">
      <w:pPr>
        <w:pStyle w:val="ListParagraph"/>
        <w:numPr>
          <w:ilvl w:val="0"/>
          <w:numId w:val="23"/>
        </w:numPr>
        <w:shd w:val="clear" w:color="auto" w:fill="FFFFFF"/>
        <w:spacing w:after="0" w:line="240" w:lineRule="auto"/>
        <w:jc w:val="both"/>
        <w:rPr>
          <w:rFonts w:cs="Sylfaen"/>
          <w:color w:val="000000" w:themeColor="text1"/>
          <w:szCs w:val="24"/>
        </w:rPr>
      </w:pPr>
      <w:r w:rsidRPr="00C047CD">
        <w:rPr>
          <w:rFonts w:cs="Sylfaen"/>
          <w:color w:val="000000" w:themeColor="text1"/>
          <w:szCs w:val="24"/>
        </w:rPr>
        <w:t xml:space="preserve">Պետբյուջեի ֆինանսավորմամբ կիրականացվեն Էլեկտրական սարքավորումների և օդային գծերի շահագործման ու նորոգման աշխատանքներ: </w:t>
      </w:r>
    </w:p>
    <w:p w:rsidR="00542BA7" w:rsidRPr="00C047CD" w:rsidRDefault="00542BA7" w:rsidP="008403E7">
      <w:pPr>
        <w:pStyle w:val="ListParagraph"/>
        <w:numPr>
          <w:ilvl w:val="0"/>
          <w:numId w:val="23"/>
        </w:numPr>
        <w:shd w:val="clear" w:color="auto" w:fill="FFFFFF"/>
        <w:spacing w:after="0" w:line="240" w:lineRule="auto"/>
        <w:jc w:val="both"/>
        <w:rPr>
          <w:rFonts w:cs="Sylfaen"/>
          <w:color w:val="000000" w:themeColor="text1"/>
          <w:szCs w:val="24"/>
        </w:rPr>
      </w:pPr>
      <w:r w:rsidRPr="00C047CD">
        <w:rPr>
          <w:rFonts w:cs="Sylfaen"/>
          <w:color w:val="000000" w:themeColor="text1"/>
          <w:szCs w:val="24"/>
        </w:rPr>
        <w:t>«ՀԷՑ» ՓԲԸ-ի ներդրումային ծրագրով կիրականացվեն օդային և մալուխային գծերի վերակառուցման և այլ աշխատանքներ:</w:t>
      </w:r>
    </w:p>
    <w:p w:rsidR="00542BA7" w:rsidRPr="008C5879" w:rsidRDefault="00542BA7" w:rsidP="00900073">
      <w:pPr>
        <w:shd w:val="clear" w:color="auto" w:fill="FFFFFF"/>
        <w:spacing w:after="0" w:line="240" w:lineRule="auto"/>
        <w:ind w:firstLine="360"/>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Համայնքային բյուջեների հաշվին մարզի թվով 9 համայնքներում կիրականացվեն փողոցային լուսավորության համակարգի կառուցման աշխատանքներ:</w:t>
      </w:r>
    </w:p>
    <w:p w:rsidR="00542BA7" w:rsidRPr="00AC6939" w:rsidRDefault="00542BA7" w:rsidP="00C047CD">
      <w:pPr>
        <w:shd w:val="clear" w:color="auto" w:fill="FFFFFF"/>
        <w:spacing w:after="0" w:line="240" w:lineRule="auto"/>
        <w:ind w:firstLine="720"/>
        <w:jc w:val="both"/>
        <w:rPr>
          <w:rFonts w:ascii="GHEA Grapalat" w:hAnsi="GHEA Grapalat" w:cs="Sylfaen"/>
          <w:color w:val="000000" w:themeColor="text1"/>
          <w:sz w:val="24"/>
          <w:szCs w:val="24"/>
        </w:rPr>
      </w:pPr>
      <w:r w:rsidRPr="00542BA7">
        <w:rPr>
          <w:rFonts w:ascii="GHEA Grapalat" w:hAnsi="GHEA Grapalat" w:cs="Sylfaen"/>
          <w:color w:val="000000" w:themeColor="text1"/>
          <w:sz w:val="24"/>
          <w:szCs w:val="24"/>
        </w:rPr>
        <w:t>2021թ.-ին համայնքներին սուբվենցիաների տրամադրման շրջանակներում նախատեսվում է մարզի</w:t>
      </w:r>
      <w:r w:rsidR="0019183A">
        <w:rPr>
          <w:rFonts w:ascii="GHEA Grapalat" w:hAnsi="GHEA Grapalat" w:cs="Sylfaen"/>
          <w:color w:val="000000" w:themeColor="text1"/>
          <w:sz w:val="24"/>
          <w:szCs w:val="24"/>
        </w:rPr>
        <w:t xml:space="preserve"> 1</w:t>
      </w:r>
      <w:r w:rsidR="0019183A" w:rsidRPr="0019183A">
        <w:rPr>
          <w:rFonts w:ascii="GHEA Grapalat" w:hAnsi="GHEA Grapalat" w:cs="Sylfaen"/>
          <w:color w:val="000000" w:themeColor="text1"/>
          <w:sz w:val="24"/>
          <w:szCs w:val="24"/>
        </w:rPr>
        <w:t>4</w:t>
      </w:r>
      <w:r w:rsidRPr="00542BA7">
        <w:rPr>
          <w:rFonts w:ascii="GHEA Grapalat" w:hAnsi="GHEA Grapalat" w:cs="Sylfaen"/>
          <w:color w:val="000000" w:themeColor="text1"/>
          <w:sz w:val="24"/>
          <w:szCs w:val="24"/>
        </w:rPr>
        <w:t xml:space="preserve"> համայնքներում լուսավորության անցկացման ծրագրեր</w:t>
      </w:r>
      <w:r w:rsidRPr="00AC6939">
        <w:rPr>
          <w:rFonts w:ascii="GHEA Grapalat" w:hAnsi="GHEA Grapalat" w:cs="Sylfaen"/>
          <w:color w:val="000000" w:themeColor="text1"/>
          <w:sz w:val="24"/>
          <w:szCs w:val="24"/>
        </w:rPr>
        <w:t xml:space="preserve"> </w:t>
      </w:r>
      <w:r w:rsidR="00612BC6" w:rsidRPr="00AC6939">
        <w:rPr>
          <w:rFonts w:ascii="GHEA Grapalat" w:hAnsi="GHEA Grapalat" w:cs="Sylfaen"/>
          <w:color w:val="000000" w:themeColor="text1"/>
          <w:sz w:val="24"/>
          <w:szCs w:val="24"/>
          <w:lang w:val="en-US"/>
        </w:rPr>
        <w:t>և</w:t>
      </w:r>
      <w:r w:rsidR="00612BC6" w:rsidRPr="00AC6939">
        <w:rPr>
          <w:rFonts w:ascii="GHEA Grapalat" w:hAnsi="GHEA Grapalat" w:cs="Sylfaen"/>
          <w:color w:val="000000" w:themeColor="text1"/>
          <w:sz w:val="24"/>
          <w:szCs w:val="24"/>
        </w:rPr>
        <w:t xml:space="preserve"> 2 </w:t>
      </w:r>
      <w:r w:rsidR="00612BC6" w:rsidRPr="00AC6939">
        <w:rPr>
          <w:rFonts w:ascii="GHEA Grapalat" w:hAnsi="GHEA Grapalat" w:cs="Sylfaen"/>
          <w:color w:val="000000" w:themeColor="text1"/>
          <w:sz w:val="24"/>
          <w:szCs w:val="24"/>
          <w:lang w:val="en-US"/>
        </w:rPr>
        <w:t>համայնքներում</w:t>
      </w:r>
      <w:r w:rsidR="00612BC6" w:rsidRPr="00AC6939">
        <w:rPr>
          <w:rFonts w:ascii="GHEA Grapalat" w:hAnsi="GHEA Grapalat" w:cs="Sylfaen"/>
          <w:color w:val="000000" w:themeColor="text1"/>
          <w:sz w:val="24"/>
          <w:szCs w:val="24"/>
        </w:rPr>
        <w:t xml:space="preserve"> </w:t>
      </w:r>
      <w:r w:rsidR="00AC6939" w:rsidRPr="00AC6939">
        <w:rPr>
          <w:rFonts w:ascii="GHEA Grapalat" w:hAnsi="GHEA Grapalat" w:cs="Sylfaen"/>
          <w:color w:val="000000" w:themeColor="text1"/>
          <w:sz w:val="24"/>
          <w:szCs w:val="24"/>
        </w:rPr>
        <w:t>էներգախնայող միջոցառումների կիրառում</w:t>
      </w:r>
      <w:r w:rsidR="00AC6939">
        <w:rPr>
          <w:rFonts w:ascii="GHEA Grapalat" w:hAnsi="GHEA Grapalat" w:cs="Sylfaen"/>
          <w:color w:val="000000" w:themeColor="text1"/>
          <w:sz w:val="24"/>
          <w:szCs w:val="24"/>
          <w:lang w:val="en-US"/>
        </w:rPr>
        <w:t>։</w:t>
      </w:r>
    </w:p>
    <w:p w:rsidR="00341A5E" w:rsidRPr="00341A5E" w:rsidRDefault="00341A5E" w:rsidP="00341A5E">
      <w:pPr>
        <w:spacing w:after="0" w:line="240" w:lineRule="auto"/>
        <w:jc w:val="both"/>
        <w:rPr>
          <w:rFonts w:ascii="GHEA Grapalat" w:hAnsi="GHEA Grapalat" w:cs="Sylfaen"/>
          <w:color w:val="000000"/>
          <w:sz w:val="24"/>
          <w:szCs w:val="24"/>
          <w:lang w:val="hy-AM"/>
        </w:rPr>
      </w:pPr>
      <w:r>
        <w:rPr>
          <w:rFonts w:ascii="GHEA Grapalat" w:eastAsia="Arial Unicode MS" w:hAnsi="GHEA Grapalat" w:cs="Sylfaen"/>
          <w:bCs/>
          <w:iCs/>
          <w:sz w:val="24"/>
          <w:szCs w:val="24"/>
          <w:lang w:val="hy-AM"/>
        </w:rPr>
        <w:t xml:space="preserve">      </w:t>
      </w:r>
      <w:r w:rsidR="007329B0">
        <w:rPr>
          <w:rFonts w:ascii="GHEA Grapalat" w:eastAsia="Arial Unicode MS" w:hAnsi="GHEA Grapalat" w:cs="Sylfaen"/>
          <w:bCs/>
          <w:iCs/>
          <w:sz w:val="24"/>
          <w:szCs w:val="24"/>
          <w:lang w:val="hy-AM"/>
        </w:rPr>
        <w:t>2021թ</w:t>
      </w:r>
      <w:r w:rsidR="007329B0">
        <w:rPr>
          <w:rFonts w:ascii="Cambria Math" w:eastAsia="Arial Unicode MS" w:hAnsi="Cambria Math" w:cs="Sylfaen"/>
          <w:bCs/>
          <w:iCs/>
          <w:sz w:val="24"/>
          <w:szCs w:val="24"/>
          <w:lang w:val="hy-AM"/>
        </w:rPr>
        <w:t>․</w:t>
      </w:r>
      <w:r>
        <w:rPr>
          <w:rFonts w:ascii="GHEA Grapalat" w:eastAsia="Arial Unicode MS" w:hAnsi="GHEA Grapalat" w:cs="Sylfaen"/>
          <w:bCs/>
          <w:iCs/>
          <w:sz w:val="24"/>
          <w:szCs w:val="24"/>
          <w:lang w:val="hy-AM"/>
        </w:rPr>
        <w:t xml:space="preserve"> </w:t>
      </w:r>
      <w:r w:rsidR="007329B0">
        <w:rPr>
          <w:rFonts w:ascii="GHEA Grapalat" w:eastAsia="Arial Unicode MS" w:hAnsi="GHEA Grapalat" w:cs="Sylfaen"/>
          <w:bCs/>
          <w:iCs/>
          <w:sz w:val="24"/>
          <w:szCs w:val="24"/>
          <w:lang w:val="hy-AM"/>
        </w:rPr>
        <w:t>է</w:t>
      </w:r>
      <w:r w:rsidRPr="00341A5E">
        <w:rPr>
          <w:rFonts w:ascii="GHEA Grapalat" w:eastAsia="Arial Unicode MS" w:hAnsi="GHEA Grapalat" w:cs="Sylfaen"/>
          <w:bCs/>
          <w:iCs/>
          <w:sz w:val="24"/>
          <w:szCs w:val="24"/>
          <w:lang w:val="hy-AM"/>
        </w:rPr>
        <w:t>ներգետիկ</w:t>
      </w:r>
      <w:r w:rsidR="007329B0">
        <w:rPr>
          <w:rFonts w:ascii="GHEA Grapalat" w:eastAsia="Arial Unicode MS" w:hAnsi="GHEA Grapalat" w:cs="Sylfaen"/>
          <w:bCs/>
          <w:iCs/>
          <w:sz w:val="24"/>
          <w:szCs w:val="24"/>
          <w:lang w:val="hy-AM"/>
        </w:rPr>
        <w:t xml:space="preserve">այի </w:t>
      </w:r>
      <w:r w:rsidR="007329B0">
        <w:rPr>
          <w:rFonts w:ascii="GHEA Grapalat" w:hAnsi="GHEA Grapalat" w:cs="Sylfaen"/>
          <w:color w:val="000000"/>
          <w:sz w:val="24"/>
          <w:szCs w:val="24"/>
          <w:lang w:val="hy-AM"/>
        </w:rPr>
        <w:t>բնագավառում մարզում նախատեսված ներդրումների ծավալը կկազմի շուրջ</w:t>
      </w:r>
      <w:r w:rsidRPr="00931FB9">
        <w:rPr>
          <w:rFonts w:ascii="GHEA Grapalat" w:eastAsia="Arial Unicode MS" w:hAnsi="GHEA Grapalat" w:cs="Sylfaen"/>
          <w:bCs/>
          <w:iCs/>
          <w:sz w:val="24"/>
          <w:szCs w:val="24"/>
          <w:lang w:val="af-ZA"/>
        </w:rPr>
        <w:t xml:space="preserve"> </w:t>
      </w:r>
      <w:r w:rsidRPr="00931FB9">
        <w:rPr>
          <w:rFonts w:ascii="GHEA Grapalat" w:eastAsia="Arial Unicode MS" w:hAnsi="GHEA Grapalat" w:cs="Sylfaen"/>
          <w:bCs/>
          <w:iCs/>
          <w:sz w:val="24"/>
          <w:szCs w:val="24"/>
          <w:lang w:val="hy-AM"/>
        </w:rPr>
        <w:t>1</w:t>
      </w:r>
      <w:r>
        <w:rPr>
          <w:rFonts w:ascii="GHEA Grapalat" w:eastAsia="Arial Unicode MS" w:hAnsi="GHEA Grapalat" w:cs="Sylfaen"/>
          <w:bCs/>
          <w:iCs/>
          <w:sz w:val="24"/>
          <w:szCs w:val="24"/>
          <w:lang w:val="hy-AM"/>
        </w:rPr>
        <w:t>773,215,</w:t>
      </w:r>
      <w:r>
        <w:rPr>
          <w:rFonts w:ascii="Cambria Math" w:eastAsia="Arial Unicode MS" w:hAnsi="Cambria Math" w:cs="Sylfaen"/>
          <w:bCs/>
          <w:iCs/>
          <w:sz w:val="24"/>
          <w:szCs w:val="24"/>
          <w:lang w:val="hy-AM"/>
        </w:rPr>
        <w:t>․8</w:t>
      </w:r>
      <w:r w:rsidRPr="00913259">
        <w:rPr>
          <w:rFonts w:ascii="GHEA Grapalat" w:eastAsia="Arial Unicode MS" w:hAnsi="GHEA Grapalat" w:cs="Sylfaen"/>
          <w:bCs/>
          <w:iCs/>
          <w:sz w:val="24"/>
          <w:szCs w:val="24"/>
          <w:lang w:val="af-ZA"/>
        </w:rPr>
        <w:t xml:space="preserve"> </w:t>
      </w:r>
      <w:r w:rsidRPr="00341A5E">
        <w:rPr>
          <w:rFonts w:ascii="GHEA Grapalat" w:eastAsia="Arial Unicode MS" w:hAnsi="GHEA Grapalat" w:cs="Sylfaen"/>
          <w:bCs/>
          <w:iCs/>
          <w:sz w:val="24"/>
          <w:szCs w:val="24"/>
          <w:lang w:val="hy-AM"/>
        </w:rPr>
        <w:t>հազար</w:t>
      </w:r>
      <w:r w:rsidRPr="00913259">
        <w:rPr>
          <w:rFonts w:ascii="GHEA Grapalat" w:eastAsia="Arial Unicode MS" w:hAnsi="GHEA Grapalat" w:cs="Sylfaen"/>
          <w:bCs/>
          <w:iCs/>
          <w:sz w:val="24"/>
          <w:szCs w:val="24"/>
          <w:lang w:val="af-ZA"/>
        </w:rPr>
        <w:t xml:space="preserve"> </w:t>
      </w:r>
      <w:r w:rsidRPr="00341A5E">
        <w:rPr>
          <w:rFonts w:ascii="GHEA Grapalat" w:eastAsia="Arial Unicode MS" w:hAnsi="GHEA Grapalat" w:cs="Sylfaen"/>
          <w:bCs/>
          <w:iCs/>
          <w:sz w:val="24"/>
          <w:szCs w:val="24"/>
          <w:lang w:val="hy-AM"/>
        </w:rPr>
        <w:t>դրամ</w:t>
      </w:r>
      <w:r w:rsidRPr="00913259">
        <w:rPr>
          <w:rFonts w:ascii="GHEA Grapalat" w:eastAsia="Arial Unicode MS" w:hAnsi="GHEA Grapalat" w:cs="Sylfaen"/>
          <w:bCs/>
          <w:iCs/>
          <w:sz w:val="24"/>
          <w:szCs w:val="24"/>
          <w:lang w:val="af-ZA"/>
        </w:rPr>
        <w:t>:</w:t>
      </w:r>
      <w:r w:rsidRPr="00913259">
        <w:rPr>
          <w:rFonts w:ascii="GHEA Grapalat" w:hAnsi="GHEA Grapalat" w:cs="Sylfaen"/>
          <w:color w:val="000000"/>
          <w:sz w:val="24"/>
          <w:szCs w:val="24"/>
          <w:lang w:val="af-ZA"/>
        </w:rPr>
        <w:t xml:space="preserve"> </w:t>
      </w:r>
      <w:r w:rsidR="007329B0">
        <w:rPr>
          <w:rFonts w:ascii="GHEA Grapalat" w:hAnsi="GHEA Grapalat"/>
          <w:sz w:val="24"/>
          <w:szCs w:val="24"/>
          <w:lang w:val="hy-AM"/>
        </w:rPr>
        <w:t>Նշված ծրագրերի իրականացման արդյունքում կստեղծվի</w:t>
      </w:r>
      <w:r w:rsidR="007329B0">
        <w:rPr>
          <w:rFonts w:ascii="GHEA Grapalat" w:hAnsi="GHEA Grapalat" w:cs="ArialArmenianMT"/>
          <w:sz w:val="24"/>
          <w:szCs w:val="24"/>
          <w:lang w:val="hy-AM"/>
        </w:rPr>
        <w:t xml:space="preserve"> </w:t>
      </w:r>
      <w:r>
        <w:rPr>
          <w:rFonts w:ascii="GHEA Grapalat" w:hAnsi="GHEA Grapalat" w:cs="Sylfaen"/>
          <w:color w:val="000000"/>
          <w:sz w:val="24"/>
          <w:szCs w:val="24"/>
          <w:lang w:val="hy-AM"/>
        </w:rPr>
        <w:t>196 ժամանակավոր աշխատատեղ։</w:t>
      </w:r>
    </w:p>
    <w:p w:rsidR="00542BA7" w:rsidRPr="00341A5E" w:rsidRDefault="00542BA7" w:rsidP="00542BA7">
      <w:pPr>
        <w:shd w:val="clear" w:color="auto" w:fill="FFFFFF"/>
        <w:spacing w:after="0" w:line="240" w:lineRule="auto"/>
        <w:jc w:val="both"/>
        <w:rPr>
          <w:rFonts w:ascii="GHEA Grapalat" w:hAnsi="GHEA Grapalat" w:cs="Sylfaen"/>
          <w:color w:val="FF0000"/>
          <w:sz w:val="24"/>
          <w:szCs w:val="24"/>
          <w:lang w:val="af-ZA"/>
        </w:rPr>
      </w:pPr>
    </w:p>
    <w:p w:rsidR="00542BA7" w:rsidRPr="007329B0" w:rsidRDefault="003E79E2" w:rsidP="007329B0">
      <w:pPr>
        <w:shd w:val="clear" w:color="auto" w:fill="FFFFFF"/>
        <w:spacing w:after="0" w:line="240" w:lineRule="auto"/>
        <w:jc w:val="center"/>
        <w:rPr>
          <w:rFonts w:ascii="GHEA Grapalat" w:hAnsi="GHEA Grapalat" w:cs="Sylfaen"/>
          <w:b/>
          <w:sz w:val="24"/>
          <w:szCs w:val="24"/>
          <w:lang w:val="hy-AM"/>
        </w:rPr>
      </w:pPr>
      <w:r w:rsidRPr="007329B0">
        <w:rPr>
          <w:rFonts w:ascii="GHEA Grapalat" w:hAnsi="GHEA Grapalat" w:cs="Sylfaen"/>
          <w:sz w:val="24"/>
          <w:szCs w:val="24"/>
          <w:lang w:val="hy-AM"/>
        </w:rPr>
        <w:t>VIII</w:t>
      </w:r>
      <w:r w:rsidR="00542BA7" w:rsidRPr="007329B0">
        <w:rPr>
          <w:rFonts w:ascii="GHEA Grapalat" w:hAnsi="GHEA Grapalat" w:cs="Sylfaen"/>
          <w:b/>
          <w:sz w:val="24"/>
          <w:szCs w:val="24"/>
          <w:lang w:val="hy-AM"/>
        </w:rPr>
        <w:t>.</w:t>
      </w:r>
      <w:r w:rsidR="00F203DB" w:rsidRPr="007329B0">
        <w:rPr>
          <w:rFonts w:ascii="GHEA Grapalat" w:hAnsi="GHEA Grapalat" w:cs="Sylfaen"/>
          <w:b/>
          <w:sz w:val="24"/>
          <w:szCs w:val="24"/>
          <w:lang w:val="hy-AM"/>
        </w:rPr>
        <w:t xml:space="preserve"> </w:t>
      </w:r>
      <w:r w:rsidR="00542BA7" w:rsidRPr="007329B0">
        <w:rPr>
          <w:rFonts w:ascii="GHEA Grapalat" w:hAnsi="GHEA Grapalat" w:cs="Sylfaen"/>
          <w:b/>
          <w:sz w:val="24"/>
          <w:szCs w:val="24"/>
          <w:lang w:val="hy-AM"/>
        </w:rPr>
        <w:t>ՔԱՂԱՔԱՇԻՆՈՒԹՅՈՒՆ</w:t>
      </w:r>
    </w:p>
    <w:p w:rsidR="00542BA7" w:rsidRPr="003036EC" w:rsidRDefault="00542BA7" w:rsidP="00542BA7">
      <w:pPr>
        <w:shd w:val="clear" w:color="auto" w:fill="FFFFFF"/>
        <w:spacing w:after="0" w:line="240" w:lineRule="auto"/>
        <w:jc w:val="both"/>
        <w:rPr>
          <w:rFonts w:ascii="GHEA Grapalat" w:hAnsi="GHEA Grapalat" w:cs="Sylfaen"/>
          <w:color w:val="000000" w:themeColor="text1"/>
          <w:sz w:val="24"/>
          <w:szCs w:val="24"/>
          <w:lang w:val="hy-AM"/>
        </w:rPr>
      </w:pPr>
    </w:p>
    <w:p w:rsidR="00542BA7" w:rsidRPr="003036EC" w:rsidRDefault="00542BA7" w:rsidP="0019183A">
      <w:pPr>
        <w:shd w:val="clear" w:color="auto" w:fill="FFFFFF"/>
        <w:spacing w:after="0" w:line="240" w:lineRule="auto"/>
        <w:ind w:firstLine="72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 xml:space="preserve">Մարզի քաղաքաշինության ոլորտի հիմնախնդիրները կապված են բնակավայրերի քաղաքաշինական ծրագրային փաստաթղթերի մշակման, հանրակրթական ուսումնական հաստատությունների շենքերի սեյսմակայունության բարձրացման և վերանորոգման, առողջապահական օբյեկտների կառուցման և վերանորոգման և համապատասխանեցման ժամանակակից պահանջներին, էներգոխնայողության համակարգերի տեղադրման, մշակութային, նախադպրոցական, մարզական օբյեկտների, բազմաբնակարան շենքերի </w:t>
      </w:r>
      <w:r w:rsidRPr="003036EC">
        <w:rPr>
          <w:rFonts w:ascii="GHEA Grapalat" w:hAnsi="GHEA Grapalat" w:cs="Sylfaen"/>
          <w:color w:val="000000" w:themeColor="text1"/>
          <w:sz w:val="24"/>
          <w:szCs w:val="24"/>
          <w:lang w:val="hy-AM"/>
        </w:rPr>
        <w:lastRenderedPageBreak/>
        <w:t>հիմնանորոգման, 3-րդ աստիճանի վթարայնություն ունեցող բազմաբնակարան բնակելի շենքերի ամրացման, բազմաբնակարան շենքերի վնասվածության աստիճանի որոշման նպատակով հետազննումների անցկացման, բնակավայրերի բարեկարգման,  բազմաբնակարան  շենքերի  կառավարման  գործին  պետական  աջակցության, քաղաքաշինության ոլորտի գործընթացի հստակեցման, իրավասու մարմինների վարչարարության, թույլտվությունների, եզրակացությունների տրամադրաման  պարզեցման, ինչպես նաև քաղաքաշինական այլ խնդիրների հետ:</w:t>
      </w:r>
    </w:p>
    <w:p w:rsidR="00542BA7" w:rsidRPr="003036EC" w:rsidRDefault="00542BA7" w:rsidP="0019183A">
      <w:pPr>
        <w:shd w:val="clear" w:color="auto" w:fill="FFFFFF"/>
        <w:spacing w:after="0" w:line="240" w:lineRule="auto"/>
        <w:ind w:firstLine="72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 xml:space="preserve">Մարզում հիմնախնդիր է մնացել աղետի գոտու գյուղական բնակավայրերում անօթևան մնացած  ընտանիքների բնակարանով ապահովման հարցը։ </w:t>
      </w:r>
    </w:p>
    <w:p w:rsidR="00542BA7" w:rsidRPr="003036EC" w:rsidRDefault="00542BA7" w:rsidP="0019183A">
      <w:pPr>
        <w:shd w:val="clear" w:color="auto" w:fill="FFFFFF"/>
        <w:spacing w:after="0" w:line="240" w:lineRule="auto"/>
        <w:ind w:firstLine="72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Քաղաքաշինության ոլորտի զարգացման նպատակներն են 3-րդ աստիճանի վթարայնություն ունեցող բազմաբնակարան բնակելի շենքերի ամրացումը, բազմաբնակարան բնակարանային ֆոնդի վերականգնումը, բակերի բարեկարգումը, կոմունալ ենթակառուցվածքների վերանորոգումը, միավորված համայնքների համակցված գլխավոր հատակագծերի և շինարարական օբյեկտների նախագծանախահաշվային փաստաթղթերի կազմումը:</w:t>
      </w:r>
    </w:p>
    <w:p w:rsidR="00542BA7" w:rsidRPr="003036EC" w:rsidRDefault="00542BA7" w:rsidP="00816D85">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ՀՀ կառավարության 07.05.2020թ. թիվ 712-Ն որոշմամբ  Լոռու մարզպետարանին հատկացվել է 1,868,936.8 հազ. դրամ</w:t>
      </w:r>
      <w:r w:rsidR="006272C9" w:rsidRPr="003036EC">
        <w:rPr>
          <w:rFonts w:ascii="GHEA Grapalat" w:hAnsi="GHEA Grapalat" w:cs="Sylfaen"/>
          <w:color w:val="000000" w:themeColor="text1"/>
          <w:sz w:val="24"/>
          <w:szCs w:val="24"/>
          <w:lang w:val="hy-AM"/>
        </w:rPr>
        <w:t xml:space="preserve"> այն</w:t>
      </w:r>
      <w:r w:rsidRPr="003036EC">
        <w:rPr>
          <w:rFonts w:ascii="GHEA Grapalat" w:hAnsi="GHEA Grapalat" w:cs="Sylfaen"/>
          <w:color w:val="000000" w:themeColor="text1"/>
          <w:sz w:val="24"/>
          <w:szCs w:val="24"/>
          <w:lang w:val="hy-AM"/>
        </w:rPr>
        <w:t xml:space="preserve"> ուղղվել է Հայաստանի Հանրապետության Լոռու մարզպետի աշխատակազմին, որից՝</w:t>
      </w:r>
    </w:p>
    <w:p w:rsidR="00542BA7" w:rsidRPr="003036EC" w:rsidRDefault="00542BA7" w:rsidP="008403E7">
      <w:pPr>
        <w:pStyle w:val="ListParagraph"/>
        <w:numPr>
          <w:ilvl w:val="0"/>
          <w:numId w:val="25"/>
        </w:numPr>
        <w:shd w:val="clear" w:color="auto" w:fill="FFFFFF"/>
        <w:spacing w:after="0" w:line="240" w:lineRule="auto"/>
        <w:jc w:val="both"/>
        <w:rPr>
          <w:rFonts w:cs="Sylfaen"/>
          <w:color w:val="000000" w:themeColor="text1"/>
          <w:szCs w:val="24"/>
          <w:lang w:val="hy-AM"/>
        </w:rPr>
      </w:pPr>
      <w:r w:rsidRPr="003036EC">
        <w:rPr>
          <w:rFonts w:cs="Sylfaen"/>
          <w:color w:val="000000" w:themeColor="text1"/>
          <w:szCs w:val="24"/>
          <w:lang w:val="hy-AM"/>
        </w:rPr>
        <w:t>1,819,516,8 հազ. դրամը՝ Հայաստանի Հանրապետության Լոռու մարզի գյուղական բնակավայրերում ծրագրի շահառու ճանաչված 153 ընտանիքի համար բնակելի տների կառուցման նպատակով (1,817,527.8 հազ. դրամը՝ բուն շինարարական, իսկ 1,989.0 հազ. դրամը՝ արդեն շինարարությունն ավարտված բնակելի տների չափագրման աշխատանքների համար),</w:t>
      </w:r>
    </w:p>
    <w:p w:rsidR="00542BA7" w:rsidRPr="003036EC" w:rsidRDefault="00542BA7" w:rsidP="008403E7">
      <w:pPr>
        <w:pStyle w:val="ListParagraph"/>
        <w:numPr>
          <w:ilvl w:val="0"/>
          <w:numId w:val="25"/>
        </w:numPr>
        <w:shd w:val="clear" w:color="auto" w:fill="FFFFFF"/>
        <w:spacing w:after="0" w:line="240" w:lineRule="auto"/>
        <w:jc w:val="both"/>
        <w:rPr>
          <w:rFonts w:cs="Sylfaen"/>
          <w:color w:val="000000" w:themeColor="text1"/>
          <w:szCs w:val="24"/>
          <w:lang w:val="hy-AM"/>
        </w:rPr>
      </w:pPr>
      <w:r w:rsidRPr="003036EC">
        <w:rPr>
          <w:rFonts w:cs="Sylfaen"/>
          <w:color w:val="000000" w:themeColor="text1"/>
          <w:szCs w:val="24"/>
          <w:lang w:val="hy-AM"/>
        </w:rPr>
        <w:t>49,096.0 հազ. դրամը՝ Հայաստանի Հանրապետության Լոռու մարզի Սպիտակ քաղաքում և գյուղական բնակավայրերում ծրագրի շահառու ճանաչված 9 ընտանիքի բնակարանի գնման վկայագրի միջոցով բնակարան (բնակելի տուն) ձեռք բերելու նպատակով ֆինանսական աջակցության տրամադրման համար,152 շահառու ընտանիքից 144-ի հետ «Ֆուլեր տնաշինական կենտրոն» բարեգործական կազմակերպությունը կնքել է պայմանագրեր և աշխատանքները սկսված են: Մնացած 8 ընտանիքի հետ պարզվում են նախագծծերի և թերի փաստաթղթերի նեկայացման հարցերը: Ծրագիրը շարունակական է:</w:t>
      </w:r>
    </w:p>
    <w:p w:rsidR="00542BA7" w:rsidRPr="003036EC" w:rsidRDefault="00542BA7" w:rsidP="00816D85">
      <w:pPr>
        <w:shd w:val="clear" w:color="auto" w:fill="FFFFFF"/>
        <w:spacing w:after="0" w:line="240" w:lineRule="auto"/>
        <w:ind w:firstLine="360"/>
        <w:jc w:val="both"/>
        <w:rPr>
          <w:rFonts w:ascii="GHEA Grapalat" w:hAnsi="GHEA Grapalat" w:cs="Sylfaen"/>
          <w:color w:val="000000" w:themeColor="text1"/>
          <w:sz w:val="24"/>
          <w:szCs w:val="24"/>
          <w:lang w:val="hy-AM"/>
        </w:rPr>
      </w:pPr>
      <w:r w:rsidRPr="003036EC">
        <w:rPr>
          <w:rFonts w:ascii="GHEA Grapalat" w:hAnsi="GHEA Grapalat" w:cs="Sylfaen"/>
          <w:color w:val="000000" w:themeColor="text1"/>
          <w:sz w:val="24"/>
          <w:szCs w:val="24"/>
          <w:lang w:val="hy-AM"/>
        </w:rPr>
        <w:t>«Միկրոռեգիոնալ մակարդակի համակցված տարածական պլանավորման փաստաթղթերի մշակում» միջոցառման շրջանակներում 2021թ. նախատեսվում է մշակել միկրոռեգիոնալ մակարդակի համակցված տարածական պլանավորման 2 փաստաթուղթ՝  ՀՀ Լոռու մարզի  22՝ Գեղասար, Շիրակամուտ, Գոգարան, Լուսաղբյուր, Սարահարթ, Կաթնաջուր, Սարալանջ, Մեծ Պարնի, Ծաղկաբեր, Խնկոյան, Հարթագյուղ, Ստեփանավան քաղաք (Արմանիս), Կաթնաղբյուր, Ուրասար, Գյուլագարակ (խոշորացված համայնք)-Գյուլագարակ, Ամրակից, Գարգառ, Կուրթան, Հոբարձի, Պուշկինո, Վարդաբլուր բնակավայրերի համար:</w:t>
      </w:r>
    </w:p>
    <w:p w:rsidR="00DD24A7" w:rsidRPr="000819DD" w:rsidRDefault="009E29F7" w:rsidP="000819DD">
      <w:pPr>
        <w:shd w:val="clear" w:color="auto" w:fill="FFFFFF"/>
        <w:spacing w:after="0" w:line="240" w:lineRule="auto"/>
        <w:ind w:firstLine="360"/>
        <w:jc w:val="both"/>
        <w:rPr>
          <w:rFonts w:ascii="Cambria Math" w:hAnsi="Cambria Math"/>
          <w:b/>
          <w:color w:val="0070C0"/>
          <w:sz w:val="24"/>
          <w:szCs w:val="24"/>
          <w:lang w:val="hy-AM"/>
        </w:rPr>
      </w:pPr>
      <w:r w:rsidRPr="003036EC">
        <w:rPr>
          <w:rFonts w:ascii="GHEA Grapalat" w:hAnsi="GHEA Grapalat" w:cs="Sylfaen"/>
          <w:color w:val="000000" w:themeColor="text1"/>
          <w:sz w:val="24"/>
          <w:szCs w:val="24"/>
          <w:lang w:val="hy-AM"/>
        </w:rPr>
        <w:t xml:space="preserve"> </w:t>
      </w:r>
      <w:r w:rsidR="00657ABB">
        <w:rPr>
          <w:rFonts w:ascii="GHEA Grapalat" w:hAnsi="GHEA Grapalat"/>
          <w:b/>
          <w:color w:val="0070C0"/>
          <w:sz w:val="24"/>
          <w:szCs w:val="24"/>
          <w:lang w:val="af-ZA"/>
        </w:rPr>
        <w:t>Սուբվենցիոն ծրագրեր</w:t>
      </w:r>
      <w:r w:rsidR="000819DD">
        <w:rPr>
          <w:rFonts w:ascii="Cambria Math" w:hAnsi="Cambria Math"/>
          <w:b/>
          <w:color w:val="0070C0"/>
          <w:sz w:val="24"/>
          <w:szCs w:val="24"/>
          <w:lang w:val="hy-AM"/>
        </w:rPr>
        <w:t>․</w:t>
      </w:r>
    </w:p>
    <w:p w:rsidR="00DD24A7" w:rsidRPr="00B51B52" w:rsidRDefault="00DD24A7" w:rsidP="00657ABB">
      <w:pPr>
        <w:tabs>
          <w:tab w:val="left" w:pos="-180"/>
          <w:tab w:val="left" w:pos="0"/>
        </w:tabs>
        <w:spacing w:line="276" w:lineRule="auto"/>
        <w:ind w:left="90" w:right="90"/>
        <w:jc w:val="both"/>
        <w:rPr>
          <w:rFonts w:ascii="GHEA Grapalat" w:hAnsi="GHEA Grapalat" w:cs="Sylfaen"/>
          <w:color w:val="000000" w:themeColor="text1"/>
          <w:sz w:val="24"/>
          <w:szCs w:val="24"/>
          <w:lang w:val="af-ZA"/>
        </w:rPr>
      </w:pPr>
      <w:r w:rsidRPr="00B51B52">
        <w:rPr>
          <w:rFonts w:ascii="GHEA Grapalat" w:hAnsi="GHEA Grapalat" w:cs="Sylfaen"/>
          <w:color w:val="000000" w:themeColor="text1"/>
          <w:sz w:val="24"/>
          <w:szCs w:val="24"/>
          <w:lang w:val="af-ZA"/>
        </w:rPr>
        <w:lastRenderedPageBreak/>
        <w:t>2021</w:t>
      </w:r>
      <w:r w:rsidRPr="003036EC">
        <w:rPr>
          <w:rFonts w:ascii="GHEA Grapalat" w:hAnsi="GHEA Grapalat" w:cs="Sylfaen"/>
          <w:color w:val="000000" w:themeColor="text1"/>
          <w:sz w:val="24"/>
          <w:szCs w:val="24"/>
          <w:lang w:val="hy-AM"/>
        </w:rPr>
        <w:t>թ</w:t>
      </w:r>
      <w:r w:rsidRPr="00B51B52">
        <w:rPr>
          <w:rFonts w:ascii="GHEA Grapalat" w:hAnsi="GHEA Grapalat" w:cs="Sylfaen"/>
          <w:color w:val="000000" w:themeColor="text1"/>
          <w:sz w:val="24"/>
          <w:szCs w:val="24"/>
          <w:lang w:val="af-ZA"/>
        </w:rPr>
        <w:t>.-</w:t>
      </w:r>
      <w:r w:rsidRPr="003036EC">
        <w:rPr>
          <w:rFonts w:ascii="GHEA Grapalat" w:hAnsi="GHEA Grapalat" w:cs="Sylfaen"/>
          <w:color w:val="000000" w:themeColor="text1"/>
          <w:sz w:val="24"/>
          <w:szCs w:val="24"/>
          <w:lang w:val="hy-AM"/>
        </w:rPr>
        <w:t>ին</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Լոռու</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մարզում</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սուբվենցիոն</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ծրագրերի</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շրջանակում</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նախատեսվում</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է</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շուրջ</w:t>
      </w:r>
      <w:r w:rsidRPr="00B51B52">
        <w:rPr>
          <w:rFonts w:ascii="GHEA Grapalat" w:hAnsi="GHEA Grapalat" w:cs="Sylfaen"/>
          <w:color w:val="000000" w:themeColor="text1"/>
          <w:sz w:val="24"/>
          <w:szCs w:val="24"/>
          <w:lang w:val="af-ZA"/>
        </w:rPr>
        <w:t xml:space="preserve"> </w:t>
      </w:r>
      <w:r w:rsidRPr="00B51B52">
        <w:rPr>
          <w:rFonts w:ascii="GHEA Grapalat" w:hAnsi="GHEA Grapalat" w:cs="Sylfaen"/>
          <w:b/>
          <w:color w:val="000000" w:themeColor="text1"/>
          <w:sz w:val="24"/>
          <w:szCs w:val="24"/>
          <w:lang w:val="af-ZA"/>
        </w:rPr>
        <w:t xml:space="preserve">5,1 </w:t>
      </w:r>
      <w:r w:rsidRPr="003036EC">
        <w:rPr>
          <w:rFonts w:ascii="GHEA Grapalat" w:hAnsi="GHEA Grapalat" w:cs="Sylfaen"/>
          <w:b/>
          <w:color w:val="000000" w:themeColor="text1"/>
          <w:sz w:val="24"/>
          <w:szCs w:val="24"/>
          <w:lang w:val="hy-AM"/>
        </w:rPr>
        <w:t>մլրդ</w:t>
      </w:r>
      <w:r w:rsidRPr="00B51B52">
        <w:rPr>
          <w:rFonts w:ascii="GHEA Grapalat" w:hAnsi="GHEA Grapalat" w:cs="Sylfaen"/>
          <w:b/>
          <w:color w:val="000000" w:themeColor="text1"/>
          <w:sz w:val="24"/>
          <w:szCs w:val="24"/>
          <w:lang w:val="af-ZA"/>
        </w:rPr>
        <w:t xml:space="preserve"> </w:t>
      </w:r>
      <w:r w:rsidRPr="003036EC">
        <w:rPr>
          <w:rFonts w:ascii="GHEA Grapalat" w:hAnsi="GHEA Grapalat" w:cs="Sylfaen"/>
          <w:color w:val="000000" w:themeColor="text1"/>
          <w:sz w:val="24"/>
          <w:szCs w:val="24"/>
          <w:lang w:val="hy-AM"/>
        </w:rPr>
        <w:t>դրամի</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աշխատանքներ</w:t>
      </w:r>
      <w:r w:rsidRPr="00B51B52">
        <w:rPr>
          <w:rFonts w:ascii="GHEA Grapalat" w:hAnsi="GHEA Grapalat" w:cs="Sylfaen"/>
          <w:color w:val="000000" w:themeColor="text1"/>
          <w:sz w:val="24"/>
          <w:szCs w:val="24"/>
          <w:lang w:val="af-ZA"/>
        </w:rPr>
        <w:t xml:space="preserve">, </w:t>
      </w:r>
      <w:r w:rsidRPr="003036EC">
        <w:rPr>
          <w:rFonts w:ascii="GHEA Grapalat" w:hAnsi="GHEA Grapalat" w:cs="Sylfaen"/>
          <w:color w:val="000000" w:themeColor="text1"/>
          <w:sz w:val="24"/>
          <w:szCs w:val="24"/>
          <w:lang w:val="hy-AM"/>
        </w:rPr>
        <w:t>որից</w:t>
      </w:r>
      <w:r w:rsidRPr="00B51B52">
        <w:rPr>
          <w:rFonts w:ascii="GHEA Grapalat" w:hAnsi="GHEA Grapalat" w:cs="Sylfaen"/>
          <w:color w:val="000000" w:themeColor="text1"/>
          <w:sz w:val="24"/>
          <w:szCs w:val="24"/>
          <w:lang w:val="af-ZA"/>
        </w:rPr>
        <w:t xml:space="preserve"> </w:t>
      </w:r>
    </w:p>
    <w:p w:rsidR="00DD24A7" w:rsidRDefault="00DD24A7" w:rsidP="00DD24A7">
      <w:pPr>
        <w:pStyle w:val="ListParagraph"/>
        <w:numPr>
          <w:ilvl w:val="0"/>
          <w:numId w:val="29"/>
        </w:numPr>
        <w:tabs>
          <w:tab w:val="left" w:pos="-180"/>
          <w:tab w:val="left" w:pos="0"/>
        </w:tabs>
        <w:ind w:right="90"/>
        <w:jc w:val="both"/>
        <w:rPr>
          <w:rFonts w:cs="Sylfaen"/>
          <w:color w:val="000000" w:themeColor="text1"/>
          <w:szCs w:val="24"/>
          <w:lang w:val="en-US"/>
        </w:rPr>
      </w:pPr>
      <w:r w:rsidRPr="00B51B52">
        <w:rPr>
          <w:rFonts w:cs="Sylfaen"/>
          <w:color w:val="000000" w:themeColor="text1"/>
          <w:szCs w:val="24"/>
          <w:lang w:val="af-ZA"/>
        </w:rPr>
        <w:t xml:space="preserve"> </w:t>
      </w:r>
      <w:r>
        <w:rPr>
          <w:rFonts w:cs="Sylfaen"/>
          <w:color w:val="000000" w:themeColor="text1"/>
          <w:szCs w:val="24"/>
          <w:lang w:val="en-US"/>
        </w:rPr>
        <w:t xml:space="preserve">Համայնքային ներդրում- </w:t>
      </w:r>
      <w:r w:rsidRPr="00DD24A7">
        <w:rPr>
          <w:rFonts w:cs="Sylfaen"/>
          <w:color w:val="000000" w:themeColor="text1"/>
          <w:szCs w:val="24"/>
          <w:lang w:val="en-US"/>
        </w:rPr>
        <w:t xml:space="preserve">2,3 </w:t>
      </w:r>
      <w:r>
        <w:rPr>
          <w:rFonts w:cs="Sylfaen"/>
          <w:color w:val="000000" w:themeColor="text1"/>
          <w:szCs w:val="24"/>
          <w:lang w:val="en-US"/>
        </w:rPr>
        <w:t>մլրդ դրամ</w:t>
      </w:r>
    </w:p>
    <w:p w:rsidR="00DD24A7" w:rsidRDefault="00DD24A7" w:rsidP="00DD24A7">
      <w:pPr>
        <w:pStyle w:val="ListParagraph"/>
        <w:numPr>
          <w:ilvl w:val="0"/>
          <w:numId w:val="29"/>
        </w:numPr>
        <w:tabs>
          <w:tab w:val="left" w:pos="-180"/>
          <w:tab w:val="left" w:pos="0"/>
        </w:tabs>
        <w:ind w:right="90"/>
        <w:jc w:val="both"/>
        <w:rPr>
          <w:rFonts w:cs="Sylfaen"/>
          <w:color w:val="000000" w:themeColor="text1"/>
          <w:szCs w:val="24"/>
          <w:lang w:val="en-US"/>
        </w:rPr>
      </w:pPr>
      <w:r>
        <w:rPr>
          <w:rFonts w:cs="Sylfaen"/>
          <w:color w:val="000000" w:themeColor="text1"/>
          <w:szCs w:val="24"/>
          <w:lang w:val="en-US"/>
        </w:rPr>
        <w:t xml:space="preserve"> Պետական ներդրում- 2,6 մլրդ դրամ</w:t>
      </w:r>
    </w:p>
    <w:p w:rsidR="00DD24A7" w:rsidRPr="004115F8" w:rsidRDefault="004115F8" w:rsidP="004115F8">
      <w:pPr>
        <w:pStyle w:val="ListParagraph"/>
        <w:numPr>
          <w:ilvl w:val="0"/>
          <w:numId w:val="29"/>
        </w:numPr>
        <w:tabs>
          <w:tab w:val="left" w:pos="-180"/>
          <w:tab w:val="left" w:pos="0"/>
        </w:tabs>
        <w:ind w:right="90"/>
        <w:jc w:val="both"/>
        <w:rPr>
          <w:rFonts w:cs="Sylfaen"/>
          <w:color w:val="000000" w:themeColor="text1"/>
          <w:szCs w:val="24"/>
          <w:lang w:val="en-US"/>
        </w:rPr>
      </w:pPr>
      <w:r>
        <w:rPr>
          <w:rFonts w:cs="Sylfaen"/>
          <w:color w:val="000000" w:themeColor="text1"/>
          <w:szCs w:val="24"/>
          <w:lang w:val="en-US"/>
        </w:rPr>
        <w:t xml:space="preserve"> Այլ</w:t>
      </w:r>
      <w:r w:rsidR="00EC69DB" w:rsidRPr="008F0B9D">
        <w:rPr>
          <w:rFonts w:cs="Sylfaen"/>
          <w:color w:val="000000" w:themeColor="text1"/>
          <w:szCs w:val="24"/>
          <w:lang w:val="en-US"/>
        </w:rPr>
        <w:t xml:space="preserve"> </w:t>
      </w:r>
      <w:r w:rsidR="00EC69DB">
        <w:rPr>
          <w:rFonts w:cs="Sylfaen"/>
          <w:color w:val="000000" w:themeColor="text1"/>
          <w:szCs w:val="24"/>
        </w:rPr>
        <w:t>միջոցներով</w:t>
      </w:r>
      <w:r w:rsidR="00EC69DB" w:rsidRPr="008F0B9D">
        <w:rPr>
          <w:rFonts w:cs="Sylfaen"/>
          <w:color w:val="000000" w:themeColor="text1"/>
          <w:szCs w:val="24"/>
          <w:lang w:val="en-US"/>
        </w:rPr>
        <w:t xml:space="preserve"> </w:t>
      </w:r>
      <w:r w:rsidR="00EC69DB">
        <w:rPr>
          <w:rFonts w:cs="Sylfaen"/>
          <w:color w:val="000000" w:themeColor="text1"/>
          <w:szCs w:val="24"/>
        </w:rPr>
        <w:t>ներդրում</w:t>
      </w:r>
      <w:r w:rsidR="00EC69DB" w:rsidRPr="008F0B9D">
        <w:rPr>
          <w:rFonts w:cs="Sylfaen"/>
          <w:color w:val="000000" w:themeColor="text1"/>
          <w:szCs w:val="24"/>
          <w:lang w:val="en-US"/>
        </w:rPr>
        <w:t xml:space="preserve"> - </w:t>
      </w:r>
      <w:r w:rsidR="00DD24A7">
        <w:rPr>
          <w:rFonts w:cs="Sylfaen"/>
          <w:color w:val="000000" w:themeColor="text1"/>
          <w:szCs w:val="24"/>
          <w:lang w:val="en-US"/>
        </w:rPr>
        <w:t xml:space="preserve">139 մլն </w:t>
      </w:r>
      <w:r>
        <w:rPr>
          <w:rFonts w:cs="Sylfaen"/>
          <w:color w:val="000000" w:themeColor="text1"/>
          <w:szCs w:val="24"/>
          <w:lang w:val="en-US"/>
        </w:rPr>
        <w:t>դրամ</w:t>
      </w:r>
    </w:p>
    <w:p w:rsidR="00DD24A7" w:rsidRDefault="004115F8" w:rsidP="00657ABB">
      <w:pPr>
        <w:tabs>
          <w:tab w:val="left" w:pos="-180"/>
          <w:tab w:val="left" w:pos="0"/>
        </w:tabs>
        <w:spacing w:line="276" w:lineRule="auto"/>
        <w:ind w:left="90" w:right="90"/>
        <w:jc w:val="both"/>
        <w:rPr>
          <w:rFonts w:ascii="GHEA Grapalat" w:hAnsi="GHEA Grapalat" w:cs="Sylfaen"/>
          <w:color w:val="000000" w:themeColor="text1"/>
          <w:sz w:val="24"/>
          <w:szCs w:val="24"/>
          <w:lang w:val="hy-AM"/>
        </w:rPr>
      </w:pPr>
      <w:r w:rsidRPr="004115F8">
        <w:rPr>
          <w:rFonts w:ascii="GHEA Grapalat" w:hAnsi="GHEA Grapalat" w:cs="Sylfaen"/>
          <w:color w:val="000000" w:themeColor="text1"/>
          <w:sz w:val="24"/>
          <w:szCs w:val="24"/>
          <w:lang w:val="en-US"/>
        </w:rPr>
        <w:t>Ծրագրերի իրականացման արդյունքում կստեղծվեն 1501 ժամանակավոր և</w:t>
      </w:r>
      <w:r>
        <w:rPr>
          <w:rFonts w:ascii="GHEA Grapalat" w:hAnsi="GHEA Grapalat" w:cs="Sylfaen"/>
          <w:color w:val="000000" w:themeColor="text1"/>
          <w:sz w:val="24"/>
          <w:szCs w:val="24"/>
          <w:lang w:val="en-US"/>
        </w:rPr>
        <w:t xml:space="preserve"> 92 հիմնական աշխատատեղ:</w:t>
      </w:r>
    </w:p>
    <w:p w:rsidR="00F203DB" w:rsidRDefault="00F203DB" w:rsidP="00657ABB">
      <w:pPr>
        <w:tabs>
          <w:tab w:val="left" w:pos="-180"/>
          <w:tab w:val="left" w:pos="0"/>
        </w:tabs>
        <w:spacing w:line="276" w:lineRule="auto"/>
        <w:ind w:left="90" w:right="90"/>
        <w:jc w:val="both"/>
        <w:rPr>
          <w:rFonts w:ascii="GHEA Grapalat" w:hAnsi="GHEA Grapalat" w:cs="Sylfaen"/>
          <w:color w:val="000000"/>
          <w:sz w:val="24"/>
          <w:szCs w:val="24"/>
          <w:lang w:val="hy-AM"/>
        </w:rPr>
      </w:pPr>
      <w:r>
        <w:rPr>
          <w:rFonts w:ascii="GHEA Grapalat" w:hAnsi="GHEA Grapalat"/>
          <w:bCs/>
          <w:iCs/>
          <w:sz w:val="24"/>
          <w:szCs w:val="24"/>
          <w:lang w:val="hy-AM"/>
        </w:rPr>
        <w:tab/>
      </w:r>
      <w:r w:rsidRPr="00931FB9">
        <w:rPr>
          <w:rFonts w:ascii="GHEA Grapalat" w:hAnsi="GHEA Grapalat"/>
          <w:bCs/>
          <w:iCs/>
          <w:sz w:val="24"/>
          <w:szCs w:val="24"/>
          <w:lang w:val="af-ZA"/>
        </w:rPr>
        <w:t>202</w:t>
      </w:r>
      <w:r w:rsidRPr="00931FB9">
        <w:rPr>
          <w:rFonts w:ascii="GHEA Grapalat" w:hAnsi="GHEA Grapalat"/>
          <w:bCs/>
          <w:iCs/>
          <w:sz w:val="24"/>
          <w:szCs w:val="24"/>
          <w:lang w:val="hy-AM"/>
        </w:rPr>
        <w:t>1թ</w:t>
      </w:r>
      <w:r w:rsidRPr="00931FB9">
        <w:rPr>
          <w:rFonts w:ascii="GHEA Grapalat" w:hAnsi="GHEA Grapalat"/>
          <w:bCs/>
          <w:iCs/>
          <w:sz w:val="24"/>
          <w:szCs w:val="24"/>
          <w:lang w:val="af-ZA"/>
        </w:rPr>
        <w:t>.</w:t>
      </w:r>
      <w:r>
        <w:rPr>
          <w:rFonts w:ascii="GHEA Grapalat" w:hAnsi="GHEA Grapalat"/>
          <w:bCs/>
          <w:iCs/>
          <w:sz w:val="24"/>
          <w:szCs w:val="24"/>
          <w:lang w:val="hy-AM"/>
        </w:rPr>
        <w:t xml:space="preserve"> ք</w:t>
      </w:r>
      <w:r w:rsidRPr="00931FB9">
        <w:rPr>
          <w:rFonts w:ascii="GHEA Grapalat" w:hAnsi="GHEA Grapalat"/>
          <w:bCs/>
          <w:iCs/>
          <w:sz w:val="24"/>
          <w:szCs w:val="24"/>
          <w:lang w:val="hy-AM"/>
        </w:rPr>
        <w:t>աղաքաշինության</w:t>
      </w:r>
      <w:r w:rsidRPr="00931FB9">
        <w:rPr>
          <w:rFonts w:ascii="GHEA Grapalat" w:hAnsi="GHEA Grapalat"/>
          <w:bCs/>
          <w:iCs/>
          <w:sz w:val="24"/>
          <w:szCs w:val="24"/>
          <w:lang w:val="pt-BR"/>
        </w:rPr>
        <w:t xml:space="preserve"> </w:t>
      </w:r>
      <w:r w:rsidR="007329B0">
        <w:rPr>
          <w:rFonts w:ascii="GHEA Grapalat" w:hAnsi="GHEA Grapalat" w:cs="Sylfaen"/>
          <w:color w:val="000000"/>
          <w:sz w:val="24"/>
          <w:szCs w:val="24"/>
          <w:lang w:val="hy-AM"/>
        </w:rPr>
        <w:t>բնագավառում մարզում նախատեսված ներդրումների ծավալը կկազմի շուրջ</w:t>
      </w:r>
      <w:r w:rsidR="007329B0" w:rsidRPr="00931FB9">
        <w:rPr>
          <w:rFonts w:ascii="GHEA Grapalat" w:eastAsia="Arial Unicode MS" w:hAnsi="GHEA Grapalat" w:cs="Sylfaen"/>
          <w:bCs/>
          <w:iCs/>
          <w:sz w:val="24"/>
          <w:szCs w:val="24"/>
          <w:lang w:val="af-ZA"/>
        </w:rPr>
        <w:t xml:space="preserve"> </w:t>
      </w:r>
      <w:r>
        <w:rPr>
          <w:rFonts w:ascii="GHEA Grapalat" w:hAnsi="GHEA Grapalat"/>
          <w:bCs/>
          <w:iCs/>
          <w:sz w:val="24"/>
          <w:szCs w:val="24"/>
          <w:lang w:val="hy-AM"/>
        </w:rPr>
        <w:t>3</w:t>
      </w:r>
      <w:r w:rsidRPr="00913259">
        <w:rPr>
          <w:rFonts w:ascii="GHEA Grapalat" w:hAnsi="GHEA Grapalat"/>
          <w:bCs/>
          <w:iCs/>
          <w:sz w:val="24"/>
          <w:szCs w:val="24"/>
          <w:lang w:val="pt-BR"/>
        </w:rPr>
        <w:t>.</w:t>
      </w:r>
      <w:r>
        <w:rPr>
          <w:rFonts w:ascii="GHEA Grapalat" w:hAnsi="GHEA Grapalat"/>
          <w:bCs/>
          <w:iCs/>
          <w:sz w:val="24"/>
          <w:szCs w:val="24"/>
          <w:lang w:val="hy-AM"/>
        </w:rPr>
        <w:t>483</w:t>
      </w:r>
      <w:r w:rsidRPr="00913259">
        <w:rPr>
          <w:rFonts w:ascii="GHEA Grapalat" w:hAnsi="GHEA Grapalat"/>
          <w:bCs/>
          <w:iCs/>
          <w:sz w:val="24"/>
          <w:szCs w:val="24"/>
          <w:lang w:val="pt-BR"/>
        </w:rPr>
        <w:t>,</w:t>
      </w:r>
      <w:r>
        <w:rPr>
          <w:rFonts w:ascii="GHEA Grapalat" w:hAnsi="GHEA Grapalat"/>
          <w:bCs/>
          <w:iCs/>
          <w:sz w:val="24"/>
          <w:szCs w:val="24"/>
          <w:lang w:val="hy-AM"/>
        </w:rPr>
        <w:t>457</w:t>
      </w:r>
      <w:r>
        <w:rPr>
          <w:rFonts w:ascii="Cambria Math" w:hAnsi="Cambria Math"/>
          <w:bCs/>
          <w:iCs/>
          <w:sz w:val="24"/>
          <w:szCs w:val="24"/>
          <w:lang w:val="hy-AM"/>
        </w:rPr>
        <w:t>․</w:t>
      </w:r>
      <w:r w:rsidRPr="00F203DB">
        <w:rPr>
          <w:rFonts w:ascii="GHEA Grapalat" w:hAnsi="GHEA Grapalat"/>
          <w:bCs/>
          <w:iCs/>
          <w:sz w:val="24"/>
          <w:szCs w:val="24"/>
          <w:lang w:val="pt-BR"/>
        </w:rPr>
        <w:t>6</w:t>
      </w:r>
      <w:r w:rsidRPr="00913259">
        <w:rPr>
          <w:rFonts w:ascii="GHEA Grapalat" w:hAnsi="GHEA Grapalat"/>
          <w:bCs/>
          <w:iCs/>
          <w:sz w:val="24"/>
          <w:szCs w:val="24"/>
          <w:lang w:val="pt-BR"/>
        </w:rPr>
        <w:t xml:space="preserve"> հազար դրամ:</w:t>
      </w:r>
      <w:r w:rsidRPr="00931FB9">
        <w:rPr>
          <w:rFonts w:ascii="GHEA Grapalat" w:hAnsi="GHEA Grapalat"/>
          <w:bCs/>
          <w:iCs/>
          <w:sz w:val="24"/>
          <w:szCs w:val="24"/>
          <w:lang w:val="pt-BR"/>
        </w:rPr>
        <w:t xml:space="preserve"> </w:t>
      </w:r>
      <w:r w:rsidR="007329B0">
        <w:rPr>
          <w:rFonts w:ascii="GHEA Grapalat" w:hAnsi="GHEA Grapalat"/>
          <w:sz w:val="24"/>
          <w:szCs w:val="24"/>
          <w:lang w:val="hy-AM"/>
        </w:rPr>
        <w:t>Նշված ծրագրերի իրականացման արդյունքում կստեղծվի</w:t>
      </w:r>
      <w:r w:rsidR="007329B0">
        <w:rPr>
          <w:rFonts w:ascii="GHEA Grapalat" w:hAnsi="GHEA Grapalat" w:cs="ArialArmenianMT"/>
          <w:sz w:val="24"/>
          <w:szCs w:val="24"/>
          <w:lang w:val="hy-AM"/>
        </w:rPr>
        <w:t xml:space="preserve"> </w:t>
      </w:r>
      <w:r>
        <w:rPr>
          <w:rFonts w:ascii="GHEA Grapalat" w:hAnsi="GHEA Grapalat" w:cs="Sylfaen"/>
          <w:color w:val="000000"/>
          <w:sz w:val="24"/>
          <w:szCs w:val="24"/>
          <w:lang w:val="hy-AM"/>
        </w:rPr>
        <w:t xml:space="preserve">78 մշտական և </w:t>
      </w:r>
      <w:r w:rsidRPr="00726128">
        <w:rPr>
          <w:rFonts w:ascii="GHEA Grapalat" w:hAnsi="GHEA Grapalat" w:cs="Sylfaen"/>
          <w:color w:val="000000"/>
          <w:sz w:val="24"/>
          <w:szCs w:val="24"/>
          <w:lang w:val="af-ZA"/>
        </w:rPr>
        <w:t xml:space="preserve"> </w:t>
      </w:r>
      <w:r>
        <w:rPr>
          <w:rFonts w:ascii="GHEA Grapalat" w:hAnsi="GHEA Grapalat" w:cs="Sylfaen"/>
          <w:color w:val="000000"/>
          <w:sz w:val="24"/>
          <w:szCs w:val="24"/>
          <w:lang w:val="hy-AM"/>
        </w:rPr>
        <w:t>859</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ժամանակավոր</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աշխատատեղ</w:t>
      </w:r>
      <w:r w:rsidRPr="00726128">
        <w:rPr>
          <w:rFonts w:ascii="GHEA Grapalat" w:hAnsi="GHEA Grapalat" w:cs="Sylfaen"/>
          <w:color w:val="000000"/>
          <w:sz w:val="24"/>
          <w:szCs w:val="24"/>
          <w:lang w:val="af-ZA"/>
        </w:rPr>
        <w:t>:</w:t>
      </w:r>
    </w:p>
    <w:p w:rsidR="007329B0" w:rsidRPr="007329B0" w:rsidRDefault="007329B0" w:rsidP="00657ABB">
      <w:pPr>
        <w:tabs>
          <w:tab w:val="left" w:pos="-180"/>
          <w:tab w:val="left" w:pos="0"/>
        </w:tabs>
        <w:spacing w:line="276" w:lineRule="auto"/>
        <w:ind w:left="90" w:right="90"/>
        <w:jc w:val="both"/>
        <w:rPr>
          <w:rFonts w:ascii="GHEA Grapalat" w:hAnsi="GHEA Grapalat" w:cs="Sylfaen"/>
          <w:color w:val="000000" w:themeColor="text1"/>
          <w:sz w:val="24"/>
          <w:szCs w:val="24"/>
          <w:lang w:val="hy-AM"/>
        </w:rPr>
      </w:pPr>
    </w:p>
    <w:p w:rsidR="00907A6D" w:rsidRPr="007329B0" w:rsidRDefault="00E521BC" w:rsidP="007329B0">
      <w:pPr>
        <w:tabs>
          <w:tab w:val="left" w:pos="-180"/>
          <w:tab w:val="left" w:pos="0"/>
        </w:tabs>
        <w:spacing w:line="276" w:lineRule="auto"/>
        <w:ind w:left="90" w:right="90"/>
        <w:jc w:val="center"/>
        <w:rPr>
          <w:rFonts w:ascii="GHEA Grapalat" w:hAnsi="GHEA Grapalat"/>
          <w:b/>
          <w:iCs/>
          <w:sz w:val="24"/>
          <w:szCs w:val="24"/>
          <w:lang w:val="hy-AM"/>
        </w:rPr>
      </w:pPr>
      <w:r w:rsidRPr="007329B0">
        <w:rPr>
          <w:rFonts w:ascii="GHEA Grapalat" w:hAnsi="GHEA Grapalat"/>
          <w:b/>
          <w:sz w:val="24"/>
          <w:szCs w:val="24"/>
          <w:lang w:val="hy-AM"/>
        </w:rPr>
        <w:t>IX</w:t>
      </w:r>
      <w:r w:rsidR="00875923" w:rsidRPr="007329B0">
        <w:rPr>
          <w:rFonts w:ascii="GHEA Grapalat" w:hAnsi="GHEA Grapalat"/>
          <w:b/>
          <w:sz w:val="24"/>
          <w:szCs w:val="24"/>
          <w:lang w:val="af-ZA"/>
        </w:rPr>
        <w:t>.</w:t>
      </w:r>
      <w:r w:rsidR="007C1E3A" w:rsidRPr="007329B0">
        <w:rPr>
          <w:lang w:val="hy-AM"/>
        </w:rPr>
        <w:t xml:space="preserve"> </w:t>
      </w:r>
      <w:hyperlink w:anchor="_Toc502142033" w:history="1">
        <w:r w:rsidR="007C1E3A" w:rsidRPr="007329B0">
          <w:rPr>
            <w:rFonts w:ascii="GHEA Grapalat" w:hAnsi="GHEA Grapalat"/>
            <w:b/>
            <w:iCs/>
            <w:lang w:val="hy-AM"/>
          </w:rPr>
          <w:t xml:space="preserve"> ՏԱՐԱԾՔԱՅԻՆ ԿԱՌԱՎԱՐՈՒՄ, ՏԵՂԱԿԱՆ ԻՆՔՆԱԿԱՌԱՎԱՐՈՒՄ, ՔԱՂԱՔԱՑԻԱԿԱՆ                                                    ՀԱՍԱՐԱԿՈՒԹՅՈՒՆ ԵՎ ԱՐՏԱԿԱՐԳ ԻՐԱՎԻՃԱԿՆԵՐ</w:t>
        </w:r>
      </w:hyperlink>
    </w:p>
    <w:p w:rsidR="00684A19" w:rsidRPr="007329B0" w:rsidRDefault="00907A6D" w:rsidP="007C1E3A">
      <w:pPr>
        <w:pStyle w:val="ListParagraph2"/>
        <w:numPr>
          <w:ilvl w:val="1"/>
          <w:numId w:val="30"/>
        </w:numPr>
        <w:tabs>
          <w:tab w:val="left" w:pos="-180"/>
          <w:tab w:val="left" w:pos="0"/>
        </w:tabs>
        <w:spacing w:after="0" w:line="276" w:lineRule="auto"/>
        <w:ind w:right="90"/>
        <w:jc w:val="both"/>
        <w:rPr>
          <w:rFonts w:ascii="GHEA Grapalat" w:hAnsi="GHEA Grapalat"/>
          <w:b/>
          <w:i/>
          <w:iCs/>
          <w:sz w:val="24"/>
          <w:szCs w:val="24"/>
          <w:lang w:val="af-ZA"/>
        </w:rPr>
      </w:pPr>
      <w:r w:rsidRPr="007329B0">
        <w:rPr>
          <w:rFonts w:ascii="GHEA Grapalat" w:hAnsi="GHEA Grapalat"/>
          <w:b/>
          <w:i/>
          <w:iCs/>
          <w:sz w:val="24"/>
          <w:szCs w:val="24"/>
          <w:lang w:val="en-US"/>
        </w:rPr>
        <w:t>Տարածքային</w:t>
      </w:r>
      <w:r w:rsidRPr="007329B0">
        <w:rPr>
          <w:rFonts w:ascii="GHEA Grapalat" w:hAnsi="GHEA Grapalat"/>
          <w:b/>
          <w:i/>
          <w:iCs/>
          <w:sz w:val="24"/>
          <w:szCs w:val="24"/>
          <w:lang w:val="af-ZA"/>
        </w:rPr>
        <w:t xml:space="preserve"> </w:t>
      </w:r>
      <w:r w:rsidRPr="007329B0">
        <w:rPr>
          <w:rFonts w:ascii="GHEA Grapalat" w:hAnsi="GHEA Grapalat"/>
          <w:b/>
          <w:i/>
          <w:iCs/>
          <w:sz w:val="24"/>
          <w:szCs w:val="24"/>
          <w:lang w:val="en-US"/>
        </w:rPr>
        <w:t>կառավարում</w:t>
      </w:r>
      <w:r w:rsidRPr="007329B0">
        <w:rPr>
          <w:rFonts w:ascii="GHEA Grapalat" w:hAnsi="GHEA Grapalat"/>
          <w:b/>
          <w:i/>
          <w:iCs/>
          <w:sz w:val="24"/>
          <w:szCs w:val="24"/>
          <w:lang w:val="af-ZA"/>
        </w:rPr>
        <w:t xml:space="preserve"> </w:t>
      </w:r>
    </w:p>
    <w:p w:rsidR="00411FDB" w:rsidRDefault="00411FDB" w:rsidP="00E521BC">
      <w:pPr>
        <w:spacing w:line="240" w:lineRule="auto"/>
        <w:ind w:firstLine="284"/>
        <w:jc w:val="both"/>
        <w:rPr>
          <w:rFonts w:ascii="GHEA Grapalat" w:hAnsi="GHEA Grapalat"/>
          <w:sz w:val="24"/>
          <w:szCs w:val="24"/>
          <w:lang w:val="af-ZA"/>
        </w:rPr>
      </w:pPr>
      <w:r w:rsidRPr="00411FDB">
        <w:rPr>
          <w:rFonts w:ascii="GHEA Grapalat" w:hAnsi="GHEA Grapalat"/>
          <w:sz w:val="24"/>
          <w:szCs w:val="24"/>
          <w:lang w:val="en-US"/>
        </w:rPr>
        <w:t>ՀՀ</w:t>
      </w:r>
      <w:r w:rsidRPr="00411FDB">
        <w:rPr>
          <w:rFonts w:ascii="GHEA Grapalat" w:hAnsi="GHEA Grapalat"/>
          <w:sz w:val="24"/>
          <w:szCs w:val="24"/>
          <w:lang w:val="af-ZA"/>
        </w:rPr>
        <w:t xml:space="preserve"> </w:t>
      </w:r>
      <w:r w:rsidRPr="00411FDB">
        <w:rPr>
          <w:rFonts w:ascii="GHEA Grapalat" w:hAnsi="GHEA Grapalat"/>
          <w:sz w:val="24"/>
          <w:szCs w:val="24"/>
          <w:lang w:val="en-US"/>
        </w:rPr>
        <w:t>պետական</w:t>
      </w:r>
      <w:r w:rsidRPr="00411FDB">
        <w:rPr>
          <w:rFonts w:ascii="GHEA Grapalat" w:hAnsi="GHEA Grapalat"/>
          <w:sz w:val="24"/>
          <w:szCs w:val="24"/>
          <w:lang w:val="af-ZA"/>
        </w:rPr>
        <w:t xml:space="preserve"> </w:t>
      </w:r>
      <w:r w:rsidRPr="00411FDB">
        <w:rPr>
          <w:rFonts w:ascii="GHEA Grapalat" w:hAnsi="GHEA Grapalat"/>
          <w:sz w:val="24"/>
          <w:szCs w:val="24"/>
          <w:lang w:val="en-US"/>
        </w:rPr>
        <w:t>բյուջեից</w:t>
      </w:r>
      <w:r w:rsidRPr="00411FDB">
        <w:rPr>
          <w:rFonts w:ascii="GHEA Grapalat" w:hAnsi="GHEA Grapalat"/>
          <w:sz w:val="24"/>
          <w:szCs w:val="24"/>
          <w:lang w:val="af-ZA"/>
        </w:rPr>
        <w:t xml:space="preserve"> </w:t>
      </w:r>
      <w:r w:rsidRPr="00411FDB">
        <w:rPr>
          <w:rFonts w:ascii="GHEA Grapalat" w:hAnsi="GHEA Grapalat"/>
          <w:sz w:val="24"/>
          <w:szCs w:val="24"/>
          <w:lang w:val="en-US"/>
        </w:rPr>
        <w:t>մարզպետարանի</w:t>
      </w:r>
      <w:r w:rsidRPr="00411FDB">
        <w:rPr>
          <w:rFonts w:ascii="GHEA Grapalat" w:hAnsi="GHEA Grapalat"/>
          <w:sz w:val="24"/>
          <w:szCs w:val="24"/>
          <w:lang w:val="af-ZA"/>
        </w:rPr>
        <w:t xml:space="preserve"> </w:t>
      </w:r>
      <w:r w:rsidRPr="00411FDB">
        <w:rPr>
          <w:rFonts w:ascii="GHEA Grapalat" w:hAnsi="GHEA Grapalat"/>
          <w:sz w:val="24"/>
          <w:szCs w:val="24"/>
          <w:lang w:val="en-US"/>
        </w:rPr>
        <w:t>ապարատի</w:t>
      </w:r>
      <w:r w:rsidRPr="00411FDB">
        <w:rPr>
          <w:rFonts w:ascii="GHEA Grapalat" w:hAnsi="GHEA Grapalat"/>
          <w:sz w:val="24"/>
          <w:szCs w:val="24"/>
          <w:lang w:val="af-ZA"/>
        </w:rPr>
        <w:t xml:space="preserve"> </w:t>
      </w:r>
      <w:r w:rsidRPr="00411FDB">
        <w:rPr>
          <w:rFonts w:ascii="GHEA Grapalat" w:hAnsi="GHEA Grapalat"/>
          <w:sz w:val="24"/>
          <w:szCs w:val="24"/>
          <w:lang w:val="en-US"/>
        </w:rPr>
        <w:t>պահպանման</w:t>
      </w:r>
      <w:r w:rsidRPr="00411FDB">
        <w:rPr>
          <w:rFonts w:ascii="GHEA Grapalat" w:hAnsi="GHEA Grapalat"/>
          <w:sz w:val="24"/>
          <w:szCs w:val="24"/>
          <w:lang w:val="af-ZA"/>
        </w:rPr>
        <w:t xml:space="preserve"> </w:t>
      </w:r>
      <w:r w:rsidRPr="00411FDB">
        <w:rPr>
          <w:rFonts w:ascii="GHEA Grapalat" w:hAnsi="GHEA Grapalat"/>
          <w:sz w:val="24"/>
          <w:szCs w:val="24"/>
          <w:lang w:val="en-US"/>
        </w:rPr>
        <w:t>ծախսերի</w:t>
      </w:r>
      <w:r w:rsidRPr="00411FDB">
        <w:rPr>
          <w:rFonts w:ascii="GHEA Grapalat" w:hAnsi="GHEA Grapalat"/>
          <w:sz w:val="24"/>
          <w:szCs w:val="24"/>
          <w:lang w:val="af-ZA"/>
        </w:rPr>
        <w:t xml:space="preserve"> </w:t>
      </w:r>
      <w:r w:rsidRPr="00411FDB">
        <w:rPr>
          <w:rFonts w:ascii="GHEA Grapalat" w:hAnsi="GHEA Grapalat"/>
          <w:sz w:val="24"/>
          <w:szCs w:val="24"/>
          <w:lang w:val="en-US"/>
        </w:rPr>
        <w:t>և</w:t>
      </w:r>
      <w:r w:rsidRPr="00411FDB">
        <w:rPr>
          <w:rFonts w:ascii="GHEA Grapalat" w:hAnsi="GHEA Grapalat"/>
          <w:sz w:val="24"/>
          <w:szCs w:val="24"/>
          <w:lang w:val="af-ZA"/>
        </w:rPr>
        <w:t xml:space="preserve"> </w:t>
      </w:r>
      <w:r w:rsidRPr="00411FDB">
        <w:rPr>
          <w:rFonts w:ascii="GHEA Grapalat" w:hAnsi="GHEA Grapalat"/>
          <w:sz w:val="24"/>
          <w:szCs w:val="24"/>
          <w:lang w:val="en-US"/>
        </w:rPr>
        <w:t>ենթակա</w:t>
      </w:r>
      <w:r w:rsidRPr="00411FDB">
        <w:rPr>
          <w:rFonts w:ascii="GHEA Grapalat" w:hAnsi="GHEA Grapalat"/>
          <w:sz w:val="24"/>
          <w:szCs w:val="24"/>
          <w:lang w:val="af-ZA"/>
        </w:rPr>
        <w:t xml:space="preserve"> </w:t>
      </w:r>
      <w:r w:rsidRPr="00411FDB">
        <w:rPr>
          <w:rFonts w:ascii="GHEA Grapalat" w:hAnsi="GHEA Grapalat"/>
          <w:sz w:val="24"/>
          <w:szCs w:val="24"/>
          <w:lang w:val="en-US"/>
        </w:rPr>
        <w:t>կրթական</w:t>
      </w:r>
      <w:r w:rsidRPr="00411FDB">
        <w:rPr>
          <w:rFonts w:ascii="GHEA Grapalat" w:hAnsi="GHEA Grapalat"/>
          <w:sz w:val="24"/>
          <w:szCs w:val="24"/>
          <w:lang w:val="af-ZA"/>
        </w:rPr>
        <w:t xml:space="preserve"> </w:t>
      </w:r>
      <w:r w:rsidRPr="00411FDB">
        <w:rPr>
          <w:rFonts w:ascii="GHEA Grapalat" w:hAnsi="GHEA Grapalat"/>
          <w:sz w:val="24"/>
          <w:szCs w:val="24"/>
          <w:lang w:val="en-US"/>
        </w:rPr>
        <w:t>և</w:t>
      </w:r>
      <w:r w:rsidRPr="00411FDB">
        <w:rPr>
          <w:rFonts w:ascii="GHEA Grapalat" w:hAnsi="GHEA Grapalat"/>
          <w:sz w:val="24"/>
          <w:szCs w:val="24"/>
          <w:lang w:val="af-ZA"/>
        </w:rPr>
        <w:t xml:space="preserve"> </w:t>
      </w:r>
      <w:r w:rsidRPr="00411FDB">
        <w:rPr>
          <w:rFonts w:ascii="GHEA Grapalat" w:hAnsi="GHEA Grapalat"/>
          <w:sz w:val="24"/>
          <w:szCs w:val="24"/>
          <w:lang w:val="en-US"/>
        </w:rPr>
        <w:t>մշակութային</w:t>
      </w:r>
      <w:r w:rsidRPr="00411FDB">
        <w:rPr>
          <w:rFonts w:ascii="GHEA Grapalat" w:hAnsi="GHEA Grapalat"/>
          <w:sz w:val="24"/>
          <w:szCs w:val="24"/>
          <w:lang w:val="af-ZA"/>
        </w:rPr>
        <w:t xml:space="preserve"> </w:t>
      </w:r>
      <w:r w:rsidRPr="00411FDB">
        <w:rPr>
          <w:rFonts w:ascii="GHEA Grapalat" w:hAnsi="GHEA Grapalat"/>
          <w:sz w:val="24"/>
          <w:szCs w:val="24"/>
          <w:lang w:val="en-US"/>
        </w:rPr>
        <w:t>ՊՈԱԿ</w:t>
      </w:r>
      <w:r w:rsidRPr="00411FDB">
        <w:rPr>
          <w:rFonts w:ascii="GHEA Grapalat" w:hAnsi="GHEA Grapalat"/>
          <w:sz w:val="24"/>
          <w:szCs w:val="24"/>
          <w:lang w:val="af-ZA"/>
        </w:rPr>
        <w:t>-</w:t>
      </w:r>
      <w:r w:rsidRPr="00411FDB">
        <w:rPr>
          <w:rFonts w:ascii="GHEA Grapalat" w:hAnsi="GHEA Grapalat"/>
          <w:sz w:val="24"/>
          <w:szCs w:val="24"/>
          <w:lang w:val="en-US"/>
        </w:rPr>
        <w:t>ներին</w:t>
      </w:r>
      <w:r w:rsidRPr="00411FDB">
        <w:rPr>
          <w:rFonts w:ascii="GHEA Grapalat" w:hAnsi="GHEA Grapalat"/>
          <w:sz w:val="24"/>
          <w:szCs w:val="24"/>
          <w:lang w:val="af-ZA"/>
        </w:rPr>
        <w:t xml:space="preserve"> </w:t>
      </w:r>
      <w:r w:rsidRPr="00411FDB">
        <w:rPr>
          <w:rFonts w:ascii="GHEA Grapalat" w:hAnsi="GHEA Grapalat"/>
          <w:sz w:val="24"/>
          <w:szCs w:val="24"/>
          <w:lang w:val="en-US"/>
        </w:rPr>
        <w:t>հատկացված</w:t>
      </w:r>
      <w:r w:rsidRPr="00411FDB">
        <w:rPr>
          <w:rFonts w:ascii="GHEA Grapalat" w:hAnsi="GHEA Grapalat"/>
          <w:sz w:val="24"/>
          <w:szCs w:val="24"/>
          <w:lang w:val="af-ZA"/>
        </w:rPr>
        <w:t xml:space="preserve"> </w:t>
      </w:r>
      <w:r w:rsidRPr="00411FDB">
        <w:rPr>
          <w:rFonts w:ascii="GHEA Grapalat" w:hAnsi="GHEA Grapalat"/>
          <w:sz w:val="24"/>
          <w:szCs w:val="24"/>
          <w:lang w:val="en-US"/>
        </w:rPr>
        <w:t>գումարների</w:t>
      </w:r>
      <w:r w:rsidRPr="00411FDB">
        <w:rPr>
          <w:rFonts w:ascii="GHEA Grapalat" w:hAnsi="GHEA Grapalat"/>
          <w:sz w:val="24"/>
          <w:szCs w:val="24"/>
          <w:lang w:val="af-ZA"/>
        </w:rPr>
        <w:t xml:space="preserve"> </w:t>
      </w:r>
      <w:r w:rsidRPr="00411FDB">
        <w:rPr>
          <w:rFonts w:ascii="GHEA Grapalat" w:hAnsi="GHEA Grapalat"/>
          <w:sz w:val="24"/>
          <w:szCs w:val="24"/>
          <w:lang w:val="en-US"/>
        </w:rPr>
        <w:t>վերաբերյալ</w:t>
      </w:r>
      <w:r w:rsidRPr="00411FDB">
        <w:rPr>
          <w:rFonts w:ascii="GHEA Grapalat" w:hAnsi="GHEA Grapalat"/>
          <w:sz w:val="24"/>
          <w:szCs w:val="24"/>
          <w:lang w:val="af-ZA"/>
        </w:rPr>
        <w:t xml:space="preserve">   </w:t>
      </w:r>
      <w:r w:rsidRPr="00411FDB">
        <w:rPr>
          <w:rFonts w:ascii="GHEA Grapalat" w:hAnsi="GHEA Grapalat"/>
          <w:sz w:val="24"/>
          <w:szCs w:val="24"/>
          <w:lang w:val="af-ZA"/>
        </w:rPr>
        <w:tab/>
      </w:r>
    </w:p>
    <w:p w:rsidR="00411FDB" w:rsidRPr="00411FDB" w:rsidRDefault="00411FDB" w:rsidP="00D87A32">
      <w:pPr>
        <w:spacing w:line="240" w:lineRule="auto"/>
        <w:ind w:firstLine="284"/>
        <w:jc w:val="right"/>
        <w:rPr>
          <w:rFonts w:ascii="GHEA Grapalat" w:hAnsi="GHEA Grapalat"/>
          <w:sz w:val="24"/>
          <w:szCs w:val="24"/>
          <w:lang w:val="af-ZA"/>
        </w:rPr>
      </w:pPr>
      <w:r>
        <w:rPr>
          <w:rFonts w:ascii="GHEA Grapalat" w:hAnsi="GHEA Grapalat"/>
          <w:sz w:val="24"/>
          <w:szCs w:val="24"/>
          <w:lang w:val="af-ZA"/>
        </w:rPr>
        <w:tab/>
      </w:r>
      <w:r>
        <w:rPr>
          <w:rFonts w:ascii="GHEA Grapalat" w:hAnsi="GHEA Grapalat"/>
          <w:sz w:val="24"/>
          <w:szCs w:val="24"/>
          <w:lang w:val="af-ZA"/>
        </w:rPr>
        <w:tab/>
      </w:r>
      <w:r>
        <w:rPr>
          <w:rFonts w:ascii="GHEA Grapalat" w:hAnsi="GHEA Grapalat"/>
          <w:sz w:val="24"/>
          <w:szCs w:val="24"/>
          <w:lang w:val="af-ZA"/>
        </w:rPr>
        <w:tab/>
      </w:r>
      <w:r>
        <w:rPr>
          <w:rFonts w:ascii="GHEA Grapalat" w:hAnsi="GHEA Grapalat"/>
          <w:sz w:val="24"/>
          <w:szCs w:val="24"/>
          <w:lang w:val="af-ZA"/>
        </w:rPr>
        <w:tab/>
      </w:r>
      <w:r>
        <w:rPr>
          <w:rFonts w:ascii="GHEA Grapalat" w:hAnsi="GHEA Grapalat"/>
          <w:sz w:val="24"/>
          <w:szCs w:val="24"/>
          <w:lang w:val="af-ZA"/>
        </w:rPr>
        <w:tab/>
        <w:t xml:space="preserve">  </w:t>
      </w:r>
      <w:r w:rsidRPr="00411FDB">
        <w:rPr>
          <w:rFonts w:ascii="GHEA Grapalat" w:hAnsi="GHEA Grapalat"/>
          <w:sz w:val="16"/>
          <w:szCs w:val="16"/>
          <w:lang w:val="af-ZA"/>
        </w:rPr>
        <w:t>2020-2021</w:t>
      </w:r>
      <w:r w:rsidRPr="00411FDB">
        <w:rPr>
          <w:rFonts w:ascii="GHEA Grapalat" w:hAnsi="GHEA Grapalat"/>
          <w:sz w:val="16"/>
          <w:szCs w:val="16"/>
          <w:lang w:val="en-US"/>
        </w:rPr>
        <w:t>թթ</w:t>
      </w:r>
      <w:r>
        <w:rPr>
          <w:rFonts w:ascii="GHEA Grapalat" w:hAnsi="GHEA Grapalat"/>
          <w:sz w:val="24"/>
          <w:szCs w:val="24"/>
          <w:lang w:val="af-ZA"/>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5"/>
        <w:gridCol w:w="1563"/>
        <w:gridCol w:w="1800"/>
        <w:gridCol w:w="1440"/>
        <w:gridCol w:w="2250"/>
      </w:tblGrid>
      <w:tr w:rsidR="00411FDB" w:rsidRPr="0025223C" w:rsidTr="00681187">
        <w:trPr>
          <w:trHeight w:val="1286"/>
          <w:jc w:val="center"/>
        </w:trPr>
        <w:tc>
          <w:tcPr>
            <w:tcW w:w="2865"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411FDB" w:rsidRPr="00411FDB" w:rsidRDefault="00411FDB" w:rsidP="00B56A7C">
            <w:pPr>
              <w:spacing w:line="240" w:lineRule="auto"/>
              <w:jc w:val="center"/>
              <w:rPr>
                <w:rFonts w:ascii="GHEA Grapalat" w:hAnsi="GHEA Grapalat"/>
                <w:b/>
                <w:sz w:val="20"/>
                <w:szCs w:val="20"/>
                <w:lang w:val="af-ZA"/>
              </w:rPr>
            </w:pPr>
          </w:p>
        </w:tc>
        <w:tc>
          <w:tcPr>
            <w:tcW w:w="156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2020թ.</w:t>
            </w:r>
          </w:p>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փաստացի</w:t>
            </w:r>
          </w:p>
        </w:tc>
        <w:tc>
          <w:tcPr>
            <w:tcW w:w="180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2021թ. նախատեսված</w:t>
            </w:r>
          </w:p>
        </w:tc>
        <w:tc>
          <w:tcPr>
            <w:tcW w:w="144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2021թ.-ին 2020թ.-ի նկատմամբ</w:t>
            </w:r>
          </w:p>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/հազ. դրամ/</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b/>
                <w:sz w:val="20"/>
                <w:szCs w:val="20"/>
                <w:lang w:val="en-US"/>
              </w:rPr>
            </w:pPr>
            <w:r w:rsidRPr="00411FDB">
              <w:rPr>
                <w:rFonts w:ascii="GHEA Grapalat" w:hAnsi="GHEA Grapalat"/>
                <w:b/>
                <w:sz w:val="20"/>
                <w:szCs w:val="20"/>
                <w:lang w:val="en-US"/>
              </w:rPr>
              <w:t>2021թ.-ին 2020թ.-ի նկատմամբ /%-ով/</w:t>
            </w:r>
          </w:p>
        </w:tc>
      </w:tr>
      <w:tr w:rsidR="00411FDB" w:rsidRPr="00411FDB" w:rsidTr="00681187">
        <w:trPr>
          <w:trHeight w:val="833"/>
          <w:jc w:val="center"/>
        </w:trPr>
        <w:tc>
          <w:tcPr>
            <w:tcW w:w="2865"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tabs>
                <w:tab w:val="left" w:pos="5954"/>
              </w:tabs>
              <w:spacing w:line="240" w:lineRule="auto"/>
              <w:jc w:val="both"/>
              <w:rPr>
                <w:rFonts w:ascii="GHEA Grapalat" w:hAnsi="GHEA Grapalat" w:cs="Arian AMU"/>
                <w:b/>
                <w:sz w:val="20"/>
                <w:szCs w:val="20"/>
                <w:lang w:val="en-US"/>
              </w:rPr>
            </w:pPr>
            <w:r w:rsidRPr="00411FDB">
              <w:rPr>
                <w:rFonts w:ascii="GHEA Grapalat" w:hAnsi="GHEA Grapalat" w:cs="Arian AMU"/>
                <w:b/>
                <w:sz w:val="20"/>
                <w:szCs w:val="20"/>
              </w:rPr>
              <w:t>ՀՀ</w:t>
            </w:r>
            <w:r w:rsidRPr="00411FDB">
              <w:rPr>
                <w:rFonts w:ascii="GHEA Grapalat" w:hAnsi="GHEA Grapalat" w:cs="Arian AMU"/>
                <w:b/>
                <w:sz w:val="20"/>
                <w:szCs w:val="20"/>
                <w:lang w:val="en-US"/>
              </w:rPr>
              <w:t xml:space="preserve"> </w:t>
            </w:r>
            <w:r w:rsidRPr="00411FDB">
              <w:rPr>
                <w:rFonts w:ascii="GHEA Grapalat" w:hAnsi="GHEA Grapalat" w:cs="Arian AMU"/>
                <w:b/>
                <w:sz w:val="20"/>
                <w:szCs w:val="20"/>
              </w:rPr>
              <w:t>Լոռու</w:t>
            </w:r>
            <w:r w:rsidRPr="00411FDB">
              <w:rPr>
                <w:rFonts w:ascii="GHEA Grapalat" w:hAnsi="GHEA Grapalat" w:cs="Arian AMU"/>
                <w:b/>
                <w:sz w:val="20"/>
                <w:szCs w:val="20"/>
                <w:lang w:val="en-US"/>
              </w:rPr>
              <w:t xml:space="preserve"> </w:t>
            </w:r>
            <w:r w:rsidRPr="00411FDB">
              <w:rPr>
                <w:rFonts w:ascii="GHEA Grapalat" w:hAnsi="GHEA Grapalat" w:cs="Arian AMU"/>
                <w:b/>
                <w:sz w:val="20"/>
                <w:szCs w:val="20"/>
              </w:rPr>
              <w:t>մարզպետարանի</w:t>
            </w:r>
            <w:r w:rsidRPr="00411FDB">
              <w:rPr>
                <w:rFonts w:ascii="GHEA Grapalat" w:hAnsi="GHEA Grapalat" w:cs="Arian AMU"/>
                <w:b/>
                <w:sz w:val="20"/>
                <w:szCs w:val="20"/>
                <w:lang w:val="en-US"/>
              </w:rPr>
              <w:t xml:space="preserve"> </w:t>
            </w:r>
            <w:r w:rsidRPr="00411FDB">
              <w:rPr>
                <w:rFonts w:ascii="GHEA Grapalat" w:hAnsi="GHEA Grapalat" w:cs="Arian AMU"/>
                <w:b/>
                <w:sz w:val="20"/>
                <w:szCs w:val="20"/>
              </w:rPr>
              <w:t>աշխատակազմի</w:t>
            </w:r>
            <w:r w:rsidRPr="00411FDB">
              <w:rPr>
                <w:rFonts w:ascii="GHEA Grapalat" w:hAnsi="GHEA Grapalat" w:cs="Arian AMU"/>
                <w:b/>
                <w:sz w:val="20"/>
                <w:szCs w:val="20"/>
                <w:lang w:val="en-US"/>
              </w:rPr>
              <w:t xml:space="preserve"> </w:t>
            </w:r>
            <w:r w:rsidRPr="00411FDB">
              <w:rPr>
                <w:rFonts w:ascii="GHEA Grapalat" w:hAnsi="GHEA Grapalat" w:cs="Arian AMU"/>
                <w:b/>
                <w:sz w:val="20"/>
                <w:szCs w:val="20"/>
              </w:rPr>
              <w:t>պահպանում</w:t>
            </w:r>
          </w:p>
        </w:tc>
        <w:tc>
          <w:tcPr>
            <w:tcW w:w="156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tabs>
                <w:tab w:val="left" w:pos="5954"/>
              </w:tabs>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634271.6</w:t>
            </w:r>
          </w:p>
        </w:tc>
        <w:tc>
          <w:tcPr>
            <w:tcW w:w="180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tabs>
                <w:tab w:val="left" w:pos="5954"/>
              </w:tabs>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654065.3</w:t>
            </w:r>
          </w:p>
        </w:tc>
        <w:tc>
          <w:tcPr>
            <w:tcW w:w="144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19793.7</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103.7</w:t>
            </w:r>
          </w:p>
        </w:tc>
      </w:tr>
      <w:tr w:rsidR="00411FDB" w:rsidRPr="00411FDB" w:rsidTr="00681187">
        <w:trPr>
          <w:trHeight w:val="2105"/>
          <w:jc w:val="center"/>
        </w:trPr>
        <w:tc>
          <w:tcPr>
            <w:tcW w:w="2865"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hideMark/>
          </w:tcPr>
          <w:p w:rsidR="00411FDB" w:rsidRPr="00411FDB" w:rsidRDefault="00411FDB" w:rsidP="00B56A7C">
            <w:pPr>
              <w:tabs>
                <w:tab w:val="left" w:pos="5954"/>
              </w:tabs>
              <w:spacing w:line="240" w:lineRule="auto"/>
              <w:jc w:val="both"/>
              <w:rPr>
                <w:rFonts w:ascii="GHEA Grapalat" w:hAnsi="GHEA Grapalat" w:cs="Arian AMU"/>
                <w:b/>
                <w:sz w:val="20"/>
                <w:szCs w:val="20"/>
                <w:lang w:val="hy-AM"/>
              </w:rPr>
            </w:pPr>
            <w:r w:rsidRPr="00411FDB">
              <w:rPr>
                <w:rFonts w:ascii="GHEA Grapalat" w:hAnsi="GHEA Grapalat" w:cs="Arian AMU"/>
                <w:b/>
                <w:sz w:val="20"/>
                <w:szCs w:val="20"/>
                <w:lang w:val="hy-AM"/>
              </w:rPr>
              <w:t>Պետական ոչ առևտրային կազմակերպություններին հատկացված գումար, որից՝</w:t>
            </w:r>
          </w:p>
          <w:p w:rsidR="00411FDB" w:rsidRPr="00411FDB" w:rsidRDefault="00411FDB" w:rsidP="00B56A7C">
            <w:pPr>
              <w:tabs>
                <w:tab w:val="left" w:pos="5954"/>
              </w:tabs>
              <w:spacing w:line="240" w:lineRule="auto"/>
              <w:jc w:val="both"/>
              <w:rPr>
                <w:rFonts w:ascii="GHEA Grapalat" w:hAnsi="GHEA Grapalat" w:cs="Arian AMU"/>
                <w:b/>
                <w:sz w:val="20"/>
                <w:szCs w:val="20"/>
                <w:lang w:val="hy-AM"/>
              </w:rPr>
            </w:pPr>
            <w:r w:rsidRPr="00411FDB">
              <w:rPr>
                <w:rFonts w:ascii="GHEA Grapalat" w:hAnsi="GHEA Grapalat" w:cs="Arian AMU"/>
                <w:b/>
                <w:sz w:val="20"/>
                <w:szCs w:val="20"/>
                <w:lang w:val="hy-AM"/>
              </w:rPr>
              <w:t>ա/ Կրթական ոլորտի</w:t>
            </w:r>
          </w:p>
          <w:p w:rsidR="00411FDB" w:rsidRPr="00411FDB" w:rsidRDefault="00411FDB" w:rsidP="00B56A7C">
            <w:pPr>
              <w:tabs>
                <w:tab w:val="left" w:pos="5954"/>
              </w:tabs>
              <w:spacing w:line="240" w:lineRule="auto"/>
              <w:jc w:val="both"/>
              <w:rPr>
                <w:rFonts w:ascii="GHEA Grapalat" w:hAnsi="GHEA Grapalat" w:cs="Arian AMU"/>
                <w:b/>
                <w:sz w:val="20"/>
                <w:szCs w:val="20"/>
                <w:lang w:val="hy-AM"/>
              </w:rPr>
            </w:pPr>
            <w:r w:rsidRPr="00411FDB">
              <w:rPr>
                <w:rFonts w:ascii="GHEA Grapalat" w:hAnsi="GHEA Grapalat" w:cs="Arian AMU"/>
                <w:b/>
                <w:sz w:val="20"/>
                <w:szCs w:val="20"/>
                <w:lang w:val="hy-AM"/>
              </w:rPr>
              <w:t>բ/ Մշակութային  ոլորտի</w:t>
            </w:r>
          </w:p>
        </w:tc>
        <w:tc>
          <w:tcPr>
            <w:tcW w:w="1563"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411FDB" w:rsidRPr="00411FDB" w:rsidRDefault="00411FDB" w:rsidP="00B56A7C">
            <w:pPr>
              <w:spacing w:line="240" w:lineRule="auto"/>
              <w:jc w:val="center"/>
              <w:rPr>
                <w:rFonts w:ascii="GHEA Grapalat" w:hAnsi="GHEA Grapalat" w:cs="Arian AMU"/>
                <w:sz w:val="20"/>
                <w:szCs w:val="20"/>
                <w:lang w:val="hy-AM"/>
              </w:rPr>
            </w:pPr>
          </w:p>
          <w:p w:rsidR="00411FDB" w:rsidRPr="00411FDB" w:rsidRDefault="00411FDB" w:rsidP="00B56A7C">
            <w:pPr>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7788557.9</w:t>
            </w:r>
          </w:p>
          <w:p w:rsidR="00411FDB" w:rsidRPr="00411FDB" w:rsidRDefault="00411FDB" w:rsidP="00B56A7C">
            <w:pPr>
              <w:spacing w:line="240" w:lineRule="auto"/>
              <w:jc w:val="center"/>
              <w:rPr>
                <w:rFonts w:ascii="GHEA Grapalat" w:hAnsi="GHEA Grapalat" w:cs="Arian AMU"/>
                <w:sz w:val="20"/>
                <w:szCs w:val="20"/>
                <w:lang w:val="en-US"/>
              </w:rPr>
            </w:pPr>
          </w:p>
          <w:p w:rsidR="00411FDB" w:rsidRPr="00411FDB" w:rsidRDefault="00411FDB" w:rsidP="00B56A7C">
            <w:pPr>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7768906.5</w:t>
            </w:r>
          </w:p>
          <w:p w:rsidR="00411FDB" w:rsidRPr="00411FDB" w:rsidRDefault="00411FDB" w:rsidP="00B56A7C">
            <w:pPr>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19651.4</w:t>
            </w:r>
          </w:p>
        </w:tc>
        <w:tc>
          <w:tcPr>
            <w:tcW w:w="180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vAlign w:val="center"/>
          </w:tcPr>
          <w:p w:rsidR="00411FDB" w:rsidRPr="00411FDB" w:rsidRDefault="00411FDB" w:rsidP="00B56A7C">
            <w:pPr>
              <w:tabs>
                <w:tab w:val="left" w:pos="5954"/>
              </w:tabs>
              <w:spacing w:line="240" w:lineRule="auto"/>
              <w:jc w:val="center"/>
              <w:rPr>
                <w:rFonts w:ascii="GHEA Grapalat" w:hAnsi="GHEA Grapalat" w:cs="Arian AMU"/>
                <w:sz w:val="20"/>
                <w:szCs w:val="20"/>
                <w:lang w:val="en-US"/>
              </w:rPr>
            </w:pPr>
          </w:p>
          <w:p w:rsidR="00411FDB" w:rsidRPr="00411FDB" w:rsidRDefault="00411FDB" w:rsidP="00B56A7C">
            <w:pPr>
              <w:tabs>
                <w:tab w:val="left" w:pos="5954"/>
              </w:tabs>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8458420.6</w:t>
            </w:r>
          </w:p>
          <w:p w:rsidR="00411FDB" w:rsidRPr="00411FDB" w:rsidRDefault="00411FDB" w:rsidP="00B56A7C">
            <w:pPr>
              <w:tabs>
                <w:tab w:val="left" w:pos="5954"/>
              </w:tabs>
              <w:spacing w:line="240" w:lineRule="auto"/>
              <w:jc w:val="center"/>
              <w:rPr>
                <w:rFonts w:ascii="GHEA Grapalat" w:hAnsi="GHEA Grapalat" w:cs="Arian AMU"/>
                <w:sz w:val="20"/>
                <w:szCs w:val="20"/>
                <w:lang w:val="en-US"/>
              </w:rPr>
            </w:pPr>
          </w:p>
          <w:p w:rsidR="00411FDB" w:rsidRPr="00411FDB" w:rsidRDefault="00411FDB" w:rsidP="00B56A7C">
            <w:pPr>
              <w:tabs>
                <w:tab w:val="left" w:pos="5954"/>
              </w:tabs>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8438934.3</w:t>
            </w:r>
          </w:p>
          <w:p w:rsidR="00411FDB" w:rsidRPr="00411FDB" w:rsidRDefault="00411FDB" w:rsidP="00B56A7C">
            <w:pPr>
              <w:spacing w:line="240" w:lineRule="auto"/>
              <w:jc w:val="center"/>
              <w:rPr>
                <w:rFonts w:ascii="GHEA Grapalat" w:hAnsi="GHEA Grapalat" w:cs="Arian AMU"/>
                <w:sz w:val="20"/>
                <w:szCs w:val="20"/>
                <w:lang w:val="en-US"/>
              </w:rPr>
            </w:pPr>
            <w:r w:rsidRPr="00411FDB">
              <w:rPr>
                <w:rFonts w:ascii="GHEA Grapalat" w:hAnsi="GHEA Grapalat" w:cs="Arian AMU"/>
                <w:sz w:val="20"/>
                <w:szCs w:val="20"/>
                <w:lang w:val="en-US"/>
              </w:rPr>
              <w:t>19486.3</w:t>
            </w:r>
          </w:p>
        </w:tc>
        <w:tc>
          <w:tcPr>
            <w:tcW w:w="144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411FDB" w:rsidRPr="00411FDB" w:rsidRDefault="00411FDB" w:rsidP="00B56A7C">
            <w:pPr>
              <w:spacing w:line="240" w:lineRule="auto"/>
              <w:jc w:val="center"/>
              <w:rPr>
                <w:rFonts w:ascii="GHEA Grapalat" w:hAnsi="GHEA Grapalat"/>
                <w:sz w:val="20"/>
                <w:szCs w:val="20"/>
                <w:lang w:val="en-US"/>
              </w:rPr>
            </w:pP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669862.7</w:t>
            </w:r>
          </w:p>
          <w:p w:rsidR="00411FDB" w:rsidRPr="00411FDB" w:rsidRDefault="00411FDB" w:rsidP="00B56A7C">
            <w:pPr>
              <w:spacing w:line="240" w:lineRule="auto"/>
              <w:jc w:val="center"/>
              <w:rPr>
                <w:rFonts w:ascii="GHEA Grapalat" w:hAnsi="GHEA Grapalat"/>
                <w:sz w:val="20"/>
                <w:szCs w:val="20"/>
                <w:lang w:val="en-US"/>
              </w:rPr>
            </w:pP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670027.8</w:t>
            </w: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-165.1</w:t>
            </w:r>
          </w:p>
        </w:tc>
        <w:tc>
          <w:tcPr>
            <w:tcW w:w="2250" w:type="dxa"/>
            <w:tcBorders>
              <w:top w:val="single" w:sz="4" w:space="0" w:color="000000"/>
              <w:left w:val="single" w:sz="4" w:space="0" w:color="000000"/>
              <w:bottom w:val="single" w:sz="4" w:space="0" w:color="000000"/>
              <w:right w:val="single" w:sz="4" w:space="0" w:color="000000"/>
            </w:tcBorders>
            <w:shd w:val="clear" w:color="auto" w:fill="92CDDC" w:themeFill="accent5" w:themeFillTint="99"/>
          </w:tcPr>
          <w:p w:rsidR="00411FDB" w:rsidRPr="00411FDB" w:rsidRDefault="00411FDB" w:rsidP="00B56A7C">
            <w:pPr>
              <w:spacing w:line="240" w:lineRule="auto"/>
              <w:jc w:val="center"/>
              <w:rPr>
                <w:rFonts w:ascii="GHEA Grapalat" w:hAnsi="GHEA Grapalat"/>
                <w:sz w:val="20"/>
                <w:szCs w:val="20"/>
                <w:lang w:val="en-US"/>
              </w:rPr>
            </w:pP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108.6</w:t>
            </w:r>
          </w:p>
          <w:p w:rsidR="00411FDB" w:rsidRPr="00411FDB" w:rsidRDefault="00411FDB" w:rsidP="00B56A7C">
            <w:pPr>
              <w:spacing w:line="240" w:lineRule="auto"/>
              <w:jc w:val="center"/>
              <w:rPr>
                <w:rFonts w:ascii="GHEA Grapalat" w:hAnsi="GHEA Grapalat"/>
                <w:sz w:val="20"/>
                <w:szCs w:val="20"/>
                <w:lang w:val="en-US"/>
              </w:rPr>
            </w:pP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108.6</w:t>
            </w:r>
          </w:p>
          <w:p w:rsidR="00411FDB" w:rsidRPr="00411FDB" w:rsidRDefault="00411FDB" w:rsidP="00B56A7C">
            <w:pPr>
              <w:spacing w:line="240" w:lineRule="auto"/>
              <w:jc w:val="center"/>
              <w:rPr>
                <w:rFonts w:ascii="GHEA Grapalat" w:hAnsi="GHEA Grapalat"/>
                <w:sz w:val="20"/>
                <w:szCs w:val="20"/>
                <w:lang w:val="en-US"/>
              </w:rPr>
            </w:pPr>
            <w:r w:rsidRPr="00411FDB">
              <w:rPr>
                <w:rFonts w:ascii="GHEA Grapalat" w:hAnsi="GHEA Grapalat"/>
                <w:sz w:val="20"/>
                <w:szCs w:val="20"/>
                <w:lang w:val="en-US"/>
              </w:rPr>
              <w:t>99.2</w:t>
            </w:r>
          </w:p>
        </w:tc>
      </w:tr>
    </w:tbl>
    <w:p w:rsidR="00411FDB" w:rsidRPr="00411FDB" w:rsidRDefault="00411FDB" w:rsidP="00411FDB">
      <w:pPr>
        <w:spacing w:line="240" w:lineRule="auto"/>
        <w:rPr>
          <w:rFonts w:ascii="GHEA Grapalat" w:hAnsi="GHEA Grapalat"/>
          <w:sz w:val="24"/>
          <w:szCs w:val="24"/>
          <w:lang w:val="af-ZA"/>
        </w:rPr>
      </w:pPr>
    </w:p>
    <w:p w:rsidR="00411FDB" w:rsidRPr="008C5879" w:rsidRDefault="00411FDB" w:rsidP="00411FDB">
      <w:pPr>
        <w:spacing w:after="0" w:line="240" w:lineRule="auto"/>
        <w:ind w:firstLine="644"/>
        <w:jc w:val="both"/>
        <w:rPr>
          <w:rFonts w:ascii="GHEA Grapalat" w:hAnsi="GHEA Grapalat" w:cs="Sylfaen"/>
          <w:color w:val="000000" w:themeColor="text1"/>
          <w:sz w:val="24"/>
          <w:szCs w:val="24"/>
          <w:lang w:val="af-ZA"/>
        </w:rPr>
      </w:pPr>
      <w:r w:rsidRPr="00411FDB">
        <w:rPr>
          <w:rFonts w:ascii="GHEA Grapalat" w:hAnsi="GHEA Grapalat" w:cs="Sylfaen"/>
          <w:color w:val="000000" w:themeColor="text1"/>
          <w:sz w:val="24"/>
          <w:szCs w:val="24"/>
        </w:rPr>
        <w:lastRenderedPageBreak/>
        <w:t>Մարզպետարանի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ապարատի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պահպանման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ծախսերը</w:t>
      </w:r>
      <w:r w:rsidRPr="008C5879">
        <w:rPr>
          <w:rFonts w:ascii="GHEA Grapalat" w:hAnsi="GHEA Grapalat" w:cs="Sylfaen"/>
          <w:color w:val="000000" w:themeColor="text1"/>
          <w:sz w:val="24"/>
          <w:szCs w:val="24"/>
          <w:lang w:val="af-ZA"/>
        </w:rPr>
        <w:t xml:space="preserve"> 2020 </w:t>
      </w:r>
      <w:r w:rsidRPr="00411FDB">
        <w:rPr>
          <w:rFonts w:ascii="GHEA Grapalat" w:hAnsi="GHEA Grapalat" w:cs="Sylfaen"/>
          <w:color w:val="000000" w:themeColor="text1"/>
          <w:sz w:val="24"/>
          <w:szCs w:val="24"/>
        </w:rPr>
        <w:t>թվականին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634271.6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2020 </w:t>
      </w:r>
      <w:r w:rsidRPr="00411FDB">
        <w:rPr>
          <w:rFonts w:ascii="GHEA Grapalat" w:hAnsi="GHEA Grapalat" w:cs="Sylfaen"/>
          <w:color w:val="000000" w:themeColor="text1"/>
          <w:sz w:val="24"/>
          <w:szCs w:val="24"/>
        </w:rPr>
        <w:t>թվականին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654065.3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ավել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19793.7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աճ՝</w:t>
      </w:r>
      <w:r w:rsidRPr="008C5879">
        <w:rPr>
          <w:rFonts w:ascii="GHEA Grapalat" w:hAnsi="GHEA Grapalat" w:cs="Sylfaen"/>
          <w:color w:val="000000" w:themeColor="text1"/>
          <w:sz w:val="24"/>
          <w:szCs w:val="24"/>
          <w:lang w:val="af-ZA"/>
        </w:rPr>
        <w:t xml:space="preserve">3.7%/: </w:t>
      </w:r>
      <w:r w:rsidRPr="00411FDB">
        <w:rPr>
          <w:rFonts w:ascii="GHEA Grapalat" w:hAnsi="GHEA Grapalat" w:cs="Sylfaen"/>
          <w:color w:val="000000" w:themeColor="text1"/>
          <w:sz w:val="24"/>
          <w:szCs w:val="24"/>
        </w:rPr>
        <w:t>ՀՀ</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Լոռու</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մարզպետարանի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պահպանման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ծախսերի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Վարչական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սարքավորումներ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հոդվածով</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էր</w:t>
      </w:r>
      <w:r w:rsidRPr="008C5879">
        <w:rPr>
          <w:rFonts w:ascii="GHEA Grapalat" w:hAnsi="GHEA Grapalat" w:cs="Sylfaen"/>
          <w:color w:val="000000" w:themeColor="text1"/>
          <w:sz w:val="24"/>
          <w:szCs w:val="24"/>
          <w:lang w:val="af-ZA"/>
        </w:rPr>
        <w:t xml:space="preserve"> 3500.0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2021</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նշված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հոդվածով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գումար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չի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w:t>
      </w:r>
    </w:p>
    <w:p w:rsidR="00411FDB" w:rsidRPr="008C5879" w:rsidRDefault="00411FDB" w:rsidP="00411FDB">
      <w:pPr>
        <w:tabs>
          <w:tab w:val="left" w:pos="5954"/>
        </w:tabs>
        <w:spacing w:after="0" w:line="240" w:lineRule="auto"/>
        <w:jc w:val="both"/>
        <w:rPr>
          <w:rFonts w:ascii="GHEA Grapalat" w:hAnsi="GHEA Grapalat" w:cs="Sylfaen"/>
          <w:color w:val="000000" w:themeColor="text1"/>
          <w:sz w:val="24"/>
          <w:szCs w:val="24"/>
          <w:lang w:val="af-ZA"/>
        </w:rPr>
      </w:pPr>
      <w:r w:rsidRPr="00411FDB">
        <w:rPr>
          <w:rFonts w:ascii="GHEA Grapalat" w:hAnsi="GHEA Grapalat" w:cs="Sylfaen"/>
          <w:color w:val="000000" w:themeColor="text1"/>
          <w:sz w:val="24"/>
          <w:szCs w:val="24"/>
        </w:rPr>
        <w:t>Կրթության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ոլորտի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պետական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ոչ</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առևտրային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կազմակերպություններին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հատկացված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գումարը</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7788557.9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2021</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համար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8458420.6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աճը՝</w:t>
      </w:r>
      <w:r w:rsidRPr="008C5879">
        <w:rPr>
          <w:rFonts w:ascii="GHEA Grapalat" w:hAnsi="GHEA Grapalat" w:cs="Sylfaen"/>
          <w:color w:val="000000" w:themeColor="text1"/>
          <w:sz w:val="24"/>
          <w:szCs w:val="24"/>
          <w:lang w:val="af-ZA"/>
        </w:rPr>
        <w:t xml:space="preserve"> 8.6%/:  </w:t>
      </w:r>
    </w:p>
    <w:p w:rsidR="00411FDB" w:rsidRPr="008C5879" w:rsidRDefault="00411FDB" w:rsidP="00411FDB">
      <w:pPr>
        <w:tabs>
          <w:tab w:val="left" w:pos="5954"/>
        </w:tabs>
        <w:spacing w:after="0" w:line="240" w:lineRule="auto"/>
        <w:jc w:val="both"/>
        <w:rPr>
          <w:rFonts w:ascii="GHEA Grapalat" w:hAnsi="GHEA Grapalat" w:cs="Sylfaen"/>
          <w:color w:val="000000" w:themeColor="text1"/>
          <w:sz w:val="24"/>
          <w:szCs w:val="24"/>
          <w:lang w:val="af-ZA"/>
        </w:rPr>
      </w:pP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Մշակութայի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ոլորտի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պետական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ոչ</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առևտրային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կազմակերպության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Լոռի</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Փամբակի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երկրագիտական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թանգարան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պահպանման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ծախսերը</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19651.4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2021 </w:t>
      </w:r>
      <w:r w:rsidRPr="00411FDB">
        <w:rPr>
          <w:rFonts w:ascii="GHEA Grapalat" w:hAnsi="GHEA Grapalat" w:cs="Sylfaen"/>
          <w:color w:val="000000" w:themeColor="text1"/>
          <w:sz w:val="24"/>
          <w:szCs w:val="24"/>
        </w:rPr>
        <w:t>թվականին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նախատեսված</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19486.3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նվազել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165.1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նվազում՝</w:t>
      </w:r>
      <w:r w:rsidRPr="008C5879">
        <w:rPr>
          <w:rFonts w:ascii="GHEA Grapalat" w:hAnsi="GHEA Grapalat" w:cs="Sylfaen"/>
          <w:color w:val="000000" w:themeColor="text1"/>
          <w:sz w:val="24"/>
          <w:szCs w:val="24"/>
          <w:lang w:val="af-ZA"/>
        </w:rPr>
        <w:t xml:space="preserve"> 0.8%/:</w:t>
      </w:r>
    </w:p>
    <w:p w:rsidR="00411FDB" w:rsidRPr="008C5879" w:rsidRDefault="00411FDB" w:rsidP="00411FDB">
      <w:pPr>
        <w:spacing w:after="0" w:line="240" w:lineRule="auto"/>
        <w:ind w:firstLine="630"/>
        <w:jc w:val="both"/>
        <w:rPr>
          <w:rFonts w:ascii="GHEA Grapalat" w:hAnsi="GHEA Grapalat"/>
          <w:sz w:val="24"/>
          <w:szCs w:val="24"/>
          <w:lang w:val="af-ZA"/>
        </w:rPr>
      </w:pPr>
    </w:p>
    <w:p w:rsidR="00411FDB" w:rsidRPr="000A3943" w:rsidRDefault="00E521BC" w:rsidP="00411FDB">
      <w:pPr>
        <w:shd w:val="clear" w:color="auto" w:fill="FFFFFF"/>
        <w:spacing w:after="0" w:line="240" w:lineRule="auto"/>
        <w:jc w:val="both"/>
        <w:rPr>
          <w:rFonts w:ascii="GHEA Grapalat" w:hAnsi="GHEA Grapalat" w:cs="Sylfaen"/>
          <w:color w:val="000000" w:themeColor="text1"/>
          <w:sz w:val="24"/>
          <w:szCs w:val="24"/>
          <w:lang w:val="af-ZA"/>
        </w:rPr>
      </w:pPr>
      <w:r>
        <w:rPr>
          <w:rFonts w:ascii="GHEA Grapalat" w:hAnsi="GHEA Grapalat" w:cs="Sylfaen"/>
          <w:color w:val="000000" w:themeColor="text1"/>
          <w:sz w:val="24"/>
          <w:szCs w:val="24"/>
          <w:lang w:val="hy-AM"/>
        </w:rPr>
        <w:t xml:space="preserve">Ծրագրերի իրականացման </w:t>
      </w:r>
      <w:r w:rsidR="00411FDB" w:rsidRPr="000A3943">
        <w:rPr>
          <w:rFonts w:ascii="GHEA Grapalat" w:hAnsi="GHEA Grapalat" w:cs="Sylfaen"/>
          <w:color w:val="000000" w:themeColor="text1"/>
          <w:sz w:val="24"/>
          <w:szCs w:val="24"/>
        </w:rPr>
        <w:t>արդյունք</w:t>
      </w:r>
      <w:r w:rsidR="00D27CAE" w:rsidRPr="000A3943">
        <w:rPr>
          <w:rFonts w:ascii="GHEA Grapalat" w:hAnsi="GHEA Grapalat" w:cs="Sylfaen"/>
          <w:color w:val="000000" w:themeColor="text1"/>
          <w:sz w:val="24"/>
          <w:szCs w:val="24"/>
          <w:lang w:val="en-US"/>
        </w:rPr>
        <w:t>ում</w:t>
      </w:r>
      <w:r w:rsidR="00D27CAE" w:rsidRPr="000A3943">
        <w:rPr>
          <w:rFonts w:ascii="GHEA Grapalat" w:hAnsi="GHEA Grapalat" w:cs="Sylfaen"/>
          <w:color w:val="000000" w:themeColor="text1"/>
          <w:sz w:val="24"/>
          <w:szCs w:val="24"/>
          <w:lang w:val="af-ZA"/>
        </w:rPr>
        <w:t xml:space="preserve"> </w:t>
      </w:r>
      <w:r w:rsidR="00D27CAE" w:rsidRPr="000A3943">
        <w:rPr>
          <w:rFonts w:ascii="GHEA Grapalat" w:hAnsi="GHEA Grapalat" w:cs="Sylfaen"/>
          <w:color w:val="000000" w:themeColor="text1"/>
          <w:sz w:val="24"/>
          <w:szCs w:val="24"/>
          <w:lang w:val="en-US"/>
        </w:rPr>
        <w:t>կապահովվի</w:t>
      </w:r>
      <w:r w:rsidR="00411FDB" w:rsidRPr="000A3943">
        <w:rPr>
          <w:rFonts w:ascii="GHEA Grapalat" w:hAnsi="GHEA Grapalat" w:cs="Sylfaen"/>
          <w:color w:val="000000" w:themeColor="text1"/>
          <w:sz w:val="24"/>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օրենսդրությամբ</w:t>
      </w:r>
      <w:r w:rsidRPr="008C5879">
        <w:rPr>
          <w:rFonts w:cs="Sylfaen"/>
          <w:color w:val="000000" w:themeColor="text1"/>
          <w:szCs w:val="24"/>
          <w:lang w:val="af-ZA"/>
        </w:rPr>
        <w:t xml:space="preserve"> </w:t>
      </w:r>
      <w:r w:rsidRPr="00411FDB">
        <w:rPr>
          <w:rFonts w:cs="Sylfaen"/>
          <w:color w:val="000000" w:themeColor="text1"/>
          <w:szCs w:val="24"/>
        </w:rPr>
        <w:t>մարզպետին</w:t>
      </w:r>
      <w:r w:rsidRPr="008C5879">
        <w:rPr>
          <w:rFonts w:cs="Sylfaen"/>
          <w:color w:val="000000" w:themeColor="text1"/>
          <w:szCs w:val="24"/>
          <w:lang w:val="af-ZA"/>
        </w:rPr>
        <w:t xml:space="preserve"> </w:t>
      </w:r>
      <w:r w:rsidRPr="00411FDB">
        <w:rPr>
          <w:rFonts w:cs="Sylfaen"/>
          <w:color w:val="000000" w:themeColor="text1"/>
          <w:szCs w:val="24"/>
        </w:rPr>
        <w:t>վերապահված</w:t>
      </w:r>
      <w:r w:rsidRPr="008C5879">
        <w:rPr>
          <w:rFonts w:cs="Sylfaen"/>
          <w:color w:val="000000" w:themeColor="text1"/>
          <w:szCs w:val="24"/>
          <w:lang w:val="af-ZA"/>
        </w:rPr>
        <w:t xml:space="preserve"> </w:t>
      </w:r>
      <w:r w:rsidRPr="00411FDB">
        <w:rPr>
          <w:rFonts w:cs="Sylfaen"/>
          <w:color w:val="000000" w:themeColor="text1"/>
          <w:szCs w:val="24"/>
        </w:rPr>
        <w:t>լիազորությունների</w:t>
      </w:r>
      <w:r w:rsidRPr="008C5879">
        <w:rPr>
          <w:rFonts w:cs="Sylfaen"/>
          <w:color w:val="000000" w:themeColor="text1"/>
          <w:szCs w:val="24"/>
          <w:lang w:val="af-ZA"/>
        </w:rPr>
        <w:t xml:space="preserve"> </w:t>
      </w:r>
      <w:r w:rsidRPr="00411FDB">
        <w:rPr>
          <w:rFonts w:cs="Sylfaen"/>
          <w:color w:val="000000" w:themeColor="text1"/>
          <w:szCs w:val="24"/>
        </w:rPr>
        <w:t>արդյունավետ</w:t>
      </w:r>
      <w:r w:rsidRPr="008C5879">
        <w:rPr>
          <w:rFonts w:cs="Sylfaen"/>
          <w:color w:val="000000" w:themeColor="text1"/>
          <w:szCs w:val="24"/>
          <w:lang w:val="af-ZA"/>
        </w:rPr>
        <w:t xml:space="preserve"> </w:t>
      </w:r>
      <w:r w:rsidRPr="00411FDB">
        <w:rPr>
          <w:rFonts w:cs="Sylfaen"/>
          <w:color w:val="000000" w:themeColor="text1"/>
          <w:szCs w:val="24"/>
        </w:rPr>
        <w:t>իրականացում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մարզպետի</w:t>
      </w:r>
      <w:r w:rsidRPr="008C5879">
        <w:rPr>
          <w:rFonts w:cs="Sylfaen"/>
          <w:color w:val="000000" w:themeColor="text1"/>
          <w:szCs w:val="24"/>
          <w:lang w:val="af-ZA"/>
        </w:rPr>
        <w:t xml:space="preserve"> </w:t>
      </w:r>
      <w:r w:rsidRPr="00411FDB">
        <w:rPr>
          <w:rFonts w:cs="Sylfaen"/>
          <w:color w:val="000000" w:themeColor="text1"/>
          <w:szCs w:val="24"/>
        </w:rPr>
        <w:t>աշխատակազմի</w:t>
      </w:r>
      <w:r w:rsidRPr="008C5879">
        <w:rPr>
          <w:rFonts w:cs="Sylfaen"/>
          <w:color w:val="000000" w:themeColor="text1"/>
          <w:szCs w:val="24"/>
          <w:lang w:val="af-ZA"/>
        </w:rPr>
        <w:t xml:space="preserve"> </w:t>
      </w:r>
      <w:r w:rsidRPr="00411FDB">
        <w:rPr>
          <w:rFonts w:cs="Sylfaen"/>
          <w:color w:val="000000" w:themeColor="text1"/>
          <w:szCs w:val="24"/>
        </w:rPr>
        <w:t>օպտիմալացում</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կառուցվածքային</w:t>
      </w:r>
      <w:r w:rsidRPr="008C5879">
        <w:rPr>
          <w:rFonts w:cs="Sylfaen"/>
          <w:color w:val="000000" w:themeColor="text1"/>
          <w:szCs w:val="24"/>
          <w:lang w:val="af-ZA"/>
        </w:rPr>
        <w:t xml:space="preserve"> </w:t>
      </w:r>
      <w:r w:rsidRPr="00411FDB">
        <w:rPr>
          <w:rFonts w:cs="Sylfaen"/>
          <w:color w:val="000000" w:themeColor="text1"/>
          <w:szCs w:val="24"/>
        </w:rPr>
        <w:t>փոփոխության</w:t>
      </w:r>
      <w:r w:rsidRPr="008C5879">
        <w:rPr>
          <w:rFonts w:cs="Sylfaen"/>
          <w:color w:val="000000" w:themeColor="text1"/>
          <w:szCs w:val="24"/>
          <w:lang w:val="af-ZA"/>
        </w:rPr>
        <w:t xml:space="preserve"> </w:t>
      </w:r>
      <w:r w:rsidRPr="00411FDB">
        <w:rPr>
          <w:rFonts w:cs="Sylfaen"/>
          <w:color w:val="000000" w:themeColor="text1"/>
          <w:szCs w:val="24"/>
        </w:rPr>
        <w:t>իրականացում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8C5879">
        <w:rPr>
          <w:rFonts w:cs="Sylfaen"/>
          <w:color w:val="000000" w:themeColor="text1"/>
          <w:szCs w:val="24"/>
          <w:lang w:val="af-ZA"/>
        </w:rPr>
        <w:t xml:space="preserve"> </w:t>
      </w: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աշխատատեղերի</w:t>
      </w:r>
      <w:r w:rsidRPr="008C5879">
        <w:rPr>
          <w:rFonts w:cs="Sylfaen"/>
          <w:color w:val="000000" w:themeColor="text1"/>
          <w:szCs w:val="24"/>
          <w:lang w:val="af-ZA"/>
        </w:rPr>
        <w:t xml:space="preserve"> </w:t>
      </w:r>
      <w:r w:rsidRPr="00411FDB">
        <w:rPr>
          <w:rFonts w:cs="Sylfaen"/>
          <w:color w:val="000000" w:themeColor="text1"/>
          <w:szCs w:val="24"/>
        </w:rPr>
        <w:t>կահավորում</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տեխնիկական</w:t>
      </w:r>
      <w:r w:rsidRPr="008C5879">
        <w:rPr>
          <w:rFonts w:cs="Sylfaen"/>
          <w:color w:val="000000" w:themeColor="text1"/>
          <w:szCs w:val="24"/>
          <w:lang w:val="af-ZA"/>
        </w:rPr>
        <w:t xml:space="preserve"> </w:t>
      </w:r>
      <w:r w:rsidRPr="00411FDB">
        <w:rPr>
          <w:rFonts w:cs="Sylfaen"/>
          <w:color w:val="000000" w:themeColor="text1"/>
          <w:szCs w:val="24"/>
        </w:rPr>
        <w:t>հագեցում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համայնքների</w:t>
      </w:r>
      <w:r w:rsidRPr="008C5879">
        <w:rPr>
          <w:rFonts w:cs="Sylfaen"/>
          <w:color w:val="000000" w:themeColor="text1"/>
          <w:szCs w:val="24"/>
          <w:lang w:val="af-ZA"/>
        </w:rPr>
        <w:t xml:space="preserve"> </w:t>
      </w:r>
      <w:r w:rsidRPr="00411FDB">
        <w:rPr>
          <w:rFonts w:cs="Sylfaen"/>
          <w:color w:val="000000" w:themeColor="text1"/>
          <w:szCs w:val="24"/>
        </w:rPr>
        <w:t>տնտեսական</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սոցիալական</w:t>
      </w:r>
      <w:r w:rsidRPr="008C5879">
        <w:rPr>
          <w:rFonts w:cs="Sylfaen"/>
          <w:color w:val="000000" w:themeColor="text1"/>
          <w:szCs w:val="24"/>
          <w:lang w:val="af-ZA"/>
        </w:rPr>
        <w:t xml:space="preserve"> </w:t>
      </w:r>
      <w:r w:rsidRPr="00411FDB">
        <w:rPr>
          <w:rFonts w:cs="Sylfaen"/>
          <w:color w:val="000000" w:themeColor="text1"/>
          <w:szCs w:val="24"/>
        </w:rPr>
        <w:t>ենթակառուցվածքների</w:t>
      </w:r>
      <w:r w:rsidRPr="008C5879">
        <w:rPr>
          <w:rFonts w:cs="Sylfaen"/>
          <w:color w:val="000000" w:themeColor="text1"/>
          <w:szCs w:val="24"/>
          <w:lang w:val="af-ZA"/>
        </w:rPr>
        <w:t xml:space="preserve"> </w:t>
      </w:r>
      <w:r w:rsidRPr="00411FDB">
        <w:rPr>
          <w:rFonts w:cs="Sylfaen"/>
          <w:color w:val="000000" w:themeColor="text1"/>
          <w:szCs w:val="24"/>
        </w:rPr>
        <w:t>զարգացմանն</w:t>
      </w:r>
      <w:r w:rsidRPr="008C5879">
        <w:rPr>
          <w:rFonts w:cs="Sylfaen"/>
          <w:color w:val="000000" w:themeColor="text1"/>
          <w:szCs w:val="24"/>
          <w:lang w:val="af-ZA"/>
        </w:rPr>
        <w:t xml:space="preserve"> </w:t>
      </w:r>
      <w:r w:rsidRPr="00411FDB">
        <w:rPr>
          <w:rFonts w:cs="Sylfaen"/>
          <w:color w:val="000000" w:themeColor="text1"/>
          <w:szCs w:val="24"/>
        </w:rPr>
        <w:t>ուղղված</w:t>
      </w:r>
      <w:r w:rsidRPr="008C5879">
        <w:rPr>
          <w:rFonts w:cs="Sylfaen"/>
          <w:color w:val="000000" w:themeColor="text1"/>
          <w:szCs w:val="24"/>
          <w:lang w:val="af-ZA"/>
        </w:rPr>
        <w:t xml:space="preserve"> </w:t>
      </w:r>
      <w:r w:rsidRPr="00411FDB">
        <w:rPr>
          <w:rFonts w:cs="Sylfaen"/>
          <w:color w:val="000000" w:themeColor="text1"/>
          <w:szCs w:val="24"/>
        </w:rPr>
        <w:t>Հայաստանի</w:t>
      </w:r>
      <w:r w:rsidRPr="008C5879">
        <w:rPr>
          <w:rFonts w:cs="Sylfaen"/>
          <w:color w:val="000000" w:themeColor="text1"/>
          <w:szCs w:val="24"/>
          <w:lang w:val="af-ZA"/>
        </w:rPr>
        <w:t xml:space="preserve"> </w:t>
      </w:r>
      <w:r w:rsidRPr="00411FDB">
        <w:rPr>
          <w:rFonts w:cs="Sylfaen"/>
          <w:color w:val="000000" w:themeColor="text1"/>
          <w:szCs w:val="24"/>
        </w:rPr>
        <w:t>Հանրապետության</w:t>
      </w:r>
      <w:r w:rsidRPr="008C5879">
        <w:rPr>
          <w:rFonts w:cs="Sylfaen"/>
          <w:color w:val="000000" w:themeColor="text1"/>
          <w:szCs w:val="24"/>
          <w:lang w:val="af-ZA"/>
        </w:rPr>
        <w:t xml:space="preserve"> </w:t>
      </w:r>
      <w:r w:rsidRPr="00411FDB">
        <w:rPr>
          <w:rFonts w:cs="Sylfaen"/>
          <w:color w:val="000000" w:themeColor="text1"/>
          <w:szCs w:val="24"/>
        </w:rPr>
        <w:t>պետական</w:t>
      </w:r>
      <w:r w:rsidRPr="008C5879">
        <w:rPr>
          <w:rFonts w:cs="Sylfaen"/>
          <w:color w:val="000000" w:themeColor="text1"/>
          <w:szCs w:val="24"/>
          <w:lang w:val="af-ZA"/>
        </w:rPr>
        <w:t xml:space="preserve"> </w:t>
      </w:r>
      <w:r w:rsidRPr="00411FDB">
        <w:rPr>
          <w:rFonts w:cs="Sylfaen"/>
          <w:color w:val="000000" w:themeColor="text1"/>
          <w:szCs w:val="24"/>
        </w:rPr>
        <w:t>բյուջեից</w:t>
      </w:r>
      <w:r w:rsidRPr="008C5879">
        <w:rPr>
          <w:rFonts w:cs="Sylfaen"/>
          <w:color w:val="000000" w:themeColor="text1"/>
          <w:szCs w:val="24"/>
          <w:lang w:val="af-ZA"/>
        </w:rPr>
        <w:t xml:space="preserve"> </w:t>
      </w:r>
      <w:r w:rsidRPr="00411FDB">
        <w:rPr>
          <w:rFonts w:cs="Sylfaen"/>
          <w:color w:val="000000" w:themeColor="text1"/>
          <w:szCs w:val="24"/>
        </w:rPr>
        <w:t>սուբվենցիաների</w:t>
      </w:r>
      <w:r w:rsidRPr="008C5879">
        <w:rPr>
          <w:rFonts w:cs="Sylfaen"/>
          <w:color w:val="000000" w:themeColor="text1"/>
          <w:szCs w:val="24"/>
          <w:lang w:val="af-ZA"/>
        </w:rPr>
        <w:t xml:space="preserve"> </w:t>
      </w:r>
      <w:r w:rsidRPr="00411FDB">
        <w:rPr>
          <w:rFonts w:cs="Sylfaen"/>
          <w:color w:val="000000" w:themeColor="text1"/>
          <w:szCs w:val="24"/>
        </w:rPr>
        <w:t>տրամադրման</w:t>
      </w:r>
      <w:r w:rsidRPr="008C5879">
        <w:rPr>
          <w:rFonts w:cs="Sylfaen"/>
          <w:color w:val="000000" w:themeColor="text1"/>
          <w:szCs w:val="24"/>
          <w:lang w:val="af-ZA"/>
        </w:rPr>
        <w:t xml:space="preserve"> </w:t>
      </w:r>
      <w:r w:rsidRPr="00411FDB">
        <w:rPr>
          <w:rFonts w:cs="Sylfaen"/>
          <w:color w:val="000000" w:themeColor="text1"/>
          <w:szCs w:val="24"/>
        </w:rPr>
        <w:t>գործընթացի</w:t>
      </w:r>
      <w:r w:rsidRPr="008C5879">
        <w:rPr>
          <w:rFonts w:cs="Sylfaen"/>
          <w:color w:val="000000" w:themeColor="text1"/>
          <w:szCs w:val="24"/>
          <w:lang w:val="af-ZA"/>
        </w:rPr>
        <w:t xml:space="preserve"> </w:t>
      </w:r>
      <w:r w:rsidRPr="00411FDB">
        <w:rPr>
          <w:rFonts w:cs="Sylfaen"/>
          <w:color w:val="000000" w:themeColor="text1"/>
          <w:szCs w:val="24"/>
        </w:rPr>
        <w:t>շարունակում</w:t>
      </w:r>
      <w:r w:rsidRPr="008C5879">
        <w:rPr>
          <w:rFonts w:cs="Sylfaen"/>
          <w:color w:val="000000" w:themeColor="text1"/>
          <w:szCs w:val="24"/>
          <w:lang w:val="af-ZA"/>
        </w:rPr>
        <w:t xml:space="preserve">, </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տեղեկատվական</w:t>
      </w:r>
      <w:r w:rsidRPr="008C5879">
        <w:rPr>
          <w:rFonts w:cs="Sylfaen"/>
          <w:color w:val="000000" w:themeColor="text1"/>
          <w:szCs w:val="24"/>
          <w:lang w:val="af-ZA"/>
        </w:rPr>
        <w:t xml:space="preserve">, </w:t>
      </w:r>
      <w:r w:rsidRPr="00411FDB">
        <w:rPr>
          <w:rFonts w:cs="Sylfaen"/>
          <w:color w:val="000000" w:themeColor="text1"/>
          <w:szCs w:val="24"/>
        </w:rPr>
        <w:t>կառուցվածքային</w:t>
      </w:r>
      <w:r w:rsidRPr="008C5879">
        <w:rPr>
          <w:rFonts w:cs="Sylfaen"/>
          <w:color w:val="000000" w:themeColor="text1"/>
          <w:szCs w:val="24"/>
          <w:lang w:val="af-ZA"/>
        </w:rPr>
        <w:t xml:space="preserve"> </w:t>
      </w:r>
      <w:r w:rsidRPr="00411FDB">
        <w:rPr>
          <w:rFonts w:cs="Sylfaen"/>
          <w:color w:val="000000" w:themeColor="text1"/>
          <w:szCs w:val="24"/>
        </w:rPr>
        <w:t>կառավարչական</w:t>
      </w:r>
      <w:r w:rsidRPr="008C5879">
        <w:rPr>
          <w:rFonts w:cs="Sylfaen"/>
          <w:color w:val="000000" w:themeColor="text1"/>
          <w:szCs w:val="24"/>
          <w:lang w:val="af-ZA"/>
        </w:rPr>
        <w:t xml:space="preserve"> </w:t>
      </w:r>
      <w:r w:rsidRPr="00411FDB">
        <w:rPr>
          <w:rFonts w:cs="Sylfaen"/>
          <w:color w:val="000000" w:themeColor="text1"/>
          <w:szCs w:val="24"/>
        </w:rPr>
        <w:t>գործառույթների</w:t>
      </w:r>
      <w:r w:rsidRPr="008C5879">
        <w:rPr>
          <w:rFonts w:cs="Sylfaen"/>
          <w:color w:val="000000" w:themeColor="text1"/>
          <w:szCs w:val="24"/>
          <w:lang w:val="af-ZA"/>
        </w:rPr>
        <w:t xml:space="preserve"> </w:t>
      </w:r>
      <w:r w:rsidRPr="00411FDB">
        <w:rPr>
          <w:rFonts w:cs="Sylfaen"/>
          <w:color w:val="000000" w:themeColor="text1"/>
          <w:szCs w:val="24"/>
        </w:rPr>
        <w:t>բարելավում</w:t>
      </w:r>
      <w:r w:rsidRPr="008C5879">
        <w:rPr>
          <w:rFonts w:cs="Sylfaen"/>
          <w:color w:val="000000" w:themeColor="text1"/>
          <w:szCs w:val="24"/>
          <w:lang w:val="af-ZA"/>
        </w:rPr>
        <w:t xml:space="preserve">, </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ՏԻՄ</w:t>
      </w:r>
      <w:r w:rsidRPr="008C5879">
        <w:rPr>
          <w:rFonts w:cs="Sylfaen"/>
          <w:color w:val="000000" w:themeColor="text1"/>
          <w:szCs w:val="24"/>
          <w:lang w:val="af-ZA"/>
        </w:rPr>
        <w:t>-</w:t>
      </w:r>
      <w:r w:rsidRPr="00411FDB">
        <w:rPr>
          <w:rFonts w:cs="Sylfaen"/>
          <w:color w:val="000000" w:themeColor="text1"/>
          <w:szCs w:val="24"/>
        </w:rPr>
        <w:t>երի</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ՀԳՄ</w:t>
      </w:r>
      <w:r w:rsidRPr="008C5879">
        <w:rPr>
          <w:rFonts w:cs="Sylfaen"/>
          <w:color w:val="000000" w:themeColor="text1"/>
          <w:szCs w:val="24"/>
          <w:lang w:val="af-ZA"/>
        </w:rPr>
        <w:t xml:space="preserve"> </w:t>
      </w:r>
      <w:r w:rsidRPr="00411FDB">
        <w:rPr>
          <w:rFonts w:cs="Sylfaen"/>
          <w:color w:val="000000" w:themeColor="text1"/>
          <w:szCs w:val="24"/>
        </w:rPr>
        <w:t>տարածքային</w:t>
      </w:r>
      <w:r w:rsidRPr="008C5879">
        <w:rPr>
          <w:rFonts w:cs="Sylfaen"/>
          <w:color w:val="000000" w:themeColor="text1"/>
          <w:szCs w:val="24"/>
          <w:lang w:val="af-ZA"/>
        </w:rPr>
        <w:t xml:space="preserve"> </w:t>
      </w:r>
      <w:r w:rsidRPr="00411FDB">
        <w:rPr>
          <w:rFonts w:cs="Sylfaen"/>
          <w:color w:val="000000" w:themeColor="text1"/>
          <w:szCs w:val="24"/>
        </w:rPr>
        <w:t>ստորաբաժանումների</w:t>
      </w:r>
      <w:r w:rsidRPr="008C5879">
        <w:rPr>
          <w:rFonts w:cs="Sylfaen"/>
          <w:color w:val="000000" w:themeColor="text1"/>
          <w:szCs w:val="24"/>
          <w:lang w:val="af-ZA"/>
        </w:rPr>
        <w:t xml:space="preserve"> </w:t>
      </w:r>
      <w:r w:rsidRPr="00411FDB">
        <w:rPr>
          <w:rFonts w:cs="Sylfaen"/>
          <w:color w:val="000000" w:themeColor="text1"/>
          <w:szCs w:val="24"/>
        </w:rPr>
        <w:t>փոխհարաբերությունների</w:t>
      </w:r>
      <w:r w:rsidRPr="008C5879">
        <w:rPr>
          <w:rFonts w:cs="Sylfaen"/>
          <w:color w:val="000000" w:themeColor="text1"/>
          <w:szCs w:val="24"/>
          <w:lang w:val="af-ZA"/>
        </w:rPr>
        <w:t xml:space="preserve"> </w:t>
      </w:r>
      <w:r w:rsidRPr="00411FDB">
        <w:rPr>
          <w:rFonts w:cs="Sylfaen"/>
          <w:color w:val="000000" w:themeColor="text1"/>
          <w:szCs w:val="24"/>
        </w:rPr>
        <w:t>սերտացում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քաղաքացիական</w:t>
      </w:r>
      <w:r w:rsidRPr="008C5879">
        <w:rPr>
          <w:rFonts w:cs="Sylfaen"/>
          <w:color w:val="000000" w:themeColor="text1"/>
          <w:szCs w:val="24"/>
          <w:lang w:val="af-ZA"/>
        </w:rPr>
        <w:t xml:space="preserve"> </w:t>
      </w:r>
      <w:r w:rsidRPr="00411FDB">
        <w:rPr>
          <w:rFonts w:cs="Sylfaen"/>
          <w:color w:val="000000" w:themeColor="text1"/>
          <w:szCs w:val="24"/>
        </w:rPr>
        <w:t>ծառայողների</w:t>
      </w:r>
      <w:r w:rsidRPr="008C5879">
        <w:rPr>
          <w:rFonts w:cs="Sylfaen"/>
          <w:color w:val="000000" w:themeColor="text1"/>
          <w:szCs w:val="24"/>
          <w:lang w:val="af-ZA"/>
        </w:rPr>
        <w:t xml:space="preserve"> </w:t>
      </w:r>
      <w:r w:rsidRPr="00411FDB">
        <w:rPr>
          <w:rFonts w:cs="Sylfaen"/>
          <w:color w:val="000000" w:themeColor="text1"/>
          <w:szCs w:val="24"/>
        </w:rPr>
        <w:t>վերապատրաստումների</w:t>
      </w:r>
      <w:r w:rsidRPr="008C5879">
        <w:rPr>
          <w:rFonts w:cs="Sylfaen"/>
          <w:color w:val="000000" w:themeColor="text1"/>
          <w:szCs w:val="24"/>
          <w:lang w:val="af-ZA"/>
        </w:rPr>
        <w:t xml:space="preserve"> </w:t>
      </w:r>
      <w:r w:rsidRPr="00411FDB">
        <w:rPr>
          <w:rFonts w:cs="Sylfaen"/>
          <w:color w:val="000000" w:themeColor="text1"/>
          <w:szCs w:val="24"/>
        </w:rPr>
        <w:t>շարունակում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մարզպետի</w:t>
      </w:r>
      <w:r w:rsidRPr="008C5879">
        <w:rPr>
          <w:rFonts w:cs="Sylfaen"/>
          <w:color w:val="000000" w:themeColor="text1"/>
          <w:szCs w:val="24"/>
          <w:lang w:val="af-ZA"/>
        </w:rPr>
        <w:t xml:space="preserve"> </w:t>
      </w:r>
      <w:r w:rsidRPr="00411FDB">
        <w:rPr>
          <w:rFonts w:cs="Sylfaen"/>
          <w:color w:val="000000" w:themeColor="text1"/>
          <w:szCs w:val="24"/>
        </w:rPr>
        <w:t>կողմից</w:t>
      </w:r>
      <w:r w:rsidRPr="008C5879">
        <w:rPr>
          <w:rFonts w:cs="Sylfaen"/>
          <w:color w:val="000000" w:themeColor="text1"/>
          <w:szCs w:val="24"/>
          <w:lang w:val="af-ZA"/>
        </w:rPr>
        <w:t xml:space="preserve"> </w:t>
      </w:r>
      <w:r w:rsidRPr="00411FDB">
        <w:rPr>
          <w:rFonts w:cs="Sylfaen"/>
          <w:color w:val="000000" w:themeColor="text1"/>
          <w:szCs w:val="24"/>
        </w:rPr>
        <w:t>իրականացնել</w:t>
      </w:r>
      <w:r w:rsidRPr="008C5879">
        <w:rPr>
          <w:rFonts w:cs="Sylfaen"/>
          <w:color w:val="000000" w:themeColor="text1"/>
          <w:szCs w:val="24"/>
          <w:lang w:val="af-ZA"/>
        </w:rPr>
        <w:t xml:space="preserve">  </w:t>
      </w:r>
      <w:r w:rsidRPr="00411FDB">
        <w:rPr>
          <w:rFonts w:cs="Sylfaen"/>
          <w:color w:val="000000" w:themeColor="text1"/>
          <w:szCs w:val="24"/>
        </w:rPr>
        <w:t>իրավական</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մասնագիտական</w:t>
      </w:r>
      <w:r w:rsidRPr="008C5879">
        <w:rPr>
          <w:rFonts w:cs="Sylfaen"/>
          <w:color w:val="000000" w:themeColor="text1"/>
          <w:szCs w:val="24"/>
          <w:lang w:val="af-ZA"/>
        </w:rPr>
        <w:t xml:space="preserve"> </w:t>
      </w:r>
      <w:r w:rsidRPr="00411FDB">
        <w:rPr>
          <w:rFonts w:cs="Sylfaen"/>
          <w:color w:val="000000" w:themeColor="text1"/>
          <w:szCs w:val="24"/>
        </w:rPr>
        <w:t>վերահսկողություն</w:t>
      </w:r>
      <w:r w:rsidRPr="008C5879">
        <w:rPr>
          <w:rFonts w:cs="Sylfaen"/>
          <w:color w:val="000000" w:themeColor="text1"/>
          <w:szCs w:val="24"/>
          <w:lang w:val="af-ZA"/>
        </w:rPr>
        <w:t xml:space="preserve"> </w:t>
      </w:r>
      <w:r w:rsidRPr="00411FDB">
        <w:rPr>
          <w:rFonts w:cs="Sylfaen"/>
          <w:color w:val="000000" w:themeColor="text1"/>
          <w:szCs w:val="24"/>
        </w:rPr>
        <w:t>տեղական</w:t>
      </w:r>
      <w:r w:rsidRPr="008C5879">
        <w:rPr>
          <w:rFonts w:cs="Sylfaen"/>
          <w:color w:val="000000" w:themeColor="text1"/>
          <w:szCs w:val="24"/>
          <w:lang w:val="af-ZA"/>
        </w:rPr>
        <w:t xml:space="preserve"> </w:t>
      </w:r>
      <w:r w:rsidRPr="00411FDB">
        <w:rPr>
          <w:rFonts w:cs="Sylfaen"/>
          <w:color w:val="000000" w:themeColor="text1"/>
          <w:szCs w:val="24"/>
        </w:rPr>
        <w:t>ինքնակառավարման</w:t>
      </w:r>
      <w:r w:rsidRPr="008C5879">
        <w:rPr>
          <w:rFonts w:cs="Sylfaen"/>
          <w:color w:val="000000" w:themeColor="text1"/>
          <w:szCs w:val="24"/>
          <w:lang w:val="af-ZA"/>
        </w:rPr>
        <w:t xml:space="preserve"> </w:t>
      </w:r>
      <w:r w:rsidRPr="00411FDB">
        <w:rPr>
          <w:rFonts w:cs="Sylfaen"/>
          <w:color w:val="000000" w:themeColor="text1"/>
          <w:szCs w:val="24"/>
        </w:rPr>
        <w:t>մարմինների</w:t>
      </w:r>
      <w:r w:rsidRPr="008C5879">
        <w:rPr>
          <w:rFonts w:cs="Sylfaen"/>
          <w:color w:val="000000" w:themeColor="text1"/>
          <w:szCs w:val="24"/>
          <w:lang w:val="af-ZA"/>
        </w:rPr>
        <w:t xml:space="preserve"> </w:t>
      </w:r>
      <w:r w:rsidRPr="00411FDB">
        <w:rPr>
          <w:rFonts w:cs="Sylfaen"/>
          <w:color w:val="000000" w:themeColor="text1"/>
          <w:szCs w:val="24"/>
        </w:rPr>
        <w:t>կողմից</w:t>
      </w:r>
      <w:r w:rsidRPr="008C5879">
        <w:rPr>
          <w:rFonts w:cs="Sylfaen"/>
          <w:color w:val="000000" w:themeColor="text1"/>
          <w:szCs w:val="24"/>
          <w:lang w:val="af-ZA"/>
        </w:rPr>
        <w:t xml:space="preserve"> </w:t>
      </w:r>
      <w:r w:rsidRPr="00411FDB">
        <w:rPr>
          <w:rFonts w:cs="Sylfaen"/>
          <w:color w:val="000000" w:themeColor="text1"/>
          <w:szCs w:val="24"/>
        </w:rPr>
        <w:t>իրականացվող</w:t>
      </w:r>
      <w:r w:rsidRPr="008C5879">
        <w:rPr>
          <w:rFonts w:cs="Sylfaen"/>
          <w:color w:val="000000" w:themeColor="text1"/>
          <w:szCs w:val="24"/>
          <w:lang w:val="af-ZA"/>
        </w:rPr>
        <w:t xml:space="preserve"> </w:t>
      </w:r>
      <w:r w:rsidRPr="00411FDB">
        <w:rPr>
          <w:rFonts w:cs="Sylfaen"/>
          <w:color w:val="000000" w:themeColor="text1"/>
          <w:szCs w:val="24"/>
        </w:rPr>
        <w:t>լիազորությունների</w:t>
      </w:r>
      <w:r w:rsidRPr="008C5879">
        <w:rPr>
          <w:rFonts w:cs="Sylfaen"/>
          <w:color w:val="000000" w:themeColor="text1"/>
          <w:szCs w:val="24"/>
          <w:lang w:val="af-ZA"/>
        </w:rPr>
        <w:t xml:space="preserve"> </w:t>
      </w:r>
      <w:r w:rsidRPr="00411FDB">
        <w:rPr>
          <w:rFonts w:cs="Sylfaen"/>
          <w:color w:val="000000" w:themeColor="text1"/>
          <w:szCs w:val="24"/>
        </w:rPr>
        <w:t>իրականացման</w:t>
      </w:r>
      <w:r w:rsidRPr="008C5879">
        <w:rPr>
          <w:rFonts w:cs="Sylfaen"/>
          <w:color w:val="000000" w:themeColor="text1"/>
          <w:szCs w:val="24"/>
          <w:lang w:val="af-ZA"/>
        </w:rPr>
        <w:t xml:space="preserve"> </w:t>
      </w:r>
      <w:r w:rsidRPr="00411FDB">
        <w:rPr>
          <w:rFonts w:cs="Sylfaen"/>
          <w:color w:val="000000" w:themeColor="text1"/>
          <w:szCs w:val="24"/>
        </w:rPr>
        <w:t>նկատմամբ</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համայնքապետարանների</w:t>
      </w:r>
      <w:r w:rsidRPr="008C5879">
        <w:rPr>
          <w:rFonts w:cs="Sylfaen"/>
          <w:color w:val="000000" w:themeColor="text1"/>
          <w:szCs w:val="24"/>
          <w:lang w:val="af-ZA"/>
        </w:rPr>
        <w:t xml:space="preserve"> </w:t>
      </w:r>
      <w:r w:rsidRPr="00411FDB">
        <w:rPr>
          <w:rFonts w:cs="Sylfaen"/>
          <w:color w:val="000000" w:themeColor="text1"/>
          <w:szCs w:val="24"/>
        </w:rPr>
        <w:t>մասնագետների</w:t>
      </w:r>
      <w:r w:rsidRPr="008C5879">
        <w:rPr>
          <w:rFonts w:cs="Sylfaen"/>
          <w:color w:val="000000" w:themeColor="text1"/>
          <w:szCs w:val="24"/>
          <w:lang w:val="af-ZA"/>
        </w:rPr>
        <w:t xml:space="preserve">, </w:t>
      </w:r>
      <w:r w:rsidRPr="00411FDB">
        <w:rPr>
          <w:rFonts w:cs="Sylfaen"/>
          <w:color w:val="000000" w:themeColor="text1"/>
          <w:szCs w:val="24"/>
        </w:rPr>
        <w:t>մարզային</w:t>
      </w:r>
      <w:r w:rsidRPr="008C5879">
        <w:rPr>
          <w:rFonts w:cs="Sylfaen"/>
          <w:color w:val="000000" w:themeColor="text1"/>
          <w:szCs w:val="24"/>
          <w:lang w:val="af-ZA"/>
        </w:rPr>
        <w:t xml:space="preserve"> </w:t>
      </w:r>
      <w:r w:rsidRPr="00411FDB">
        <w:rPr>
          <w:rFonts w:cs="Sylfaen"/>
          <w:color w:val="000000" w:themeColor="text1"/>
          <w:szCs w:val="24"/>
        </w:rPr>
        <w:t>ռազմավարության</w:t>
      </w:r>
      <w:r w:rsidRPr="008C5879">
        <w:rPr>
          <w:rFonts w:cs="Sylfaen"/>
          <w:color w:val="000000" w:themeColor="text1"/>
          <w:szCs w:val="24"/>
          <w:lang w:val="af-ZA"/>
        </w:rPr>
        <w:t xml:space="preserve"> </w:t>
      </w:r>
      <w:r w:rsidRPr="00411FDB">
        <w:rPr>
          <w:rFonts w:cs="Sylfaen"/>
          <w:color w:val="000000" w:themeColor="text1"/>
          <w:szCs w:val="24"/>
        </w:rPr>
        <w:t>իրականացման</w:t>
      </w:r>
      <w:r w:rsidRPr="008C5879">
        <w:rPr>
          <w:rFonts w:cs="Sylfaen"/>
          <w:color w:val="000000" w:themeColor="text1"/>
          <w:szCs w:val="24"/>
          <w:lang w:val="af-ZA"/>
        </w:rPr>
        <w:t xml:space="preserve"> </w:t>
      </w:r>
      <w:r w:rsidRPr="00411FDB">
        <w:rPr>
          <w:rFonts w:cs="Sylfaen"/>
          <w:color w:val="000000" w:themeColor="text1"/>
          <w:szCs w:val="24"/>
        </w:rPr>
        <w:t>սուբյեկտների</w:t>
      </w:r>
      <w:r w:rsidRPr="008C5879">
        <w:rPr>
          <w:rFonts w:cs="Sylfaen"/>
          <w:color w:val="000000" w:themeColor="text1"/>
          <w:szCs w:val="24"/>
          <w:lang w:val="af-ZA"/>
        </w:rPr>
        <w:t xml:space="preserve"> </w:t>
      </w:r>
      <w:r w:rsidRPr="00411FDB">
        <w:rPr>
          <w:rFonts w:cs="Sylfaen"/>
          <w:color w:val="000000" w:themeColor="text1"/>
          <w:szCs w:val="24"/>
        </w:rPr>
        <w:t>շարունակական</w:t>
      </w:r>
      <w:r w:rsidRPr="008C5879">
        <w:rPr>
          <w:rFonts w:cs="Sylfaen"/>
          <w:color w:val="000000" w:themeColor="text1"/>
          <w:szCs w:val="24"/>
          <w:lang w:val="af-ZA"/>
        </w:rPr>
        <w:t xml:space="preserve"> </w:t>
      </w:r>
      <w:r w:rsidRPr="00411FDB">
        <w:rPr>
          <w:rFonts w:cs="Sylfaen"/>
          <w:color w:val="000000" w:themeColor="text1"/>
          <w:szCs w:val="24"/>
        </w:rPr>
        <w:t>մասնագիտական</w:t>
      </w:r>
      <w:r w:rsidRPr="008C5879">
        <w:rPr>
          <w:rFonts w:cs="Sylfaen"/>
          <w:color w:val="000000" w:themeColor="text1"/>
          <w:szCs w:val="24"/>
          <w:lang w:val="af-ZA"/>
        </w:rPr>
        <w:t xml:space="preserve">  </w:t>
      </w:r>
      <w:r w:rsidRPr="00411FDB">
        <w:rPr>
          <w:rFonts w:cs="Sylfaen"/>
          <w:color w:val="000000" w:themeColor="text1"/>
          <w:szCs w:val="24"/>
        </w:rPr>
        <w:t>վերապատրաստումների</w:t>
      </w:r>
      <w:r w:rsidRPr="008C5879">
        <w:rPr>
          <w:rFonts w:cs="Sylfaen"/>
          <w:color w:val="000000" w:themeColor="text1"/>
          <w:szCs w:val="24"/>
          <w:lang w:val="af-ZA"/>
        </w:rPr>
        <w:t xml:space="preserve"> </w:t>
      </w:r>
      <w:r w:rsidRPr="00411FDB">
        <w:rPr>
          <w:rFonts w:cs="Sylfaen"/>
          <w:color w:val="000000" w:themeColor="text1"/>
          <w:szCs w:val="24"/>
        </w:rPr>
        <w:t>իրականացում</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մարզում</w:t>
      </w:r>
      <w:r w:rsidRPr="008C5879">
        <w:rPr>
          <w:rFonts w:cs="Sylfaen"/>
          <w:color w:val="000000" w:themeColor="text1"/>
          <w:szCs w:val="24"/>
          <w:lang w:val="af-ZA"/>
        </w:rPr>
        <w:t xml:space="preserve"> </w:t>
      </w:r>
      <w:r w:rsidRPr="00411FDB">
        <w:rPr>
          <w:rFonts w:cs="Sylfaen"/>
          <w:color w:val="000000" w:themeColor="text1"/>
          <w:szCs w:val="24"/>
        </w:rPr>
        <w:t>չօգտագործվող</w:t>
      </w:r>
      <w:r w:rsidRPr="008C5879">
        <w:rPr>
          <w:rFonts w:cs="Sylfaen"/>
          <w:color w:val="000000" w:themeColor="text1"/>
          <w:szCs w:val="24"/>
          <w:lang w:val="af-ZA"/>
        </w:rPr>
        <w:t xml:space="preserve"> </w:t>
      </w:r>
      <w:r w:rsidRPr="00411FDB">
        <w:rPr>
          <w:rFonts w:cs="Sylfaen"/>
          <w:color w:val="000000" w:themeColor="text1"/>
          <w:szCs w:val="24"/>
        </w:rPr>
        <w:t>պետական</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համայնքային</w:t>
      </w:r>
      <w:r w:rsidRPr="008C5879">
        <w:rPr>
          <w:rFonts w:cs="Sylfaen"/>
          <w:color w:val="000000" w:themeColor="text1"/>
          <w:szCs w:val="24"/>
          <w:lang w:val="af-ZA"/>
        </w:rPr>
        <w:t xml:space="preserve"> </w:t>
      </w:r>
      <w:r w:rsidRPr="00411FDB">
        <w:rPr>
          <w:rFonts w:cs="Sylfaen"/>
          <w:color w:val="000000" w:themeColor="text1"/>
          <w:szCs w:val="24"/>
        </w:rPr>
        <w:t>գույքի</w:t>
      </w:r>
      <w:r w:rsidRPr="008C5879">
        <w:rPr>
          <w:rFonts w:cs="Sylfaen"/>
          <w:color w:val="000000" w:themeColor="text1"/>
          <w:szCs w:val="24"/>
          <w:lang w:val="af-ZA"/>
        </w:rPr>
        <w:t xml:space="preserve"> </w:t>
      </w:r>
      <w:r w:rsidRPr="00411FDB">
        <w:rPr>
          <w:rFonts w:cs="Sylfaen"/>
          <w:color w:val="000000" w:themeColor="text1"/>
          <w:szCs w:val="24"/>
        </w:rPr>
        <w:t>հաշվառումը</w:t>
      </w:r>
      <w:r w:rsidRPr="008C5879">
        <w:rPr>
          <w:rFonts w:cs="Sylfaen"/>
          <w:color w:val="000000" w:themeColor="text1"/>
          <w:szCs w:val="24"/>
          <w:lang w:val="af-ZA"/>
        </w:rPr>
        <w:t xml:space="preserve">, </w:t>
      </w:r>
      <w:r w:rsidRPr="00411FDB">
        <w:rPr>
          <w:rFonts w:cs="Sylfaen"/>
          <w:color w:val="000000" w:themeColor="text1"/>
          <w:szCs w:val="24"/>
        </w:rPr>
        <w:t>ըստ</w:t>
      </w:r>
      <w:r w:rsidRPr="008C5879">
        <w:rPr>
          <w:rFonts w:cs="Sylfaen"/>
          <w:color w:val="000000" w:themeColor="text1"/>
          <w:szCs w:val="24"/>
          <w:lang w:val="af-ZA"/>
        </w:rPr>
        <w:t xml:space="preserve"> </w:t>
      </w:r>
      <w:r w:rsidRPr="00411FDB">
        <w:rPr>
          <w:rFonts w:cs="Sylfaen"/>
          <w:color w:val="000000" w:themeColor="text1"/>
          <w:szCs w:val="24"/>
        </w:rPr>
        <w:t>պիտանելիության</w:t>
      </w:r>
      <w:r w:rsidRPr="008C5879">
        <w:rPr>
          <w:rFonts w:cs="Sylfaen"/>
          <w:color w:val="000000" w:themeColor="text1"/>
          <w:szCs w:val="24"/>
          <w:lang w:val="af-ZA"/>
        </w:rPr>
        <w:t xml:space="preserve"> </w:t>
      </w:r>
      <w:r w:rsidRPr="00411FDB">
        <w:rPr>
          <w:rFonts w:cs="Sylfaen"/>
          <w:color w:val="000000" w:themeColor="text1"/>
          <w:szCs w:val="24"/>
        </w:rPr>
        <w:t>աստիճանի</w:t>
      </w:r>
      <w:r w:rsidRPr="008C5879">
        <w:rPr>
          <w:rFonts w:cs="Sylfaen"/>
          <w:color w:val="000000" w:themeColor="text1"/>
          <w:szCs w:val="24"/>
          <w:lang w:val="af-ZA"/>
        </w:rPr>
        <w:t xml:space="preserve"> </w:t>
      </w:r>
      <w:r w:rsidRPr="00411FDB">
        <w:rPr>
          <w:rFonts w:cs="Sylfaen"/>
          <w:color w:val="000000" w:themeColor="text1"/>
          <w:szCs w:val="24"/>
        </w:rPr>
        <w:t>դասակարգումը</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իրականացվելիք</w:t>
      </w:r>
      <w:r w:rsidRPr="008C5879">
        <w:rPr>
          <w:rFonts w:cs="Sylfaen"/>
          <w:color w:val="000000" w:themeColor="text1"/>
          <w:szCs w:val="24"/>
          <w:lang w:val="af-ZA"/>
        </w:rPr>
        <w:t xml:space="preserve"> </w:t>
      </w:r>
      <w:r w:rsidRPr="00411FDB">
        <w:rPr>
          <w:rFonts w:cs="Sylfaen"/>
          <w:color w:val="000000" w:themeColor="text1"/>
          <w:szCs w:val="24"/>
        </w:rPr>
        <w:t>ծրագրերի</w:t>
      </w:r>
      <w:r w:rsidRPr="008C5879">
        <w:rPr>
          <w:rFonts w:cs="Sylfaen"/>
          <w:color w:val="000000" w:themeColor="text1"/>
          <w:szCs w:val="24"/>
          <w:lang w:val="af-ZA"/>
        </w:rPr>
        <w:t xml:space="preserve"> </w:t>
      </w:r>
      <w:r w:rsidRPr="00411FDB">
        <w:rPr>
          <w:rFonts w:cs="Sylfaen"/>
          <w:color w:val="000000" w:themeColor="text1"/>
          <w:szCs w:val="24"/>
        </w:rPr>
        <w:t>համար</w:t>
      </w:r>
      <w:r w:rsidRPr="008C5879">
        <w:rPr>
          <w:rFonts w:cs="Sylfaen"/>
          <w:color w:val="000000" w:themeColor="text1"/>
          <w:szCs w:val="24"/>
          <w:lang w:val="af-ZA"/>
        </w:rPr>
        <w:t xml:space="preserve"> </w:t>
      </w:r>
      <w:r w:rsidRPr="00411FDB">
        <w:rPr>
          <w:rFonts w:cs="Sylfaen"/>
          <w:color w:val="000000" w:themeColor="text1"/>
          <w:szCs w:val="24"/>
        </w:rPr>
        <w:t>որպես</w:t>
      </w:r>
      <w:r w:rsidRPr="008C5879">
        <w:rPr>
          <w:rFonts w:cs="Sylfaen"/>
          <w:color w:val="000000" w:themeColor="text1"/>
          <w:szCs w:val="24"/>
          <w:lang w:val="af-ZA"/>
        </w:rPr>
        <w:t xml:space="preserve"> </w:t>
      </w:r>
      <w:r w:rsidRPr="00411FDB">
        <w:rPr>
          <w:rFonts w:cs="Sylfaen"/>
          <w:color w:val="000000" w:themeColor="text1"/>
          <w:szCs w:val="24"/>
        </w:rPr>
        <w:t>արտադրական</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գրասենյակային</w:t>
      </w:r>
      <w:r w:rsidRPr="008C5879">
        <w:rPr>
          <w:rFonts w:cs="Sylfaen"/>
          <w:color w:val="000000" w:themeColor="text1"/>
          <w:szCs w:val="24"/>
          <w:lang w:val="af-ZA"/>
        </w:rPr>
        <w:t xml:space="preserve"> </w:t>
      </w:r>
      <w:r w:rsidRPr="00411FDB">
        <w:rPr>
          <w:rFonts w:cs="Sylfaen"/>
          <w:color w:val="000000" w:themeColor="text1"/>
          <w:szCs w:val="24"/>
        </w:rPr>
        <w:t>տարածքներ</w:t>
      </w:r>
      <w:r w:rsidRPr="008C5879">
        <w:rPr>
          <w:rFonts w:cs="Sylfaen"/>
          <w:color w:val="000000" w:themeColor="text1"/>
          <w:szCs w:val="24"/>
          <w:lang w:val="af-ZA"/>
        </w:rPr>
        <w:t xml:space="preserve"> </w:t>
      </w:r>
      <w:r w:rsidRPr="00411FDB">
        <w:rPr>
          <w:rFonts w:cs="Sylfaen"/>
          <w:color w:val="000000" w:themeColor="text1"/>
          <w:szCs w:val="24"/>
        </w:rPr>
        <w:t>օգտագործելու</w:t>
      </w:r>
      <w:r w:rsidRPr="008C5879">
        <w:rPr>
          <w:rFonts w:cs="Sylfaen"/>
          <w:color w:val="000000" w:themeColor="text1"/>
          <w:szCs w:val="24"/>
          <w:lang w:val="af-ZA"/>
        </w:rPr>
        <w:t xml:space="preserve"> </w:t>
      </w:r>
      <w:r w:rsidRPr="00411FDB">
        <w:rPr>
          <w:rFonts w:cs="Sylfaen"/>
          <w:color w:val="000000" w:themeColor="text1"/>
          <w:szCs w:val="24"/>
        </w:rPr>
        <w:t>համար</w:t>
      </w:r>
      <w:r w:rsidRPr="008C5879">
        <w:rPr>
          <w:rFonts w:cs="Sylfaen"/>
          <w:color w:val="000000" w:themeColor="text1"/>
          <w:szCs w:val="24"/>
          <w:lang w:val="af-ZA"/>
        </w:rPr>
        <w:t xml:space="preserve"> </w:t>
      </w:r>
      <w:r w:rsidRPr="00411FDB">
        <w:rPr>
          <w:rFonts w:cs="Sylfaen"/>
          <w:color w:val="000000" w:themeColor="text1"/>
          <w:szCs w:val="24"/>
        </w:rPr>
        <w:t>սեփականատերերի</w:t>
      </w:r>
      <w:r w:rsidRPr="008C5879">
        <w:rPr>
          <w:rFonts w:cs="Sylfaen"/>
          <w:color w:val="000000" w:themeColor="text1"/>
          <w:szCs w:val="24"/>
          <w:lang w:val="af-ZA"/>
        </w:rPr>
        <w:t xml:space="preserve"> </w:t>
      </w:r>
      <w:r w:rsidRPr="00411FDB">
        <w:rPr>
          <w:rFonts w:cs="Sylfaen"/>
          <w:color w:val="000000" w:themeColor="text1"/>
          <w:szCs w:val="24"/>
        </w:rPr>
        <w:t>հետ</w:t>
      </w:r>
      <w:r w:rsidRPr="008C5879">
        <w:rPr>
          <w:rFonts w:cs="Sylfaen"/>
          <w:color w:val="000000" w:themeColor="text1"/>
          <w:szCs w:val="24"/>
          <w:lang w:val="af-ZA"/>
        </w:rPr>
        <w:t xml:space="preserve"> </w:t>
      </w:r>
      <w:r w:rsidRPr="00411FDB">
        <w:rPr>
          <w:rFonts w:cs="Sylfaen"/>
          <w:color w:val="000000" w:themeColor="text1"/>
          <w:szCs w:val="24"/>
        </w:rPr>
        <w:t>քննարկումների</w:t>
      </w:r>
      <w:r w:rsidRPr="008C5879">
        <w:rPr>
          <w:rFonts w:cs="Sylfaen"/>
          <w:color w:val="000000" w:themeColor="text1"/>
          <w:szCs w:val="24"/>
          <w:lang w:val="af-ZA"/>
        </w:rPr>
        <w:t xml:space="preserve"> </w:t>
      </w:r>
      <w:r w:rsidRPr="00411FDB">
        <w:rPr>
          <w:rFonts w:cs="Sylfaen"/>
          <w:color w:val="000000" w:themeColor="text1"/>
          <w:szCs w:val="24"/>
        </w:rPr>
        <w:t>կազմակերպումը</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t>մարզպետարանի</w:t>
      </w:r>
      <w:r w:rsidRPr="008C5879">
        <w:rPr>
          <w:rFonts w:cs="Sylfaen"/>
          <w:color w:val="000000" w:themeColor="text1"/>
          <w:szCs w:val="24"/>
          <w:lang w:val="af-ZA"/>
        </w:rPr>
        <w:t xml:space="preserve"> </w:t>
      </w:r>
      <w:r w:rsidRPr="00411FDB">
        <w:rPr>
          <w:rFonts w:cs="Sylfaen"/>
          <w:color w:val="000000" w:themeColor="text1"/>
          <w:szCs w:val="24"/>
        </w:rPr>
        <w:t>աջակցությամբ</w:t>
      </w:r>
      <w:r w:rsidRPr="008C5879">
        <w:rPr>
          <w:rFonts w:cs="Sylfaen"/>
          <w:color w:val="000000" w:themeColor="text1"/>
          <w:szCs w:val="24"/>
          <w:lang w:val="af-ZA"/>
        </w:rPr>
        <w:t xml:space="preserve"> </w:t>
      </w:r>
      <w:r w:rsidRPr="00411FDB">
        <w:rPr>
          <w:rFonts w:cs="Sylfaen"/>
          <w:color w:val="000000" w:themeColor="text1"/>
          <w:szCs w:val="24"/>
        </w:rPr>
        <w:t>կամ</w:t>
      </w:r>
      <w:r w:rsidRPr="008C5879">
        <w:rPr>
          <w:rFonts w:cs="Sylfaen"/>
          <w:color w:val="000000" w:themeColor="text1"/>
          <w:szCs w:val="24"/>
          <w:lang w:val="af-ZA"/>
        </w:rPr>
        <w:t xml:space="preserve"> </w:t>
      </w:r>
      <w:r w:rsidRPr="00411FDB">
        <w:rPr>
          <w:rFonts w:cs="Sylfaen"/>
          <w:color w:val="000000" w:themeColor="text1"/>
          <w:szCs w:val="24"/>
        </w:rPr>
        <w:t>ուղղակի</w:t>
      </w:r>
      <w:r w:rsidRPr="008C5879">
        <w:rPr>
          <w:rFonts w:cs="Sylfaen"/>
          <w:color w:val="000000" w:themeColor="text1"/>
          <w:szCs w:val="24"/>
          <w:lang w:val="af-ZA"/>
        </w:rPr>
        <w:t xml:space="preserve"> </w:t>
      </w:r>
      <w:r w:rsidRPr="00411FDB">
        <w:rPr>
          <w:rFonts w:cs="Sylfaen"/>
          <w:color w:val="000000" w:themeColor="text1"/>
          <w:szCs w:val="24"/>
        </w:rPr>
        <w:t>գործողություններով</w:t>
      </w:r>
      <w:r w:rsidRPr="008C5879">
        <w:rPr>
          <w:rFonts w:cs="Sylfaen"/>
          <w:color w:val="000000" w:themeColor="text1"/>
          <w:szCs w:val="24"/>
          <w:lang w:val="af-ZA"/>
        </w:rPr>
        <w:t xml:space="preserve"> </w:t>
      </w:r>
      <w:r w:rsidRPr="00411FDB">
        <w:rPr>
          <w:rFonts w:cs="Sylfaen"/>
          <w:color w:val="000000" w:themeColor="text1"/>
          <w:szCs w:val="24"/>
        </w:rPr>
        <w:t>մարզում</w:t>
      </w:r>
      <w:r w:rsidRPr="008C5879">
        <w:rPr>
          <w:rFonts w:cs="Sylfaen"/>
          <w:color w:val="000000" w:themeColor="text1"/>
          <w:szCs w:val="24"/>
          <w:lang w:val="af-ZA"/>
        </w:rPr>
        <w:t xml:space="preserve"> </w:t>
      </w:r>
      <w:r w:rsidRPr="00411FDB">
        <w:rPr>
          <w:rFonts w:cs="Sylfaen"/>
          <w:color w:val="000000" w:themeColor="text1"/>
          <w:szCs w:val="24"/>
        </w:rPr>
        <w:t>կատարված</w:t>
      </w:r>
      <w:r w:rsidRPr="008C5879">
        <w:rPr>
          <w:rFonts w:cs="Sylfaen"/>
          <w:color w:val="000000" w:themeColor="text1"/>
          <w:szCs w:val="24"/>
          <w:lang w:val="af-ZA"/>
        </w:rPr>
        <w:t xml:space="preserve"> </w:t>
      </w:r>
      <w:r w:rsidRPr="00411FDB">
        <w:rPr>
          <w:rFonts w:cs="Sylfaen"/>
          <w:color w:val="000000" w:themeColor="text1"/>
          <w:szCs w:val="24"/>
        </w:rPr>
        <w:t>ներդրումների</w:t>
      </w:r>
      <w:r w:rsidRPr="008C5879">
        <w:rPr>
          <w:rFonts w:cs="Sylfaen"/>
          <w:color w:val="000000" w:themeColor="text1"/>
          <w:szCs w:val="24"/>
          <w:lang w:val="af-ZA"/>
        </w:rPr>
        <w:t xml:space="preserve"> </w:t>
      </w:r>
      <w:r w:rsidRPr="00411FDB">
        <w:rPr>
          <w:rFonts w:cs="Sylfaen"/>
          <w:color w:val="000000" w:themeColor="text1"/>
          <w:szCs w:val="24"/>
        </w:rPr>
        <w:t>ծավալի</w:t>
      </w:r>
      <w:r w:rsidRPr="008C5879">
        <w:rPr>
          <w:rFonts w:cs="Sylfaen"/>
          <w:color w:val="000000" w:themeColor="text1"/>
          <w:szCs w:val="24"/>
          <w:lang w:val="af-ZA"/>
        </w:rPr>
        <w:t xml:space="preserve"> </w:t>
      </w:r>
      <w:r w:rsidRPr="00411FDB">
        <w:rPr>
          <w:rFonts w:cs="Sylfaen"/>
          <w:color w:val="000000" w:themeColor="text1"/>
          <w:szCs w:val="24"/>
        </w:rPr>
        <w:t>ավելացումը</w:t>
      </w:r>
      <w:r w:rsidRPr="008C5879">
        <w:rPr>
          <w:rFonts w:cs="Sylfaen"/>
          <w:color w:val="000000" w:themeColor="text1"/>
          <w:szCs w:val="24"/>
          <w:lang w:val="af-ZA"/>
        </w:rPr>
        <w:t>,</w:t>
      </w:r>
    </w:p>
    <w:p w:rsidR="00411FDB" w:rsidRPr="008C5879" w:rsidRDefault="00411FDB"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411FDB">
        <w:rPr>
          <w:rFonts w:cs="Sylfaen"/>
          <w:color w:val="000000" w:themeColor="text1"/>
          <w:szCs w:val="24"/>
        </w:rPr>
        <w:lastRenderedPageBreak/>
        <w:t>մարզպետարանի</w:t>
      </w:r>
      <w:r w:rsidRPr="008C5879">
        <w:rPr>
          <w:rFonts w:cs="Sylfaen"/>
          <w:color w:val="000000" w:themeColor="text1"/>
          <w:szCs w:val="24"/>
          <w:lang w:val="af-ZA"/>
        </w:rPr>
        <w:t xml:space="preserve"> </w:t>
      </w:r>
      <w:r w:rsidRPr="00411FDB">
        <w:rPr>
          <w:rFonts w:cs="Sylfaen"/>
          <w:color w:val="000000" w:themeColor="text1"/>
          <w:szCs w:val="24"/>
        </w:rPr>
        <w:t>և</w:t>
      </w:r>
      <w:r w:rsidRPr="008C5879">
        <w:rPr>
          <w:rFonts w:cs="Sylfaen"/>
          <w:color w:val="000000" w:themeColor="text1"/>
          <w:szCs w:val="24"/>
          <w:lang w:val="af-ZA"/>
        </w:rPr>
        <w:t xml:space="preserve"> </w:t>
      </w:r>
      <w:r w:rsidRPr="00411FDB">
        <w:rPr>
          <w:rFonts w:cs="Sylfaen"/>
          <w:color w:val="000000" w:themeColor="text1"/>
          <w:szCs w:val="24"/>
        </w:rPr>
        <w:t>ՏԻՄ</w:t>
      </w:r>
      <w:r w:rsidRPr="008C5879">
        <w:rPr>
          <w:rFonts w:cs="Sylfaen"/>
          <w:color w:val="000000" w:themeColor="text1"/>
          <w:szCs w:val="24"/>
          <w:lang w:val="af-ZA"/>
        </w:rPr>
        <w:t>-</w:t>
      </w:r>
      <w:r w:rsidRPr="00411FDB">
        <w:rPr>
          <w:rFonts w:cs="Sylfaen"/>
          <w:color w:val="000000" w:themeColor="text1"/>
          <w:szCs w:val="24"/>
        </w:rPr>
        <w:t>երի</w:t>
      </w:r>
      <w:r w:rsidRPr="008C5879">
        <w:rPr>
          <w:rFonts w:cs="Sylfaen"/>
          <w:color w:val="000000" w:themeColor="text1"/>
          <w:szCs w:val="24"/>
          <w:lang w:val="af-ZA"/>
        </w:rPr>
        <w:t xml:space="preserve">, </w:t>
      </w:r>
      <w:r w:rsidRPr="00411FDB">
        <w:rPr>
          <w:rFonts w:cs="Sylfaen"/>
          <w:color w:val="000000" w:themeColor="text1"/>
          <w:szCs w:val="24"/>
        </w:rPr>
        <w:t>մասնավոր</w:t>
      </w:r>
      <w:r w:rsidRPr="008C5879">
        <w:rPr>
          <w:rFonts w:cs="Sylfaen"/>
          <w:color w:val="000000" w:themeColor="text1"/>
          <w:szCs w:val="24"/>
          <w:lang w:val="af-ZA"/>
        </w:rPr>
        <w:t xml:space="preserve"> </w:t>
      </w:r>
      <w:r w:rsidRPr="00411FDB">
        <w:rPr>
          <w:rFonts w:cs="Sylfaen"/>
          <w:color w:val="000000" w:themeColor="text1"/>
          <w:szCs w:val="24"/>
        </w:rPr>
        <w:t>հատվածի</w:t>
      </w:r>
      <w:r w:rsidRPr="008C5879">
        <w:rPr>
          <w:rFonts w:cs="Sylfaen"/>
          <w:color w:val="000000" w:themeColor="text1"/>
          <w:szCs w:val="24"/>
          <w:lang w:val="af-ZA"/>
        </w:rPr>
        <w:t xml:space="preserve"> </w:t>
      </w:r>
      <w:r w:rsidRPr="00411FDB">
        <w:rPr>
          <w:rFonts w:cs="Sylfaen"/>
          <w:color w:val="000000" w:themeColor="text1"/>
          <w:szCs w:val="24"/>
        </w:rPr>
        <w:t>միջև</w:t>
      </w:r>
      <w:r w:rsidRPr="008C5879">
        <w:rPr>
          <w:rFonts w:cs="Sylfaen"/>
          <w:color w:val="000000" w:themeColor="text1"/>
          <w:szCs w:val="24"/>
          <w:lang w:val="af-ZA"/>
        </w:rPr>
        <w:t xml:space="preserve"> </w:t>
      </w:r>
      <w:r w:rsidRPr="00411FDB">
        <w:rPr>
          <w:rFonts w:cs="Sylfaen"/>
          <w:color w:val="000000" w:themeColor="text1"/>
          <w:szCs w:val="24"/>
        </w:rPr>
        <w:t>համագործակցության</w:t>
      </w:r>
      <w:r w:rsidRPr="008C5879">
        <w:rPr>
          <w:rFonts w:cs="Sylfaen"/>
          <w:color w:val="000000" w:themeColor="text1"/>
          <w:szCs w:val="24"/>
          <w:lang w:val="af-ZA"/>
        </w:rPr>
        <w:t xml:space="preserve"> </w:t>
      </w:r>
      <w:r w:rsidRPr="00411FDB">
        <w:rPr>
          <w:rFonts w:cs="Sylfaen"/>
          <w:color w:val="000000" w:themeColor="text1"/>
          <w:szCs w:val="24"/>
        </w:rPr>
        <w:t>մակարդակի</w:t>
      </w:r>
      <w:r w:rsidRPr="008C5879">
        <w:rPr>
          <w:rFonts w:cs="Sylfaen"/>
          <w:color w:val="000000" w:themeColor="text1"/>
          <w:szCs w:val="24"/>
          <w:lang w:val="af-ZA"/>
        </w:rPr>
        <w:t xml:space="preserve"> </w:t>
      </w:r>
      <w:r w:rsidRPr="00411FDB">
        <w:rPr>
          <w:rFonts w:cs="Sylfaen"/>
          <w:color w:val="000000" w:themeColor="text1"/>
          <w:szCs w:val="24"/>
        </w:rPr>
        <w:t>բարձրացումը</w:t>
      </w:r>
      <w:r w:rsidRPr="008C5879">
        <w:rPr>
          <w:rFonts w:cs="Sylfaen"/>
          <w:color w:val="000000" w:themeColor="text1"/>
          <w:szCs w:val="24"/>
          <w:lang w:val="af-ZA"/>
        </w:rPr>
        <w:t>:</w:t>
      </w:r>
    </w:p>
    <w:p w:rsidR="00411FDB" w:rsidRPr="00FF3279" w:rsidRDefault="00411FDB" w:rsidP="00411FDB">
      <w:pPr>
        <w:pStyle w:val="ListParagraph2"/>
        <w:spacing w:after="0" w:line="240" w:lineRule="auto"/>
        <w:ind w:left="0"/>
        <w:jc w:val="both"/>
        <w:rPr>
          <w:rFonts w:ascii="GHEA Grapalat" w:hAnsi="GHEA Grapalat"/>
          <w:b/>
          <w:iCs/>
          <w:sz w:val="20"/>
          <w:szCs w:val="20"/>
          <w:lang w:val="af-ZA"/>
        </w:rPr>
      </w:pPr>
    </w:p>
    <w:p w:rsidR="00411FDB" w:rsidRPr="0019183A" w:rsidRDefault="007C1E3A" w:rsidP="00411FDB">
      <w:pPr>
        <w:pStyle w:val="ListParagraph2"/>
        <w:spacing w:after="0" w:line="240" w:lineRule="auto"/>
        <w:ind w:left="284"/>
        <w:jc w:val="both"/>
        <w:rPr>
          <w:rFonts w:ascii="GHEA Grapalat" w:hAnsi="GHEA Grapalat"/>
          <w:b/>
          <w:iCs/>
          <w:color w:val="0070C0"/>
          <w:sz w:val="24"/>
          <w:szCs w:val="24"/>
          <w:lang w:val="af-ZA"/>
        </w:rPr>
      </w:pPr>
      <w:r>
        <w:rPr>
          <w:rFonts w:ascii="GHEA Grapalat" w:hAnsi="GHEA Grapalat"/>
          <w:b/>
          <w:iCs/>
          <w:color w:val="0070C0"/>
          <w:sz w:val="24"/>
          <w:szCs w:val="24"/>
          <w:lang w:val="af-ZA"/>
        </w:rPr>
        <w:t>9</w:t>
      </w:r>
      <w:r w:rsidR="00411FDB" w:rsidRPr="0019183A">
        <w:rPr>
          <w:rFonts w:ascii="GHEA Grapalat" w:hAnsi="GHEA Grapalat"/>
          <w:b/>
          <w:iCs/>
          <w:color w:val="0070C0"/>
          <w:sz w:val="24"/>
          <w:szCs w:val="24"/>
          <w:lang w:val="af-ZA"/>
        </w:rPr>
        <w:t xml:space="preserve">.2 </w:t>
      </w:r>
      <w:r w:rsidR="00411FDB" w:rsidRPr="0019183A">
        <w:rPr>
          <w:rFonts w:ascii="GHEA Grapalat" w:hAnsi="GHEA Grapalat"/>
          <w:b/>
          <w:iCs/>
          <w:color w:val="0070C0"/>
          <w:sz w:val="24"/>
          <w:szCs w:val="24"/>
          <w:lang w:val="en-US"/>
        </w:rPr>
        <w:t>Տեղական</w:t>
      </w:r>
      <w:r w:rsidR="00411FDB" w:rsidRPr="0019183A">
        <w:rPr>
          <w:rFonts w:ascii="GHEA Grapalat" w:hAnsi="GHEA Grapalat"/>
          <w:b/>
          <w:iCs/>
          <w:color w:val="0070C0"/>
          <w:sz w:val="24"/>
          <w:szCs w:val="24"/>
          <w:lang w:val="af-ZA"/>
        </w:rPr>
        <w:t xml:space="preserve"> </w:t>
      </w:r>
      <w:r w:rsidR="00411FDB" w:rsidRPr="0019183A">
        <w:rPr>
          <w:rFonts w:ascii="GHEA Grapalat" w:hAnsi="GHEA Grapalat"/>
          <w:b/>
          <w:iCs/>
          <w:color w:val="0070C0"/>
          <w:sz w:val="24"/>
          <w:szCs w:val="24"/>
          <w:lang w:val="en-US"/>
        </w:rPr>
        <w:t>ինքնակառավարում</w:t>
      </w:r>
      <w:r w:rsidR="00411FDB" w:rsidRPr="0019183A">
        <w:rPr>
          <w:rFonts w:ascii="GHEA Grapalat" w:hAnsi="GHEA Grapalat"/>
          <w:b/>
          <w:iCs/>
          <w:color w:val="0070C0"/>
          <w:sz w:val="24"/>
          <w:szCs w:val="24"/>
          <w:lang w:val="af-ZA"/>
        </w:rPr>
        <w:t xml:space="preserve"> </w:t>
      </w:r>
    </w:p>
    <w:p w:rsidR="00411FDB" w:rsidRPr="00411FDB" w:rsidRDefault="00411FDB" w:rsidP="00411FDB">
      <w:pPr>
        <w:pStyle w:val="ListParagraph2"/>
        <w:spacing w:after="0" w:line="240" w:lineRule="auto"/>
        <w:ind w:left="284"/>
        <w:jc w:val="both"/>
        <w:rPr>
          <w:rFonts w:ascii="GHEA Grapalat" w:hAnsi="GHEA Grapalat"/>
          <w:b/>
          <w:i/>
          <w:iCs/>
          <w:color w:val="0070C0"/>
          <w:sz w:val="24"/>
          <w:szCs w:val="24"/>
          <w:lang w:val="af-ZA"/>
        </w:rPr>
      </w:pPr>
    </w:p>
    <w:p w:rsidR="00411FDB" w:rsidRPr="008C5879" w:rsidRDefault="00411FDB" w:rsidP="00411FDB">
      <w:pPr>
        <w:shd w:val="clear" w:color="auto" w:fill="FFFFFF"/>
        <w:spacing w:after="0" w:line="240" w:lineRule="auto"/>
        <w:ind w:firstLine="284"/>
        <w:jc w:val="both"/>
        <w:rPr>
          <w:rFonts w:ascii="GHEA Grapalat" w:hAnsi="GHEA Grapalat" w:cs="Sylfaen"/>
          <w:color w:val="000000" w:themeColor="text1"/>
          <w:sz w:val="24"/>
          <w:szCs w:val="24"/>
          <w:lang w:val="af-ZA"/>
        </w:rPr>
      </w:pPr>
      <w:r w:rsidRPr="008C5879">
        <w:rPr>
          <w:rFonts w:ascii="GHEA Grapalat" w:hAnsi="GHEA Grapalat" w:cs="Sylfaen"/>
          <w:color w:val="000000" w:themeColor="text1"/>
          <w:sz w:val="24"/>
          <w:szCs w:val="24"/>
          <w:lang w:val="af-ZA"/>
        </w:rPr>
        <w:t>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ՀՀ</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Լոռու</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մարզի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համայնքներում</w:t>
      </w:r>
      <w:r w:rsidRPr="008C5879">
        <w:rPr>
          <w:rFonts w:ascii="GHEA Grapalat" w:hAnsi="GHEA Grapalat" w:cs="Sylfaen"/>
          <w:color w:val="000000" w:themeColor="text1"/>
          <w:sz w:val="24"/>
          <w:szCs w:val="24"/>
          <w:lang w:val="af-ZA"/>
        </w:rPr>
        <w:t xml:space="preserve"> 1 </w:t>
      </w:r>
      <w:r w:rsidRPr="00411FDB">
        <w:rPr>
          <w:rFonts w:ascii="GHEA Grapalat" w:hAnsi="GHEA Grapalat" w:cs="Sylfaen"/>
          <w:color w:val="000000" w:themeColor="text1"/>
          <w:sz w:val="24"/>
          <w:szCs w:val="24"/>
        </w:rPr>
        <w:t>շնչին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ընկնող</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սեփական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եկամուտները</w:t>
      </w:r>
      <w:r w:rsidRPr="008C5879">
        <w:rPr>
          <w:rFonts w:ascii="GHEA Grapalat" w:hAnsi="GHEA Grapalat" w:cs="Sylfaen"/>
          <w:color w:val="000000" w:themeColor="text1"/>
          <w:sz w:val="24"/>
          <w:szCs w:val="24"/>
          <w:lang w:val="af-ZA"/>
        </w:rPr>
        <w:t xml:space="preserve"> (215.5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մարդ</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10.7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12.1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պլանավորվածի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դիմաց</w:t>
      </w:r>
      <w:r w:rsidRPr="008C5879">
        <w:rPr>
          <w:rFonts w:ascii="GHEA Grapalat" w:hAnsi="GHEA Grapalat" w:cs="Sylfaen"/>
          <w:color w:val="000000" w:themeColor="text1"/>
          <w:sz w:val="24"/>
          <w:szCs w:val="24"/>
          <w:lang w:val="af-ZA"/>
        </w:rPr>
        <w:t>, 2021</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համար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12.5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մարզում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բնակչության</w:t>
      </w:r>
      <w:r w:rsidRPr="008C5879">
        <w:rPr>
          <w:rFonts w:ascii="GHEA Grapalat" w:hAnsi="GHEA Grapalat" w:cs="Sylfaen"/>
          <w:color w:val="000000" w:themeColor="text1"/>
          <w:sz w:val="24"/>
          <w:szCs w:val="24"/>
          <w:lang w:val="af-ZA"/>
        </w:rPr>
        <w:t xml:space="preserve"> 1 </w:t>
      </w:r>
      <w:r w:rsidRPr="00411FDB">
        <w:rPr>
          <w:rFonts w:ascii="GHEA Grapalat" w:hAnsi="GHEA Grapalat" w:cs="Sylfaen"/>
          <w:color w:val="000000" w:themeColor="text1"/>
          <w:sz w:val="24"/>
          <w:szCs w:val="24"/>
        </w:rPr>
        <w:t>շնչի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հաշվով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սեփական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եկամուտները</w:t>
      </w:r>
      <w:r w:rsidRPr="008C5879">
        <w:rPr>
          <w:rFonts w:ascii="GHEA Grapalat" w:hAnsi="GHEA Grapalat" w:cs="Sylfaen"/>
          <w:color w:val="000000" w:themeColor="text1"/>
          <w:sz w:val="24"/>
          <w:szCs w:val="24"/>
          <w:lang w:val="af-ZA"/>
        </w:rPr>
        <w:t xml:space="preserve"> 2021 </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w:t>
      </w:r>
      <w:r w:rsidRPr="00411FDB">
        <w:rPr>
          <w:rFonts w:ascii="GHEA Grapalat" w:hAnsi="GHEA Grapalat" w:cs="Sylfaen"/>
          <w:color w:val="000000" w:themeColor="text1"/>
          <w:sz w:val="24"/>
          <w:szCs w:val="24"/>
        </w:rPr>
        <w:t>ին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պլանավորվում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ավելացնել</w:t>
      </w:r>
      <w:r w:rsidRPr="008C5879">
        <w:rPr>
          <w:rFonts w:ascii="GHEA Grapalat" w:hAnsi="GHEA Grapalat" w:cs="Sylfaen"/>
          <w:color w:val="000000" w:themeColor="text1"/>
          <w:sz w:val="24"/>
          <w:szCs w:val="24"/>
          <w:lang w:val="af-ZA"/>
        </w:rPr>
        <w:t xml:space="preserve"> 3.3%-</w:t>
      </w:r>
      <w:r w:rsidRPr="00411FDB">
        <w:rPr>
          <w:rFonts w:ascii="GHEA Grapalat" w:hAnsi="GHEA Grapalat" w:cs="Sylfaen"/>
          <w:color w:val="000000" w:themeColor="text1"/>
          <w:sz w:val="24"/>
          <w:szCs w:val="24"/>
        </w:rPr>
        <w:t>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պլանի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նկատմամբ</w:t>
      </w:r>
      <w:r w:rsidRPr="008C5879">
        <w:rPr>
          <w:rFonts w:ascii="GHEA Grapalat" w:hAnsi="GHEA Grapalat" w:cs="Sylfaen"/>
          <w:color w:val="000000" w:themeColor="text1"/>
          <w:sz w:val="24"/>
          <w:szCs w:val="24"/>
          <w:lang w:val="af-ZA"/>
        </w:rPr>
        <w:t>, 16.8%-</w:t>
      </w:r>
      <w:r w:rsidRPr="00411FDB">
        <w:rPr>
          <w:rFonts w:ascii="GHEA Grapalat" w:hAnsi="GHEA Grapalat" w:cs="Sylfaen"/>
          <w:color w:val="000000" w:themeColor="text1"/>
          <w:sz w:val="24"/>
          <w:szCs w:val="24"/>
        </w:rPr>
        <w:t>ով</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նկատմամբ</w:t>
      </w:r>
      <w:r w:rsidRPr="008C5879">
        <w:rPr>
          <w:rFonts w:ascii="GHEA Grapalat" w:hAnsi="GHEA Grapalat" w:cs="Sylfaen"/>
          <w:color w:val="000000" w:themeColor="text1"/>
          <w:sz w:val="24"/>
          <w:szCs w:val="24"/>
          <w:lang w:val="af-ZA"/>
        </w:rPr>
        <w:t xml:space="preserve"> :</w:t>
      </w:r>
    </w:p>
    <w:p w:rsidR="00411FDB" w:rsidRPr="00411FDB" w:rsidRDefault="00411FDB" w:rsidP="00411FDB">
      <w:pPr>
        <w:shd w:val="clear" w:color="auto" w:fill="FFFFFF"/>
        <w:spacing w:after="0" w:line="240" w:lineRule="auto"/>
        <w:ind w:firstLine="284"/>
        <w:jc w:val="both"/>
        <w:rPr>
          <w:rFonts w:ascii="GHEA Grapalat" w:eastAsia="Times New Roman" w:hAnsi="GHEA Grapalat" w:cs="Arial"/>
          <w:i/>
          <w:sz w:val="24"/>
          <w:szCs w:val="24"/>
          <w:lang w:val="af-ZA" w:eastAsia="ru-RU"/>
        </w:rPr>
      </w:pPr>
      <w:r w:rsidRPr="00411FDB">
        <w:rPr>
          <w:rFonts w:ascii="GHEA Grapalat" w:hAnsi="GHEA Grapalat" w:cs="Sylfaen"/>
          <w:color w:val="000000" w:themeColor="text1"/>
          <w:sz w:val="24"/>
          <w:szCs w:val="24"/>
        </w:rPr>
        <w:t>Լոռու</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մարզի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համայնքների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բյուջեների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սեփական</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եկամուտները</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h</w:t>
      </w:r>
      <w:r w:rsidRPr="00411FDB">
        <w:rPr>
          <w:rFonts w:ascii="GHEA Grapalat" w:hAnsi="GHEA Grapalat" w:cs="Sylfaen"/>
          <w:color w:val="000000" w:themeColor="text1"/>
          <w:sz w:val="24"/>
          <w:szCs w:val="24"/>
        </w:rPr>
        <w:t>ամար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էր</w:t>
      </w:r>
      <w:r w:rsidRPr="008C5879">
        <w:rPr>
          <w:rFonts w:ascii="GHEA Grapalat" w:hAnsi="GHEA Grapalat" w:cs="Sylfaen"/>
          <w:color w:val="000000" w:themeColor="text1"/>
          <w:sz w:val="24"/>
          <w:szCs w:val="24"/>
          <w:lang w:val="af-ZA"/>
        </w:rPr>
        <w:t xml:space="preserve"> 2,629,129.8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կատարումը</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կազմել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2,312,617.6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իսկ</w:t>
      </w:r>
      <w:r w:rsidRPr="008C5879">
        <w:rPr>
          <w:rFonts w:ascii="GHEA Grapalat" w:hAnsi="GHEA Grapalat" w:cs="Sylfaen"/>
          <w:color w:val="000000" w:themeColor="text1"/>
          <w:sz w:val="24"/>
          <w:szCs w:val="24"/>
          <w:lang w:val="af-ZA"/>
        </w:rPr>
        <w:t xml:space="preserve"> 2021</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համար</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2,695,435.5 </w:t>
      </w:r>
      <w:r w:rsidRPr="00411FDB">
        <w:rPr>
          <w:rFonts w:ascii="GHEA Grapalat" w:hAnsi="GHEA Grapalat" w:cs="Sylfaen"/>
          <w:color w:val="000000" w:themeColor="text1"/>
          <w:sz w:val="24"/>
          <w:szCs w:val="24"/>
        </w:rPr>
        <w:t>հազ</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դրամ</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որի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աճը</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պլանի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նկատմամբ</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նախատեսվել</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է</w:t>
      </w:r>
      <w:r w:rsidRPr="008C5879">
        <w:rPr>
          <w:rFonts w:ascii="GHEA Grapalat" w:hAnsi="GHEA Grapalat" w:cs="Sylfaen"/>
          <w:color w:val="000000" w:themeColor="text1"/>
          <w:sz w:val="24"/>
          <w:szCs w:val="24"/>
          <w:lang w:val="af-ZA"/>
        </w:rPr>
        <w:t xml:space="preserve"> 2.5.%  </w:t>
      </w:r>
      <w:r w:rsidRPr="00411FDB">
        <w:rPr>
          <w:rFonts w:ascii="GHEA Grapalat" w:hAnsi="GHEA Grapalat" w:cs="Sylfaen"/>
          <w:color w:val="000000" w:themeColor="text1"/>
          <w:sz w:val="24"/>
          <w:szCs w:val="24"/>
        </w:rPr>
        <w:t>աճ</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իսկ</w:t>
      </w:r>
      <w:r w:rsidRPr="008C5879">
        <w:rPr>
          <w:rFonts w:ascii="GHEA Grapalat" w:hAnsi="GHEA Grapalat" w:cs="Sylfaen"/>
          <w:color w:val="000000" w:themeColor="text1"/>
          <w:sz w:val="24"/>
          <w:szCs w:val="24"/>
          <w:lang w:val="af-ZA"/>
        </w:rPr>
        <w:t xml:space="preserve"> 2020</w:t>
      </w:r>
      <w:r w:rsidRPr="00411FDB">
        <w:rPr>
          <w:rFonts w:ascii="GHEA Grapalat" w:hAnsi="GHEA Grapalat" w:cs="Sylfaen"/>
          <w:color w:val="000000" w:themeColor="text1"/>
          <w:sz w:val="24"/>
          <w:szCs w:val="24"/>
        </w:rPr>
        <w:t>թ</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փաստացիի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նկատմամբ</w:t>
      </w:r>
      <w:r w:rsidRPr="008C5879">
        <w:rPr>
          <w:rFonts w:ascii="GHEA Grapalat" w:hAnsi="GHEA Grapalat" w:cs="Sylfaen"/>
          <w:color w:val="000000" w:themeColor="text1"/>
          <w:sz w:val="24"/>
          <w:szCs w:val="24"/>
          <w:lang w:val="af-ZA"/>
        </w:rPr>
        <w:t xml:space="preserve"> 16.6% </w:t>
      </w:r>
      <w:r w:rsidRPr="00411FDB">
        <w:rPr>
          <w:rFonts w:ascii="GHEA Grapalat" w:hAnsi="GHEA Grapalat" w:cs="Sylfaen"/>
          <w:color w:val="000000" w:themeColor="text1"/>
          <w:sz w:val="24"/>
          <w:szCs w:val="24"/>
        </w:rPr>
        <w:t>աճ</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և</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ընդամենը</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եկամուտների</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մեջ</w:t>
      </w:r>
      <w:r w:rsidRPr="008C5879">
        <w:rPr>
          <w:rFonts w:ascii="GHEA Grapalat" w:hAnsi="GHEA Grapalat" w:cs="Sylfaen"/>
          <w:color w:val="000000" w:themeColor="text1"/>
          <w:sz w:val="24"/>
          <w:szCs w:val="24"/>
          <w:lang w:val="af-ZA"/>
        </w:rPr>
        <w:t xml:space="preserve"> </w:t>
      </w:r>
      <w:r w:rsidRPr="00411FDB">
        <w:rPr>
          <w:rFonts w:ascii="GHEA Grapalat" w:hAnsi="GHEA Grapalat" w:cs="Sylfaen"/>
          <w:color w:val="000000" w:themeColor="text1"/>
          <w:sz w:val="24"/>
          <w:szCs w:val="24"/>
        </w:rPr>
        <w:t>սեփական</w:t>
      </w:r>
      <w:r w:rsidRPr="00411FDB">
        <w:rPr>
          <w:rFonts w:ascii="GHEA Grapalat" w:eastAsia="Times New Roman" w:hAnsi="GHEA Grapalat" w:cs="Arial"/>
          <w:i/>
          <w:sz w:val="24"/>
          <w:szCs w:val="24"/>
          <w:lang w:val="af-ZA" w:eastAsia="ru-RU"/>
        </w:rPr>
        <w:t xml:space="preserve"> </w:t>
      </w:r>
      <w:r w:rsidRPr="00411FDB">
        <w:rPr>
          <w:rFonts w:ascii="GHEA Grapalat" w:eastAsia="Times New Roman" w:hAnsi="GHEA Grapalat" w:cs="Sylfaen"/>
          <w:i/>
          <w:sz w:val="24"/>
          <w:szCs w:val="24"/>
          <w:lang w:val="af-ZA" w:eastAsia="ru-RU"/>
        </w:rPr>
        <w:t>եկամուտների</w:t>
      </w:r>
      <w:r w:rsidRPr="00411FDB">
        <w:rPr>
          <w:rFonts w:ascii="GHEA Grapalat" w:eastAsia="Times New Roman" w:hAnsi="GHEA Grapalat" w:cs="Calibri"/>
          <w:i/>
          <w:sz w:val="24"/>
          <w:szCs w:val="24"/>
          <w:lang w:val="af-ZA" w:eastAsia="ru-RU"/>
        </w:rPr>
        <w:t xml:space="preserve"> </w:t>
      </w:r>
      <w:r w:rsidRPr="00411FDB">
        <w:rPr>
          <w:rFonts w:ascii="GHEA Grapalat" w:eastAsia="Times New Roman" w:hAnsi="GHEA Grapalat" w:cs="Sylfaen"/>
          <w:i/>
          <w:sz w:val="24"/>
          <w:szCs w:val="24"/>
          <w:lang w:val="af-ZA" w:eastAsia="ru-RU"/>
        </w:rPr>
        <w:t>տեսակարար</w:t>
      </w:r>
      <w:r w:rsidRPr="00411FDB">
        <w:rPr>
          <w:rFonts w:ascii="GHEA Grapalat" w:eastAsia="Times New Roman" w:hAnsi="GHEA Grapalat" w:cs="Calibri"/>
          <w:i/>
          <w:sz w:val="24"/>
          <w:szCs w:val="24"/>
          <w:lang w:val="af-ZA" w:eastAsia="ru-RU"/>
        </w:rPr>
        <w:t xml:space="preserve"> </w:t>
      </w:r>
      <w:r w:rsidRPr="00411FDB">
        <w:rPr>
          <w:rFonts w:ascii="GHEA Grapalat" w:eastAsia="Times New Roman" w:hAnsi="GHEA Grapalat" w:cs="Sylfaen"/>
          <w:i/>
          <w:sz w:val="24"/>
          <w:szCs w:val="24"/>
          <w:lang w:val="af-ZA" w:eastAsia="ru-RU"/>
        </w:rPr>
        <w:t>կշիռը</w:t>
      </w:r>
      <w:r w:rsidRPr="00411FDB">
        <w:rPr>
          <w:rFonts w:ascii="GHEA Grapalat" w:eastAsia="Times New Roman" w:hAnsi="GHEA Grapalat" w:cs="Calibri"/>
          <w:i/>
          <w:sz w:val="24"/>
          <w:szCs w:val="24"/>
          <w:lang w:val="af-ZA" w:eastAsia="ru-RU"/>
        </w:rPr>
        <w:t xml:space="preserve"> </w:t>
      </w:r>
      <w:r w:rsidRPr="00411FDB">
        <w:rPr>
          <w:rFonts w:ascii="GHEA Grapalat" w:eastAsia="Times New Roman" w:hAnsi="GHEA Grapalat" w:cs="Sylfaen"/>
          <w:i/>
          <w:sz w:val="24"/>
          <w:szCs w:val="24"/>
          <w:lang w:val="af-ZA" w:eastAsia="ru-RU"/>
        </w:rPr>
        <w:t>նախատեսվել</w:t>
      </w:r>
      <w:r w:rsidRPr="00411FDB">
        <w:rPr>
          <w:rFonts w:ascii="GHEA Grapalat" w:eastAsia="Times New Roman" w:hAnsi="GHEA Grapalat" w:cs="Calibri"/>
          <w:i/>
          <w:sz w:val="24"/>
          <w:szCs w:val="24"/>
          <w:lang w:val="af-ZA" w:eastAsia="ru-RU"/>
        </w:rPr>
        <w:t xml:space="preserve"> </w:t>
      </w:r>
      <w:r w:rsidRPr="00411FDB">
        <w:rPr>
          <w:rFonts w:ascii="GHEA Grapalat" w:eastAsia="Times New Roman" w:hAnsi="GHEA Grapalat" w:cs="Sylfaen"/>
          <w:i/>
          <w:sz w:val="24"/>
          <w:szCs w:val="24"/>
          <w:lang w:val="af-ZA" w:eastAsia="ru-RU"/>
        </w:rPr>
        <w:t>է</w:t>
      </w:r>
      <w:r w:rsidRPr="00411FDB">
        <w:rPr>
          <w:rFonts w:ascii="GHEA Grapalat" w:eastAsia="Times New Roman" w:hAnsi="GHEA Grapalat" w:cs="Calibri"/>
          <w:i/>
          <w:sz w:val="24"/>
          <w:szCs w:val="24"/>
          <w:lang w:val="af-ZA" w:eastAsia="ru-RU"/>
        </w:rPr>
        <w:t xml:space="preserve"> </w:t>
      </w:r>
      <w:r w:rsidRPr="00411FDB">
        <w:rPr>
          <w:rFonts w:ascii="GHEA Grapalat" w:eastAsia="Times New Roman" w:hAnsi="GHEA Grapalat" w:cs="Arial"/>
          <w:i/>
          <w:sz w:val="24"/>
          <w:szCs w:val="24"/>
          <w:lang w:val="af-ZA" w:eastAsia="ru-RU"/>
        </w:rPr>
        <w:t>25.2.%:</w:t>
      </w:r>
    </w:p>
    <w:p w:rsidR="00411FDB" w:rsidRPr="00411FDB" w:rsidRDefault="00411FDB" w:rsidP="00411FDB">
      <w:pPr>
        <w:jc w:val="both"/>
        <w:rPr>
          <w:rFonts w:ascii="GHEA Grapalat" w:hAnsi="GHEA Grapalat"/>
          <w:b/>
          <w:i/>
          <w:color w:val="000000" w:themeColor="text1"/>
          <w:lang w:val="af-ZA"/>
        </w:rPr>
      </w:pPr>
      <w:r w:rsidRPr="00411FDB">
        <w:rPr>
          <w:rFonts w:ascii="GHEA Grapalat" w:hAnsi="GHEA Grapalat"/>
          <w:b/>
          <w:i/>
          <w:color w:val="000000" w:themeColor="text1"/>
          <w:lang w:val="af-ZA"/>
        </w:rPr>
        <w:t>2021</w:t>
      </w:r>
      <w:r w:rsidRPr="00411FDB">
        <w:rPr>
          <w:rFonts w:ascii="GHEA Grapalat" w:hAnsi="GHEA Grapalat" w:cs="Sylfaen"/>
          <w:b/>
          <w:i/>
          <w:color w:val="000000" w:themeColor="text1"/>
        </w:rPr>
        <w:t>թ</w:t>
      </w:r>
      <w:r w:rsidRPr="00411FDB">
        <w:rPr>
          <w:rFonts w:ascii="GHEA Grapalat" w:hAnsi="GHEA Grapalat"/>
          <w:b/>
          <w:i/>
          <w:color w:val="000000" w:themeColor="text1"/>
          <w:lang w:val="af-ZA"/>
        </w:rPr>
        <w:t xml:space="preserve">. </w:t>
      </w:r>
      <w:r w:rsidRPr="00411FDB">
        <w:rPr>
          <w:rFonts w:ascii="GHEA Grapalat" w:hAnsi="GHEA Grapalat" w:cs="Sylfaen"/>
          <w:b/>
          <w:i/>
          <w:color w:val="000000" w:themeColor="text1"/>
          <w:lang w:val="af-ZA"/>
        </w:rPr>
        <w:t>տ</w:t>
      </w:r>
      <w:r w:rsidRPr="00411FDB">
        <w:rPr>
          <w:rFonts w:ascii="GHEA Grapalat" w:hAnsi="GHEA Grapalat" w:cs="Sylfaen"/>
          <w:b/>
          <w:i/>
          <w:color w:val="000000" w:themeColor="text1"/>
        </w:rPr>
        <w:t>եղական</w:t>
      </w:r>
      <w:r w:rsidRPr="00411FDB">
        <w:rPr>
          <w:rFonts w:ascii="GHEA Grapalat" w:hAnsi="GHEA Grapalat"/>
          <w:b/>
          <w:i/>
          <w:color w:val="000000" w:themeColor="text1"/>
          <w:lang w:val="it-IT"/>
        </w:rPr>
        <w:t xml:space="preserve"> </w:t>
      </w:r>
      <w:r w:rsidRPr="00411FDB">
        <w:rPr>
          <w:rFonts w:ascii="GHEA Grapalat" w:hAnsi="GHEA Grapalat" w:cs="Sylfaen"/>
          <w:b/>
          <w:i/>
          <w:color w:val="000000" w:themeColor="text1"/>
        </w:rPr>
        <w:t>ինքնակառավարման</w:t>
      </w:r>
      <w:r w:rsidRPr="00411FDB">
        <w:rPr>
          <w:rFonts w:ascii="GHEA Grapalat" w:hAnsi="GHEA Grapalat"/>
          <w:b/>
          <w:i/>
          <w:color w:val="000000" w:themeColor="text1"/>
          <w:lang w:val="af-ZA"/>
        </w:rPr>
        <w:t xml:space="preserve"> </w:t>
      </w:r>
      <w:r w:rsidRPr="00411FDB">
        <w:rPr>
          <w:rFonts w:ascii="GHEA Grapalat" w:hAnsi="GHEA Grapalat" w:cs="Sylfaen"/>
          <w:b/>
          <w:i/>
          <w:color w:val="000000" w:themeColor="text1"/>
        </w:rPr>
        <w:t>ոլորտի</w:t>
      </w:r>
      <w:r w:rsidRPr="00411FDB">
        <w:rPr>
          <w:rFonts w:ascii="GHEA Grapalat" w:hAnsi="GHEA Grapalat"/>
          <w:b/>
          <w:i/>
          <w:color w:val="000000" w:themeColor="text1"/>
          <w:lang w:val="af-ZA"/>
        </w:rPr>
        <w:t xml:space="preserve"> </w:t>
      </w:r>
      <w:r w:rsidRPr="00411FDB">
        <w:rPr>
          <w:rFonts w:ascii="GHEA Grapalat" w:hAnsi="GHEA Grapalat" w:cs="Sylfaen"/>
          <w:b/>
          <w:i/>
          <w:color w:val="000000" w:themeColor="text1"/>
        </w:rPr>
        <w:t>առաջնահերթություններն</w:t>
      </w:r>
      <w:r w:rsidRPr="00411FDB">
        <w:rPr>
          <w:rFonts w:ascii="GHEA Grapalat" w:hAnsi="GHEA Grapalat"/>
          <w:b/>
          <w:i/>
          <w:color w:val="000000" w:themeColor="text1"/>
          <w:lang w:val="af-ZA"/>
        </w:rPr>
        <w:t xml:space="preserve"> </w:t>
      </w:r>
      <w:r w:rsidRPr="00411FDB">
        <w:rPr>
          <w:rFonts w:ascii="GHEA Grapalat" w:hAnsi="GHEA Grapalat" w:cs="Sylfaen"/>
          <w:b/>
          <w:i/>
          <w:color w:val="000000" w:themeColor="text1"/>
        </w:rPr>
        <w:t>են</w:t>
      </w:r>
      <w:r w:rsidRPr="00411FDB">
        <w:rPr>
          <w:rFonts w:ascii="GHEA Grapalat" w:hAnsi="GHEA Grapalat"/>
          <w:b/>
          <w:i/>
          <w:color w:val="000000" w:themeColor="text1"/>
          <w:lang w:val="af-ZA"/>
        </w:rPr>
        <w:t>.</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վարչատարածքային բարեփոխումների շարունակումը,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տեղական ինքնակառավարման մարմինների, համայնքապետարանների աշխատակազմերի տեխնիկական և մասնագիտական  հմտությունների զարգացումը,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համայնքների զարգացման ծրագրերը մարզային զարգացման ռազմավարությանը համապատասխանեցման շարունակումը.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տեղական ինքնակառավարաման մարմինների կողմից մատուցվող ծառայությունների որակից բնակչության բավարարվածության աստիճանի բարձրացումը,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նախորդ տարվա համեմատությամբ համայնքների բյուջեների սեփական եկամուտների աճի ապահովումը,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համայնքապետարանների աշխատակազմերի գործունեության արդյունավետության բարձրացումը, մատուցվող ծառայությունների որակի բարելավումը,</w:t>
      </w:r>
    </w:p>
    <w:p w:rsidR="00411FDB"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համայնքների  զարգացման  գործընթացներում քաղաքացիական հասարակության մասնակցության  ապահովումը,</w:t>
      </w:r>
    </w:p>
    <w:p w:rsidR="00684A19" w:rsidRPr="00411FDB" w:rsidRDefault="00411FDB" w:rsidP="008403E7">
      <w:pPr>
        <w:pStyle w:val="ListParagraph"/>
        <w:numPr>
          <w:ilvl w:val="0"/>
          <w:numId w:val="25"/>
        </w:numPr>
        <w:shd w:val="clear" w:color="auto" w:fill="FFFFFF"/>
        <w:spacing w:after="0" w:line="240" w:lineRule="auto"/>
        <w:jc w:val="both"/>
        <w:rPr>
          <w:rFonts w:cs="Sylfaen"/>
          <w:color w:val="000000" w:themeColor="text1"/>
          <w:szCs w:val="24"/>
        </w:rPr>
      </w:pPr>
      <w:r w:rsidRPr="00411FDB">
        <w:rPr>
          <w:rFonts w:cs="Sylfaen"/>
          <w:color w:val="000000" w:themeColor="text1"/>
          <w:szCs w:val="24"/>
        </w:rPr>
        <w:t xml:space="preserve">աղբահանության և սանիտարական մաքրման ծառայությունների որակի բարելավումը  և հասանելիության ապահովումը:  </w:t>
      </w:r>
    </w:p>
    <w:p w:rsidR="00411FDB" w:rsidRPr="00942EC6" w:rsidRDefault="00411FDB" w:rsidP="00411FDB">
      <w:pPr>
        <w:pStyle w:val="ListParagraph2"/>
        <w:tabs>
          <w:tab w:val="left" w:pos="-180"/>
        </w:tabs>
        <w:spacing w:after="0" w:line="240" w:lineRule="auto"/>
        <w:ind w:left="0" w:right="90"/>
        <w:jc w:val="both"/>
        <w:rPr>
          <w:rFonts w:ascii="GHEA Grapalat" w:hAnsi="GHEA Grapalat"/>
          <w:b/>
          <w:iCs/>
          <w:color w:val="7030A0"/>
          <w:sz w:val="24"/>
          <w:szCs w:val="24"/>
          <w:lang w:val="af-ZA"/>
        </w:rPr>
      </w:pPr>
    </w:p>
    <w:p w:rsidR="00441BF9" w:rsidRPr="008C5879" w:rsidRDefault="007C1E3A" w:rsidP="00942EC6">
      <w:pPr>
        <w:pStyle w:val="1111"/>
        <w:tabs>
          <w:tab w:val="left" w:pos="-180"/>
          <w:tab w:val="left" w:pos="0"/>
          <w:tab w:val="left" w:pos="567"/>
        </w:tabs>
        <w:spacing w:line="276" w:lineRule="auto"/>
        <w:ind w:left="90" w:right="90" w:firstLine="0"/>
        <w:jc w:val="both"/>
        <w:rPr>
          <w:rFonts w:ascii="GHEA Grapalat" w:hAnsi="GHEA Grapalat"/>
          <w:color w:val="0070C0"/>
          <w:lang w:val="af-ZA"/>
        </w:rPr>
      </w:pPr>
      <w:bookmarkStart w:id="3" w:name="_Hlk226694031"/>
      <w:r>
        <w:rPr>
          <w:rFonts w:ascii="GHEA Grapalat" w:hAnsi="GHEA Grapalat"/>
          <w:color w:val="0070C0"/>
          <w:sz w:val="24"/>
          <w:szCs w:val="24"/>
          <w:lang w:val="af-ZA"/>
        </w:rPr>
        <w:t>9</w:t>
      </w:r>
      <w:r w:rsidR="00441BF9" w:rsidRPr="00A951B5">
        <w:rPr>
          <w:rFonts w:ascii="GHEA Grapalat" w:hAnsi="GHEA Grapalat"/>
          <w:color w:val="0070C0"/>
          <w:sz w:val="24"/>
          <w:szCs w:val="24"/>
          <w:lang w:val="af-ZA"/>
        </w:rPr>
        <w:t xml:space="preserve">.3 </w:t>
      </w:r>
      <w:hyperlink w:anchor="_Hlk226694031" w:history="1">
        <w:r w:rsidR="00441BF9" w:rsidRPr="00A951B5">
          <w:rPr>
            <w:rStyle w:val="Hyperlink"/>
            <w:rFonts w:ascii="GHEA Grapalat" w:hAnsi="GHEA Grapalat"/>
            <w:color w:val="0070C0"/>
            <w:sz w:val="24"/>
            <w:szCs w:val="24"/>
            <w:u w:val="none"/>
            <w:lang w:val="af-ZA"/>
          </w:rPr>
          <w:t>Քաղաքացիական հասարակություն</w:t>
        </w:r>
      </w:hyperlink>
    </w:p>
    <w:p w:rsidR="00A951B5" w:rsidRPr="00A951B5" w:rsidRDefault="00A951B5" w:rsidP="00942EC6">
      <w:pPr>
        <w:pStyle w:val="1111"/>
        <w:tabs>
          <w:tab w:val="left" w:pos="-180"/>
          <w:tab w:val="left" w:pos="0"/>
          <w:tab w:val="left" w:pos="567"/>
        </w:tabs>
        <w:spacing w:line="276" w:lineRule="auto"/>
        <w:ind w:left="90" w:right="90" w:firstLine="0"/>
        <w:jc w:val="both"/>
        <w:rPr>
          <w:rFonts w:ascii="GHEA Grapalat" w:hAnsi="GHEA Grapalat"/>
          <w:color w:val="0070C0"/>
          <w:sz w:val="24"/>
          <w:szCs w:val="24"/>
          <w:lang w:val="af-ZA"/>
        </w:rPr>
      </w:pPr>
    </w:p>
    <w:bookmarkEnd w:id="3"/>
    <w:p w:rsidR="00A951B5" w:rsidRPr="00037F9E" w:rsidRDefault="00B60ABC" w:rsidP="00A951B5">
      <w:pPr>
        <w:pStyle w:val="Default"/>
        <w:spacing w:line="276" w:lineRule="auto"/>
        <w:ind w:right="113"/>
        <w:jc w:val="both"/>
        <w:rPr>
          <w:rFonts w:ascii="GHEA Grapalat" w:hAnsi="GHEA Grapalat"/>
          <w:color w:val="auto"/>
          <w:lang w:val="af-ZA"/>
        </w:rPr>
      </w:pPr>
      <w:r w:rsidRPr="00942EC6">
        <w:rPr>
          <w:rFonts w:ascii="GHEA Grapalat" w:hAnsi="GHEA Grapalat"/>
          <w:lang w:val="af-ZA"/>
        </w:rPr>
        <w:t xml:space="preserve">    </w:t>
      </w:r>
      <w:r w:rsidR="00A951B5" w:rsidRPr="00AA2B14">
        <w:rPr>
          <w:rFonts w:ascii="GHEA Grapalat" w:hAnsi="GHEA Grapalat"/>
          <w:color w:val="auto"/>
          <w:lang w:val="af-ZA"/>
        </w:rPr>
        <w:t>20</w:t>
      </w:r>
      <w:r w:rsidR="00A951B5">
        <w:rPr>
          <w:rFonts w:ascii="GHEA Grapalat" w:hAnsi="GHEA Grapalat"/>
          <w:color w:val="auto"/>
          <w:lang w:val="af-ZA"/>
        </w:rPr>
        <w:t>21</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թվականի</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ընթացքում</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տարածքային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կառավարման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և</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տեղական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 xml:space="preserve">ինքնակառավարման </w:t>
      </w:r>
      <w:r w:rsidR="00A951B5" w:rsidRPr="00AA2B14">
        <w:rPr>
          <w:rFonts w:ascii="GHEA Grapalat" w:hAnsi="GHEA Grapalat" w:cs="Sylfaen"/>
          <w:color w:val="auto"/>
          <w:lang w:val="ru-RU"/>
        </w:rPr>
        <w:t>մ</w:t>
      </w:r>
      <w:r w:rsidR="00A951B5" w:rsidRPr="00AA2B14">
        <w:rPr>
          <w:rFonts w:ascii="GHEA Grapalat" w:hAnsi="GHEA Grapalat" w:cs="Sylfaen"/>
          <w:color w:val="auto"/>
          <w:lang w:val="af-ZA"/>
        </w:rPr>
        <w:t>արմինների</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գործունեության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թափանցիկության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և</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հրապարակայնության</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ապահովելու</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նպատակով</w:t>
      </w:r>
      <w:r w:rsidR="00A951B5" w:rsidRPr="00AA2B14">
        <w:rPr>
          <w:rFonts w:ascii="GHEA Grapalat" w:hAnsi="GHEA Grapalat"/>
          <w:color w:val="auto"/>
          <w:lang w:val="af-ZA"/>
        </w:rPr>
        <w:t xml:space="preserve"> </w:t>
      </w:r>
      <w:r w:rsidR="00A951B5" w:rsidRPr="00AA2B14">
        <w:rPr>
          <w:rFonts w:ascii="GHEA Grapalat" w:hAnsi="GHEA Grapalat" w:cs="Sylfaen"/>
          <w:color w:val="auto"/>
          <w:lang w:val="af-ZA"/>
        </w:rPr>
        <w:t>մարզպետ</w:t>
      </w:r>
      <w:r w:rsidR="00A951B5">
        <w:rPr>
          <w:rFonts w:ascii="GHEA Grapalat" w:hAnsi="GHEA Grapalat" w:cs="Sylfaen"/>
          <w:color w:val="auto"/>
          <w:lang w:val="af-ZA"/>
        </w:rPr>
        <w:t>արան</w:t>
      </w:r>
      <w:r w:rsidR="00A951B5" w:rsidRPr="00AA2B14">
        <w:rPr>
          <w:rFonts w:ascii="GHEA Grapalat" w:hAnsi="GHEA Grapalat" w:cs="Sylfaen"/>
          <w:color w:val="auto"/>
          <w:lang w:val="af-ZA"/>
        </w:rPr>
        <w:t>ի</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ՏԻՄ</w:t>
      </w:r>
      <w:r w:rsidR="00A951B5" w:rsidRPr="00037F9E">
        <w:rPr>
          <w:rFonts w:ascii="GHEA Grapalat" w:hAnsi="GHEA Grapalat"/>
          <w:color w:val="auto"/>
          <w:lang w:val="af-ZA"/>
        </w:rPr>
        <w:t>-</w:t>
      </w:r>
      <w:r w:rsidR="00A951B5" w:rsidRPr="00037F9E">
        <w:rPr>
          <w:rFonts w:ascii="GHEA Grapalat" w:hAnsi="GHEA Grapalat" w:cs="Sylfaen"/>
          <w:color w:val="auto"/>
          <w:lang w:val="af-ZA"/>
        </w:rPr>
        <w:t>երի, ԶԼՄ-ների</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և</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մարզի</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հասարակական</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կազմակերպությունների</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համագործակցությամբ</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նախատեսվում</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է</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lastRenderedPageBreak/>
        <w:t>իրականացնել</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հետևյալ</w:t>
      </w:r>
      <w:r w:rsidR="00A951B5" w:rsidRPr="00037F9E">
        <w:rPr>
          <w:rFonts w:ascii="GHEA Grapalat" w:hAnsi="GHEA Grapalat"/>
          <w:color w:val="auto"/>
          <w:lang w:val="af-ZA"/>
        </w:rPr>
        <w:t xml:space="preserve"> </w:t>
      </w:r>
      <w:r w:rsidR="00A951B5" w:rsidRPr="00037F9E">
        <w:rPr>
          <w:rFonts w:ascii="GHEA Grapalat" w:hAnsi="GHEA Grapalat" w:cs="Sylfaen"/>
          <w:color w:val="auto"/>
          <w:lang w:val="af-ZA"/>
        </w:rPr>
        <w:t>միջոցառումները</w:t>
      </w:r>
      <w:r w:rsidR="00A951B5" w:rsidRPr="00037F9E">
        <w:rPr>
          <w:rFonts w:ascii="GHEA Grapalat" w:hAnsi="GHEA Grapalat"/>
          <w:color w:val="auto"/>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Pr>
          <w:lang w:val="af-ZA"/>
        </w:rPr>
        <w:t xml:space="preserve"> </w:t>
      </w:r>
      <w:r w:rsidRPr="00A951B5">
        <w:rPr>
          <w:rFonts w:cs="Sylfaen"/>
          <w:color w:val="000000" w:themeColor="text1"/>
          <w:szCs w:val="24"/>
        </w:rPr>
        <w:t>մարզում</w:t>
      </w:r>
      <w:r w:rsidRPr="008C5879">
        <w:rPr>
          <w:rFonts w:cs="Sylfaen"/>
          <w:color w:val="000000" w:themeColor="text1"/>
          <w:szCs w:val="24"/>
          <w:lang w:val="af-ZA"/>
        </w:rPr>
        <w:t xml:space="preserve"> </w:t>
      </w:r>
      <w:r w:rsidRPr="00A951B5">
        <w:rPr>
          <w:rFonts w:cs="Sylfaen"/>
          <w:color w:val="000000" w:themeColor="text1"/>
          <w:szCs w:val="24"/>
        </w:rPr>
        <w:t>գործող</w:t>
      </w:r>
      <w:r w:rsidRPr="008C5879">
        <w:rPr>
          <w:rFonts w:cs="Sylfaen"/>
          <w:color w:val="000000" w:themeColor="text1"/>
          <w:szCs w:val="24"/>
          <w:lang w:val="af-ZA"/>
        </w:rPr>
        <w:t xml:space="preserve"> </w:t>
      </w:r>
      <w:r w:rsidRPr="00A951B5">
        <w:rPr>
          <w:rFonts w:cs="Sylfaen"/>
          <w:color w:val="000000" w:themeColor="text1"/>
          <w:szCs w:val="24"/>
        </w:rPr>
        <w:t>ԶԼՄ</w:t>
      </w:r>
      <w:r w:rsidRPr="008C5879">
        <w:rPr>
          <w:rFonts w:cs="Sylfaen"/>
          <w:color w:val="000000" w:themeColor="text1"/>
          <w:szCs w:val="24"/>
          <w:lang w:val="af-ZA"/>
        </w:rPr>
        <w:t>-</w:t>
      </w:r>
      <w:r w:rsidRPr="00A951B5">
        <w:rPr>
          <w:rFonts w:cs="Sylfaen"/>
          <w:color w:val="000000" w:themeColor="text1"/>
          <w:szCs w:val="24"/>
        </w:rPr>
        <w:t>ների</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հասարակական</w:t>
      </w:r>
      <w:r w:rsidRPr="008C5879">
        <w:rPr>
          <w:rFonts w:cs="Sylfaen"/>
          <w:color w:val="000000" w:themeColor="text1"/>
          <w:szCs w:val="24"/>
          <w:lang w:val="af-ZA"/>
        </w:rPr>
        <w:t xml:space="preserve"> </w:t>
      </w:r>
      <w:r w:rsidRPr="00A951B5">
        <w:rPr>
          <w:rFonts w:cs="Sylfaen"/>
          <w:color w:val="000000" w:themeColor="text1"/>
          <w:szCs w:val="24"/>
        </w:rPr>
        <w:t>կազմակերպությունների</w:t>
      </w:r>
      <w:r w:rsidRPr="008C5879">
        <w:rPr>
          <w:rFonts w:cs="Sylfaen"/>
          <w:color w:val="000000" w:themeColor="text1"/>
          <w:szCs w:val="24"/>
          <w:lang w:val="af-ZA"/>
        </w:rPr>
        <w:t xml:space="preserve"> </w:t>
      </w:r>
      <w:r w:rsidRPr="00A951B5">
        <w:rPr>
          <w:rFonts w:cs="Sylfaen"/>
          <w:color w:val="000000" w:themeColor="text1"/>
          <w:szCs w:val="24"/>
        </w:rPr>
        <w:t>հետ</w:t>
      </w:r>
      <w:r w:rsidRPr="008C5879">
        <w:rPr>
          <w:rFonts w:cs="Sylfaen"/>
          <w:color w:val="000000" w:themeColor="text1"/>
          <w:szCs w:val="24"/>
          <w:lang w:val="af-ZA"/>
        </w:rPr>
        <w:t xml:space="preserve"> </w:t>
      </w:r>
      <w:r w:rsidRPr="00A951B5">
        <w:rPr>
          <w:rFonts w:cs="Sylfaen"/>
          <w:color w:val="000000" w:themeColor="text1"/>
          <w:szCs w:val="24"/>
        </w:rPr>
        <w:t>անհրաժեշտ</w:t>
      </w:r>
      <w:r w:rsidRPr="008C5879">
        <w:rPr>
          <w:rFonts w:cs="Sylfaen"/>
          <w:color w:val="000000" w:themeColor="text1"/>
          <w:szCs w:val="24"/>
          <w:lang w:val="af-ZA"/>
        </w:rPr>
        <w:t xml:space="preserve"> </w:t>
      </w:r>
      <w:r w:rsidRPr="00A951B5">
        <w:rPr>
          <w:rFonts w:cs="Sylfaen"/>
          <w:color w:val="000000" w:themeColor="text1"/>
          <w:szCs w:val="24"/>
        </w:rPr>
        <w:t>համագործակցության</w:t>
      </w:r>
      <w:r w:rsidRPr="008C5879">
        <w:rPr>
          <w:rFonts w:cs="Sylfaen"/>
          <w:color w:val="000000" w:themeColor="text1"/>
          <w:szCs w:val="24"/>
          <w:lang w:val="af-ZA"/>
        </w:rPr>
        <w:t xml:space="preserve"> </w:t>
      </w:r>
      <w:r w:rsidRPr="00A951B5">
        <w:rPr>
          <w:rFonts w:cs="Sylfaen"/>
          <w:color w:val="000000" w:themeColor="text1"/>
          <w:szCs w:val="24"/>
        </w:rPr>
        <w:t>կազմակերպում</w:t>
      </w:r>
      <w:r w:rsidRPr="008C5879">
        <w:rPr>
          <w:rFonts w:cs="Sylfaen"/>
          <w:color w:val="000000" w:themeColor="text1"/>
          <w:szCs w:val="24"/>
          <w:lang w:val="af-ZA"/>
        </w:rPr>
        <w:t xml:space="preserve">` </w:t>
      </w:r>
      <w:r w:rsidRPr="00A951B5">
        <w:rPr>
          <w:rFonts w:cs="Sylfaen"/>
          <w:color w:val="000000" w:themeColor="text1"/>
          <w:szCs w:val="24"/>
        </w:rPr>
        <w:t>հանրային</w:t>
      </w:r>
      <w:r w:rsidRPr="008C5879">
        <w:rPr>
          <w:rFonts w:cs="Sylfaen"/>
          <w:color w:val="000000" w:themeColor="text1"/>
          <w:szCs w:val="24"/>
          <w:lang w:val="af-ZA"/>
        </w:rPr>
        <w:t xml:space="preserve"> </w:t>
      </w:r>
      <w:r w:rsidRPr="00A951B5">
        <w:rPr>
          <w:rFonts w:cs="Sylfaen"/>
          <w:color w:val="000000" w:themeColor="text1"/>
          <w:szCs w:val="24"/>
        </w:rPr>
        <w:t>իրազեկման</w:t>
      </w:r>
      <w:r w:rsidRPr="008C5879">
        <w:rPr>
          <w:rFonts w:cs="Sylfaen"/>
          <w:color w:val="000000" w:themeColor="text1"/>
          <w:szCs w:val="24"/>
          <w:lang w:val="af-ZA"/>
        </w:rPr>
        <w:t xml:space="preserve"> </w:t>
      </w:r>
      <w:r w:rsidRPr="00A951B5">
        <w:rPr>
          <w:rFonts w:cs="Sylfaen"/>
          <w:color w:val="000000" w:themeColor="text1"/>
          <w:szCs w:val="24"/>
        </w:rPr>
        <w:t>աշխատանքներն</w:t>
      </w:r>
      <w:r w:rsidRPr="008C5879">
        <w:rPr>
          <w:rFonts w:cs="Sylfaen"/>
          <w:color w:val="000000" w:themeColor="text1"/>
          <w:szCs w:val="24"/>
          <w:lang w:val="af-ZA"/>
        </w:rPr>
        <w:t xml:space="preserve"> </w:t>
      </w:r>
      <w:r w:rsidRPr="00A951B5">
        <w:rPr>
          <w:rFonts w:cs="Sylfaen"/>
          <w:color w:val="000000" w:themeColor="text1"/>
          <w:szCs w:val="24"/>
        </w:rPr>
        <w:t>առավել</w:t>
      </w:r>
      <w:r w:rsidRPr="008C5879">
        <w:rPr>
          <w:rFonts w:cs="Sylfaen"/>
          <w:color w:val="000000" w:themeColor="text1"/>
          <w:szCs w:val="24"/>
          <w:lang w:val="af-ZA"/>
        </w:rPr>
        <w:t xml:space="preserve"> </w:t>
      </w:r>
      <w:r w:rsidRPr="00A951B5">
        <w:rPr>
          <w:rFonts w:cs="Sylfaen"/>
          <w:color w:val="000000" w:themeColor="text1"/>
          <w:szCs w:val="24"/>
        </w:rPr>
        <w:t>արդյունավետ</w:t>
      </w:r>
      <w:r w:rsidRPr="008C5879">
        <w:rPr>
          <w:rFonts w:cs="Sylfaen"/>
          <w:color w:val="000000" w:themeColor="text1"/>
          <w:szCs w:val="24"/>
          <w:lang w:val="af-ZA"/>
        </w:rPr>
        <w:t xml:space="preserve"> </w:t>
      </w:r>
      <w:r w:rsidRPr="00A951B5">
        <w:rPr>
          <w:rFonts w:cs="Sylfaen"/>
          <w:color w:val="000000" w:themeColor="text1"/>
          <w:szCs w:val="24"/>
        </w:rPr>
        <w:t>դարձնելու</w:t>
      </w:r>
      <w:r w:rsidRPr="008C5879">
        <w:rPr>
          <w:rFonts w:cs="Sylfaen"/>
          <w:color w:val="000000" w:themeColor="text1"/>
          <w:szCs w:val="24"/>
          <w:lang w:val="af-ZA"/>
        </w:rPr>
        <w:t xml:space="preserve"> </w:t>
      </w:r>
      <w:r w:rsidRPr="00A951B5">
        <w:rPr>
          <w:rFonts w:cs="Sylfaen"/>
          <w:color w:val="000000" w:themeColor="text1"/>
          <w:szCs w:val="24"/>
        </w:rPr>
        <w:t>նկատառումներով</w:t>
      </w:r>
      <w:r w:rsidRPr="008C5879">
        <w:rPr>
          <w:rFonts w:cs="Sylfaen"/>
          <w:color w:val="000000" w:themeColor="text1"/>
          <w:szCs w:val="24"/>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A951B5">
        <w:rPr>
          <w:rFonts w:cs="Sylfaen"/>
          <w:color w:val="000000" w:themeColor="text1"/>
          <w:szCs w:val="24"/>
        </w:rPr>
        <w:t>պարբերաբար</w:t>
      </w:r>
      <w:r w:rsidRPr="008C5879">
        <w:rPr>
          <w:rFonts w:cs="Sylfaen"/>
          <w:color w:val="000000" w:themeColor="text1"/>
          <w:szCs w:val="24"/>
          <w:lang w:val="af-ZA"/>
        </w:rPr>
        <w:t xml:space="preserve"> </w:t>
      </w:r>
      <w:r w:rsidRPr="00A951B5">
        <w:rPr>
          <w:rFonts w:cs="Sylfaen"/>
          <w:color w:val="000000" w:themeColor="text1"/>
          <w:szCs w:val="24"/>
        </w:rPr>
        <w:t>կազմակերպել</w:t>
      </w:r>
      <w:r w:rsidRPr="008C5879">
        <w:rPr>
          <w:rFonts w:cs="Sylfaen"/>
          <w:color w:val="000000" w:themeColor="text1"/>
          <w:szCs w:val="24"/>
          <w:lang w:val="af-ZA"/>
        </w:rPr>
        <w:t xml:space="preserve"> </w:t>
      </w:r>
      <w:r w:rsidRPr="00A951B5">
        <w:rPr>
          <w:rFonts w:cs="Sylfaen"/>
          <w:color w:val="000000" w:themeColor="text1"/>
          <w:szCs w:val="24"/>
        </w:rPr>
        <w:t>հանրային</w:t>
      </w:r>
      <w:r w:rsidRPr="008C5879">
        <w:rPr>
          <w:rFonts w:cs="Sylfaen"/>
          <w:color w:val="000000" w:themeColor="text1"/>
          <w:szCs w:val="24"/>
          <w:lang w:val="af-ZA"/>
        </w:rPr>
        <w:t xml:space="preserve"> </w:t>
      </w:r>
      <w:r w:rsidRPr="00A951B5">
        <w:rPr>
          <w:rFonts w:cs="Sylfaen"/>
          <w:color w:val="000000" w:themeColor="text1"/>
          <w:szCs w:val="24"/>
        </w:rPr>
        <w:t>քննարկումներ</w:t>
      </w:r>
      <w:r w:rsidRPr="008C5879">
        <w:rPr>
          <w:rFonts w:cs="Sylfaen"/>
          <w:color w:val="000000" w:themeColor="text1"/>
          <w:szCs w:val="24"/>
          <w:lang w:val="af-ZA"/>
        </w:rPr>
        <w:t xml:space="preserve">` </w:t>
      </w:r>
      <w:r w:rsidRPr="00A951B5">
        <w:rPr>
          <w:rFonts w:cs="Sylfaen"/>
          <w:color w:val="000000" w:themeColor="text1"/>
          <w:szCs w:val="24"/>
        </w:rPr>
        <w:t>հանրային</w:t>
      </w:r>
      <w:r w:rsidRPr="008C5879">
        <w:rPr>
          <w:rFonts w:cs="Sylfaen"/>
          <w:color w:val="000000" w:themeColor="text1"/>
          <w:szCs w:val="24"/>
          <w:lang w:val="af-ZA"/>
        </w:rPr>
        <w:t xml:space="preserve"> </w:t>
      </w:r>
      <w:r w:rsidRPr="00A951B5">
        <w:rPr>
          <w:rFonts w:cs="Sylfaen"/>
          <w:color w:val="000000" w:themeColor="text1"/>
          <w:szCs w:val="24"/>
        </w:rPr>
        <w:t>կարևորություն</w:t>
      </w:r>
      <w:r w:rsidRPr="008C5879">
        <w:rPr>
          <w:rFonts w:cs="Sylfaen"/>
          <w:color w:val="000000" w:themeColor="text1"/>
          <w:szCs w:val="24"/>
          <w:lang w:val="af-ZA"/>
        </w:rPr>
        <w:t xml:space="preserve"> </w:t>
      </w:r>
      <w:r w:rsidRPr="00A951B5">
        <w:rPr>
          <w:rFonts w:cs="Sylfaen"/>
          <w:color w:val="000000" w:themeColor="text1"/>
          <w:szCs w:val="24"/>
        </w:rPr>
        <w:t>ներկայացնող</w:t>
      </w:r>
      <w:r w:rsidRPr="008C5879">
        <w:rPr>
          <w:rFonts w:cs="Sylfaen"/>
          <w:color w:val="000000" w:themeColor="text1"/>
          <w:szCs w:val="24"/>
          <w:lang w:val="af-ZA"/>
        </w:rPr>
        <w:t xml:space="preserve"> </w:t>
      </w:r>
      <w:r w:rsidRPr="00A951B5">
        <w:rPr>
          <w:rFonts w:cs="Sylfaen"/>
          <w:color w:val="000000" w:themeColor="text1"/>
          <w:szCs w:val="24"/>
        </w:rPr>
        <w:t>հարցերի</w:t>
      </w:r>
      <w:r w:rsidRPr="008C5879">
        <w:rPr>
          <w:rFonts w:cs="Sylfaen"/>
          <w:color w:val="000000" w:themeColor="text1"/>
          <w:szCs w:val="24"/>
          <w:lang w:val="af-ZA"/>
        </w:rPr>
        <w:t xml:space="preserve"> </w:t>
      </w:r>
      <w:r w:rsidRPr="00A951B5">
        <w:rPr>
          <w:rFonts w:cs="Sylfaen"/>
          <w:color w:val="000000" w:themeColor="text1"/>
          <w:szCs w:val="24"/>
        </w:rPr>
        <w:t>առնչությամբ</w:t>
      </w:r>
      <w:r w:rsidRPr="008C5879">
        <w:rPr>
          <w:rFonts w:cs="Sylfaen"/>
          <w:color w:val="000000" w:themeColor="text1"/>
          <w:szCs w:val="24"/>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A951B5">
        <w:rPr>
          <w:rFonts w:cs="Sylfaen"/>
          <w:color w:val="000000" w:themeColor="text1"/>
          <w:szCs w:val="24"/>
        </w:rPr>
        <w:t>ապահովել</w:t>
      </w:r>
      <w:r w:rsidRPr="008C5879">
        <w:rPr>
          <w:rFonts w:cs="Sylfaen"/>
          <w:color w:val="000000" w:themeColor="text1"/>
          <w:szCs w:val="24"/>
          <w:lang w:val="af-ZA"/>
        </w:rPr>
        <w:t xml:space="preserve"> </w:t>
      </w:r>
      <w:r w:rsidRPr="00A951B5">
        <w:rPr>
          <w:rFonts w:cs="Sylfaen"/>
          <w:color w:val="000000" w:themeColor="text1"/>
          <w:szCs w:val="24"/>
        </w:rPr>
        <w:t>մարզպետի</w:t>
      </w:r>
      <w:r w:rsidRPr="008C5879">
        <w:rPr>
          <w:rFonts w:cs="Sylfaen"/>
          <w:color w:val="000000" w:themeColor="text1"/>
          <w:szCs w:val="24"/>
          <w:lang w:val="af-ZA"/>
        </w:rPr>
        <w:t xml:space="preserve">, </w:t>
      </w:r>
      <w:r w:rsidRPr="00A951B5">
        <w:rPr>
          <w:rFonts w:cs="Sylfaen"/>
          <w:color w:val="000000" w:themeColor="text1"/>
          <w:szCs w:val="24"/>
        </w:rPr>
        <w:t>համայնքների</w:t>
      </w:r>
      <w:r w:rsidRPr="008C5879">
        <w:rPr>
          <w:rFonts w:cs="Sylfaen"/>
          <w:color w:val="000000" w:themeColor="text1"/>
          <w:szCs w:val="24"/>
          <w:lang w:val="af-ZA"/>
        </w:rPr>
        <w:t xml:space="preserve"> </w:t>
      </w:r>
      <w:r w:rsidRPr="00A951B5">
        <w:rPr>
          <w:rFonts w:cs="Sylfaen"/>
          <w:color w:val="000000" w:themeColor="text1"/>
          <w:szCs w:val="24"/>
        </w:rPr>
        <w:t>ղեկավարների</w:t>
      </w:r>
      <w:r w:rsidRPr="008C5879">
        <w:rPr>
          <w:rFonts w:cs="Sylfaen"/>
          <w:color w:val="000000" w:themeColor="text1"/>
          <w:szCs w:val="24"/>
          <w:lang w:val="af-ZA"/>
        </w:rPr>
        <w:t xml:space="preserve">, </w:t>
      </w:r>
      <w:r w:rsidRPr="00A951B5">
        <w:rPr>
          <w:rFonts w:cs="Sylfaen"/>
          <w:color w:val="000000" w:themeColor="text1"/>
          <w:szCs w:val="24"/>
        </w:rPr>
        <w:t>ավագանու</w:t>
      </w:r>
      <w:r w:rsidRPr="008C5879">
        <w:rPr>
          <w:rFonts w:cs="Sylfaen"/>
          <w:color w:val="000000" w:themeColor="text1"/>
          <w:szCs w:val="24"/>
          <w:lang w:val="af-ZA"/>
        </w:rPr>
        <w:t xml:space="preserve"> </w:t>
      </w:r>
      <w:r w:rsidRPr="00A951B5">
        <w:rPr>
          <w:rFonts w:cs="Sylfaen"/>
          <w:color w:val="000000" w:themeColor="text1"/>
          <w:szCs w:val="24"/>
        </w:rPr>
        <w:t>անդամների</w:t>
      </w:r>
      <w:r w:rsidRPr="008C5879">
        <w:rPr>
          <w:rFonts w:cs="Sylfaen"/>
          <w:color w:val="000000" w:themeColor="text1"/>
          <w:szCs w:val="24"/>
          <w:lang w:val="af-ZA"/>
        </w:rPr>
        <w:t xml:space="preserve"> </w:t>
      </w:r>
      <w:r w:rsidRPr="00A951B5">
        <w:rPr>
          <w:rFonts w:cs="Sylfaen"/>
          <w:color w:val="000000" w:themeColor="text1"/>
          <w:szCs w:val="24"/>
        </w:rPr>
        <w:t>կողմից</w:t>
      </w:r>
      <w:r w:rsidRPr="008C5879">
        <w:rPr>
          <w:rFonts w:cs="Sylfaen"/>
          <w:color w:val="000000" w:themeColor="text1"/>
          <w:szCs w:val="24"/>
          <w:lang w:val="af-ZA"/>
        </w:rPr>
        <w:t xml:space="preserve"> </w:t>
      </w:r>
      <w:r w:rsidRPr="00A951B5">
        <w:rPr>
          <w:rFonts w:cs="Sylfaen"/>
          <w:color w:val="000000" w:themeColor="text1"/>
          <w:szCs w:val="24"/>
        </w:rPr>
        <w:t>հանրությանը</w:t>
      </w:r>
      <w:r w:rsidRPr="008C5879">
        <w:rPr>
          <w:rFonts w:cs="Sylfaen"/>
          <w:color w:val="000000" w:themeColor="text1"/>
          <w:szCs w:val="24"/>
          <w:lang w:val="af-ZA"/>
        </w:rPr>
        <w:t xml:space="preserve"> </w:t>
      </w:r>
      <w:r w:rsidRPr="00A951B5">
        <w:rPr>
          <w:rFonts w:cs="Sylfaen"/>
          <w:color w:val="000000" w:themeColor="text1"/>
          <w:szCs w:val="24"/>
        </w:rPr>
        <w:t>ներկայացվող</w:t>
      </w:r>
      <w:r w:rsidRPr="008C5879">
        <w:rPr>
          <w:rFonts w:cs="Sylfaen"/>
          <w:color w:val="000000" w:themeColor="text1"/>
          <w:szCs w:val="24"/>
          <w:lang w:val="af-ZA"/>
        </w:rPr>
        <w:t xml:space="preserve"> </w:t>
      </w:r>
      <w:r w:rsidRPr="00A951B5">
        <w:rPr>
          <w:rFonts w:cs="Sylfaen"/>
          <w:color w:val="000000" w:themeColor="text1"/>
          <w:szCs w:val="24"/>
        </w:rPr>
        <w:t>հաշվետվությունների</w:t>
      </w:r>
      <w:r w:rsidRPr="008C5879">
        <w:rPr>
          <w:rFonts w:cs="Sylfaen"/>
          <w:color w:val="000000" w:themeColor="text1"/>
          <w:szCs w:val="24"/>
          <w:lang w:val="af-ZA"/>
        </w:rPr>
        <w:t xml:space="preserve">, </w:t>
      </w:r>
      <w:r w:rsidRPr="00A951B5">
        <w:rPr>
          <w:rFonts w:cs="Sylfaen"/>
          <w:color w:val="000000" w:themeColor="text1"/>
          <w:szCs w:val="24"/>
        </w:rPr>
        <w:t>ինչպես</w:t>
      </w:r>
      <w:r w:rsidRPr="008C5879">
        <w:rPr>
          <w:rFonts w:cs="Sylfaen"/>
          <w:color w:val="000000" w:themeColor="text1"/>
          <w:szCs w:val="24"/>
          <w:lang w:val="af-ZA"/>
        </w:rPr>
        <w:t xml:space="preserve"> </w:t>
      </w:r>
      <w:r w:rsidRPr="00A951B5">
        <w:rPr>
          <w:rFonts w:cs="Sylfaen"/>
          <w:color w:val="000000" w:themeColor="text1"/>
          <w:szCs w:val="24"/>
        </w:rPr>
        <w:t>նաև</w:t>
      </w:r>
      <w:r w:rsidRPr="008C5879">
        <w:rPr>
          <w:rFonts w:cs="Sylfaen"/>
          <w:color w:val="000000" w:themeColor="text1"/>
          <w:szCs w:val="24"/>
          <w:lang w:val="af-ZA"/>
        </w:rPr>
        <w:t xml:space="preserve"> </w:t>
      </w:r>
      <w:r w:rsidRPr="00A951B5">
        <w:rPr>
          <w:rFonts w:cs="Sylfaen"/>
          <w:color w:val="000000" w:themeColor="text1"/>
          <w:szCs w:val="24"/>
        </w:rPr>
        <w:t>մարզի</w:t>
      </w:r>
      <w:r w:rsidRPr="008C5879">
        <w:rPr>
          <w:rFonts w:cs="Sylfaen"/>
          <w:color w:val="000000" w:themeColor="text1"/>
          <w:szCs w:val="24"/>
          <w:lang w:val="af-ZA"/>
        </w:rPr>
        <w:t xml:space="preserve"> </w:t>
      </w:r>
      <w:r w:rsidRPr="00A951B5">
        <w:rPr>
          <w:rFonts w:cs="Sylfaen"/>
          <w:color w:val="000000" w:themeColor="text1"/>
          <w:szCs w:val="24"/>
        </w:rPr>
        <w:t>տարեկան</w:t>
      </w:r>
      <w:r w:rsidRPr="008C5879">
        <w:rPr>
          <w:rFonts w:cs="Sylfaen"/>
          <w:color w:val="000000" w:themeColor="text1"/>
          <w:szCs w:val="24"/>
          <w:lang w:val="af-ZA"/>
        </w:rPr>
        <w:t xml:space="preserve"> </w:t>
      </w:r>
      <w:r w:rsidRPr="00A951B5">
        <w:rPr>
          <w:rFonts w:cs="Sylfaen"/>
          <w:color w:val="000000" w:themeColor="text1"/>
          <w:szCs w:val="24"/>
        </w:rPr>
        <w:t>գործունեության</w:t>
      </w:r>
      <w:r w:rsidRPr="008C5879">
        <w:rPr>
          <w:rFonts w:cs="Sylfaen"/>
          <w:color w:val="000000" w:themeColor="text1"/>
          <w:szCs w:val="24"/>
          <w:lang w:val="af-ZA"/>
        </w:rPr>
        <w:t xml:space="preserve"> </w:t>
      </w:r>
      <w:r w:rsidRPr="00A951B5">
        <w:rPr>
          <w:rFonts w:cs="Sylfaen"/>
          <w:color w:val="000000" w:themeColor="text1"/>
          <w:szCs w:val="24"/>
        </w:rPr>
        <w:t>ծրագրով</w:t>
      </w:r>
      <w:r w:rsidRPr="008C5879">
        <w:rPr>
          <w:rFonts w:cs="Sylfaen"/>
          <w:color w:val="000000" w:themeColor="text1"/>
          <w:szCs w:val="24"/>
          <w:lang w:val="af-ZA"/>
        </w:rPr>
        <w:t xml:space="preserve"> </w:t>
      </w:r>
      <w:r w:rsidRPr="00A951B5">
        <w:rPr>
          <w:rFonts w:cs="Sylfaen"/>
          <w:color w:val="000000" w:themeColor="text1"/>
          <w:szCs w:val="24"/>
        </w:rPr>
        <w:t>նախատեսված</w:t>
      </w:r>
      <w:r w:rsidRPr="008C5879">
        <w:rPr>
          <w:rFonts w:cs="Sylfaen"/>
          <w:color w:val="000000" w:themeColor="text1"/>
          <w:szCs w:val="24"/>
          <w:lang w:val="af-ZA"/>
        </w:rPr>
        <w:t xml:space="preserve"> </w:t>
      </w:r>
      <w:r w:rsidRPr="00A951B5">
        <w:rPr>
          <w:rFonts w:cs="Sylfaen"/>
          <w:color w:val="000000" w:themeColor="text1"/>
          <w:szCs w:val="24"/>
        </w:rPr>
        <w:t>միջոցառումների</w:t>
      </w:r>
      <w:r w:rsidRPr="008C5879">
        <w:rPr>
          <w:rFonts w:cs="Sylfaen"/>
          <w:color w:val="000000" w:themeColor="text1"/>
          <w:szCs w:val="24"/>
          <w:lang w:val="af-ZA"/>
        </w:rPr>
        <w:t xml:space="preserve"> </w:t>
      </w:r>
      <w:r w:rsidRPr="00A951B5">
        <w:rPr>
          <w:rFonts w:cs="Sylfaen"/>
          <w:color w:val="000000" w:themeColor="text1"/>
          <w:szCs w:val="24"/>
        </w:rPr>
        <w:t>իրագործման</w:t>
      </w:r>
      <w:r w:rsidRPr="008C5879">
        <w:rPr>
          <w:rFonts w:cs="Sylfaen"/>
          <w:color w:val="000000" w:themeColor="text1"/>
          <w:szCs w:val="24"/>
          <w:lang w:val="af-ZA"/>
        </w:rPr>
        <w:t xml:space="preserve"> </w:t>
      </w:r>
      <w:r w:rsidRPr="00A951B5">
        <w:rPr>
          <w:rFonts w:cs="Sylfaen"/>
          <w:color w:val="000000" w:themeColor="text1"/>
          <w:szCs w:val="24"/>
        </w:rPr>
        <w:t>վերաբերյալ</w:t>
      </w:r>
      <w:r w:rsidRPr="008C5879">
        <w:rPr>
          <w:rFonts w:cs="Sylfaen"/>
          <w:color w:val="000000" w:themeColor="text1"/>
          <w:szCs w:val="24"/>
          <w:lang w:val="af-ZA"/>
        </w:rPr>
        <w:t xml:space="preserve"> </w:t>
      </w:r>
      <w:r w:rsidRPr="00A951B5">
        <w:rPr>
          <w:rFonts w:cs="Sylfaen"/>
          <w:color w:val="000000" w:themeColor="text1"/>
          <w:szCs w:val="24"/>
        </w:rPr>
        <w:t>տեղեկատվության</w:t>
      </w:r>
      <w:r w:rsidRPr="008C5879">
        <w:rPr>
          <w:rFonts w:cs="Sylfaen"/>
          <w:color w:val="000000" w:themeColor="text1"/>
          <w:szCs w:val="24"/>
          <w:lang w:val="af-ZA"/>
        </w:rPr>
        <w:t xml:space="preserve"> </w:t>
      </w:r>
      <w:r w:rsidRPr="00A951B5">
        <w:rPr>
          <w:rFonts w:cs="Sylfaen"/>
          <w:color w:val="000000" w:themeColor="text1"/>
          <w:szCs w:val="24"/>
        </w:rPr>
        <w:t>մատչելիությունը</w:t>
      </w:r>
      <w:r w:rsidRPr="008C5879">
        <w:rPr>
          <w:rFonts w:cs="Sylfaen"/>
          <w:color w:val="000000" w:themeColor="text1"/>
          <w:szCs w:val="24"/>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A951B5">
        <w:rPr>
          <w:rFonts w:cs="Sylfaen"/>
          <w:color w:val="000000" w:themeColor="text1"/>
          <w:szCs w:val="24"/>
        </w:rPr>
        <w:t>ապահովել</w:t>
      </w:r>
      <w:r w:rsidRPr="008C5879">
        <w:rPr>
          <w:rFonts w:cs="Sylfaen"/>
          <w:color w:val="000000" w:themeColor="text1"/>
          <w:szCs w:val="24"/>
          <w:lang w:val="af-ZA"/>
        </w:rPr>
        <w:t xml:space="preserve"> </w:t>
      </w:r>
      <w:r w:rsidRPr="00A951B5">
        <w:rPr>
          <w:rFonts w:cs="Sylfaen"/>
          <w:color w:val="000000" w:themeColor="text1"/>
          <w:szCs w:val="24"/>
        </w:rPr>
        <w:t>մասնակցային</w:t>
      </w:r>
      <w:r w:rsidRPr="008C5879">
        <w:rPr>
          <w:rFonts w:cs="Sylfaen"/>
          <w:color w:val="000000" w:themeColor="text1"/>
          <w:szCs w:val="24"/>
          <w:lang w:val="af-ZA"/>
        </w:rPr>
        <w:t xml:space="preserve"> </w:t>
      </w:r>
      <w:r w:rsidRPr="00A951B5">
        <w:rPr>
          <w:rFonts w:cs="Sylfaen"/>
          <w:color w:val="000000" w:themeColor="text1"/>
          <w:szCs w:val="24"/>
        </w:rPr>
        <w:t>կառավարումը</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հասարակական</w:t>
      </w:r>
      <w:r w:rsidRPr="008C5879">
        <w:rPr>
          <w:rFonts w:cs="Sylfaen"/>
          <w:color w:val="000000" w:themeColor="text1"/>
          <w:szCs w:val="24"/>
          <w:lang w:val="af-ZA"/>
        </w:rPr>
        <w:t xml:space="preserve"> </w:t>
      </w:r>
      <w:r w:rsidRPr="00A951B5">
        <w:rPr>
          <w:rFonts w:cs="Sylfaen"/>
          <w:color w:val="000000" w:themeColor="text1"/>
          <w:szCs w:val="24"/>
        </w:rPr>
        <w:t>կազմակերպություններին</w:t>
      </w:r>
      <w:r w:rsidRPr="008C5879">
        <w:rPr>
          <w:rFonts w:cs="Sylfaen"/>
          <w:color w:val="000000" w:themeColor="text1"/>
          <w:szCs w:val="24"/>
          <w:lang w:val="af-ZA"/>
        </w:rPr>
        <w:t xml:space="preserve">, </w:t>
      </w:r>
      <w:r w:rsidRPr="00A951B5">
        <w:rPr>
          <w:rFonts w:cs="Sylfaen"/>
          <w:color w:val="000000" w:themeColor="text1"/>
          <w:szCs w:val="24"/>
        </w:rPr>
        <w:t>քաղաքացիական</w:t>
      </w:r>
      <w:r w:rsidRPr="008C5879">
        <w:rPr>
          <w:rFonts w:cs="Sylfaen"/>
          <w:color w:val="000000" w:themeColor="text1"/>
          <w:szCs w:val="24"/>
          <w:lang w:val="af-ZA"/>
        </w:rPr>
        <w:t xml:space="preserve"> </w:t>
      </w:r>
      <w:r w:rsidRPr="00A951B5">
        <w:rPr>
          <w:rFonts w:cs="Sylfaen"/>
          <w:color w:val="000000" w:themeColor="text1"/>
          <w:szCs w:val="24"/>
        </w:rPr>
        <w:t>հասարակության</w:t>
      </w:r>
      <w:r w:rsidRPr="008C5879">
        <w:rPr>
          <w:rFonts w:cs="Sylfaen"/>
          <w:color w:val="000000" w:themeColor="text1"/>
          <w:szCs w:val="24"/>
          <w:lang w:val="af-ZA"/>
        </w:rPr>
        <w:t xml:space="preserve"> </w:t>
      </w:r>
      <w:r w:rsidRPr="00A951B5">
        <w:rPr>
          <w:rFonts w:cs="Sylfaen"/>
          <w:color w:val="000000" w:themeColor="text1"/>
          <w:szCs w:val="24"/>
        </w:rPr>
        <w:t>ներկայացուցիչներին</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բնակիչներին</w:t>
      </w:r>
      <w:r w:rsidRPr="008C5879">
        <w:rPr>
          <w:rFonts w:cs="Sylfaen"/>
          <w:color w:val="000000" w:themeColor="text1"/>
          <w:szCs w:val="24"/>
          <w:lang w:val="af-ZA"/>
        </w:rPr>
        <w:t xml:space="preserve"> </w:t>
      </w:r>
      <w:r w:rsidRPr="00A951B5">
        <w:rPr>
          <w:rFonts w:cs="Sylfaen"/>
          <w:color w:val="000000" w:themeColor="text1"/>
          <w:szCs w:val="24"/>
        </w:rPr>
        <w:t>մասնակից</w:t>
      </w:r>
      <w:r w:rsidRPr="008C5879">
        <w:rPr>
          <w:rFonts w:cs="Sylfaen"/>
          <w:color w:val="000000" w:themeColor="text1"/>
          <w:szCs w:val="24"/>
          <w:lang w:val="af-ZA"/>
        </w:rPr>
        <w:t xml:space="preserve"> </w:t>
      </w:r>
      <w:r w:rsidRPr="00A951B5">
        <w:rPr>
          <w:rFonts w:cs="Sylfaen"/>
          <w:color w:val="000000" w:themeColor="text1"/>
          <w:szCs w:val="24"/>
        </w:rPr>
        <w:t>դարձնել</w:t>
      </w:r>
      <w:r w:rsidRPr="008C5879">
        <w:rPr>
          <w:rFonts w:cs="Sylfaen"/>
          <w:color w:val="000000" w:themeColor="text1"/>
          <w:szCs w:val="24"/>
          <w:lang w:val="af-ZA"/>
        </w:rPr>
        <w:t xml:space="preserve"> </w:t>
      </w:r>
      <w:r w:rsidRPr="00A951B5">
        <w:rPr>
          <w:rFonts w:cs="Sylfaen"/>
          <w:color w:val="000000" w:themeColor="text1"/>
          <w:szCs w:val="24"/>
        </w:rPr>
        <w:t>որոշումների</w:t>
      </w:r>
      <w:r w:rsidRPr="008C5879">
        <w:rPr>
          <w:rFonts w:cs="Sylfaen"/>
          <w:color w:val="000000" w:themeColor="text1"/>
          <w:szCs w:val="24"/>
          <w:lang w:val="af-ZA"/>
        </w:rPr>
        <w:t xml:space="preserve"> </w:t>
      </w:r>
      <w:r w:rsidRPr="00A951B5">
        <w:rPr>
          <w:rFonts w:cs="Sylfaen"/>
          <w:color w:val="000000" w:themeColor="text1"/>
          <w:szCs w:val="24"/>
        </w:rPr>
        <w:t>ընդունմանը</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բարձրացնել</w:t>
      </w:r>
      <w:r w:rsidRPr="008C5879">
        <w:rPr>
          <w:rFonts w:cs="Sylfaen"/>
          <w:color w:val="000000" w:themeColor="text1"/>
          <w:szCs w:val="24"/>
          <w:lang w:val="af-ZA"/>
        </w:rPr>
        <w:t xml:space="preserve"> </w:t>
      </w:r>
      <w:r w:rsidRPr="00A951B5">
        <w:rPr>
          <w:rFonts w:cs="Sylfaen"/>
          <w:color w:val="000000" w:themeColor="text1"/>
          <w:szCs w:val="24"/>
        </w:rPr>
        <w:t>հանրությանիրազեկվածության</w:t>
      </w:r>
      <w:r w:rsidRPr="008C5879">
        <w:rPr>
          <w:rFonts w:cs="Sylfaen"/>
          <w:color w:val="000000" w:themeColor="text1"/>
          <w:szCs w:val="24"/>
          <w:lang w:val="af-ZA"/>
        </w:rPr>
        <w:t xml:space="preserve"> </w:t>
      </w:r>
      <w:r w:rsidRPr="00A951B5">
        <w:rPr>
          <w:rFonts w:cs="Sylfaen"/>
          <w:color w:val="000000" w:themeColor="text1"/>
          <w:szCs w:val="24"/>
        </w:rPr>
        <w:t>աստիճանը</w:t>
      </w:r>
      <w:r w:rsidRPr="008C5879">
        <w:rPr>
          <w:rFonts w:cs="Sylfaen"/>
          <w:color w:val="000000" w:themeColor="text1"/>
          <w:szCs w:val="24"/>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A951B5">
        <w:rPr>
          <w:rFonts w:cs="Sylfaen"/>
          <w:color w:val="000000" w:themeColor="text1"/>
          <w:szCs w:val="24"/>
        </w:rPr>
        <w:t>շարունակել</w:t>
      </w:r>
      <w:r w:rsidRPr="008C5879">
        <w:rPr>
          <w:rFonts w:cs="Sylfaen"/>
          <w:color w:val="000000" w:themeColor="text1"/>
          <w:szCs w:val="24"/>
          <w:lang w:val="af-ZA"/>
        </w:rPr>
        <w:t xml:space="preserve"> </w:t>
      </w:r>
      <w:r w:rsidRPr="00A951B5">
        <w:rPr>
          <w:rFonts w:cs="Sylfaen"/>
          <w:color w:val="000000" w:themeColor="text1"/>
          <w:szCs w:val="24"/>
        </w:rPr>
        <w:t>մարզպետարանի</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համայնքների</w:t>
      </w:r>
      <w:r w:rsidRPr="008C5879">
        <w:rPr>
          <w:rFonts w:cs="Sylfaen"/>
          <w:color w:val="000000" w:themeColor="text1"/>
          <w:szCs w:val="24"/>
          <w:lang w:val="af-ZA"/>
        </w:rPr>
        <w:t xml:space="preserve"> </w:t>
      </w:r>
      <w:r w:rsidRPr="00A951B5">
        <w:rPr>
          <w:rFonts w:cs="Sylfaen"/>
          <w:color w:val="000000" w:themeColor="text1"/>
          <w:szCs w:val="24"/>
        </w:rPr>
        <w:t>պաշտոնական</w:t>
      </w:r>
      <w:r w:rsidRPr="008C5879">
        <w:rPr>
          <w:rFonts w:cs="Sylfaen"/>
          <w:color w:val="000000" w:themeColor="text1"/>
          <w:szCs w:val="24"/>
          <w:lang w:val="af-ZA"/>
        </w:rPr>
        <w:t xml:space="preserve"> </w:t>
      </w:r>
      <w:r w:rsidRPr="00A951B5">
        <w:rPr>
          <w:rFonts w:cs="Sylfaen"/>
          <w:color w:val="000000" w:themeColor="text1"/>
          <w:szCs w:val="24"/>
        </w:rPr>
        <w:t>ինտերնետային</w:t>
      </w:r>
      <w:r w:rsidRPr="008C5879">
        <w:rPr>
          <w:rFonts w:cs="Sylfaen"/>
          <w:color w:val="000000" w:themeColor="text1"/>
          <w:szCs w:val="24"/>
          <w:lang w:val="af-ZA"/>
        </w:rPr>
        <w:t xml:space="preserve"> </w:t>
      </w:r>
      <w:r w:rsidRPr="00A951B5">
        <w:rPr>
          <w:rFonts w:cs="Sylfaen"/>
          <w:color w:val="000000" w:themeColor="text1"/>
          <w:szCs w:val="24"/>
        </w:rPr>
        <w:t>կայքերի</w:t>
      </w:r>
      <w:r w:rsidRPr="008C5879">
        <w:rPr>
          <w:rFonts w:cs="Sylfaen"/>
          <w:color w:val="000000" w:themeColor="text1"/>
          <w:szCs w:val="24"/>
          <w:lang w:val="af-ZA"/>
        </w:rPr>
        <w:t xml:space="preserve"> </w:t>
      </w:r>
      <w:r w:rsidRPr="00A951B5">
        <w:rPr>
          <w:rFonts w:cs="Sylfaen"/>
          <w:color w:val="000000" w:themeColor="text1"/>
          <w:szCs w:val="24"/>
        </w:rPr>
        <w:t>հնարավորությունների</w:t>
      </w:r>
      <w:r w:rsidRPr="008C5879">
        <w:rPr>
          <w:rFonts w:cs="Sylfaen"/>
          <w:color w:val="000000" w:themeColor="text1"/>
          <w:szCs w:val="24"/>
          <w:lang w:val="af-ZA"/>
        </w:rPr>
        <w:t xml:space="preserve"> </w:t>
      </w:r>
      <w:r w:rsidRPr="00A951B5">
        <w:rPr>
          <w:rFonts w:cs="Sylfaen"/>
          <w:color w:val="000000" w:themeColor="text1"/>
          <w:szCs w:val="24"/>
        </w:rPr>
        <w:t>կատարելագործման</w:t>
      </w:r>
      <w:r w:rsidRPr="008C5879">
        <w:rPr>
          <w:rFonts w:cs="Sylfaen"/>
          <w:color w:val="000000" w:themeColor="text1"/>
          <w:szCs w:val="24"/>
          <w:lang w:val="af-ZA"/>
        </w:rPr>
        <w:t xml:space="preserve"> </w:t>
      </w:r>
      <w:r w:rsidRPr="00A951B5">
        <w:rPr>
          <w:rFonts w:cs="Sylfaen"/>
          <w:color w:val="000000" w:themeColor="text1"/>
          <w:szCs w:val="24"/>
        </w:rPr>
        <w:t>ուղղությամբ</w:t>
      </w:r>
      <w:r w:rsidRPr="008C5879">
        <w:rPr>
          <w:rFonts w:cs="Sylfaen"/>
          <w:color w:val="000000" w:themeColor="text1"/>
          <w:szCs w:val="24"/>
          <w:lang w:val="af-ZA"/>
        </w:rPr>
        <w:t xml:space="preserve"> </w:t>
      </w:r>
      <w:r w:rsidRPr="00A951B5">
        <w:rPr>
          <w:rFonts w:cs="Sylfaen"/>
          <w:color w:val="000000" w:themeColor="text1"/>
          <w:szCs w:val="24"/>
        </w:rPr>
        <w:t>տարվող</w:t>
      </w:r>
      <w:r w:rsidRPr="008C5879">
        <w:rPr>
          <w:rFonts w:cs="Sylfaen"/>
          <w:color w:val="000000" w:themeColor="text1"/>
          <w:szCs w:val="24"/>
          <w:lang w:val="af-ZA"/>
        </w:rPr>
        <w:t xml:space="preserve"> </w:t>
      </w:r>
      <w:r w:rsidRPr="00A951B5">
        <w:rPr>
          <w:rFonts w:cs="Sylfaen"/>
          <w:color w:val="000000" w:themeColor="text1"/>
          <w:szCs w:val="24"/>
        </w:rPr>
        <w:t>աշխատանքները</w:t>
      </w:r>
      <w:r w:rsidRPr="008C5879">
        <w:rPr>
          <w:rFonts w:cs="Sylfaen"/>
          <w:color w:val="000000" w:themeColor="text1"/>
          <w:szCs w:val="24"/>
          <w:lang w:val="af-ZA"/>
        </w:rPr>
        <w:t>,</w:t>
      </w:r>
    </w:p>
    <w:p w:rsidR="00A951B5" w:rsidRPr="008C5879" w:rsidRDefault="00A951B5"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A951B5">
        <w:rPr>
          <w:rFonts w:cs="Sylfaen"/>
          <w:color w:val="000000" w:themeColor="text1"/>
          <w:szCs w:val="24"/>
        </w:rPr>
        <w:t>մարզպետի</w:t>
      </w:r>
      <w:r w:rsidRPr="008C5879">
        <w:rPr>
          <w:rFonts w:cs="Sylfaen"/>
          <w:color w:val="000000" w:themeColor="text1"/>
          <w:szCs w:val="24"/>
          <w:lang w:val="af-ZA"/>
        </w:rPr>
        <w:t xml:space="preserve">, </w:t>
      </w:r>
      <w:r w:rsidRPr="00A951B5">
        <w:rPr>
          <w:rFonts w:cs="Sylfaen"/>
          <w:color w:val="000000" w:themeColor="text1"/>
          <w:szCs w:val="24"/>
        </w:rPr>
        <w:t>նրա</w:t>
      </w:r>
      <w:r w:rsidRPr="008C5879">
        <w:rPr>
          <w:rFonts w:cs="Sylfaen"/>
          <w:color w:val="000000" w:themeColor="text1"/>
          <w:szCs w:val="24"/>
          <w:lang w:val="af-ZA"/>
        </w:rPr>
        <w:t xml:space="preserve"> </w:t>
      </w:r>
      <w:r w:rsidRPr="00A951B5">
        <w:rPr>
          <w:rFonts w:cs="Sylfaen"/>
          <w:color w:val="000000" w:themeColor="text1"/>
          <w:szCs w:val="24"/>
        </w:rPr>
        <w:t>տեղակալի</w:t>
      </w:r>
      <w:r w:rsidRPr="008C5879">
        <w:rPr>
          <w:rFonts w:cs="Sylfaen"/>
          <w:color w:val="000000" w:themeColor="text1"/>
          <w:szCs w:val="24"/>
          <w:lang w:val="af-ZA"/>
        </w:rPr>
        <w:t xml:space="preserve"> </w:t>
      </w:r>
      <w:r w:rsidRPr="00A951B5">
        <w:rPr>
          <w:rFonts w:cs="Sylfaen"/>
          <w:color w:val="000000" w:themeColor="text1"/>
          <w:szCs w:val="24"/>
        </w:rPr>
        <w:t>և</w:t>
      </w:r>
      <w:r w:rsidRPr="008C5879">
        <w:rPr>
          <w:rFonts w:cs="Sylfaen"/>
          <w:color w:val="000000" w:themeColor="text1"/>
          <w:szCs w:val="24"/>
          <w:lang w:val="af-ZA"/>
        </w:rPr>
        <w:t xml:space="preserve"> </w:t>
      </w:r>
      <w:r w:rsidRPr="00A951B5">
        <w:rPr>
          <w:rFonts w:cs="Sylfaen"/>
          <w:color w:val="000000" w:themeColor="text1"/>
          <w:szCs w:val="24"/>
        </w:rPr>
        <w:t>մարզպետարանի</w:t>
      </w:r>
      <w:r w:rsidRPr="008C5879">
        <w:rPr>
          <w:rFonts w:cs="Sylfaen"/>
          <w:color w:val="000000" w:themeColor="text1"/>
          <w:szCs w:val="24"/>
          <w:lang w:val="af-ZA"/>
        </w:rPr>
        <w:t xml:space="preserve"> </w:t>
      </w:r>
      <w:r w:rsidRPr="00A951B5">
        <w:rPr>
          <w:rFonts w:cs="Sylfaen"/>
          <w:color w:val="000000" w:themeColor="text1"/>
          <w:szCs w:val="24"/>
        </w:rPr>
        <w:t>կառուցվածքային</w:t>
      </w:r>
      <w:r w:rsidRPr="008C5879">
        <w:rPr>
          <w:rFonts w:cs="Sylfaen"/>
          <w:color w:val="000000" w:themeColor="text1"/>
          <w:szCs w:val="24"/>
          <w:lang w:val="af-ZA"/>
        </w:rPr>
        <w:t xml:space="preserve"> </w:t>
      </w:r>
      <w:r w:rsidRPr="00A951B5">
        <w:rPr>
          <w:rFonts w:cs="Sylfaen"/>
          <w:color w:val="000000" w:themeColor="text1"/>
          <w:szCs w:val="24"/>
        </w:rPr>
        <w:t>ստորաբաժանումների</w:t>
      </w:r>
      <w:r w:rsidRPr="008C5879">
        <w:rPr>
          <w:rFonts w:cs="Sylfaen"/>
          <w:color w:val="000000" w:themeColor="text1"/>
          <w:szCs w:val="24"/>
          <w:lang w:val="af-ZA"/>
        </w:rPr>
        <w:t xml:space="preserve"> </w:t>
      </w:r>
      <w:r w:rsidRPr="00A951B5">
        <w:rPr>
          <w:rFonts w:cs="Sylfaen"/>
          <w:color w:val="000000" w:themeColor="text1"/>
          <w:szCs w:val="24"/>
        </w:rPr>
        <w:t>ղեկավարների</w:t>
      </w:r>
      <w:r w:rsidRPr="008C5879">
        <w:rPr>
          <w:rFonts w:cs="Sylfaen"/>
          <w:color w:val="000000" w:themeColor="text1"/>
          <w:szCs w:val="24"/>
          <w:lang w:val="af-ZA"/>
        </w:rPr>
        <w:t xml:space="preserve">` </w:t>
      </w:r>
      <w:r w:rsidRPr="00A951B5">
        <w:rPr>
          <w:rFonts w:cs="Sylfaen"/>
          <w:color w:val="000000" w:themeColor="text1"/>
          <w:szCs w:val="24"/>
        </w:rPr>
        <w:t>համայնքներ</w:t>
      </w:r>
      <w:r w:rsidRPr="008C5879">
        <w:rPr>
          <w:rFonts w:cs="Sylfaen"/>
          <w:color w:val="000000" w:themeColor="text1"/>
          <w:szCs w:val="24"/>
          <w:lang w:val="af-ZA"/>
        </w:rPr>
        <w:t xml:space="preserve"> </w:t>
      </w:r>
      <w:r w:rsidRPr="00A951B5">
        <w:rPr>
          <w:rFonts w:cs="Sylfaen"/>
          <w:color w:val="000000" w:themeColor="text1"/>
          <w:szCs w:val="24"/>
        </w:rPr>
        <w:t>կատարվող</w:t>
      </w:r>
      <w:r w:rsidRPr="008C5879">
        <w:rPr>
          <w:rFonts w:cs="Sylfaen"/>
          <w:color w:val="000000" w:themeColor="text1"/>
          <w:szCs w:val="24"/>
          <w:lang w:val="af-ZA"/>
        </w:rPr>
        <w:t xml:space="preserve"> </w:t>
      </w:r>
      <w:r w:rsidRPr="00A951B5">
        <w:rPr>
          <w:rFonts w:cs="Sylfaen"/>
          <w:color w:val="000000" w:themeColor="text1"/>
          <w:szCs w:val="24"/>
        </w:rPr>
        <w:t>այցելությունների</w:t>
      </w:r>
      <w:r w:rsidRPr="008C5879">
        <w:rPr>
          <w:rFonts w:cs="Sylfaen"/>
          <w:color w:val="000000" w:themeColor="text1"/>
          <w:szCs w:val="24"/>
          <w:lang w:val="af-ZA"/>
        </w:rPr>
        <w:t xml:space="preserve"> </w:t>
      </w:r>
      <w:r w:rsidRPr="00A951B5">
        <w:rPr>
          <w:rFonts w:cs="Sylfaen"/>
          <w:color w:val="000000" w:themeColor="text1"/>
          <w:szCs w:val="24"/>
        </w:rPr>
        <w:t>լուսաբանման</w:t>
      </w:r>
      <w:r w:rsidRPr="008C5879">
        <w:rPr>
          <w:rFonts w:cs="Sylfaen"/>
          <w:color w:val="000000" w:themeColor="text1"/>
          <w:szCs w:val="24"/>
          <w:lang w:val="af-ZA"/>
        </w:rPr>
        <w:t xml:space="preserve"> </w:t>
      </w:r>
      <w:r w:rsidRPr="00A951B5">
        <w:rPr>
          <w:rFonts w:cs="Sylfaen"/>
          <w:color w:val="000000" w:themeColor="text1"/>
          <w:szCs w:val="24"/>
        </w:rPr>
        <w:t>աշխատանքների</w:t>
      </w:r>
      <w:r w:rsidRPr="008C5879">
        <w:rPr>
          <w:rFonts w:cs="Sylfaen"/>
          <w:color w:val="000000" w:themeColor="text1"/>
          <w:szCs w:val="24"/>
          <w:lang w:val="af-ZA"/>
        </w:rPr>
        <w:t xml:space="preserve"> </w:t>
      </w:r>
      <w:r w:rsidRPr="00A951B5">
        <w:rPr>
          <w:rFonts w:cs="Sylfaen"/>
          <w:color w:val="000000" w:themeColor="text1"/>
          <w:szCs w:val="24"/>
        </w:rPr>
        <w:t>շարունակական</w:t>
      </w:r>
      <w:r w:rsidRPr="008C5879">
        <w:rPr>
          <w:rFonts w:cs="Sylfaen"/>
          <w:color w:val="000000" w:themeColor="text1"/>
          <w:szCs w:val="24"/>
          <w:lang w:val="af-ZA"/>
        </w:rPr>
        <w:t xml:space="preserve"> </w:t>
      </w:r>
      <w:r w:rsidRPr="00A951B5">
        <w:rPr>
          <w:rFonts w:cs="Sylfaen"/>
          <w:color w:val="000000" w:themeColor="text1"/>
          <w:szCs w:val="24"/>
        </w:rPr>
        <w:t>կազմակերպում</w:t>
      </w:r>
      <w:r w:rsidRPr="008C5879">
        <w:rPr>
          <w:rFonts w:cs="Sylfaen"/>
          <w:color w:val="000000" w:themeColor="text1"/>
          <w:szCs w:val="24"/>
          <w:lang w:val="af-ZA"/>
        </w:rPr>
        <w:t>:</w:t>
      </w:r>
    </w:p>
    <w:p w:rsidR="00B60ABC" w:rsidRPr="008C5879" w:rsidRDefault="00B60ABC" w:rsidP="00A951B5">
      <w:pPr>
        <w:pStyle w:val="ListParagraph"/>
        <w:shd w:val="clear" w:color="auto" w:fill="FFFFFF"/>
        <w:spacing w:after="0" w:line="240" w:lineRule="auto"/>
        <w:jc w:val="both"/>
        <w:rPr>
          <w:rFonts w:cs="Sylfaen"/>
          <w:color w:val="000000" w:themeColor="text1"/>
          <w:szCs w:val="24"/>
          <w:lang w:val="af-ZA"/>
        </w:rPr>
      </w:pPr>
    </w:p>
    <w:p w:rsidR="00441BF9" w:rsidRPr="00E521BC" w:rsidRDefault="007C1E3A" w:rsidP="00942EC6">
      <w:pPr>
        <w:pStyle w:val="Default"/>
        <w:tabs>
          <w:tab w:val="left" w:pos="-180"/>
          <w:tab w:val="left" w:pos="0"/>
        </w:tabs>
        <w:spacing w:line="276" w:lineRule="auto"/>
        <w:ind w:left="90" w:right="90"/>
        <w:jc w:val="both"/>
        <w:rPr>
          <w:rFonts w:ascii="GHEA Grapalat" w:hAnsi="GHEA Grapalat"/>
          <w:b/>
          <w:bCs/>
          <w:color w:val="0070C0"/>
          <w:lang w:val="af-ZA"/>
        </w:rPr>
      </w:pPr>
      <w:r>
        <w:rPr>
          <w:rFonts w:ascii="GHEA Grapalat" w:hAnsi="GHEA Grapalat"/>
          <w:b/>
          <w:bCs/>
          <w:color w:val="0070C0"/>
          <w:lang w:val="af-ZA"/>
        </w:rPr>
        <w:t>9</w:t>
      </w:r>
      <w:r w:rsidR="00534B2B" w:rsidRPr="00CA390B">
        <w:rPr>
          <w:rFonts w:ascii="GHEA Grapalat" w:hAnsi="GHEA Grapalat"/>
          <w:b/>
          <w:bCs/>
          <w:color w:val="0070C0"/>
          <w:lang w:val="af-ZA"/>
        </w:rPr>
        <w:t xml:space="preserve">.4 </w:t>
      </w:r>
      <w:r w:rsidR="00441BF9" w:rsidRPr="00E521BC">
        <w:rPr>
          <w:rFonts w:ascii="GHEA Grapalat" w:hAnsi="GHEA Grapalat"/>
          <w:b/>
          <w:bCs/>
          <w:color w:val="0070C0"/>
          <w:lang w:val="af-ZA"/>
        </w:rPr>
        <w:t>Ա</w:t>
      </w:r>
      <w:r w:rsidR="00534B2B" w:rsidRPr="00E521BC">
        <w:rPr>
          <w:rFonts w:ascii="GHEA Grapalat" w:hAnsi="GHEA Grapalat"/>
          <w:b/>
          <w:bCs/>
          <w:color w:val="0070C0"/>
          <w:lang w:val="af-ZA"/>
        </w:rPr>
        <w:t xml:space="preserve">րտակարգ իրավիճակների բնակչության </w:t>
      </w:r>
      <w:r w:rsidR="00393000" w:rsidRPr="00E521BC">
        <w:rPr>
          <w:rFonts w:ascii="GHEA Grapalat" w:hAnsi="GHEA Grapalat"/>
          <w:iCs/>
          <w:color w:val="000000" w:themeColor="text1"/>
        </w:rPr>
        <w:t>և</w:t>
      </w:r>
      <w:r w:rsidR="00534B2B" w:rsidRPr="00E521BC">
        <w:rPr>
          <w:rFonts w:ascii="GHEA Grapalat" w:hAnsi="GHEA Grapalat"/>
          <w:b/>
          <w:bCs/>
          <w:color w:val="0070C0"/>
          <w:lang w:val="af-ZA"/>
        </w:rPr>
        <w:t xml:space="preserve"> տարածքների պաշտպանություն</w:t>
      </w:r>
    </w:p>
    <w:p w:rsidR="00B56A7C" w:rsidRPr="0014727E" w:rsidRDefault="00B56A7C" w:rsidP="0014727E">
      <w:pPr>
        <w:spacing w:after="0"/>
        <w:ind w:right="113"/>
        <w:jc w:val="both"/>
        <w:rPr>
          <w:rFonts w:ascii="GHEA Grapalat" w:eastAsia="Times New Roman" w:hAnsi="GHEA Grapalat" w:cs="Arial Armenian"/>
          <w:sz w:val="24"/>
          <w:szCs w:val="24"/>
          <w:lang w:val="af-ZA"/>
        </w:rPr>
      </w:pPr>
      <w:r w:rsidRPr="00E521BC">
        <w:rPr>
          <w:rFonts w:ascii="GHEA Grapalat" w:hAnsi="GHEA Grapalat" w:cs="Sylfaen"/>
          <w:lang w:val="af-ZA"/>
        </w:rPr>
        <w:t xml:space="preserve">         </w:t>
      </w:r>
      <w:r w:rsidRPr="00E521BC">
        <w:rPr>
          <w:rFonts w:ascii="GHEA Grapalat" w:eastAsia="Times New Roman" w:hAnsi="GHEA Grapalat" w:cs="Arial Armenian"/>
          <w:sz w:val="24"/>
          <w:szCs w:val="24"/>
          <w:lang w:val="af-ZA"/>
        </w:rPr>
        <w:t>Բնական և տեխնածին աղետների ժամանակ բնակչության</w:t>
      </w:r>
      <w:r w:rsidRPr="0014727E">
        <w:rPr>
          <w:rFonts w:ascii="GHEA Grapalat" w:eastAsia="Times New Roman" w:hAnsi="GHEA Grapalat" w:cs="Arial Armenian"/>
          <w:sz w:val="24"/>
          <w:szCs w:val="24"/>
          <w:lang w:val="af-ZA"/>
        </w:rPr>
        <w:t xml:space="preserve"> պաշտպանվածության խնդիրը պետք է մշտապես գտնվի պատասխանատու մարմինների ուշադրության կենտրոնում: Ռիսկերի նվազեցման գործընթացում գլխավոր պայմանը հասարակության պատրաստվածությունն է բնական և տեխնածին աղետներին: Այս գործընթացում կարևորվում է աղետների վերաբերյալ տեղեկատվական, վերլուծական, ինչպես նաև ազդարարման, իրազեկման աշխատանքների կազմակերպումը:</w:t>
      </w:r>
    </w:p>
    <w:p w:rsidR="00B56A7C" w:rsidRPr="0014727E" w:rsidRDefault="00B56A7C" w:rsidP="0014727E">
      <w:pPr>
        <w:pStyle w:val="ListParagraph"/>
        <w:spacing w:after="0"/>
        <w:ind w:left="0" w:firstLine="709"/>
        <w:jc w:val="both"/>
        <w:rPr>
          <w:rFonts w:eastAsia="Times New Roman" w:cs="Arial Armenian"/>
          <w:szCs w:val="24"/>
          <w:lang w:val="af-ZA"/>
        </w:rPr>
      </w:pPr>
      <w:r w:rsidRPr="0014727E">
        <w:rPr>
          <w:rFonts w:eastAsia="Times New Roman" w:cs="Arial Armenian"/>
          <w:szCs w:val="24"/>
          <w:lang w:val="af-ZA"/>
        </w:rPr>
        <w:t>Լոռու մարզը՝ աղետների առումով, գտնվում է բարձր ռիսկային  գոտում, որը լուրջ սպառնալիք է ազգաբնակչության, մարզի և համայնքների կայուն զարգացման համար: Աղետների ռիսկի կառավարման (ԱՌԿ) կարողությունների զարգացումը կարևոր նախադրյալ է համայնքի անվտանգ լինելու համար:</w:t>
      </w:r>
    </w:p>
    <w:p w:rsidR="00B56A7C" w:rsidRPr="0014727E" w:rsidRDefault="00B56A7C" w:rsidP="0014727E">
      <w:pPr>
        <w:pStyle w:val="ListParagraph"/>
        <w:spacing w:after="0"/>
        <w:ind w:left="0" w:firstLine="709"/>
        <w:jc w:val="both"/>
        <w:rPr>
          <w:rFonts w:eastAsia="Times New Roman" w:cs="Arial Armenian"/>
          <w:szCs w:val="24"/>
          <w:lang w:val="af-ZA"/>
        </w:rPr>
      </w:pPr>
      <w:r w:rsidRPr="0014727E">
        <w:rPr>
          <w:rFonts w:eastAsia="Times New Roman" w:cs="Arial Armenian"/>
          <w:szCs w:val="24"/>
          <w:lang w:val="af-ZA"/>
        </w:rPr>
        <w:t>ԱՌԿ համակարգը գործընթացների և գործառույթների մի շրջանակ է, որի նպատակն է բարձրացնել աղետներին դիմակայելու կարողությունները: Այն նպատակաուղղված է կանխելու կամ կանխարգելելու վտանգները, նվազեցնելու այդ վտանգների հնարավոր բացասական ազդեցությունը, ինչպես նաև նպաստելու, մարզի, համայնքների և հասարակության կայուն զարգացմանը:</w:t>
      </w:r>
    </w:p>
    <w:p w:rsidR="00B56A7C" w:rsidRPr="0014727E" w:rsidRDefault="00B56A7C" w:rsidP="0014727E">
      <w:pPr>
        <w:spacing w:after="0"/>
        <w:ind w:right="113"/>
        <w:jc w:val="both"/>
        <w:rPr>
          <w:rFonts w:ascii="GHEA Grapalat" w:eastAsia="Times New Roman" w:hAnsi="GHEA Grapalat" w:cs="Arial Armenian"/>
          <w:sz w:val="24"/>
          <w:szCs w:val="24"/>
          <w:lang w:val="af-ZA"/>
        </w:rPr>
      </w:pPr>
      <w:r w:rsidRPr="0014727E">
        <w:rPr>
          <w:rFonts w:ascii="GHEA Grapalat" w:eastAsia="Times New Roman" w:hAnsi="GHEA Grapalat" w:cs="Arial Armenian"/>
          <w:sz w:val="24"/>
          <w:szCs w:val="24"/>
          <w:lang w:val="af-ZA"/>
        </w:rPr>
        <w:lastRenderedPageBreak/>
        <w:tab/>
        <w:t>Արտակարգ իրավիճակներում բնակչության պաշտպանության ոլորտում 2021 թվականի հիմնական միջոցառումներն են՝</w:t>
      </w:r>
    </w:p>
    <w:p w:rsidR="00B56A7C" w:rsidRPr="008C5879" w:rsidRDefault="00B56A7C"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BF7010">
        <w:rPr>
          <w:rFonts w:cs="Sylfaen"/>
          <w:lang w:val="af-ZA"/>
        </w:rPr>
        <w:t xml:space="preserve"> </w:t>
      </w:r>
      <w:r w:rsidRPr="00B56A7C">
        <w:rPr>
          <w:rFonts w:cs="Sylfaen"/>
          <w:color w:val="000000" w:themeColor="text1"/>
          <w:szCs w:val="24"/>
        </w:rPr>
        <w:t>Աղետների</w:t>
      </w:r>
      <w:r w:rsidRPr="008C5879">
        <w:rPr>
          <w:rFonts w:cs="Sylfaen"/>
          <w:color w:val="000000" w:themeColor="text1"/>
          <w:szCs w:val="24"/>
          <w:lang w:val="af-ZA"/>
        </w:rPr>
        <w:t xml:space="preserve"> </w:t>
      </w:r>
      <w:r w:rsidRPr="00B56A7C">
        <w:rPr>
          <w:rFonts w:cs="Sylfaen"/>
          <w:color w:val="000000" w:themeColor="text1"/>
          <w:szCs w:val="24"/>
        </w:rPr>
        <w:t>ռիսկի</w:t>
      </w:r>
      <w:r w:rsidRPr="008C5879">
        <w:rPr>
          <w:rFonts w:cs="Sylfaen"/>
          <w:color w:val="000000" w:themeColor="text1"/>
          <w:szCs w:val="24"/>
          <w:lang w:val="af-ZA"/>
        </w:rPr>
        <w:t xml:space="preserve"> </w:t>
      </w:r>
      <w:r w:rsidRPr="00B56A7C">
        <w:rPr>
          <w:rFonts w:cs="Sylfaen"/>
          <w:color w:val="000000" w:themeColor="text1"/>
          <w:szCs w:val="24"/>
        </w:rPr>
        <w:t>կառավարման</w:t>
      </w:r>
      <w:r w:rsidRPr="008C5879">
        <w:rPr>
          <w:rFonts w:cs="Sylfaen"/>
          <w:color w:val="000000" w:themeColor="text1"/>
          <w:szCs w:val="24"/>
          <w:lang w:val="af-ZA"/>
        </w:rPr>
        <w:t xml:space="preserve"> </w:t>
      </w:r>
      <w:r w:rsidRPr="00B56A7C">
        <w:rPr>
          <w:rFonts w:cs="Sylfaen"/>
          <w:color w:val="000000" w:themeColor="text1"/>
          <w:szCs w:val="24"/>
        </w:rPr>
        <w:t>պլանից</w:t>
      </w:r>
      <w:r w:rsidRPr="008C5879">
        <w:rPr>
          <w:rFonts w:cs="Sylfaen"/>
          <w:color w:val="000000" w:themeColor="text1"/>
          <w:szCs w:val="24"/>
          <w:lang w:val="af-ZA"/>
        </w:rPr>
        <w:t xml:space="preserve"> </w:t>
      </w:r>
      <w:r w:rsidRPr="00B56A7C">
        <w:rPr>
          <w:rFonts w:cs="Sylfaen"/>
          <w:color w:val="000000" w:themeColor="text1"/>
          <w:szCs w:val="24"/>
        </w:rPr>
        <w:t>բխող</w:t>
      </w:r>
      <w:r w:rsidRPr="008C5879">
        <w:rPr>
          <w:rFonts w:cs="Sylfaen"/>
          <w:color w:val="000000" w:themeColor="text1"/>
          <w:szCs w:val="24"/>
          <w:lang w:val="af-ZA"/>
        </w:rPr>
        <w:t xml:space="preserve"> </w:t>
      </w:r>
      <w:r w:rsidRPr="00B56A7C">
        <w:rPr>
          <w:rFonts w:cs="Sylfaen"/>
          <w:color w:val="000000" w:themeColor="text1"/>
          <w:szCs w:val="24"/>
        </w:rPr>
        <w:t>ծրագրերի</w:t>
      </w:r>
      <w:r w:rsidRPr="008C5879">
        <w:rPr>
          <w:rFonts w:cs="Sylfaen"/>
          <w:color w:val="000000" w:themeColor="text1"/>
          <w:szCs w:val="24"/>
          <w:lang w:val="af-ZA"/>
        </w:rPr>
        <w:t xml:space="preserve"> </w:t>
      </w:r>
      <w:r w:rsidRPr="00B56A7C">
        <w:rPr>
          <w:rFonts w:cs="Sylfaen"/>
          <w:color w:val="000000" w:themeColor="text1"/>
          <w:szCs w:val="24"/>
        </w:rPr>
        <w:t>մշակում</w:t>
      </w:r>
      <w:r w:rsidRPr="008C5879">
        <w:rPr>
          <w:rFonts w:cs="Sylfaen"/>
          <w:color w:val="000000" w:themeColor="text1"/>
          <w:szCs w:val="24"/>
          <w:lang w:val="af-ZA"/>
        </w:rPr>
        <w:t xml:space="preserve">, </w:t>
      </w:r>
      <w:r w:rsidRPr="00B56A7C">
        <w:rPr>
          <w:rFonts w:cs="Sylfaen"/>
          <w:color w:val="000000" w:themeColor="text1"/>
          <w:szCs w:val="24"/>
        </w:rPr>
        <w:t>այդ</w:t>
      </w:r>
      <w:r w:rsidRPr="008C5879">
        <w:rPr>
          <w:rFonts w:cs="Sylfaen"/>
          <w:color w:val="000000" w:themeColor="text1"/>
          <w:szCs w:val="24"/>
          <w:lang w:val="af-ZA"/>
        </w:rPr>
        <w:t xml:space="preserve"> </w:t>
      </w:r>
      <w:r w:rsidRPr="00B56A7C">
        <w:rPr>
          <w:rFonts w:cs="Sylfaen"/>
          <w:color w:val="000000" w:themeColor="text1"/>
          <w:szCs w:val="24"/>
        </w:rPr>
        <w:t>թվում</w:t>
      </w:r>
      <w:r w:rsidRPr="008C5879">
        <w:rPr>
          <w:rFonts w:cs="Sylfaen"/>
          <w:color w:val="000000" w:themeColor="text1"/>
          <w:szCs w:val="24"/>
          <w:lang w:val="af-ZA"/>
        </w:rPr>
        <w:t xml:space="preserve"> </w:t>
      </w:r>
      <w:r w:rsidRPr="00B56A7C">
        <w:rPr>
          <w:rFonts w:cs="Sylfaen"/>
          <w:color w:val="000000" w:themeColor="text1"/>
          <w:szCs w:val="24"/>
        </w:rPr>
        <w:t>նաև</w:t>
      </w:r>
      <w:r w:rsidRPr="008C5879">
        <w:rPr>
          <w:rFonts w:cs="Sylfaen"/>
          <w:color w:val="000000" w:themeColor="text1"/>
          <w:szCs w:val="24"/>
          <w:lang w:val="af-ZA"/>
        </w:rPr>
        <w:t xml:space="preserve"> </w:t>
      </w:r>
      <w:r w:rsidRPr="00B56A7C">
        <w:rPr>
          <w:rFonts w:cs="Sylfaen"/>
          <w:color w:val="000000" w:themeColor="text1"/>
          <w:szCs w:val="24"/>
        </w:rPr>
        <w:t>նոր</w:t>
      </w:r>
      <w:r w:rsidRPr="008C5879">
        <w:rPr>
          <w:rFonts w:cs="Sylfaen"/>
          <w:color w:val="000000" w:themeColor="text1"/>
          <w:szCs w:val="24"/>
          <w:lang w:val="af-ZA"/>
        </w:rPr>
        <w:t xml:space="preserve"> </w:t>
      </w:r>
      <w:r w:rsidRPr="00B56A7C">
        <w:rPr>
          <w:rFonts w:cs="Sylfaen"/>
          <w:color w:val="000000" w:themeColor="text1"/>
          <w:szCs w:val="24"/>
        </w:rPr>
        <w:t>կազմվող</w:t>
      </w:r>
      <w:r w:rsidRPr="008C5879">
        <w:rPr>
          <w:rFonts w:cs="Sylfaen"/>
          <w:color w:val="000000" w:themeColor="text1"/>
          <w:szCs w:val="24"/>
          <w:lang w:val="af-ZA"/>
        </w:rPr>
        <w:t xml:space="preserve"> </w:t>
      </w:r>
      <w:r w:rsidRPr="00B56A7C">
        <w:rPr>
          <w:rFonts w:cs="Sylfaen"/>
          <w:color w:val="000000" w:themeColor="text1"/>
          <w:szCs w:val="24"/>
        </w:rPr>
        <w:t>զարգացման</w:t>
      </w:r>
      <w:r w:rsidRPr="008C5879">
        <w:rPr>
          <w:rFonts w:cs="Sylfaen"/>
          <w:color w:val="000000" w:themeColor="text1"/>
          <w:szCs w:val="24"/>
          <w:lang w:val="af-ZA"/>
        </w:rPr>
        <w:t xml:space="preserve"> </w:t>
      </w:r>
      <w:r w:rsidRPr="00B56A7C">
        <w:rPr>
          <w:rFonts w:cs="Sylfaen"/>
          <w:color w:val="000000" w:themeColor="text1"/>
          <w:szCs w:val="24"/>
        </w:rPr>
        <w:t>ծրագրերում</w:t>
      </w:r>
      <w:r w:rsidRPr="008C5879">
        <w:rPr>
          <w:rFonts w:cs="Sylfaen"/>
          <w:color w:val="000000" w:themeColor="text1"/>
          <w:szCs w:val="24"/>
          <w:lang w:val="af-ZA"/>
        </w:rPr>
        <w:t xml:space="preserve"> </w:t>
      </w:r>
      <w:r w:rsidRPr="00B56A7C">
        <w:rPr>
          <w:rFonts w:cs="Sylfaen"/>
          <w:color w:val="000000" w:themeColor="text1"/>
          <w:szCs w:val="24"/>
        </w:rPr>
        <w:t>աղետների</w:t>
      </w:r>
      <w:r w:rsidRPr="008C5879">
        <w:rPr>
          <w:rFonts w:cs="Sylfaen"/>
          <w:color w:val="000000" w:themeColor="text1"/>
          <w:szCs w:val="24"/>
          <w:lang w:val="af-ZA"/>
        </w:rPr>
        <w:t xml:space="preserve"> </w:t>
      </w:r>
      <w:r w:rsidRPr="00B56A7C">
        <w:rPr>
          <w:rFonts w:cs="Sylfaen"/>
          <w:color w:val="000000" w:themeColor="text1"/>
          <w:szCs w:val="24"/>
        </w:rPr>
        <w:t>ռիսկերի</w:t>
      </w:r>
      <w:r w:rsidRPr="008C5879">
        <w:rPr>
          <w:rFonts w:cs="Sylfaen"/>
          <w:color w:val="000000" w:themeColor="text1"/>
          <w:szCs w:val="24"/>
          <w:lang w:val="af-ZA"/>
        </w:rPr>
        <w:t xml:space="preserve"> </w:t>
      </w:r>
      <w:r w:rsidRPr="00B56A7C">
        <w:rPr>
          <w:rFonts w:cs="Sylfaen"/>
          <w:color w:val="000000" w:themeColor="text1"/>
          <w:szCs w:val="24"/>
        </w:rPr>
        <w:t>նվազեցման</w:t>
      </w:r>
      <w:r w:rsidRPr="008C5879">
        <w:rPr>
          <w:rFonts w:cs="Sylfaen"/>
          <w:color w:val="000000" w:themeColor="text1"/>
          <w:szCs w:val="24"/>
          <w:lang w:val="af-ZA"/>
        </w:rPr>
        <w:t xml:space="preserve"> </w:t>
      </w:r>
      <w:r w:rsidRPr="00B56A7C">
        <w:rPr>
          <w:rFonts w:cs="Sylfaen"/>
          <w:color w:val="000000" w:themeColor="text1"/>
          <w:szCs w:val="24"/>
        </w:rPr>
        <w:t>բաղադրիչների</w:t>
      </w:r>
      <w:r w:rsidRPr="008C5879">
        <w:rPr>
          <w:rFonts w:cs="Sylfaen"/>
          <w:color w:val="000000" w:themeColor="text1"/>
          <w:szCs w:val="24"/>
          <w:lang w:val="af-ZA"/>
        </w:rPr>
        <w:t xml:space="preserve"> </w:t>
      </w:r>
      <w:r w:rsidRPr="00B56A7C">
        <w:rPr>
          <w:rFonts w:cs="Sylfaen"/>
          <w:color w:val="000000" w:themeColor="text1"/>
          <w:szCs w:val="24"/>
        </w:rPr>
        <w:t>ներառում</w:t>
      </w:r>
      <w:r w:rsidRPr="008C5879">
        <w:rPr>
          <w:rFonts w:cs="Sylfaen"/>
          <w:color w:val="000000" w:themeColor="text1"/>
          <w:szCs w:val="24"/>
          <w:lang w:val="af-ZA"/>
        </w:rPr>
        <w:t>.</w:t>
      </w:r>
    </w:p>
    <w:p w:rsidR="00B56A7C" w:rsidRPr="006F2B7F" w:rsidRDefault="006F2B7F"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Pr>
          <w:lang w:val="hy-AM"/>
        </w:rPr>
        <w:t>ա</w:t>
      </w:r>
      <w:r w:rsidRPr="001964C2">
        <w:rPr>
          <w:lang w:val="hy-AM"/>
        </w:rPr>
        <w:t>զդարարման, տարահանման և պատսպարման հարցերով բնակչության իրազեկվածության ապահովում</w:t>
      </w:r>
    </w:p>
    <w:p w:rsidR="006F2B7F" w:rsidRPr="000A083F" w:rsidRDefault="006F2B7F"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Pr>
          <w:rFonts w:cs="Sylfaen"/>
          <w:lang w:val="hy-AM"/>
        </w:rPr>
        <w:t>մ</w:t>
      </w:r>
      <w:r w:rsidRPr="001964C2">
        <w:rPr>
          <w:rFonts w:cs="Sylfaen"/>
          <w:lang w:val="hy-AM"/>
        </w:rPr>
        <w:t>արզի բնակչության ազդարարման համակարգի արդիականացում և վերազինում</w:t>
      </w:r>
    </w:p>
    <w:p w:rsidR="000A083F" w:rsidRPr="000A083F" w:rsidRDefault="000A083F"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0C1762">
        <w:rPr>
          <w:rFonts w:cs="Sylfaen"/>
          <w:lang w:val="hy-AM"/>
        </w:rPr>
        <w:t>հ</w:t>
      </w:r>
      <w:r w:rsidRPr="001964C2">
        <w:rPr>
          <w:rFonts w:cs="Sylfaen"/>
          <w:lang w:val="hy-AM"/>
        </w:rPr>
        <w:t>ամայնքներում</w:t>
      </w:r>
      <w:r w:rsidRPr="001964C2">
        <w:rPr>
          <w:lang w:val="hy-AM"/>
        </w:rPr>
        <w:t xml:space="preserve"> </w:t>
      </w:r>
      <w:r w:rsidRPr="001964C2">
        <w:rPr>
          <w:rFonts w:cs="Sylfaen"/>
          <w:lang w:val="hy-AM"/>
        </w:rPr>
        <w:t>և</w:t>
      </w:r>
      <w:r w:rsidRPr="001964C2">
        <w:rPr>
          <w:lang w:val="hy-AM"/>
        </w:rPr>
        <w:t xml:space="preserve"> </w:t>
      </w:r>
      <w:r w:rsidRPr="001964C2">
        <w:rPr>
          <w:rFonts w:cs="Sylfaen"/>
          <w:lang w:val="hy-AM"/>
        </w:rPr>
        <w:t>կազմակերպություններում</w:t>
      </w:r>
      <w:r w:rsidRPr="001964C2">
        <w:rPr>
          <w:lang w:val="hy-AM"/>
        </w:rPr>
        <w:t xml:space="preserve"> </w:t>
      </w:r>
      <w:r w:rsidRPr="001964C2">
        <w:rPr>
          <w:rFonts w:cs="Sylfaen"/>
          <w:lang w:val="hy-AM"/>
        </w:rPr>
        <w:t>բնակչության</w:t>
      </w:r>
      <w:r w:rsidRPr="001964C2">
        <w:rPr>
          <w:lang w:val="hy-AM"/>
        </w:rPr>
        <w:t xml:space="preserve"> </w:t>
      </w:r>
      <w:r w:rsidRPr="001964C2">
        <w:rPr>
          <w:rFonts w:cs="Sylfaen"/>
          <w:lang w:val="hy-AM"/>
        </w:rPr>
        <w:t>և</w:t>
      </w:r>
      <w:r w:rsidRPr="001964C2">
        <w:rPr>
          <w:lang w:val="hy-AM"/>
        </w:rPr>
        <w:t xml:space="preserve"> </w:t>
      </w:r>
      <w:r w:rsidRPr="001964C2">
        <w:rPr>
          <w:rFonts w:cs="Sylfaen"/>
          <w:lang w:val="hy-AM"/>
        </w:rPr>
        <w:t>աշխատակիցների</w:t>
      </w:r>
      <w:r w:rsidRPr="001964C2">
        <w:rPr>
          <w:lang w:val="hy-AM"/>
        </w:rPr>
        <w:t xml:space="preserve"> </w:t>
      </w:r>
      <w:r w:rsidRPr="001964C2">
        <w:rPr>
          <w:rFonts w:cs="Sylfaen"/>
          <w:lang w:val="hy-AM"/>
        </w:rPr>
        <w:t>պատսպարման</w:t>
      </w:r>
      <w:r w:rsidRPr="001964C2">
        <w:rPr>
          <w:lang w:val="hy-AM"/>
        </w:rPr>
        <w:t xml:space="preserve"> </w:t>
      </w:r>
      <w:r w:rsidRPr="001964C2">
        <w:rPr>
          <w:rFonts w:cs="Sylfaen"/>
          <w:lang w:val="hy-AM"/>
        </w:rPr>
        <w:t>համար</w:t>
      </w:r>
      <w:r w:rsidRPr="001964C2">
        <w:rPr>
          <w:lang w:val="hy-AM"/>
        </w:rPr>
        <w:t xml:space="preserve"> </w:t>
      </w:r>
      <w:r w:rsidRPr="001964C2">
        <w:rPr>
          <w:rFonts w:cs="Sylfaen"/>
          <w:lang w:val="hy-AM"/>
        </w:rPr>
        <w:t>նախատեսված</w:t>
      </w:r>
      <w:r w:rsidRPr="001964C2">
        <w:rPr>
          <w:lang w:val="hy-AM"/>
        </w:rPr>
        <w:t xml:space="preserve"> </w:t>
      </w:r>
      <w:r w:rsidRPr="001964C2">
        <w:rPr>
          <w:rFonts w:cs="Sylfaen"/>
          <w:lang w:val="hy-AM"/>
        </w:rPr>
        <w:t>պաշտպանական</w:t>
      </w:r>
      <w:r w:rsidRPr="001964C2">
        <w:rPr>
          <w:lang w:val="hy-AM"/>
        </w:rPr>
        <w:t xml:space="preserve"> </w:t>
      </w:r>
      <w:r w:rsidRPr="001964C2">
        <w:rPr>
          <w:rFonts w:cs="Sylfaen"/>
          <w:lang w:val="hy-AM"/>
        </w:rPr>
        <w:t>կառույցների</w:t>
      </w:r>
      <w:r w:rsidRPr="001964C2">
        <w:rPr>
          <w:lang w:val="hy-AM"/>
        </w:rPr>
        <w:t xml:space="preserve"> </w:t>
      </w:r>
      <w:r w:rsidRPr="001964C2">
        <w:rPr>
          <w:rFonts w:cs="Sylfaen"/>
          <w:lang w:val="hy-AM"/>
        </w:rPr>
        <w:t>սպասարկման</w:t>
      </w:r>
      <w:r w:rsidRPr="001964C2">
        <w:rPr>
          <w:lang w:val="hy-AM"/>
        </w:rPr>
        <w:t xml:space="preserve"> </w:t>
      </w:r>
      <w:r w:rsidRPr="001964C2">
        <w:rPr>
          <w:rFonts w:cs="Sylfaen"/>
          <w:lang w:val="hy-AM"/>
        </w:rPr>
        <w:t>կազմավորումների</w:t>
      </w:r>
      <w:r w:rsidRPr="001964C2">
        <w:rPr>
          <w:lang w:val="hy-AM"/>
        </w:rPr>
        <w:t xml:space="preserve"> </w:t>
      </w:r>
      <w:r w:rsidRPr="001964C2">
        <w:rPr>
          <w:rFonts w:cs="Sylfaen"/>
          <w:lang w:val="hy-AM"/>
        </w:rPr>
        <w:t>ստեղծում</w:t>
      </w:r>
    </w:p>
    <w:p w:rsidR="000A083F" w:rsidRPr="00ED60A3" w:rsidRDefault="00ED60A3"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0C1762">
        <w:rPr>
          <w:rFonts w:cs="Sylfaen"/>
          <w:lang w:val="hy-AM"/>
        </w:rPr>
        <w:t>մ</w:t>
      </w:r>
      <w:r w:rsidRPr="001964C2">
        <w:rPr>
          <w:rFonts w:cs="Sylfaen"/>
          <w:lang w:val="hy-AM"/>
        </w:rPr>
        <w:t>արզային</w:t>
      </w:r>
      <w:r w:rsidRPr="001964C2">
        <w:rPr>
          <w:lang w:val="hy-AM"/>
        </w:rPr>
        <w:t xml:space="preserve"> </w:t>
      </w:r>
      <w:r w:rsidRPr="001964C2">
        <w:rPr>
          <w:rFonts w:cs="Sylfaen"/>
          <w:lang w:val="hy-AM"/>
        </w:rPr>
        <w:t>և</w:t>
      </w:r>
      <w:r w:rsidRPr="001964C2">
        <w:rPr>
          <w:lang w:val="hy-AM"/>
        </w:rPr>
        <w:t xml:space="preserve"> </w:t>
      </w:r>
      <w:r w:rsidRPr="001964C2">
        <w:rPr>
          <w:rFonts w:cs="Sylfaen"/>
          <w:lang w:val="hy-AM"/>
        </w:rPr>
        <w:t>հ</w:t>
      </w:r>
      <w:r w:rsidRPr="001964C2">
        <w:rPr>
          <w:rFonts w:cs="Sylfaen"/>
          <w:lang w:val="fr-FR"/>
        </w:rPr>
        <w:t>ամայնքային</w:t>
      </w:r>
      <w:r w:rsidRPr="001964C2">
        <w:rPr>
          <w:lang w:val="fr-FR"/>
        </w:rPr>
        <w:t xml:space="preserve"> </w:t>
      </w:r>
      <w:r w:rsidRPr="001964C2">
        <w:rPr>
          <w:rFonts w:cs="Sylfaen"/>
          <w:lang w:val="fr-FR"/>
        </w:rPr>
        <w:t>բյուջեներում</w:t>
      </w:r>
      <w:r w:rsidRPr="001964C2">
        <w:rPr>
          <w:lang w:val="fr-FR"/>
        </w:rPr>
        <w:t xml:space="preserve"> արտակարգ իրավիճակներում բնակչության պաշտպանության և </w:t>
      </w:r>
      <w:r w:rsidRPr="001964C2">
        <w:rPr>
          <w:rFonts w:cs="Sylfaen"/>
          <w:lang w:val="hy-AM"/>
        </w:rPr>
        <w:t>քաղաքացիական պաշտպանության ոլորտներում</w:t>
      </w:r>
      <w:r w:rsidRPr="001964C2">
        <w:rPr>
          <w:lang w:val="hy-AM"/>
        </w:rPr>
        <w:t xml:space="preserve"> </w:t>
      </w:r>
      <w:r w:rsidRPr="001964C2">
        <w:rPr>
          <w:rFonts w:cs="Sylfaen"/>
          <w:lang w:val="hy-AM"/>
        </w:rPr>
        <w:t>միջոցառումների</w:t>
      </w:r>
      <w:r w:rsidRPr="001964C2">
        <w:rPr>
          <w:lang w:val="hy-AM"/>
        </w:rPr>
        <w:t xml:space="preserve"> </w:t>
      </w:r>
      <w:r w:rsidRPr="001964C2">
        <w:rPr>
          <w:rFonts w:cs="Sylfaen"/>
          <w:lang w:val="hy-AM"/>
        </w:rPr>
        <w:t>իրականացման</w:t>
      </w:r>
      <w:r w:rsidRPr="001964C2">
        <w:rPr>
          <w:lang w:val="hy-AM"/>
        </w:rPr>
        <w:t xml:space="preserve"> </w:t>
      </w:r>
      <w:r w:rsidRPr="001964C2">
        <w:rPr>
          <w:rFonts w:cs="Sylfaen"/>
          <w:lang w:val="hy-AM"/>
        </w:rPr>
        <w:t>նպատակով</w:t>
      </w:r>
      <w:r w:rsidRPr="001964C2">
        <w:rPr>
          <w:lang w:val="hy-AM"/>
        </w:rPr>
        <w:t xml:space="preserve"> </w:t>
      </w:r>
      <w:r w:rsidRPr="001964C2">
        <w:rPr>
          <w:rFonts w:cs="Sylfaen"/>
          <w:lang w:val="hy-AM"/>
        </w:rPr>
        <w:t>համապատասխան</w:t>
      </w:r>
      <w:r w:rsidRPr="001964C2">
        <w:rPr>
          <w:lang w:val="hy-AM"/>
        </w:rPr>
        <w:t xml:space="preserve"> </w:t>
      </w:r>
      <w:r w:rsidRPr="001964C2">
        <w:rPr>
          <w:rFonts w:cs="Sylfaen"/>
          <w:lang w:val="fr-FR"/>
        </w:rPr>
        <w:t>ֆինանսական</w:t>
      </w:r>
      <w:r w:rsidRPr="001964C2">
        <w:rPr>
          <w:lang w:val="fr-FR"/>
        </w:rPr>
        <w:t xml:space="preserve"> </w:t>
      </w:r>
      <w:r w:rsidRPr="001964C2">
        <w:rPr>
          <w:rFonts w:cs="Sylfaen"/>
          <w:lang w:val="hy-AM"/>
        </w:rPr>
        <w:t>միջոցների</w:t>
      </w:r>
      <w:r w:rsidRPr="001964C2">
        <w:rPr>
          <w:lang w:val="hy-AM"/>
        </w:rPr>
        <w:t xml:space="preserve"> </w:t>
      </w:r>
      <w:r w:rsidRPr="001964C2">
        <w:rPr>
          <w:rFonts w:cs="Sylfaen"/>
          <w:lang w:val="hy-AM"/>
        </w:rPr>
        <w:t>նախատես</w:t>
      </w:r>
      <w:r>
        <w:rPr>
          <w:rFonts w:cs="Sylfaen"/>
          <w:lang w:val="hy-AM"/>
        </w:rPr>
        <w:t>ում</w:t>
      </w:r>
    </w:p>
    <w:p w:rsidR="00ED60A3" w:rsidRPr="00ED60A3" w:rsidRDefault="00ED60A3"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Pr>
          <w:rFonts w:cs="Sylfaen"/>
          <w:lang w:val="hy-AM"/>
        </w:rPr>
        <w:t>մ</w:t>
      </w:r>
      <w:r w:rsidRPr="001964C2">
        <w:rPr>
          <w:rFonts w:cs="Sylfaen"/>
          <w:lang w:val="hy-AM"/>
        </w:rPr>
        <w:t>արզպետների</w:t>
      </w:r>
      <w:r w:rsidRPr="001964C2">
        <w:rPr>
          <w:lang w:val="hy-AM"/>
        </w:rPr>
        <w:t xml:space="preserve"> </w:t>
      </w:r>
      <w:r w:rsidRPr="001964C2">
        <w:rPr>
          <w:rFonts w:cs="Sylfaen"/>
          <w:lang w:val="hy-AM"/>
        </w:rPr>
        <w:t>և</w:t>
      </w:r>
      <w:r w:rsidRPr="001964C2">
        <w:rPr>
          <w:lang w:val="hy-AM"/>
        </w:rPr>
        <w:t xml:space="preserve"> </w:t>
      </w:r>
      <w:r w:rsidRPr="001964C2">
        <w:rPr>
          <w:rFonts w:cs="Sylfaen"/>
          <w:lang w:val="hy-AM"/>
        </w:rPr>
        <w:t>համայնքների</w:t>
      </w:r>
      <w:r w:rsidRPr="001964C2">
        <w:rPr>
          <w:lang w:val="hy-AM"/>
        </w:rPr>
        <w:t xml:space="preserve"> </w:t>
      </w:r>
      <w:r w:rsidRPr="001964C2">
        <w:rPr>
          <w:rFonts w:cs="Sylfaen"/>
          <w:lang w:val="hy-AM"/>
        </w:rPr>
        <w:t>ղեկավարների</w:t>
      </w:r>
      <w:r w:rsidRPr="001964C2">
        <w:rPr>
          <w:lang w:val="hy-AM"/>
        </w:rPr>
        <w:t xml:space="preserve"> </w:t>
      </w:r>
      <w:r w:rsidRPr="001964C2">
        <w:rPr>
          <w:rFonts w:cs="Sylfaen"/>
          <w:lang w:val="hy-AM"/>
        </w:rPr>
        <w:t>կառավարման</w:t>
      </w:r>
      <w:r w:rsidRPr="001964C2">
        <w:rPr>
          <w:lang w:val="hy-AM"/>
        </w:rPr>
        <w:t xml:space="preserve"> </w:t>
      </w:r>
      <w:r w:rsidRPr="001964C2">
        <w:rPr>
          <w:rFonts w:cs="Sylfaen"/>
          <w:lang w:val="hy-AM"/>
        </w:rPr>
        <w:t>կետերի</w:t>
      </w:r>
      <w:r w:rsidRPr="001964C2">
        <w:rPr>
          <w:lang w:val="hy-AM"/>
        </w:rPr>
        <w:t xml:space="preserve"> </w:t>
      </w:r>
      <w:r w:rsidRPr="001964C2">
        <w:rPr>
          <w:rFonts w:cs="Sylfaen"/>
          <w:lang w:val="hy-AM"/>
        </w:rPr>
        <w:t>վերանորոգում</w:t>
      </w:r>
      <w:r w:rsidRPr="001964C2">
        <w:rPr>
          <w:lang w:val="hy-AM"/>
        </w:rPr>
        <w:t xml:space="preserve"> </w:t>
      </w:r>
      <w:r w:rsidRPr="001964C2">
        <w:rPr>
          <w:rFonts w:cs="Sylfaen"/>
          <w:lang w:val="hy-AM"/>
        </w:rPr>
        <w:t>և</w:t>
      </w:r>
      <w:r w:rsidRPr="001964C2">
        <w:rPr>
          <w:lang w:val="hy-AM"/>
        </w:rPr>
        <w:t xml:space="preserve"> </w:t>
      </w:r>
      <w:r>
        <w:rPr>
          <w:rFonts w:cs="Sylfaen"/>
          <w:lang w:val="hy-AM"/>
        </w:rPr>
        <w:t>վերազինում</w:t>
      </w:r>
    </w:p>
    <w:p w:rsidR="00ED60A3" w:rsidRPr="00ED60A3" w:rsidRDefault="00ED60A3"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0C1762">
        <w:rPr>
          <w:rFonts w:cs="Sylfaen"/>
          <w:lang w:val="hy-AM"/>
        </w:rPr>
        <w:t>հ</w:t>
      </w:r>
      <w:r w:rsidRPr="001964C2">
        <w:rPr>
          <w:rFonts w:cs="Sylfaen"/>
          <w:lang w:val="hy-AM"/>
        </w:rPr>
        <w:t>աշվառված հրշեջ հիդրանտների և հրշեջ</w:t>
      </w:r>
      <w:r w:rsidRPr="001964C2">
        <w:rPr>
          <w:lang w:val="hy-AM"/>
        </w:rPr>
        <w:t xml:space="preserve"> </w:t>
      </w:r>
      <w:r w:rsidRPr="001964C2">
        <w:rPr>
          <w:rFonts w:cs="Sylfaen"/>
          <w:lang w:val="hy-AM"/>
        </w:rPr>
        <w:t>ծորակների սարքինության, համապատասխանության և բավարար քանակ</w:t>
      </w:r>
      <w:r>
        <w:rPr>
          <w:rFonts w:cs="Sylfaen"/>
          <w:lang w:val="hy-AM"/>
        </w:rPr>
        <w:t>ի ապահովում</w:t>
      </w:r>
    </w:p>
    <w:p w:rsidR="00ED60A3" w:rsidRPr="00ED60A3" w:rsidRDefault="00ED60A3"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0C1762">
        <w:rPr>
          <w:rFonts w:cs="Sylfaen"/>
          <w:lang w:val="hy-AM"/>
        </w:rPr>
        <w:t>հ</w:t>
      </w:r>
      <w:r w:rsidRPr="001964C2">
        <w:rPr>
          <w:rFonts w:cs="Sylfaen"/>
          <w:lang w:val="hy-AM"/>
        </w:rPr>
        <w:t>րդեհային կանխարգելման աշխատանքների իրականացում (խոտհունձ, վերահսկվող կրակ, ոռոգման համակարգերի կանոնավոր աշխատանք, հակահրդեհային պատնեշների կառուցում և այլն)</w:t>
      </w:r>
    </w:p>
    <w:p w:rsidR="00ED60A3" w:rsidRPr="00ED60A3" w:rsidRDefault="00ED60A3" w:rsidP="008403E7">
      <w:pPr>
        <w:pStyle w:val="ListParagraph"/>
        <w:numPr>
          <w:ilvl w:val="0"/>
          <w:numId w:val="25"/>
        </w:numPr>
        <w:shd w:val="clear" w:color="auto" w:fill="FFFFFF"/>
        <w:spacing w:after="0" w:line="240" w:lineRule="auto"/>
        <w:jc w:val="both"/>
        <w:rPr>
          <w:rFonts w:cs="Sylfaen"/>
          <w:color w:val="000000" w:themeColor="text1"/>
          <w:szCs w:val="24"/>
          <w:lang w:val="af-ZA"/>
        </w:rPr>
      </w:pPr>
      <w:r w:rsidRPr="000C1762">
        <w:rPr>
          <w:rFonts w:cs="Sylfaen"/>
          <w:lang w:val="hy-AM"/>
        </w:rPr>
        <w:t>հ</w:t>
      </w:r>
      <w:r w:rsidRPr="001964C2">
        <w:rPr>
          <w:rFonts w:cs="Sylfaen"/>
          <w:lang w:val="hy-AM"/>
        </w:rPr>
        <w:t>անրակրթական</w:t>
      </w:r>
      <w:r w:rsidRPr="001964C2">
        <w:rPr>
          <w:lang w:val="hy-AM"/>
        </w:rPr>
        <w:t xml:space="preserve"> </w:t>
      </w:r>
      <w:r w:rsidRPr="001964C2">
        <w:rPr>
          <w:rFonts w:cs="Sylfaen"/>
          <w:lang w:val="hy-AM"/>
        </w:rPr>
        <w:t>դպրոցների</w:t>
      </w:r>
      <w:r w:rsidRPr="001964C2">
        <w:rPr>
          <w:lang w:val="hy-AM"/>
        </w:rPr>
        <w:t xml:space="preserve"> </w:t>
      </w:r>
      <w:r w:rsidRPr="001964C2">
        <w:rPr>
          <w:rFonts w:cs="Sylfaen"/>
          <w:lang w:val="hy-AM"/>
        </w:rPr>
        <w:t>և</w:t>
      </w:r>
      <w:r w:rsidRPr="001964C2">
        <w:rPr>
          <w:lang w:val="hy-AM"/>
        </w:rPr>
        <w:t xml:space="preserve"> </w:t>
      </w:r>
      <w:r w:rsidRPr="001964C2">
        <w:rPr>
          <w:rFonts w:cs="Sylfaen"/>
          <w:lang w:val="hy-AM"/>
        </w:rPr>
        <w:t>համայնքների</w:t>
      </w:r>
      <w:r w:rsidRPr="001964C2">
        <w:rPr>
          <w:lang w:val="hy-AM"/>
        </w:rPr>
        <w:t xml:space="preserve"> աղետների ռիսկի կառավարման </w:t>
      </w:r>
      <w:r w:rsidRPr="001964C2">
        <w:rPr>
          <w:rFonts w:cs="Sylfaen"/>
          <w:lang w:val="hy-AM"/>
        </w:rPr>
        <w:t>պլանների</w:t>
      </w:r>
      <w:r w:rsidRPr="001964C2">
        <w:rPr>
          <w:lang w:val="hy-AM"/>
        </w:rPr>
        <w:t xml:space="preserve"> </w:t>
      </w:r>
      <w:r w:rsidRPr="001964C2">
        <w:rPr>
          <w:rFonts w:cs="Sylfaen"/>
          <w:lang w:val="hy-AM"/>
        </w:rPr>
        <w:t>մշակման</w:t>
      </w:r>
      <w:r w:rsidRPr="001964C2">
        <w:rPr>
          <w:lang w:val="hy-AM"/>
        </w:rPr>
        <w:t xml:space="preserve"> </w:t>
      </w:r>
      <w:r w:rsidRPr="001964C2">
        <w:rPr>
          <w:rFonts w:cs="Sylfaen"/>
          <w:lang w:val="hy-AM"/>
        </w:rPr>
        <w:t>գործընթացի</w:t>
      </w:r>
      <w:r w:rsidRPr="001964C2">
        <w:rPr>
          <w:lang w:val="hy-AM"/>
        </w:rPr>
        <w:t xml:space="preserve"> </w:t>
      </w:r>
      <w:r w:rsidRPr="001964C2">
        <w:rPr>
          <w:rFonts w:cs="Sylfaen"/>
          <w:lang w:val="hy-AM"/>
        </w:rPr>
        <w:t>ուղղությամբ</w:t>
      </w:r>
      <w:r w:rsidRPr="001964C2">
        <w:rPr>
          <w:lang w:val="hy-AM"/>
        </w:rPr>
        <w:t xml:space="preserve"> </w:t>
      </w:r>
      <w:r w:rsidRPr="001964C2">
        <w:rPr>
          <w:rFonts w:cs="Sylfaen"/>
          <w:lang w:val="hy-AM"/>
        </w:rPr>
        <w:t>աշխատանքների</w:t>
      </w:r>
      <w:r w:rsidRPr="001964C2">
        <w:rPr>
          <w:lang w:val="hy-AM"/>
        </w:rPr>
        <w:t xml:space="preserve"> </w:t>
      </w:r>
      <w:r>
        <w:rPr>
          <w:rFonts w:cs="Sylfaen"/>
          <w:lang w:val="hy-AM"/>
        </w:rPr>
        <w:t>իրականացում,</w:t>
      </w:r>
    </w:p>
    <w:p w:rsidR="00ED60A3" w:rsidRPr="00945AB1" w:rsidRDefault="00ED60A3" w:rsidP="00945AB1">
      <w:pPr>
        <w:pStyle w:val="ListParagraph"/>
        <w:numPr>
          <w:ilvl w:val="0"/>
          <w:numId w:val="25"/>
        </w:numPr>
        <w:shd w:val="clear" w:color="auto" w:fill="FFFFFF"/>
        <w:spacing w:after="0" w:line="240" w:lineRule="auto"/>
        <w:jc w:val="both"/>
        <w:rPr>
          <w:rFonts w:cs="Sylfaen"/>
          <w:lang w:val="hy-AM"/>
        </w:rPr>
      </w:pPr>
      <w:r w:rsidRPr="000C1762">
        <w:rPr>
          <w:rFonts w:cs="Sylfaen"/>
          <w:lang w:val="hy-AM"/>
        </w:rPr>
        <w:t>մ</w:t>
      </w:r>
      <w:r w:rsidRPr="001964C2">
        <w:rPr>
          <w:rFonts w:cs="Sylfaen"/>
          <w:lang w:val="hy-AM"/>
        </w:rPr>
        <w:t>արզերի</w:t>
      </w:r>
      <w:r w:rsidRPr="00945AB1">
        <w:rPr>
          <w:rFonts w:cs="Sylfaen"/>
          <w:lang w:val="hy-AM"/>
        </w:rPr>
        <w:t xml:space="preserve"> </w:t>
      </w:r>
      <w:r w:rsidRPr="001964C2">
        <w:rPr>
          <w:rFonts w:cs="Sylfaen"/>
          <w:lang w:val="hy-AM"/>
        </w:rPr>
        <w:t>բնակչության պատսպարման հնարավորությունների ավելացում</w:t>
      </w:r>
      <w:r>
        <w:rPr>
          <w:rFonts w:cs="Sylfaen"/>
          <w:lang w:val="hy-AM"/>
        </w:rPr>
        <w:t>,</w:t>
      </w:r>
      <w:r w:rsidRPr="001964C2">
        <w:rPr>
          <w:rFonts w:cs="Sylfaen"/>
          <w:lang w:val="hy-AM"/>
        </w:rPr>
        <w:t xml:space="preserve"> մարզի  բազմաբնակարան շենքերի նկուղների հաշվառում, բազմաբնակարան շենքերի նկուղներում բնակչության կցագրման հաշվարկների ճշգրտում</w:t>
      </w:r>
      <w:r>
        <w:rPr>
          <w:rFonts w:cs="Sylfaen"/>
          <w:lang w:val="hy-AM"/>
        </w:rPr>
        <w:t>,</w:t>
      </w:r>
    </w:p>
    <w:p w:rsidR="00945AB1" w:rsidRPr="00771EBF" w:rsidRDefault="00945AB1" w:rsidP="00945AB1">
      <w:pPr>
        <w:pStyle w:val="ListParagraph"/>
        <w:numPr>
          <w:ilvl w:val="0"/>
          <w:numId w:val="25"/>
        </w:numPr>
        <w:shd w:val="clear" w:color="auto" w:fill="FFFFFF"/>
        <w:spacing w:after="0" w:line="240" w:lineRule="auto"/>
        <w:jc w:val="both"/>
        <w:rPr>
          <w:lang w:val="hy-AM"/>
        </w:rPr>
      </w:pPr>
      <w:r w:rsidRPr="000C1762">
        <w:rPr>
          <w:rFonts w:cs="Sylfaen"/>
          <w:lang w:val="hy-AM"/>
        </w:rPr>
        <w:t>մ</w:t>
      </w:r>
      <w:r w:rsidRPr="001964C2">
        <w:rPr>
          <w:rFonts w:cs="Sylfaen"/>
          <w:lang w:val="hy-AM"/>
        </w:rPr>
        <w:t>արզի</w:t>
      </w:r>
      <w:r w:rsidRPr="00945AB1">
        <w:rPr>
          <w:rFonts w:cs="Sylfaen"/>
          <w:lang w:val="hy-AM"/>
        </w:rPr>
        <w:t xml:space="preserve"> </w:t>
      </w:r>
      <w:r w:rsidRPr="001964C2">
        <w:rPr>
          <w:rFonts w:cs="Sylfaen"/>
          <w:lang w:val="hy-AM"/>
        </w:rPr>
        <w:t>բոլոր</w:t>
      </w:r>
      <w:r w:rsidRPr="00945AB1">
        <w:rPr>
          <w:rFonts w:cs="Sylfaen"/>
          <w:lang w:val="hy-AM"/>
        </w:rPr>
        <w:t xml:space="preserve"> </w:t>
      </w:r>
      <w:r w:rsidRPr="001964C2">
        <w:rPr>
          <w:rFonts w:cs="Sylfaen"/>
          <w:lang w:val="hy-AM"/>
        </w:rPr>
        <w:t>մակարդակների</w:t>
      </w:r>
      <w:r w:rsidRPr="00945AB1">
        <w:rPr>
          <w:rFonts w:cs="Sylfaen"/>
          <w:lang w:val="hy-AM"/>
        </w:rPr>
        <w:t xml:space="preserve"> </w:t>
      </w:r>
      <w:r w:rsidRPr="001964C2">
        <w:rPr>
          <w:rFonts w:cs="Sylfaen"/>
          <w:lang w:val="hy-AM"/>
        </w:rPr>
        <w:t>ՔՊ</w:t>
      </w:r>
      <w:r w:rsidRPr="00945AB1">
        <w:rPr>
          <w:rFonts w:cs="Sylfaen"/>
          <w:lang w:val="hy-AM"/>
        </w:rPr>
        <w:t xml:space="preserve"> </w:t>
      </w:r>
      <w:r w:rsidRPr="001964C2">
        <w:rPr>
          <w:rFonts w:cs="Sylfaen"/>
          <w:lang w:val="hy-AM"/>
        </w:rPr>
        <w:t>պլանների</w:t>
      </w:r>
      <w:r w:rsidRPr="00945AB1">
        <w:rPr>
          <w:rFonts w:cs="Sylfaen"/>
          <w:lang w:val="hy-AM"/>
        </w:rPr>
        <w:t xml:space="preserve">, </w:t>
      </w:r>
      <w:r w:rsidRPr="001964C2">
        <w:rPr>
          <w:rFonts w:cs="Sylfaen"/>
          <w:lang w:val="hy-AM"/>
        </w:rPr>
        <w:t>պլան</w:t>
      </w:r>
      <w:r w:rsidRPr="00945AB1">
        <w:rPr>
          <w:rFonts w:cs="Sylfaen"/>
          <w:lang w:val="hy-AM"/>
        </w:rPr>
        <w:t>-</w:t>
      </w:r>
      <w:r w:rsidRPr="001964C2">
        <w:rPr>
          <w:rFonts w:cs="Sylfaen"/>
          <w:lang w:val="hy-AM"/>
        </w:rPr>
        <w:t>ժամանակացույցերի</w:t>
      </w:r>
      <w:r w:rsidRPr="00945AB1">
        <w:rPr>
          <w:rFonts w:cs="Sylfaen"/>
          <w:lang w:val="hy-AM"/>
        </w:rPr>
        <w:t xml:space="preserve"> </w:t>
      </w:r>
      <w:r w:rsidRPr="001964C2">
        <w:rPr>
          <w:rFonts w:cs="Sylfaen"/>
          <w:lang w:val="hy-AM"/>
        </w:rPr>
        <w:t>և</w:t>
      </w:r>
      <w:r w:rsidRPr="00945AB1">
        <w:rPr>
          <w:rFonts w:cs="Sylfaen"/>
          <w:lang w:val="hy-AM"/>
        </w:rPr>
        <w:t xml:space="preserve"> </w:t>
      </w:r>
      <w:r w:rsidRPr="001964C2">
        <w:rPr>
          <w:rFonts w:cs="Sylfaen"/>
          <w:lang w:val="hy-AM"/>
        </w:rPr>
        <w:t>տարահանման</w:t>
      </w:r>
      <w:r w:rsidRPr="00945AB1">
        <w:rPr>
          <w:rFonts w:cs="Sylfaen"/>
          <w:lang w:val="hy-AM"/>
        </w:rPr>
        <w:t xml:space="preserve"> </w:t>
      </w:r>
      <w:r w:rsidRPr="001964C2">
        <w:rPr>
          <w:rFonts w:cs="Sylfaen"/>
          <w:lang w:val="hy-AM"/>
        </w:rPr>
        <w:t>հաշվարկների</w:t>
      </w:r>
      <w:r w:rsidRPr="00945AB1">
        <w:rPr>
          <w:rFonts w:cs="Sylfaen"/>
          <w:lang w:val="hy-AM"/>
        </w:rPr>
        <w:t xml:space="preserve"> </w:t>
      </w:r>
      <w:r w:rsidRPr="001964C2">
        <w:rPr>
          <w:rFonts w:cs="Sylfaen"/>
          <w:lang w:val="hy-AM"/>
        </w:rPr>
        <w:t xml:space="preserve">ճշգրտում՝ </w:t>
      </w:r>
      <w:r w:rsidRPr="00945AB1">
        <w:rPr>
          <w:rFonts w:cs="Sylfaen"/>
          <w:lang w:val="hy-AM"/>
        </w:rPr>
        <w:t>դրանք դարձնելով իրատեսական, հատուկ ուշադրություն դարձնելով ՔՊ ծառայությունների և ՔՊ կազմավորումների անձնակազմերի համալրվածությանը՝ հաշվի առնելով նրանց տարիքային և զորահավաքին ներգրավվածության առանձնահատկությունները</w:t>
      </w:r>
      <w:r w:rsidRPr="001964C2">
        <w:rPr>
          <w:rFonts w:cs="Sylfaen"/>
          <w:lang w:val="fr-FR"/>
        </w:rPr>
        <w:t>:</w:t>
      </w:r>
    </w:p>
    <w:p w:rsidR="00771EBF" w:rsidRPr="00771EBF" w:rsidRDefault="00EF005E" w:rsidP="00771EBF">
      <w:pPr>
        <w:shd w:val="clear" w:color="auto" w:fill="FFFFFF"/>
        <w:spacing w:after="0" w:line="240" w:lineRule="auto"/>
        <w:ind w:firstLine="360"/>
        <w:jc w:val="both"/>
        <w:rPr>
          <w:rFonts w:ascii="GHEA Grapalat" w:hAnsi="GHEA Grapalat" w:cs="Sylfaen"/>
          <w:sz w:val="24"/>
          <w:szCs w:val="24"/>
          <w:lang w:val="af-ZA"/>
        </w:rPr>
      </w:pPr>
      <w:r>
        <w:rPr>
          <w:rFonts w:ascii="GHEA Grapalat" w:hAnsi="GHEA Grapalat" w:cs="Sylfaen"/>
          <w:sz w:val="24"/>
          <w:szCs w:val="24"/>
          <w:lang w:val="hy-AM"/>
        </w:rPr>
        <w:t>Լոռու</w:t>
      </w:r>
      <w:r w:rsidR="00771EBF" w:rsidRPr="00771EBF">
        <w:rPr>
          <w:rFonts w:ascii="GHEA Grapalat" w:hAnsi="GHEA Grapalat" w:cs="Sylfaen"/>
          <w:sz w:val="24"/>
          <w:szCs w:val="24"/>
          <w:lang w:val="af-ZA"/>
        </w:rPr>
        <w:t xml:space="preserve"> մարզի դպրոցներում և մանկապարտեզներում սեյսմապաշտպանության վարքականոնների ուսուցման, ուսումնական տագնապ–վարժանքների, իսկ մարզպետարանների, գյուղապետարանների և համայնքապետարանների աշխատակիցների համար՝ սեյսմապաշտպանության թեմայով իրազեկման բարձրացման աշխատանքների կազմակերպում և իրականացում:</w:t>
      </w:r>
    </w:p>
    <w:p w:rsidR="00ED60A3" w:rsidRPr="00945AB1" w:rsidRDefault="00ED60A3" w:rsidP="00945AB1">
      <w:pPr>
        <w:shd w:val="clear" w:color="auto" w:fill="FFFFFF"/>
        <w:spacing w:after="0" w:line="240" w:lineRule="auto"/>
        <w:ind w:left="360"/>
        <w:jc w:val="both"/>
        <w:rPr>
          <w:rFonts w:cs="Sylfaen"/>
          <w:color w:val="000000" w:themeColor="text1"/>
          <w:szCs w:val="24"/>
          <w:lang w:val="hy-AM"/>
        </w:rPr>
      </w:pPr>
    </w:p>
    <w:p w:rsidR="00B56A7C" w:rsidRPr="00945AB1" w:rsidRDefault="00B56A7C" w:rsidP="00945AB1">
      <w:pPr>
        <w:shd w:val="clear" w:color="auto" w:fill="FFFFFF"/>
        <w:spacing w:after="0" w:line="240" w:lineRule="auto"/>
        <w:ind w:firstLine="360"/>
        <w:jc w:val="both"/>
        <w:rPr>
          <w:rFonts w:ascii="GHEA Grapalat" w:hAnsi="GHEA Grapalat" w:cs="Sylfaen"/>
          <w:color w:val="000000" w:themeColor="text1"/>
          <w:sz w:val="24"/>
          <w:szCs w:val="24"/>
          <w:lang w:val="af-ZA"/>
        </w:rPr>
      </w:pPr>
      <w:r w:rsidRPr="00945AB1">
        <w:rPr>
          <w:rFonts w:ascii="GHEA Grapalat" w:hAnsi="GHEA Grapalat" w:cs="Sylfaen"/>
          <w:sz w:val="24"/>
          <w:szCs w:val="24"/>
          <w:lang w:val="af-ZA"/>
        </w:rPr>
        <w:lastRenderedPageBreak/>
        <w:t xml:space="preserve">Պետական և տեղական ինքնակառավարման մարմինների, կազմակերպությունների պատրաստվածության բարձրացման նպատակով 2021 թվականին անց են կացվելու </w:t>
      </w:r>
      <w:r w:rsidRPr="00945AB1">
        <w:rPr>
          <w:rFonts w:ascii="GHEA Grapalat" w:hAnsi="GHEA Grapalat" w:cs="Sylfaen"/>
          <w:color w:val="000000" w:themeColor="text1"/>
          <w:sz w:val="24"/>
          <w:szCs w:val="24"/>
          <w:lang w:val="hy-AM"/>
        </w:rPr>
        <w:t>ուսումնավարժություններ՝</w:t>
      </w:r>
    </w:p>
    <w:p w:rsidR="00B56A7C" w:rsidRPr="00E521BC" w:rsidRDefault="00B56A7C" w:rsidP="008403E7">
      <w:pPr>
        <w:pStyle w:val="ListParagraph"/>
        <w:numPr>
          <w:ilvl w:val="0"/>
          <w:numId w:val="25"/>
        </w:numPr>
        <w:shd w:val="clear" w:color="auto" w:fill="FFFFFF"/>
        <w:spacing w:after="0" w:line="240" w:lineRule="auto"/>
        <w:jc w:val="both"/>
        <w:rPr>
          <w:rFonts w:cs="Sylfaen"/>
          <w:color w:val="000000" w:themeColor="text1"/>
          <w:szCs w:val="24"/>
        </w:rPr>
      </w:pPr>
      <w:r w:rsidRPr="008C5879">
        <w:rPr>
          <w:rFonts w:cs="Sylfaen"/>
          <w:color w:val="000000" w:themeColor="text1"/>
          <w:szCs w:val="24"/>
          <w:lang w:val="af-ZA"/>
        </w:rPr>
        <w:t xml:space="preserve"> </w:t>
      </w:r>
      <w:r w:rsidRPr="00B56A7C">
        <w:rPr>
          <w:rFonts w:cs="Sylfaen"/>
          <w:color w:val="000000" w:themeColor="text1"/>
          <w:szCs w:val="24"/>
        </w:rPr>
        <w:t xml:space="preserve">Մեկ </w:t>
      </w:r>
      <w:r w:rsidRPr="00E521BC">
        <w:rPr>
          <w:rFonts w:cs="Sylfaen"/>
          <w:color w:val="000000" w:themeColor="text1"/>
          <w:szCs w:val="24"/>
        </w:rPr>
        <w:t>հրամանատարաշտաբային ուսումնավարժություն.</w:t>
      </w:r>
    </w:p>
    <w:p w:rsidR="00B56A7C" w:rsidRPr="00B56A7C" w:rsidRDefault="00B56A7C" w:rsidP="008403E7">
      <w:pPr>
        <w:pStyle w:val="ListParagraph"/>
        <w:numPr>
          <w:ilvl w:val="0"/>
          <w:numId w:val="25"/>
        </w:numPr>
        <w:shd w:val="clear" w:color="auto" w:fill="FFFFFF"/>
        <w:spacing w:after="0" w:line="240" w:lineRule="auto"/>
        <w:jc w:val="both"/>
        <w:rPr>
          <w:rFonts w:cs="Sylfaen"/>
          <w:color w:val="000000" w:themeColor="text1"/>
          <w:szCs w:val="24"/>
        </w:rPr>
      </w:pPr>
      <w:r w:rsidRPr="00B56A7C">
        <w:rPr>
          <w:rFonts w:cs="Sylfaen"/>
          <w:color w:val="000000" w:themeColor="text1"/>
          <w:szCs w:val="24"/>
        </w:rPr>
        <w:t xml:space="preserve"> Մեկ շտաբային ուսումնավարժություն.</w:t>
      </w:r>
    </w:p>
    <w:p w:rsidR="00B56A7C" w:rsidRPr="00B56A7C" w:rsidRDefault="00B56A7C" w:rsidP="008403E7">
      <w:pPr>
        <w:pStyle w:val="ListParagraph"/>
        <w:numPr>
          <w:ilvl w:val="0"/>
          <w:numId w:val="25"/>
        </w:numPr>
        <w:shd w:val="clear" w:color="auto" w:fill="FFFFFF"/>
        <w:spacing w:after="0" w:line="240" w:lineRule="auto"/>
        <w:jc w:val="both"/>
        <w:rPr>
          <w:rFonts w:cs="Sylfaen"/>
          <w:color w:val="000000" w:themeColor="text1"/>
          <w:szCs w:val="24"/>
        </w:rPr>
      </w:pPr>
      <w:r w:rsidRPr="00B56A7C">
        <w:rPr>
          <w:rFonts w:cs="Sylfaen"/>
          <w:color w:val="000000" w:themeColor="text1"/>
          <w:szCs w:val="24"/>
        </w:rPr>
        <w:t>Մարզի 30 համայնքների կողմից շտաբային ուսումնավարժությունների անցկացում.</w:t>
      </w:r>
    </w:p>
    <w:p w:rsidR="00B56A7C" w:rsidRPr="00B56A7C" w:rsidRDefault="00B56A7C" w:rsidP="008403E7">
      <w:pPr>
        <w:pStyle w:val="ListParagraph"/>
        <w:numPr>
          <w:ilvl w:val="0"/>
          <w:numId w:val="25"/>
        </w:numPr>
        <w:shd w:val="clear" w:color="auto" w:fill="FFFFFF"/>
        <w:spacing w:after="0" w:line="240" w:lineRule="auto"/>
        <w:jc w:val="both"/>
        <w:rPr>
          <w:rFonts w:cs="Sylfaen"/>
          <w:color w:val="000000" w:themeColor="text1"/>
          <w:szCs w:val="24"/>
        </w:rPr>
      </w:pPr>
      <w:r w:rsidRPr="00B56A7C">
        <w:rPr>
          <w:rFonts w:cs="Sylfaen"/>
          <w:color w:val="000000" w:themeColor="text1"/>
          <w:szCs w:val="24"/>
        </w:rPr>
        <w:t>Մեկ ցուցադրական հատուկ տակտիկական ուսումնավարժության անցկացում.</w:t>
      </w:r>
    </w:p>
    <w:p w:rsidR="00B56A7C" w:rsidRPr="0014727E" w:rsidRDefault="00B56A7C" w:rsidP="008403E7">
      <w:pPr>
        <w:pStyle w:val="ListParagraph"/>
        <w:numPr>
          <w:ilvl w:val="0"/>
          <w:numId w:val="25"/>
        </w:numPr>
        <w:shd w:val="clear" w:color="auto" w:fill="FFFFFF"/>
        <w:spacing w:after="0" w:line="240" w:lineRule="auto"/>
        <w:jc w:val="both"/>
        <w:rPr>
          <w:rFonts w:cs="Sylfaen"/>
          <w:color w:val="000000" w:themeColor="text1"/>
          <w:szCs w:val="24"/>
        </w:rPr>
      </w:pPr>
      <w:r w:rsidRPr="00B56A7C">
        <w:rPr>
          <w:rFonts w:cs="Sylfaen"/>
          <w:color w:val="000000" w:themeColor="text1"/>
          <w:szCs w:val="24"/>
        </w:rPr>
        <w:t>Հատուկ տակտիկական ուսումնավարժության անցկացում մարզի 5 կազմակերպություններում:</w:t>
      </w:r>
    </w:p>
    <w:p w:rsidR="00B56A7C" w:rsidRPr="0014727E" w:rsidRDefault="00367BAE" w:rsidP="0014727E">
      <w:pPr>
        <w:spacing w:after="0"/>
        <w:ind w:right="113" w:firstLine="360"/>
        <w:jc w:val="both"/>
        <w:rPr>
          <w:rFonts w:ascii="GHEA Grapalat" w:eastAsia="Times New Roman" w:hAnsi="GHEA Grapalat" w:cs="Arial Armenian"/>
          <w:sz w:val="24"/>
          <w:szCs w:val="24"/>
          <w:lang w:val="af-ZA"/>
        </w:rPr>
      </w:pPr>
      <w:r>
        <w:rPr>
          <w:rFonts w:ascii="GHEA Grapalat" w:eastAsia="Times New Roman" w:hAnsi="GHEA Grapalat" w:cs="Arial Armenian"/>
          <w:sz w:val="24"/>
          <w:szCs w:val="24"/>
          <w:lang w:val="af-ZA"/>
        </w:rPr>
        <w:t xml:space="preserve">   </w:t>
      </w:r>
      <w:r w:rsidR="00B56A7C" w:rsidRPr="0014727E">
        <w:rPr>
          <w:rFonts w:ascii="GHEA Grapalat" w:eastAsia="Times New Roman" w:hAnsi="GHEA Grapalat" w:cs="Arial Armenian"/>
          <w:sz w:val="24"/>
          <w:szCs w:val="24"/>
          <w:lang w:val="af-ZA"/>
        </w:rPr>
        <w:t>Մյուս հիմնախնդիրը գարնանային հնարավոր հեղեղումների կանխարգելումն է, որի  նպատակով մարզի տարածքում պետք է կատարվեն գետերի հուների, հեղեղատարների  մաքրման և ափապաշտպան կառույցների վերանորոգման աշխատանքներ:</w:t>
      </w:r>
    </w:p>
    <w:p w:rsidR="00B56A7C" w:rsidRDefault="00B56A7C" w:rsidP="0014727E">
      <w:pPr>
        <w:spacing w:after="0"/>
        <w:ind w:right="113" w:firstLine="360"/>
        <w:jc w:val="both"/>
        <w:rPr>
          <w:rFonts w:ascii="GHEA Grapalat" w:eastAsia="Times New Roman" w:hAnsi="GHEA Grapalat" w:cs="Arial Armenian"/>
          <w:sz w:val="24"/>
          <w:szCs w:val="24"/>
          <w:lang w:val="hy-AM"/>
        </w:rPr>
      </w:pPr>
      <w:r w:rsidRPr="0014727E">
        <w:rPr>
          <w:rFonts w:ascii="GHEA Grapalat" w:eastAsia="Times New Roman" w:hAnsi="GHEA Grapalat" w:cs="Arial Armenian"/>
          <w:sz w:val="24"/>
          <w:szCs w:val="24"/>
          <w:lang w:val="af-ZA"/>
        </w:rPr>
        <w:t>2021թ. նախատեսվում է համայնքների բյուջեների միջոցներով իրականացնել սելավատարերի և հեղեղատարների  մաքրման ու նորոգման աշխատանքներ:</w:t>
      </w:r>
    </w:p>
    <w:p w:rsidR="00E521BC" w:rsidRPr="00E521BC" w:rsidRDefault="00E521BC" w:rsidP="0014727E">
      <w:pPr>
        <w:spacing w:after="0"/>
        <w:ind w:right="113" w:firstLine="360"/>
        <w:jc w:val="both"/>
        <w:rPr>
          <w:rFonts w:ascii="GHEA Grapalat" w:eastAsia="Times New Roman" w:hAnsi="GHEA Grapalat" w:cs="Arial Armenian"/>
          <w:sz w:val="24"/>
          <w:szCs w:val="24"/>
          <w:lang w:val="hy-AM"/>
        </w:rPr>
      </w:pPr>
      <w:r w:rsidRPr="00931FB9">
        <w:rPr>
          <w:rFonts w:ascii="GHEA Grapalat" w:hAnsi="GHEA Grapalat"/>
          <w:bCs/>
          <w:iCs/>
          <w:sz w:val="24"/>
          <w:szCs w:val="24"/>
          <w:lang w:val="af-ZA"/>
        </w:rPr>
        <w:t>202</w:t>
      </w:r>
      <w:r w:rsidRPr="00931FB9">
        <w:rPr>
          <w:rFonts w:ascii="GHEA Grapalat" w:hAnsi="GHEA Grapalat"/>
          <w:bCs/>
          <w:iCs/>
          <w:sz w:val="24"/>
          <w:szCs w:val="24"/>
          <w:lang w:val="hy-AM"/>
        </w:rPr>
        <w:t>1թ</w:t>
      </w:r>
      <w:r w:rsidRPr="00931FB9">
        <w:rPr>
          <w:rFonts w:ascii="GHEA Grapalat" w:hAnsi="GHEA Grapalat"/>
          <w:bCs/>
          <w:iCs/>
          <w:sz w:val="24"/>
          <w:szCs w:val="24"/>
          <w:lang w:val="af-ZA"/>
        </w:rPr>
        <w:t>.</w:t>
      </w:r>
      <w:r>
        <w:rPr>
          <w:rFonts w:ascii="GHEA Grapalat" w:hAnsi="GHEA Grapalat"/>
          <w:bCs/>
          <w:iCs/>
          <w:sz w:val="24"/>
          <w:szCs w:val="24"/>
          <w:lang w:val="hy-AM"/>
        </w:rPr>
        <w:t xml:space="preserve"> </w:t>
      </w:r>
      <w:hyperlink w:anchor="_Toc502142033" w:history="1">
        <w:r w:rsidRPr="00E521BC">
          <w:rPr>
            <w:rFonts w:ascii="GHEA Grapalat" w:hAnsi="GHEA Grapalat"/>
            <w:b/>
            <w:iCs/>
            <w:color w:val="0070C0"/>
            <w:lang w:val="hy-AM"/>
          </w:rPr>
          <w:t xml:space="preserve"> </w:t>
        </w:r>
        <w:r w:rsidRPr="00E521BC">
          <w:rPr>
            <w:rFonts w:ascii="GHEA Grapalat" w:eastAsia="Times New Roman" w:hAnsi="GHEA Grapalat" w:cs="Arial Armenian"/>
            <w:sz w:val="24"/>
            <w:szCs w:val="24"/>
            <w:lang w:val="af-ZA"/>
          </w:rPr>
          <w:t xml:space="preserve">տարածքային կառավարում, տեղական ինքնակառավարում, քաղաքացիական                                                    հասարակություն </w:t>
        </w:r>
        <w:r w:rsidR="007329B0">
          <w:rPr>
            <w:rFonts w:ascii="GHEA Grapalat" w:eastAsia="Times New Roman" w:hAnsi="GHEA Grapalat" w:cs="Arial Armenian"/>
            <w:sz w:val="24"/>
            <w:szCs w:val="24"/>
            <w:lang w:val="hy-AM"/>
          </w:rPr>
          <w:t>և</w:t>
        </w:r>
        <w:r w:rsidRPr="00E521BC">
          <w:rPr>
            <w:rFonts w:ascii="GHEA Grapalat" w:eastAsia="Times New Roman" w:hAnsi="GHEA Grapalat" w:cs="Arial Armenian"/>
            <w:sz w:val="24"/>
            <w:szCs w:val="24"/>
            <w:lang w:val="af-ZA"/>
          </w:rPr>
          <w:t xml:space="preserve"> արտակարգ իրավիճակներ</w:t>
        </w:r>
      </w:hyperlink>
      <w:r w:rsidRPr="00E521BC">
        <w:rPr>
          <w:rFonts w:ascii="GHEA Grapalat" w:hAnsi="GHEA Grapalat"/>
          <w:b/>
          <w:iCs/>
          <w:color w:val="0070C0"/>
          <w:sz w:val="24"/>
          <w:szCs w:val="24"/>
          <w:lang w:val="hy-AM"/>
        </w:rPr>
        <w:t xml:space="preserve"> </w:t>
      </w:r>
      <w:r>
        <w:rPr>
          <w:rFonts w:ascii="GHEA Grapalat" w:hAnsi="GHEA Grapalat"/>
          <w:bCs/>
          <w:iCs/>
          <w:sz w:val="24"/>
          <w:szCs w:val="24"/>
          <w:lang w:val="hy-AM"/>
        </w:rPr>
        <w:t>ոլորտում</w:t>
      </w:r>
      <w:r w:rsidRPr="00931FB9">
        <w:rPr>
          <w:rFonts w:ascii="GHEA Grapalat" w:hAnsi="GHEA Grapalat"/>
          <w:bCs/>
          <w:iCs/>
          <w:sz w:val="24"/>
          <w:szCs w:val="24"/>
          <w:lang w:val="hy-AM"/>
        </w:rPr>
        <w:t xml:space="preserve"> </w:t>
      </w:r>
      <w:r w:rsidRPr="00913259">
        <w:rPr>
          <w:rFonts w:ascii="GHEA Grapalat" w:hAnsi="GHEA Grapalat"/>
          <w:bCs/>
          <w:iCs/>
          <w:sz w:val="24"/>
          <w:szCs w:val="24"/>
          <w:lang w:val="pt-BR"/>
        </w:rPr>
        <w:t xml:space="preserve">նախատեսվում է </w:t>
      </w:r>
      <w:r>
        <w:rPr>
          <w:rFonts w:ascii="GHEA Grapalat" w:hAnsi="GHEA Grapalat"/>
          <w:bCs/>
          <w:iCs/>
          <w:sz w:val="24"/>
          <w:szCs w:val="24"/>
          <w:lang w:val="hy-AM"/>
        </w:rPr>
        <w:t>1,290</w:t>
      </w:r>
      <w:r w:rsidRPr="00913259">
        <w:rPr>
          <w:rFonts w:ascii="GHEA Grapalat" w:hAnsi="GHEA Grapalat"/>
          <w:bCs/>
          <w:iCs/>
          <w:sz w:val="24"/>
          <w:szCs w:val="24"/>
          <w:lang w:val="pt-BR"/>
        </w:rPr>
        <w:t>,</w:t>
      </w:r>
      <w:r>
        <w:rPr>
          <w:rFonts w:ascii="GHEA Grapalat" w:hAnsi="GHEA Grapalat"/>
          <w:bCs/>
          <w:iCs/>
          <w:sz w:val="24"/>
          <w:szCs w:val="24"/>
          <w:lang w:val="hy-AM"/>
        </w:rPr>
        <w:t>075</w:t>
      </w:r>
      <w:r>
        <w:rPr>
          <w:rFonts w:ascii="Cambria Math" w:hAnsi="Cambria Math"/>
          <w:bCs/>
          <w:iCs/>
          <w:sz w:val="24"/>
          <w:szCs w:val="24"/>
          <w:lang w:val="hy-AM"/>
        </w:rPr>
        <w:t>․3</w:t>
      </w:r>
      <w:r w:rsidRPr="00913259">
        <w:rPr>
          <w:rFonts w:ascii="GHEA Grapalat" w:hAnsi="GHEA Grapalat"/>
          <w:bCs/>
          <w:iCs/>
          <w:sz w:val="24"/>
          <w:szCs w:val="24"/>
          <w:lang w:val="pt-BR"/>
        </w:rPr>
        <w:t xml:space="preserve"> հազար դրամի ներդրում:</w:t>
      </w:r>
      <w:r w:rsidRPr="00931FB9">
        <w:rPr>
          <w:rFonts w:ascii="GHEA Grapalat" w:hAnsi="GHEA Grapalat"/>
          <w:bCs/>
          <w:iCs/>
          <w:sz w:val="24"/>
          <w:szCs w:val="24"/>
          <w:lang w:val="pt-BR"/>
        </w:rPr>
        <w:t xml:space="preserve"> </w:t>
      </w:r>
      <w:r w:rsidRPr="000B4C2E">
        <w:rPr>
          <w:rFonts w:ascii="GHEA Grapalat" w:hAnsi="GHEA Grapalat" w:cs="Sylfaen"/>
          <w:color w:val="000000"/>
          <w:sz w:val="24"/>
          <w:szCs w:val="24"/>
          <w:lang w:val="hy-AM"/>
        </w:rPr>
        <w:t>Նախատեսվում</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է</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ստեղծել</w:t>
      </w:r>
      <w:r>
        <w:rPr>
          <w:rFonts w:ascii="GHEA Grapalat" w:hAnsi="GHEA Grapalat" w:cs="Sylfaen"/>
          <w:color w:val="000000"/>
          <w:sz w:val="24"/>
          <w:szCs w:val="24"/>
          <w:lang w:val="hy-AM"/>
        </w:rPr>
        <w:t xml:space="preserve"> </w:t>
      </w:r>
      <w:r w:rsidR="001441C1">
        <w:rPr>
          <w:rFonts w:ascii="GHEA Grapalat" w:hAnsi="GHEA Grapalat" w:cs="Sylfaen"/>
          <w:color w:val="000000"/>
          <w:sz w:val="24"/>
          <w:szCs w:val="24"/>
          <w:lang w:val="hy-AM"/>
        </w:rPr>
        <w:t>5</w:t>
      </w:r>
      <w:r>
        <w:rPr>
          <w:rFonts w:ascii="GHEA Grapalat" w:hAnsi="GHEA Grapalat" w:cs="Sylfaen"/>
          <w:color w:val="000000"/>
          <w:sz w:val="24"/>
          <w:szCs w:val="24"/>
          <w:lang w:val="hy-AM"/>
        </w:rPr>
        <w:t xml:space="preserve"> մշտական և </w:t>
      </w:r>
      <w:r w:rsidRPr="00726128">
        <w:rPr>
          <w:rFonts w:ascii="GHEA Grapalat" w:hAnsi="GHEA Grapalat" w:cs="Sylfaen"/>
          <w:color w:val="000000"/>
          <w:sz w:val="24"/>
          <w:szCs w:val="24"/>
          <w:lang w:val="af-ZA"/>
        </w:rPr>
        <w:t xml:space="preserve"> </w:t>
      </w:r>
      <w:r w:rsidR="001441C1">
        <w:rPr>
          <w:rFonts w:ascii="GHEA Grapalat" w:hAnsi="GHEA Grapalat" w:cs="Sylfaen"/>
          <w:color w:val="000000"/>
          <w:sz w:val="24"/>
          <w:szCs w:val="24"/>
          <w:lang w:val="hy-AM"/>
        </w:rPr>
        <w:t>150</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ժամանակավոր</w:t>
      </w:r>
      <w:r w:rsidRPr="00726128">
        <w:rPr>
          <w:rFonts w:ascii="GHEA Grapalat" w:hAnsi="GHEA Grapalat" w:cs="Sylfaen"/>
          <w:color w:val="000000"/>
          <w:sz w:val="24"/>
          <w:szCs w:val="24"/>
          <w:lang w:val="af-ZA"/>
        </w:rPr>
        <w:t xml:space="preserve"> </w:t>
      </w:r>
      <w:r w:rsidRPr="000B4C2E">
        <w:rPr>
          <w:rFonts w:ascii="GHEA Grapalat" w:hAnsi="GHEA Grapalat" w:cs="Sylfaen"/>
          <w:color w:val="000000"/>
          <w:sz w:val="24"/>
          <w:szCs w:val="24"/>
          <w:lang w:val="hy-AM"/>
        </w:rPr>
        <w:t>աշխատատեղ</w:t>
      </w:r>
      <w:r w:rsidRPr="00726128">
        <w:rPr>
          <w:rFonts w:ascii="GHEA Grapalat" w:hAnsi="GHEA Grapalat" w:cs="Sylfaen"/>
          <w:color w:val="000000"/>
          <w:sz w:val="24"/>
          <w:szCs w:val="24"/>
          <w:lang w:val="af-ZA"/>
        </w:rPr>
        <w:t>:</w:t>
      </w:r>
    </w:p>
    <w:p w:rsidR="00B56A7C" w:rsidRPr="00367BAE" w:rsidRDefault="00B56A7C" w:rsidP="00367BAE">
      <w:pPr>
        <w:spacing w:after="0"/>
        <w:ind w:right="113"/>
        <w:jc w:val="both"/>
        <w:rPr>
          <w:rFonts w:ascii="GHEA Grapalat" w:eastAsia="Times New Roman" w:hAnsi="GHEA Grapalat" w:cs="Arial Armenian"/>
          <w:sz w:val="24"/>
          <w:szCs w:val="24"/>
          <w:lang w:val="af-ZA"/>
        </w:rPr>
      </w:pPr>
      <w:r w:rsidRPr="0014727E">
        <w:rPr>
          <w:rFonts w:ascii="GHEA Grapalat" w:eastAsia="Times New Roman" w:hAnsi="GHEA Grapalat" w:cs="Arial Armenian"/>
          <w:sz w:val="24"/>
          <w:szCs w:val="24"/>
          <w:lang w:val="af-ZA"/>
        </w:rPr>
        <w:t xml:space="preserve">  </w:t>
      </w:r>
    </w:p>
    <w:p w:rsidR="005F1A81" w:rsidRPr="00983E15" w:rsidRDefault="00A53562" w:rsidP="007329B0">
      <w:pPr>
        <w:spacing w:after="0" w:line="240" w:lineRule="auto"/>
        <w:jc w:val="center"/>
        <w:rPr>
          <w:rFonts w:ascii="GHEA Grapalat" w:hAnsi="GHEA Grapalat"/>
          <w:b/>
          <w:iCs/>
          <w:color w:val="0070C0"/>
          <w:sz w:val="24"/>
          <w:szCs w:val="24"/>
          <w:lang w:val="af-ZA"/>
        </w:rPr>
      </w:pPr>
      <w:r w:rsidRPr="007329B0">
        <w:rPr>
          <w:lang w:val="af-ZA"/>
        </w:rPr>
        <w:t>X.</w:t>
      </w:r>
      <w:hyperlink w:anchor="_Toc502142034" w:history="1">
        <w:r w:rsidR="005F1A81" w:rsidRPr="007329B0">
          <w:rPr>
            <w:b/>
            <w:iCs/>
            <w:lang w:val="af-ZA"/>
          </w:rPr>
          <w:t xml:space="preserve">       </w:t>
        </w:r>
        <w:r w:rsidR="005F1A81" w:rsidRPr="007329B0">
          <w:rPr>
            <w:rFonts w:ascii="GHEA Grapalat" w:hAnsi="GHEA Grapalat"/>
            <w:b/>
            <w:iCs/>
            <w:sz w:val="24"/>
            <w:szCs w:val="24"/>
            <w:lang w:val="en-US"/>
          </w:rPr>
          <w:t>ՄՇՏԱԴԻՏԱՐԿՄԱՆ</w:t>
        </w:r>
        <w:r w:rsidR="005F1A81" w:rsidRPr="007329B0">
          <w:rPr>
            <w:rFonts w:ascii="GHEA Grapalat" w:hAnsi="GHEA Grapalat"/>
            <w:b/>
            <w:iCs/>
            <w:sz w:val="24"/>
            <w:szCs w:val="24"/>
            <w:lang w:val="af-ZA"/>
          </w:rPr>
          <w:t xml:space="preserve"> </w:t>
        </w:r>
        <w:r w:rsidR="005F1A81" w:rsidRPr="007329B0">
          <w:rPr>
            <w:rFonts w:ascii="GHEA Grapalat" w:hAnsi="GHEA Grapalat"/>
            <w:b/>
            <w:iCs/>
            <w:sz w:val="24"/>
            <w:szCs w:val="24"/>
            <w:lang w:val="en-US"/>
          </w:rPr>
          <w:t>ՀԱՄԱԿԱՐԳ</w:t>
        </w:r>
        <w:r w:rsidR="005F1A81" w:rsidRPr="007329B0">
          <w:rPr>
            <w:rFonts w:ascii="GHEA Grapalat" w:hAnsi="GHEA Grapalat"/>
            <w:b/>
            <w:iCs/>
            <w:sz w:val="24"/>
            <w:szCs w:val="24"/>
            <w:lang w:val="af-ZA"/>
          </w:rPr>
          <w:t xml:space="preserve">     </w:t>
        </w:r>
        <w:r w:rsidR="005F1A81" w:rsidRPr="007329B0">
          <w:rPr>
            <w:rFonts w:ascii="GHEA Grapalat" w:hAnsi="GHEA Grapalat"/>
            <w:b/>
            <w:iCs/>
            <w:color w:val="0070C0"/>
            <w:sz w:val="24"/>
            <w:szCs w:val="24"/>
            <w:lang w:val="af-ZA"/>
          </w:rPr>
          <w:t xml:space="preserve">   </w:t>
        </w:r>
        <w:r w:rsidR="005F1A81" w:rsidRPr="007329B0">
          <w:rPr>
            <w:rFonts w:ascii="GHEA Grapalat" w:hAnsi="GHEA Grapalat"/>
            <w:b/>
            <w:iCs/>
            <w:webHidden/>
            <w:color w:val="0070C0"/>
            <w:sz w:val="24"/>
            <w:szCs w:val="24"/>
            <w:lang w:val="af-ZA"/>
          </w:rPr>
          <w:tab/>
        </w:r>
      </w:hyperlink>
    </w:p>
    <w:p w:rsidR="007329B0" w:rsidRDefault="00367BAE" w:rsidP="00942EC6">
      <w:pPr>
        <w:tabs>
          <w:tab w:val="left" w:pos="-180"/>
          <w:tab w:val="left" w:pos="0"/>
        </w:tabs>
        <w:spacing w:after="0" w:line="276" w:lineRule="auto"/>
        <w:ind w:left="90" w:right="90"/>
        <w:jc w:val="both"/>
        <w:rPr>
          <w:rFonts w:ascii="GHEA Grapalat" w:hAnsi="GHEA Grapalat"/>
          <w:sz w:val="24"/>
          <w:szCs w:val="24"/>
          <w:lang w:val="hy-AM"/>
        </w:rPr>
      </w:pPr>
      <w:r>
        <w:rPr>
          <w:rFonts w:ascii="GHEA Grapalat" w:hAnsi="GHEA Grapalat"/>
          <w:sz w:val="24"/>
          <w:szCs w:val="24"/>
          <w:lang w:val="af-ZA"/>
        </w:rPr>
        <w:tab/>
      </w:r>
    </w:p>
    <w:p w:rsidR="00F048CF" w:rsidRPr="00367BAE" w:rsidRDefault="00F048CF" w:rsidP="00942EC6">
      <w:pPr>
        <w:tabs>
          <w:tab w:val="left" w:pos="-180"/>
          <w:tab w:val="left" w:pos="0"/>
        </w:tabs>
        <w:spacing w:after="0" w:line="276" w:lineRule="auto"/>
        <w:ind w:left="90" w:right="90"/>
        <w:jc w:val="both"/>
        <w:rPr>
          <w:rFonts w:ascii="GHEA Grapalat" w:hAnsi="GHEA Grapalat"/>
          <w:sz w:val="24"/>
          <w:szCs w:val="24"/>
          <w:lang w:val="af-ZA"/>
        </w:rPr>
      </w:pPr>
      <w:r w:rsidRPr="00367BAE">
        <w:rPr>
          <w:rFonts w:ascii="GHEA Grapalat" w:hAnsi="GHEA Grapalat"/>
          <w:sz w:val="24"/>
          <w:szCs w:val="24"/>
          <w:lang w:val="af-ZA"/>
        </w:rPr>
        <w:t>Լոռու մ</w:t>
      </w:r>
      <w:r w:rsidRPr="00367BAE">
        <w:rPr>
          <w:rFonts w:ascii="GHEA Grapalat" w:hAnsi="GHEA Grapalat"/>
          <w:sz w:val="24"/>
          <w:szCs w:val="24"/>
          <w:lang w:val="hy-AM"/>
        </w:rPr>
        <w:t xml:space="preserve">արզի </w:t>
      </w:r>
      <w:r w:rsidR="00367BAE" w:rsidRPr="00367BAE">
        <w:rPr>
          <w:rFonts w:ascii="GHEA Grapalat" w:hAnsi="GHEA Grapalat"/>
          <w:sz w:val="24"/>
          <w:szCs w:val="24"/>
          <w:lang w:val="af-ZA"/>
        </w:rPr>
        <w:t>2021</w:t>
      </w:r>
      <w:r w:rsidRPr="00367BAE">
        <w:rPr>
          <w:rFonts w:ascii="GHEA Grapalat" w:hAnsi="GHEA Grapalat"/>
          <w:sz w:val="24"/>
          <w:szCs w:val="24"/>
          <w:lang w:val="af-ZA"/>
        </w:rPr>
        <w:t xml:space="preserve"> </w:t>
      </w:r>
      <w:r w:rsidRPr="00367BAE">
        <w:rPr>
          <w:rFonts w:ascii="GHEA Grapalat" w:hAnsi="GHEA Grapalat"/>
          <w:sz w:val="24"/>
          <w:szCs w:val="24"/>
          <w:lang w:val="hy-AM"/>
        </w:rPr>
        <w:t xml:space="preserve">գործունեության ծրագրի </w:t>
      </w:r>
      <w:r w:rsidRPr="00367BAE">
        <w:rPr>
          <w:rFonts w:ascii="GHEA Grapalat" w:hAnsi="GHEA Grapalat"/>
          <w:sz w:val="24"/>
          <w:szCs w:val="24"/>
          <w:lang w:val="af-ZA"/>
        </w:rPr>
        <w:t>համար կարևորվում է մշտադիտարկումը</w:t>
      </w:r>
      <w:r w:rsidR="00B0175F" w:rsidRPr="00367BAE">
        <w:rPr>
          <w:rFonts w:ascii="GHEA Grapalat" w:hAnsi="GHEA Grapalat"/>
          <w:sz w:val="24"/>
          <w:szCs w:val="24"/>
          <w:lang w:val="af-ZA"/>
        </w:rPr>
        <w:t>,</w:t>
      </w:r>
      <w:r w:rsidR="00743647" w:rsidRPr="00367BAE">
        <w:rPr>
          <w:rFonts w:ascii="GHEA Grapalat" w:hAnsi="GHEA Grapalat"/>
          <w:sz w:val="24"/>
          <w:szCs w:val="24"/>
          <w:lang w:val="af-ZA"/>
        </w:rPr>
        <w:t xml:space="preserve"> որը կիրականացվի</w:t>
      </w:r>
      <w:r w:rsidRPr="00367BAE">
        <w:rPr>
          <w:rFonts w:ascii="GHEA Grapalat" w:hAnsi="GHEA Grapalat"/>
          <w:sz w:val="24"/>
          <w:szCs w:val="24"/>
          <w:lang w:val="af-ZA"/>
        </w:rPr>
        <w:t xml:space="preserve"> </w:t>
      </w:r>
      <w:r w:rsidR="00743647" w:rsidRPr="00367BAE">
        <w:rPr>
          <w:rFonts w:ascii="GHEA Grapalat" w:hAnsi="GHEA Grapalat"/>
          <w:sz w:val="24"/>
          <w:szCs w:val="24"/>
          <w:lang w:val="af-ZA"/>
        </w:rPr>
        <w:t xml:space="preserve">մարզային վարչակազմի կողմից՝ </w:t>
      </w:r>
      <w:r w:rsidRPr="00367BAE">
        <w:rPr>
          <w:rFonts w:ascii="GHEA Grapalat" w:hAnsi="GHEA Grapalat"/>
          <w:sz w:val="24"/>
          <w:szCs w:val="24"/>
          <w:lang w:val="af-ZA"/>
        </w:rPr>
        <w:t>մոնի</w:t>
      </w:r>
      <w:r w:rsidR="003072F3" w:rsidRPr="00367BAE">
        <w:rPr>
          <w:rFonts w:ascii="GHEA Grapalat" w:hAnsi="GHEA Grapalat"/>
          <w:sz w:val="24"/>
          <w:szCs w:val="24"/>
          <w:lang w:val="af-ZA"/>
        </w:rPr>
        <w:t>տ</w:t>
      </w:r>
      <w:r w:rsidRPr="00367BAE">
        <w:rPr>
          <w:rFonts w:ascii="GHEA Grapalat" w:hAnsi="GHEA Grapalat"/>
          <w:sz w:val="24"/>
          <w:szCs w:val="24"/>
          <w:lang w:val="af-ZA"/>
        </w:rPr>
        <w:t>որինգ</w:t>
      </w:r>
      <w:r w:rsidR="00743647" w:rsidRPr="00367BAE">
        <w:rPr>
          <w:rFonts w:ascii="GHEA Grapalat" w:hAnsi="GHEA Grapalat"/>
          <w:sz w:val="24"/>
          <w:szCs w:val="24"/>
          <w:lang w:val="af-ZA"/>
        </w:rPr>
        <w:t>ի</w:t>
      </w:r>
      <w:r w:rsidRPr="00367BAE">
        <w:rPr>
          <w:rFonts w:ascii="GHEA Grapalat" w:hAnsi="GHEA Grapalat"/>
          <w:sz w:val="24"/>
          <w:szCs w:val="24"/>
          <w:lang w:val="af-ZA"/>
        </w:rPr>
        <w:t xml:space="preserve"> և գնահատմ</w:t>
      </w:r>
      <w:r w:rsidR="00743647" w:rsidRPr="00367BAE">
        <w:rPr>
          <w:rFonts w:ascii="GHEA Grapalat" w:hAnsi="GHEA Grapalat"/>
          <w:sz w:val="24"/>
          <w:szCs w:val="24"/>
          <w:lang w:val="af-ZA"/>
        </w:rPr>
        <w:t>ան</w:t>
      </w:r>
      <w:r w:rsidRPr="00367BAE">
        <w:rPr>
          <w:rFonts w:ascii="GHEA Grapalat" w:hAnsi="GHEA Grapalat"/>
          <w:sz w:val="24"/>
          <w:szCs w:val="24"/>
          <w:lang w:val="af-ZA"/>
        </w:rPr>
        <w:t xml:space="preserve"> (ՄԳ)</w:t>
      </w:r>
      <w:r w:rsidR="00743647" w:rsidRPr="00367BAE">
        <w:rPr>
          <w:rFonts w:ascii="GHEA Grapalat" w:hAnsi="GHEA Grapalat"/>
          <w:sz w:val="24"/>
          <w:szCs w:val="24"/>
          <w:lang w:val="af-ZA"/>
        </w:rPr>
        <w:t xml:space="preserve"> համակարգի միջոցով</w:t>
      </w:r>
      <w:r w:rsidRPr="00367BAE">
        <w:rPr>
          <w:rFonts w:ascii="GHEA Grapalat" w:hAnsi="GHEA Grapalat"/>
          <w:sz w:val="24"/>
          <w:szCs w:val="24"/>
          <w:lang w:val="af-ZA"/>
        </w:rPr>
        <w:t>: ՄԳ համակարգը կվերահսկի Ծրագրի կատարումը</w:t>
      </w:r>
      <w:r w:rsidR="00B0175F" w:rsidRPr="00367BAE">
        <w:rPr>
          <w:rFonts w:ascii="GHEA Grapalat" w:hAnsi="GHEA Grapalat"/>
          <w:sz w:val="24"/>
          <w:szCs w:val="24"/>
          <w:lang w:val="af-ZA"/>
        </w:rPr>
        <w:t>,</w:t>
      </w:r>
      <w:r w:rsidRPr="00367BAE">
        <w:rPr>
          <w:rFonts w:ascii="GHEA Grapalat" w:hAnsi="GHEA Grapalat"/>
          <w:sz w:val="24"/>
          <w:szCs w:val="24"/>
          <w:lang w:val="af-ZA"/>
        </w:rPr>
        <w:t xml:space="preserve"> կամփոփի</w:t>
      </w:r>
      <w:r w:rsidR="005A7903" w:rsidRPr="00367BAE">
        <w:rPr>
          <w:rFonts w:ascii="GHEA Grapalat" w:hAnsi="GHEA Grapalat"/>
          <w:sz w:val="24"/>
          <w:szCs w:val="24"/>
          <w:lang w:val="af-ZA"/>
        </w:rPr>
        <w:t xml:space="preserve"> </w:t>
      </w:r>
      <w:r w:rsidR="00367BAE" w:rsidRPr="00367BAE">
        <w:rPr>
          <w:rFonts w:ascii="GHEA Grapalat" w:hAnsi="GHEA Grapalat"/>
          <w:sz w:val="24"/>
          <w:szCs w:val="24"/>
          <w:lang w:val="af-ZA"/>
        </w:rPr>
        <w:t>2021</w:t>
      </w:r>
      <w:r w:rsidRPr="00367BAE">
        <w:rPr>
          <w:rFonts w:ascii="GHEA Grapalat" w:hAnsi="GHEA Grapalat"/>
          <w:sz w:val="24"/>
          <w:szCs w:val="24"/>
          <w:lang w:val="af-ZA"/>
        </w:rPr>
        <w:t xml:space="preserve"> թվականի գործունեության արդյունքները</w:t>
      </w:r>
      <w:r w:rsidR="00743647" w:rsidRPr="00367BAE">
        <w:rPr>
          <w:rFonts w:ascii="GHEA Grapalat" w:hAnsi="GHEA Grapalat"/>
          <w:sz w:val="24"/>
          <w:szCs w:val="24"/>
          <w:lang w:val="af-ZA"/>
        </w:rPr>
        <w:t xml:space="preserve">՝ </w:t>
      </w:r>
      <w:r w:rsidR="00743647" w:rsidRPr="007329B0">
        <w:rPr>
          <w:rFonts w:ascii="GHEA Grapalat" w:hAnsi="GHEA Grapalat" w:cs="Sylfaen"/>
          <w:sz w:val="24"/>
          <w:szCs w:val="24"/>
          <w:lang w:val="hy-AM"/>
        </w:rPr>
        <w:t>ՄԶՌ</w:t>
      </w:r>
      <w:r w:rsidR="00743647" w:rsidRPr="00367BAE">
        <w:rPr>
          <w:rFonts w:ascii="GHEA Grapalat" w:hAnsi="GHEA Grapalat" w:cs="Sylfaen"/>
          <w:sz w:val="24"/>
          <w:szCs w:val="24"/>
          <w:lang w:val="af-ZA"/>
        </w:rPr>
        <w:t xml:space="preserve"> </w:t>
      </w:r>
      <w:r w:rsidR="00743647" w:rsidRPr="007329B0">
        <w:rPr>
          <w:rFonts w:ascii="GHEA Grapalat" w:hAnsi="GHEA Grapalat" w:cs="Sylfaen"/>
          <w:sz w:val="24"/>
          <w:szCs w:val="24"/>
          <w:lang w:val="hy-AM"/>
        </w:rPr>
        <w:t>նպատակներին</w:t>
      </w:r>
      <w:r w:rsidR="00743647" w:rsidRPr="00367BAE">
        <w:rPr>
          <w:rFonts w:ascii="GHEA Grapalat" w:hAnsi="GHEA Grapalat" w:cs="Calibri"/>
          <w:sz w:val="24"/>
          <w:szCs w:val="24"/>
          <w:lang w:val="af-ZA"/>
        </w:rPr>
        <w:t xml:space="preserve"> </w:t>
      </w:r>
      <w:r w:rsidR="00743647" w:rsidRPr="007329B0">
        <w:rPr>
          <w:rFonts w:ascii="GHEA Grapalat" w:hAnsi="GHEA Grapalat" w:cs="Sylfaen"/>
          <w:sz w:val="24"/>
          <w:szCs w:val="24"/>
          <w:lang w:val="hy-AM"/>
        </w:rPr>
        <w:t>հասնելու</w:t>
      </w:r>
      <w:r w:rsidR="00743647" w:rsidRPr="00367BAE">
        <w:rPr>
          <w:rFonts w:ascii="GHEA Grapalat" w:hAnsi="GHEA Grapalat" w:cs="Calibri"/>
          <w:sz w:val="24"/>
          <w:szCs w:val="24"/>
          <w:lang w:val="af-ZA"/>
        </w:rPr>
        <w:t xml:space="preserve"> </w:t>
      </w:r>
      <w:r w:rsidR="00743647" w:rsidRPr="007329B0">
        <w:rPr>
          <w:rFonts w:ascii="GHEA Grapalat" w:hAnsi="GHEA Grapalat" w:cs="Calibri"/>
          <w:sz w:val="24"/>
          <w:szCs w:val="24"/>
          <w:lang w:val="hy-AM"/>
        </w:rPr>
        <w:t>առումով</w:t>
      </w:r>
      <w:r w:rsidRPr="00367BAE">
        <w:rPr>
          <w:rFonts w:ascii="GHEA Grapalat" w:hAnsi="GHEA Grapalat"/>
          <w:sz w:val="24"/>
          <w:szCs w:val="24"/>
          <w:lang w:val="af-ZA"/>
        </w:rPr>
        <w:t>:</w:t>
      </w:r>
    </w:p>
    <w:p w:rsidR="00F048CF" w:rsidRPr="00367BAE" w:rsidRDefault="00367BAE" w:rsidP="00942EC6">
      <w:pPr>
        <w:pStyle w:val="CM110"/>
        <w:tabs>
          <w:tab w:val="left" w:pos="-180"/>
          <w:tab w:val="left" w:pos="0"/>
        </w:tabs>
        <w:spacing w:after="0" w:line="276" w:lineRule="auto"/>
        <w:ind w:left="90" w:right="90"/>
        <w:jc w:val="both"/>
        <w:rPr>
          <w:rFonts w:ascii="GHEA Grapalat" w:hAnsi="GHEA Grapalat"/>
          <w:lang w:val="af-ZA"/>
        </w:rPr>
      </w:pPr>
      <w:r>
        <w:rPr>
          <w:rFonts w:ascii="GHEA Grapalat" w:hAnsi="GHEA Grapalat"/>
          <w:lang w:val="af-ZA"/>
        </w:rPr>
        <w:tab/>
      </w:r>
      <w:r w:rsidR="00F048CF" w:rsidRPr="00367BAE">
        <w:rPr>
          <w:rFonts w:ascii="GHEA Grapalat" w:hAnsi="GHEA Grapalat"/>
          <w:lang w:val="af-ZA"/>
        </w:rPr>
        <w:t xml:space="preserve">Մոնիտորինգի տարեկան հաշվետվությունը կամփոփի տարվա ընթացքում նախատեսված բոլոր միջոցառումների վերաբերյալ ՄԳ համակարգից ստացված արդյունքները:  Այն կներառի հետևյալ գլխավոր բաժինները. </w:t>
      </w:r>
    </w:p>
    <w:p w:rsidR="00F048CF" w:rsidRPr="00367BAE" w:rsidRDefault="00F048CF" w:rsidP="008403E7">
      <w:pPr>
        <w:pStyle w:val="Default"/>
        <w:numPr>
          <w:ilvl w:val="0"/>
          <w:numId w:val="26"/>
        </w:numPr>
        <w:tabs>
          <w:tab w:val="left" w:pos="-180"/>
          <w:tab w:val="left" w:pos="0"/>
        </w:tabs>
        <w:spacing w:line="276" w:lineRule="auto"/>
        <w:ind w:right="90"/>
        <w:jc w:val="both"/>
        <w:rPr>
          <w:rFonts w:ascii="GHEA Grapalat" w:hAnsi="GHEA Grapalat"/>
          <w:color w:val="auto"/>
          <w:lang w:val="af-ZA"/>
        </w:rPr>
      </w:pPr>
      <w:r w:rsidRPr="00367BAE">
        <w:rPr>
          <w:rFonts w:ascii="GHEA Grapalat" w:hAnsi="GHEA Grapalat"/>
          <w:color w:val="auto"/>
          <w:lang w:val="hy-AM"/>
        </w:rPr>
        <w:t xml:space="preserve">տարեկան ծրագրի </w:t>
      </w:r>
      <w:r w:rsidRPr="00367BAE">
        <w:rPr>
          <w:rFonts w:ascii="GHEA Grapalat" w:hAnsi="GHEA Grapalat"/>
          <w:color w:val="auto"/>
          <w:lang w:val="af-ZA"/>
        </w:rPr>
        <w:t>շրջանակներում իրականացված</w:t>
      </w:r>
      <w:r w:rsidRPr="00367BAE">
        <w:rPr>
          <w:rFonts w:ascii="GHEA Grapalat" w:hAnsi="GHEA Grapalat"/>
          <w:color w:val="auto"/>
          <w:lang w:val="hy-AM"/>
        </w:rPr>
        <w:t xml:space="preserve"> </w:t>
      </w:r>
      <w:r w:rsidRPr="00367BAE">
        <w:rPr>
          <w:rFonts w:ascii="GHEA Grapalat" w:hAnsi="GHEA Grapalat"/>
          <w:color w:val="auto"/>
          <w:lang w:val="af-ZA"/>
        </w:rPr>
        <w:t xml:space="preserve"> միջոցառումները, կատարված  ծախսերը  և  արդյունքները,</w:t>
      </w:r>
    </w:p>
    <w:p w:rsidR="00F048CF" w:rsidRPr="00367BAE" w:rsidRDefault="00F048CF" w:rsidP="008403E7">
      <w:pPr>
        <w:pStyle w:val="Default"/>
        <w:numPr>
          <w:ilvl w:val="0"/>
          <w:numId w:val="26"/>
        </w:numPr>
        <w:tabs>
          <w:tab w:val="left" w:pos="-180"/>
          <w:tab w:val="left" w:pos="0"/>
        </w:tabs>
        <w:spacing w:line="276" w:lineRule="auto"/>
        <w:ind w:right="90"/>
        <w:jc w:val="both"/>
        <w:rPr>
          <w:rFonts w:ascii="GHEA Grapalat" w:hAnsi="GHEA Grapalat"/>
          <w:color w:val="auto"/>
          <w:lang w:val="af-ZA"/>
        </w:rPr>
      </w:pPr>
      <w:r w:rsidRPr="00367BAE">
        <w:rPr>
          <w:rFonts w:ascii="GHEA Grapalat" w:hAnsi="GHEA Grapalat"/>
          <w:color w:val="auto"/>
          <w:lang w:val="af-ZA"/>
        </w:rPr>
        <w:t xml:space="preserve">հաջորդ տարվա հիմնախնդիրները, այդ թվում` քաղաքականությունների ուրվագծումը: </w:t>
      </w:r>
    </w:p>
    <w:p w:rsidR="006215BC" w:rsidRDefault="00367BAE" w:rsidP="006F6762">
      <w:pPr>
        <w:pStyle w:val="CM110"/>
        <w:tabs>
          <w:tab w:val="left" w:pos="-180"/>
          <w:tab w:val="left" w:pos="0"/>
        </w:tabs>
        <w:spacing w:line="276" w:lineRule="auto"/>
        <w:ind w:left="90" w:right="90"/>
        <w:jc w:val="both"/>
        <w:rPr>
          <w:rFonts w:ascii="GHEA Grapalat" w:hAnsi="GHEA Grapalat"/>
          <w:b/>
          <w:iCs/>
          <w:color w:val="FF0000"/>
          <w:lang w:val="hy-AM"/>
        </w:rPr>
      </w:pPr>
      <w:r>
        <w:rPr>
          <w:rFonts w:ascii="GHEA Grapalat" w:hAnsi="GHEA Grapalat"/>
          <w:lang w:val="af-ZA"/>
        </w:rPr>
        <w:tab/>
      </w:r>
      <w:r w:rsidR="00F048CF" w:rsidRPr="00367BAE">
        <w:rPr>
          <w:rFonts w:ascii="GHEA Grapalat" w:hAnsi="GHEA Grapalat"/>
          <w:lang w:val="af-ZA"/>
        </w:rPr>
        <w:t>ՄԳ տարեկան հաշվետվությունը պատրաստելուց հետո կկազմակերպվի ՄԳ արդյունքներն ամփոփող խորհրդակցություն, որին կմասնակցեն ինչպես մարզի խորհրդի, այնպես էլ քաղաքացիական հասարակության և դոնոր կազմակերպությունների ներկայացուցիչները:</w:t>
      </w:r>
      <w:r w:rsidR="00F048CF" w:rsidRPr="00942EC6">
        <w:rPr>
          <w:rFonts w:ascii="GHEA Grapalat" w:hAnsi="GHEA Grapalat"/>
          <w:color w:val="FF0000"/>
          <w:lang w:val="af-ZA"/>
        </w:rPr>
        <w:t xml:space="preserve"> </w:t>
      </w:r>
      <w:r>
        <w:rPr>
          <w:rFonts w:ascii="GHEA Grapalat" w:hAnsi="GHEA Grapalat"/>
          <w:b/>
          <w:iCs/>
          <w:color w:val="FF0000"/>
          <w:lang w:val="af-ZA"/>
        </w:rPr>
        <w:tab/>
      </w:r>
    </w:p>
    <w:p w:rsidR="007329B0" w:rsidRDefault="007329B0" w:rsidP="007329B0">
      <w:pPr>
        <w:pStyle w:val="Default"/>
        <w:rPr>
          <w:rFonts w:asciiTheme="minorHAnsi" w:hAnsiTheme="minorHAnsi"/>
          <w:lang w:val="hy-AM"/>
        </w:rPr>
      </w:pPr>
    </w:p>
    <w:p w:rsidR="007329B0" w:rsidRPr="007329B0" w:rsidRDefault="007329B0" w:rsidP="007329B0">
      <w:pPr>
        <w:pStyle w:val="Default"/>
        <w:rPr>
          <w:rFonts w:asciiTheme="minorHAnsi" w:hAnsiTheme="minorHAnsi"/>
          <w:lang w:val="hy-AM"/>
        </w:rPr>
      </w:pPr>
    </w:p>
    <w:p w:rsidR="005F1A81" w:rsidRPr="007329B0" w:rsidRDefault="00A53562" w:rsidP="007329B0">
      <w:pPr>
        <w:pStyle w:val="ListParagraph2"/>
        <w:tabs>
          <w:tab w:val="left" w:pos="-180"/>
          <w:tab w:val="left" w:pos="0"/>
        </w:tabs>
        <w:spacing w:after="0" w:line="276" w:lineRule="auto"/>
        <w:ind w:left="90" w:right="90"/>
        <w:jc w:val="center"/>
        <w:rPr>
          <w:rFonts w:ascii="GHEA Grapalat" w:hAnsi="GHEA Grapalat"/>
          <w:b/>
          <w:iCs/>
          <w:sz w:val="24"/>
          <w:szCs w:val="24"/>
          <w:lang w:val="af-ZA"/>
        </w:rPr>
      </w:pPr>
      <w:r w:rsidRPr="007329B0">
        <w:rPr>
          <w:rFonts w:ascii="GHEA Grapalat" w:hAnsi="GHEA Grapalat"/>
          <w:b/>
          <w:iCs/>
          <w:sz w:val="24"/>
          <w:szCs w:val="24"/>
          <w:lang w:val="af-ZA"/>
        </w:rPr>
        <w:lastRenderedPageBreak/>
        <w:t>XI</w:t>
      </w:r>
      <w:r w:rsidR="005F1A81" w:rsidRPr="007329B0">
        <w:rPr>
          <w:rFonts w:ascii="GHEA Grapalat" w:hAnsi="GHEA Grapalat"/>
          <w:b/>
          <w:iCs/>
          <w:sz w:val="24"/>
          <w:szCs w:val="24"/>
          <w:lang w:val="af-ZA"/>
        </w:rPr>
        <w:t xml:space="preserve">. </w:t>
      </w:r>
      <w:hyperlink w:anchor="_Toc502142035" w:history="1">
        <w:r w:rsidR="005F1A81" w:rsidRPr="0025223C">
          <w:rPr>
            <w:rFonts w:ascii="GHEA Grapalat" w:hAnsi="GHEA Grapalat"/>
            <w:b/>
            <w:iCs/>
            <w:sz w:val="24"/>
            <w:szCs w:val="24"/>
            <w:lang w:val="hy-AM"/>
          </w:rPr>
          <w:t>ԼՈՌՈՒ</w:t>
        </w:r>
        <w:r w:rsidR="005F1A81" w:rsidRPr="007329B0">
          <w:rPr>
            <w:rFonts w:ascii="GHEA Grapalat" w:hAnsi="GHEA Grapalat"/>
            <w:b/>
            <w:iCs/>
            <w:sz w:val="24"/>
            <w:szCs w:val="24"/>
            <w:lang w:val="af-ZA"/>
          </w:rPr>
          <w:t xml:space="preserve"> </w:t>
        </w:r>
        <w:r w:rsidR="005F1A81" w:rsidRPr="0025223C">
          <w:rPr>
            <w:rFonts w:ascii="GHEA Grapalat" w:hAnsi="GHEA Grapalat"/>
            <w:b/>
            <w:iCs/>
            <w:sz w:val="24"/>
            <w:szCs w:val="24"/>
            <w:lang w:val="hy-AM"/>
          </w:rPr>
          <w:t>ՄԱՐԶԻ</w:t>
        </w:r>
        <w:r w:rsidR="005F1A81" w:rsidRPr="007329B0">
          <w:rPr>
            <w:rFonts w:ascii="GHEA Grapalat" w:hAnsi="GHEA Grapalat"/>
            <w:b/>
            <w:iCs/>
            <w:sz w:val="24"/>
            <w:szCs w:val="24"/>
            <w:lang w:val="af-ZA"/>
          </w:rPr>
          <w:t xml:space="preserve"> 2021</w:t>
        </w:r>
        <w:r w:rsidRPr="007329B0">
          <w:rPr>
            <w:rFonts w:ascii="GHEA Grapalat" w:hAnsi="GHEA Grapalat"/>
            <w:b/>
            <w:iCs/>
            <w:sz w:val="24"/>
            <w:szCs w:val="24"/>
            <w:lang w:val="af-ZA"/>
          </w:rPr>
          <w:t xml:space="preserve"> </w:t>
        </w:r>
        <w:r w:rsidR="005F1A81" w:rsidRPr="0025223C">
          <w:rPr>
            <w:rFonts w:ascii="GHEA Grapalat" w:hAnsi="GHEA Grapalat"/>
            <w:b/>
            <w:iCs/>
            <w:sz w:val="24"/>
            <w:szCs w:val="24"/>
            <w:lang w:val="hy-AM"/>
          </w:rPr>
          <w:t>Թ</w:t>
        </w:r>
        <w:r w:rsidRPr="007329B0">
          <w:rPr>
            <w:rFonts w:ascii="GHEA Grapalat" w:hAnsi="GHEA Grapalat"/>
            <w:b/>
            <w:iCs/>
            <w:sz w:val="24"/>
            <w:szCs w:val="24"/>
            <w:lang w:val="hy-AM"/>
          </w:rPr>
          <w:t>ՎԱԿԱՆԻ ԳՈՐԾՈՒՆԵՈՒԹՅԱՆ ԾՐԱԳՐԻ</w:t>
        </w:r>
        <w:r w:rsidR="005F1A81" w:rsidRPr="007329B0">
          <w:rPr>
            <w:rFonts w:ascii="GHEA Grapalat" w:hAnsi="GHEA Grapalat"/>
            <w:b/>
            <w:iCs/>
            <w:sz w:val="24"/>
            <w:szCs w:val="24"/>
            <w:lang w:val="af-ZA"/>
          </w:rPr>
          <w:t xml:space="preserve"> </w:t>
        </w:r>
        <w:r w:rsidR="005F1A81" w:rsidRPr="0025223C">
          <w:rPr>
            <w:rFonts w:ascii="GHEA Grapalat" w:hAnsi="GHEA Grapalat"/>
            <w:b/>
            <w:iCs/>
            <w:sz w:val="24"/>
            <w:szCs w:val="24"/>
            <w:lang w:val="hy-AM"/>
          </w:rPr>
          <w:t>ՖԻՆԱՆՍԱՎՈՐՈՒՄԸ</w:t>
        </w:r>
        <w:r w:rsidR="005F1A81" w:rsidRPr="007329B0">
          <w:rPr>
            <w:rFonts w:ascii="GHEA Grapalat" w:hAnsi="GHEA Grapalat"/>
            <w:b/>
            <w:iCs/>
            <w:webHidden/>
            <w:sz w:val="24"/>
            <w:szCs w:val="24"/>
            <w:lang w:val="af-ZA"/>
          </w:rPr>
          <w:tab/>
        </w:r>
      </w:hyperlink>
    </w:p>
    <w:p w:rsidR="00C15001" w:rsidRPr="00A53562" w:rsidRDefault="00C15001" w:rsidP="005F1A81">
      <w:pPr>
        <w:pStyle w:val="ListParagraph2"/>
        <w:tabs>
          <w:tab w:val="left" w:pos="-180"/>
          <w:tab w:val="left" w:pos="0"/>
        </w:tabs>
        <w:spacing w:after="0" w:line="276" w:lineRule="auto"/>
        <w:ind w:left="90" w:right="90"/>
        <w:jc w:val="both"/>
        <w:rPr>
          <w:rFonts w:ascii="GHEA Grapalat" w:hAnsi="GHEA Grapalat"/>
          <w:b/>
          <w:iCs/>
          <w:color w:val="0070C0"/>
          <w:sz w:val="24"/>
          <w:szCs w:val="24"/>
          <w:lang w:val="af-ZA"/>
        </w:rPr>
      </w:pPr>
    </w:p>
    <w:p w:rsidR="00A53562" w:rsidRDefault="00705667" w:rsidP="00A53562">
      <w:pPr>
        <w:pStyle w:val="ListParagraph2"/>
        <w:tabs>
          <w:tab w:val="left" w:pos="-180"/>
          <w:tab w:val="left" w:pos="0"/>
        </w:tabs>
        <w:spacing w:after="0" w:line="276" w:lineRule="auto"/>
        <w:ind w:left="90" w:right="90"/>
        <w:jc w:val="both"/>
        <w:rPr>
          <w:rFonts w:ascii="GHEA Grapalat" w:hAnsi="GHEA Grapalat"/>
          <w:sz w:val="24"/>
          <w:szCs w:val="24"/>
          <w:lang w:val="hy-AM"/>
        </w:rPr>
      </w:pPr>
      <w:r w:rsidRPr="00A53562">
        <w:rPr>
          <w:rFonts w:ascii="GHEA Grapalat" w:hAnsi="GHEA Grapalat"/>
          <w:iCs/>
          <w:color w:val="FF0000"/>
          <w:sz w:val="24"/>
          <w:szCs w:val="24"/>
          <w:lang w:val="af-ZA"/>
        </w:rPr>
        <w:tab/>
      </w:r>
      <w:r w:rsidR="00C15001" w:rsidRPr="006F6762">
        <w:rPr>
          <w:rFonts w:ascii="GHEA Grapalat" w:hAnsi="GHEA Grapalat"/>
          <w:iCs/>
          <w:sz w:val="24"/>
          <w:szCs w:val="24"/>
          <w:lang w:val="en-US"/>
        </w:rPr>
        <w:t>Լոռու</w:t>
      </w:r>
      <w:r w:rsidR="009315B8"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մարզի</w:t>
      </w:r>
      <w:r w:rsidR="009315B8" w:rsidRPr="00A53562">
        <w:rPr>
          <w:rFonts w:ascii="GHEA Grapalat" w:hAnsi="GHEA Grapalat"/>
          <w:iCs/>
          <w:sz w:val="24"/>
          <w:szCs w:val="24"/>
          <w:lang w:val="af-ZA"/>
        </w:rPr>
        <w:t xml:space="preserve"> </w:t>
      </w:r>
      <w:r w:rsidR="00DD4C85" w:rsidRPr="00A53562">
        <w:rPr>
          <w:rFonts w:ascii="GHEA Grapalat" w:hAnsi="GHEA Grapalat"/>
          <w:iCs/>
          <w:sz w:val="24"/>
          <w:szCs w:val="24"/>
          <w:lang w:val="af-ZA"/>
        </w:rPr>
        <w:t>2021</w:t>
      </w:r>
      <w:r w:rsidR="00A53562" w:rsidRPr="00A53562">
        <w:rPr>
          <w:rFonts w:ascii="GHEA Grapalat" w:hAnsi="GHEA Grapalat"/>
          <w:iCs/>
          <w:sz w:val="24"/>
          <w:szCs w:val="24"/>
          <w:lang w:val="af-ZA"/>
        </w:rPr>
        <w:t xml:space="preserve"> </w:t>
      </w:r>
      <w:r w:rsidR="00A53562" w:rsidRPr="00931FB9">
        <w:rPr>
          <w:rFonts w:ascii="GHEA Grapalat" w:hAnsi="GHEA Grapalat"/>
          <w:sz w:val="24"/>
          <w:szCs w:val="24"/>
          <w:lang w:val="af-ZA"/>
        </w:rPr>
        <w:t>թ</w:t>
      </w:r>
      <w:r w:rsidR="00A53562" w:rsidRPr="00931FB9">
        <w:rPr>
          <w:rFonts w:ascii="GHEA Grapalat" w:hAnsi="GHEA Grapalat"/>
          <w:sz w:val="24"/>
          <w:szCs w:val="24"/>
          <w:lang w:val="hy-AM"/>
        </w:rPr>
        <w:t>վական</w:t>
      </w:r>
      <w:r w:rsidR="00C15001" w:rsidRPr="006F6762">
        <w:rPr>
          <w:rFonts w:ascii="GHEA Grapalat" w:hAnsi="GHEA Grapalat"/>
          <w:iCs/>
          <w:sz w:val="24"/>
          <w:szCs w:val="24"/>
          <w:lang w:val="en-US"/>
        </w:rPr>
        <w:t>ի</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գործունեության</w:t>
      </w:r>
      <w:r w:rsidR="009315B8"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ծրագրի</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ընդհանուր</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ֆինանսավորումը</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կազմում</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է</w:t>
      </w:r>
      <w:r w:rsidR="00C07B17" w:rsidRPr="00A53562">
        <w:rPr>
          <w:rFonts w:ascii="GHEA Grapalat" w:hAnsi="GHEA Grapalat"/>
          <w:iCs/>
          <w:sz w:val="24"/>
          <w:szCs w:val="24"/>
          <w:lang w:val="af-ZA"/>
        </w:rPr>
        <w:t xml:space="preserve"> 53,8</w:t>
      </w:r>
      <w:r w:rsidR="00A53562">
        <w:rPr>
          <w:rFonts w:ascii="GHEA Grapalat" w:hAnsi="GHEA Grapalat"/>
          <w:iCs/>
          <w:sz w:val="24"/>
          <w:szCs w:val="24"/>
          <w:lang w:val="af-ZA"/>
        </w:rPr>
        <w:t xml:space="preserve">16,884.3 </w:t>
      </w:r>
      <w:r w:rsidR="00A53562">
        <w:rPr>
          <w:rFonts w:ascii="GHEA Grapalat" w:hAnsi="GHEA Grapalat"/>
          <w:iCs/>
          <w:sz w:val="24"/>
          <w:szCs w:val="24"/>
          <w:lang w:val="hy-AM"/>
        </w:rPr>
        <w:t>հազար</w:t>
      </w:r>
      <w:r w:rsidR="00C15001" w:rsidRPr="00A53562">
        <w:rPr>
          <w:rFonts w:ascii="GHEA Grapalat" w:hAnsi="GHEA Grapalat"/>
          <w:iCs/>
          <w:sz w:val="24"/>
          <w:szCs w:val="24"/>
          <w:lang w:val="af-ZA"/>
        </w:rPr>
        <w:t xml:space="preserve"> </w:t>
      </w:r>
      <w:r w:rsidR="00C15001" w:rsidRPr="006F6762">
        <w:rPr>
          <w:rFonts w:ascii="GHEA Grapalat" w:hAnsi="GHEA Grapalat"/>
          <w:iCs/>
          <w:sz w:val="24"/>
          <w:szCs w:val="24"/>
          <w:lang w:val="en-US"/>
        </w:rPr>
        <w:t>դրամ</w:t>
      </w:r>
      <w:r w:rsidR="00832D4E" w:rsidRPr="00A53562">
        <w:rPr>
          <w:rFonts w:ascii="GHEA Grapalat" w:hAnsi="GHEA Grapalat"/>
          <w:iCs/>
          <w:sz w:val="24"/>
          <w:szCs w:val="24"/>
          <w:lang w:val="af-ZA"/>
        </w:rPr>
        <w:t xml:space="preserve">, </w:t>
      </w:r>
      <w:r w:rsidR="00A53562" w:rsidRPr="007B2B21">
        <w:rPr>
          <w:rFonts w:ascii="GHEA Grapalat" w:hAnsi="GHEA Grapalat"/>
          <w:sz w:val="24"/>
          <w:szCs w:val="24"/>
          <w:lang w:val="af-ZA"/>
        </w:rPr>
        <w:t xml:space="preserve">այդ թվում՝ </w:t>
      </w:r>
    </w:p>
    <w:p w:rsidR="00A53562" w:rsidRDefault="00A53562" w:rsidP="007329B0">
      <w:pPr>
        <w:pStyle w:val="BodyText21"/>
        <w:numPr>
          <w:ilvl w:val="0"/>
          <w:numId w:val="32"/>
        </w:numPr>
        <w:spacing w:after="0"/>
        <w:ind w:right="113"/>
        <w:jc w:val="both"/>
        <w:rPr>
          <w:sz w:val="24"/>
          <w:szCs w:val="24"/>
          <w:lang w:val="hy-AM"/>
        </w:rPr>
      </w:pPr>
      <w:r w:rsidRPr="007B2B21">
        <w:rPr>
          <w:sz w:val="24"/>
          <w:szCs w:val="24"/>
          <w:lang w:val="af-ZA"/>
        </w:rPr>
        <w:t>պետական բյուջե</w:t>
      </w:r>
      <w:r>
        <w:rPr>
          <w:sz w:val="24"/>
          <w:szCs w:val="24"/>
          <w:lang w:val="hy-AM"/>
        </w:rPr>
        <w:t xml:space="preserve">                                         45,583,</w:t>
      </w:r>
      <w:r w:rsidRPr="00A53562">
        <w:rPr>
          <w:rFonts w:eastAsia="MS Mincho"/>
          <w:iCs/>
          <w:sz w:val="24"/>
          <w:szCs w:val="24"/>
          <w:lang w:val="hy-AM"/>
        </w:rPr>
        <w:t>348</w:t>
      </w:r>
      <w:r>
        <w:rPr>
          <w:rFonts w:ascii="Cambria Math" w:eastAsia="MS Mincho" w:hAnsi="Cambria Math"/>
          <w:iCs/>
          <w:sz w:val="24"/>
          <w:szCs w:val="24"/>
          <w:lang w:val="hy-AM"/>
        </w:rPr>
        <w:t>․</w:t>
      </w:r>
      <w:r w:rsidRPr="00A53562">
        <w:rPr>
          <w:rFonts w:eastAsia="MS Mincho"/>
          <w:iCs/>
          <w:sz w:val="24"/>
          <w:szCs w:val="24"/>
          <w:lang w:val="hy-AM"/>
        </w:rPr>
        <w:t>5 հազար դրամ</w:t>
      </w:r>
    </w:p>
    <w:p w:rsidR="00A53562" w:rsidRDefault="007329B0" w:rsidP="007329B0">
      <w:pPr>
        <w:pStyle w:val="BodyText21"/>
        <w:spacing w:after="0"/>
        <w:ind w:left="567" w:right="113"/>
        <w:jc w:val="both"/>
        <w:rPr>
          <w:sz w:val="24"/>
          <w:szCs w:val="24"/>
          <w:lang w:val="hy-AM"/>
        </w:rPr>
      </w:pPr>
      <w:r>
        <w:rPr>
          <w:rFonts w:cs="Calibri"/>
          <w:i/>
          <w:iCs/>
          <w:sz w:val="20"/>
          <w:szCs w:val="20"/>
          <w:lang w:val="hy-AM"/>
        </w:rPr>
        <w:t xml:space="preserve">              </w:t>
      </w:r>
      <w:r w:rsidR="00A53562" w:rsidRPr="000D03A3">
        <w:rPr>
          <w:rFonts w:cs="Calibri"/>
          <w:i/>
          <w:iCs/>
          <w:sz w:val="20"/>
          <w:szCs w:val="20"/>
          <w:lang w:val="hy-AM"/>
        </w:rPr>
        <w:t>սեփական միջոցներ</w:t>
      </w:r>
      <w:r w:rsidR="00A53562">
        <w:rPr>
          <w:rFonts w:cs="Calibri"/>
          <w:i/>
          <w:iCs/>
          <w:sz w:val="20"/>
          <w:szCs w:val="20"/>
          <w:lang w:val="hy-AM"/>
        </w:rPr>
        <w:t xml:space="preserve">                                                        33</w:t>
      </w:r>
      <w:r w:rsidR="00A53562" w:rsidRPr="000D03A3">
        <w:rPr>
          <w:rFonts w:cs="Calibri"/>
          <w:i/>
          <w:iCs/>
          <w:sz w:val="20"/>
          <w:szCs w:val="20"/>
          <w:lang w:val="hy-AM"/>
        </w:rPr>
        <w:t>,0</w:t>
      </w:r>
      <w:r w:rsidR="00A53562">
        <w:rPr>
          <w:rFonts w:cs="Calibri"/>
          <w:i/>
          <w:iCs/>
          <w:sz w:val="20"/>
          <w:szCs w:val="20"/>
          <w:lang w:val="hy-AM"/>
        </w:rPr>
        <w:t>83</w:t>
      </w:r>
      <w:r w:rsidR="00A53562" w:rsidRPr="000D03A3">
        <w:rPr>
          <w:rFonts w:cs="Calibri"/>
          <w:i/>
          <w:iCs/>
          <w:sz w:val="20"/>
          <w:szCs w:val="20"/>
          <w:lang w:val="hy-AM"/>
        </w:rPr>
        <w:t>,8</w:t>
      </w:r>
      <w:r w:rsidR="00A53562">
        <w:rPr>
          <w:rFonts w:cs="Calibri"/>
          <w:i/>
          <w:iCs/>
          <w:sz w:val="20"/>
          <w:szCs w:val="20"/>
          <w:lang w:val="hy-AM"/>
        </w:rPr>
        <w:t>91</w:t>
      </w:r>
      <w:r w:rsidR="00A53562" w:rsidRPr="000D03A3">
        <w:rPr>
          <w:rFonts w:cs="Calibri"/>
          <w:i/>
          <w:iCs/>
          <w:sz w:val="20"/>
          <w:szCs w:val="20"/>
          <w:lang w:val="hy-AM"/>
        </w:rPr>
        <w:t>.</w:t>
      </w:r>
      <w:r w:rsidR="00A53562">
        <w:rPr>
          <w:rFonts w:cs="Calibri"/>
          <w:i/>
          <w:iCs/>
          <w:sz w:val="20"/>
          <w:szCs w:val="20"/>
          <w:lang w:val="hy-AM"/>
        </w:rPr>
        <w:t>5</w:t>
      </w:r>
      <w:r w:rsidR="00A53562" w:rsidRPr="000D03A3">
        <w:rPr>
          <w:sz w:val="24"/>
          <w:szCs w:val="24"/>
          <w:lang w:val="hy-AM"/>
        </w:rPr>
        <w:t xml:space="preserve"> </w:t>
      </w:r>
      <w:r w:rsidR="00A53562">
        <w:rPr>
          <w:sz w:val="24"/>
          <w:szCs w:val="24"/>
          <w:lang w:val="hy-AM"/>
        </w:rPr>
        <w:t>հազար</w:t>
      </w:r>
      <w:r w:rsidR="00A53562" w:rsidRPr="007B2B21">
        <w:rPr>
          <w:sz w:val="24"/>
          <w:szCs w:val="24"/>
          <w:lang w:val="af-ZA"/>
        </w:rPr>
        <w:t xml:space="preserve"> դրամ</w:t>
      </w:r>
    </w:p>
    <w:p w:rsidR="00A53562" w:rsidRDefault="007329B0" w:rsidP="007329B0">
      <w:pPr>
        <w:pStyle w:val="BodyText21"/>
        <w:spacing w:after="0"/>
        <w:ind w:right="113"/>
        <w:jc w:val="both"/>
        <w:rPr>
          <w:sz w:val="24"/>
          <w:szCs w:val="24"/>
          <w:lang w:val="hy-AM"/>
        </w:rPr>
      </w:pPr>
      <w:r>
        <w:rPr>
          <w:rFonts w:cs="Calibri"/>
          <w:i/>
          <w:iCs/>
          <w:sz w:val="20"/>
          <w:szCs w:val="20"/>
          <w:lang w:val="hy-AM"/>
        </w:rPr>
        <w:t xml:space="preserve">                       </w:t>
      </w:r>
      <w:r w:rsidR="00A53562" w:rsidRPr="000D03A3">
        <w:rPr>
          <w:rFonts w:cs="Calibri"/>
          <w:i/>
          <w:iCs/>
          <w:sz w:val="20"/>
          <w:szCs w:val="20"/>
          <w:lang w:val="hy-AM"/>
        </w:rPr>
        <w:t>վարկային միջոցներ</w:t>
      </w:r>
      <w:r w:rsidR="00A53562" w:rsidRPr="007B2B21">
        <w:rPr>
          <w:sz w:val="24"/>
          <w:szCs w:val="24"/>
          <w:lang w:val="hy-AM"/>
        </w:rPr>
        <w:t xml:space="preserve"> </w:t>
      </w:r>
      <w:r w:rsidR="00A53562">
        <w:rPr>
          <w:sz w:val="24"/>
          <w:szCs w:val="24"/>
          <w:lang w:val="hy-AM"/>
        </w:rPr>
        <w:t xml:space="preserve">                                           </w:t>
      </w:r>
      <w:r>
        <w:rPr>
          <w:sz w:val="24"/>
          <w:szCs w:val="24"/>
          <w:lang w:val="hy-AM"/>
        </w:rPr>
        <w:t xml:space="preserve">  </w:t>
      </w:r>
      <w:r w:rsidR="00A53562" w:rsidRPr="007329B0">
        <w:rPr>
          <w:rFonts w:cs="Calibri"/>
          <w:i/>
          <w:iCs/>
          <w:sz w:val="20"/>
          <w:szCs w:val="20"/>
          <w:lang w:val="hy-AM"/>
        </w:rPr>
        <w:t>12</w:t>
      </w:r>
      <w:r w:rsidR="00A53562" w:rsidRPr="000D03A3">
        <w:rPr>
          <w:rFonts w:cs="Calibri"/>
          <w:i/>
          <w:iCs/>
          <w:sz w:val="20"/>
          <w:szCs w:val="20"/>
          <w:lang w:val="hy-AM"/>
        </w:rPr>
        <w:t>,</w:t>
      </w:r>
      <w:r w:rsidR="00A53562">
        <w:rPr>
          <w:rFonts w:cs="Calibri"/>
          <w:i/>
          <w:iCs/>
          <w:sz w:val="20"/>
          <w:szCs w:val="20"/>
          <w:lang w:val="hy-AM"/>
        </w:rPr>
        <w:t>499</w:t>
      </w:r>
      <w:r w:rsidR="00A53562" w:rsidRPr="000D03A3">
        <w:rPr>
          <w:rFonts w:cs="Calibri"/>
          <w:i/>
          <w:iCs/>
          <w:sz w:val="20"/>
          <w:szCs w:val="20"/>
          <w:lang w:val="hy-AM"/>
        </w:rPr>
        <w:t>,</w:t>
      </w:r>
      <w:r w:rsidR="00A53562">
        <w:rPr>
          <w:rFonts w:cs="Calibri"/>
          <w:i/>
          <w:iCs/>
          <w:sz w:val="20"/>
          <w:szCs w:val="20"/>
          <w:lang w:val="hy-AM"/>
        </w:rPr>
        <w:t>457</w:t>
      </w:r>
      <w:r w:rsidR="00A53562" w:rsidRPr="000D03A3">
        <w:rPr>
          <w:rFonts w:cs="Calibri"/>
          <w:i/>
          <w:iCs/>
          <w:sz w:val="20"/>
          <w:szCs w:val="20"/>
          <w:lang w:val="hy-AM"/>
        </w:rPr>
        <w:t>.</w:t>
      </w:r>
      <w:r w:rsidR="00A53562">
        <w:rPr>
          <w:rFonts w:cs="Calibri"/>
          <w:i/>
          <w:iCs/>
          <w:sz w:val="20"/>
          <w:szCs w:val="20"/>
          <w:lang w:val="hy-AM"/>
        </w:rPr>
        <w:t xml:space="preserve">0  </w:t>
      </w:r>
      <w:r w:rsidR="00A53562" w:rsidRPr="007329B0">
        <w:rPr>
          <w:rFonts w:cs="Calibri"/>
          <w:i/>
          <w:iCs/>
          <w:sz w:val="20"/>
          <w:szCs w:val="20"/>
          <w:lang w:val="hy-AM"/>
        </w:rPr>
        <w:t>հազար դրամ</w:t>
      </w:r>
    </w:p>
    <w:p w:rsidR="00A53562" w:rsidRDefault="00A53562" w:rsidP="007329B0">
      <w:pPr>
        <w:pStyle w:val="BodyText21"/>
        <w:numPr>
          <w:ilvl w:val="0"/>
          <w:numId w:val="32"/>
        </w:numPr>
        <w:spacing w:after="0"/>
        <w:ind w:right="113"/>
        <w:jc w:val="both"/>
        <w:rPr>
          <w:sz w:val="24"/>
          <w:szCs w:val="24"/>
          <w:lang w:val="hy-AM"/>
        </w:rPr>
      </w:pPr>
      <w:r w:rsidRPr="007B2B21">
        <w:rPr>
          <w:sz w:val="24"/>
          <w:szCs w:val="24"/>
          <w:lang w:val="af-ZA"/>
        </w:rPr>
        <w:t>միջազգային ու դոնոր</w:t>
      </w:r>
    </w:p>
    <w:p w:rsidR="00A53562" w:rsidRDefault="00A53562" w:rsidP="00A53562">
      <w:pPr>
        <w:pStyle w:val="BodyText21"/>
        <w:spacing w:after="0"/>
        <w:ind w:left="567" w:right="113"/>
        <w:jc w:val="both"/>
        <w:rPr>
          <w:sz w:val="24"/>
          <w:szCs w:val="24"/>
          <w:lang w:val="hy-AM"/>
        </w:rPr>
      </w:pPr>
      <w:r w:rsidRPr="007B2B21">
        <w:rPr>
          <w:sz w:val="24"/>
          <w:szCs w:val="24"/>
          <w:lang w:val="af-ZA"/>
        </w:rPr>
        <w:t xml:space="preserve"> կազմակերպությունների միջոցներ</w:t>
      </w:r>
      <w:r>
        <w:rPr>
          <w:sz w:val="24"/>
          <w:szCs w:val="24"/>
          <w:lang w:val="hy-AM"/>
        </w:rPr>
        <w:t xml:space="preserve">                1</w:t>
      </w:r>
      <w:r w:rsidRPr="000D03A3">
        <w:rPr>
          <w:sz w:val="24"/>
          <w:szCs w:val="24"/>
          <w:lang w:val="hy-AM"/>
        </w:rPr>
        <w:t>,</w:t>
      </w:r>
      <w:r>
        <w:rPr>
          <w:sz w:val="24"/>
          <w:szCs w:val="24"/>
          <w:lang w:val="hy-AM"/>
        </w:rPr>
        <w:t>726</w:t>
      </w:r>
      <w:r w:rsidRPr="000D03A3">
        <w:rPr>
          <w:sz w:val="24"/>
          <w:szCs w:val="24"/>
          <w:lang w:val="hy-AM"/>
        </w:rPr>
        <w:t>,</w:t>
      </w:r>
      <w:r>
        <w:rPr>
          <w:sz w:val="24"/>
          <w:szCs w:val="24"/>
          <w:lang w:val="hy-AM"/>
        </w:rPr>
        <w:t>949</w:t>
      </w:r>
      <w:r w:rsidRPr="000D03A3">
        <w:rPr>
          <w:sz w:val="24"/>
          <w:szCs w:val="24"/>
          <w:lang w:val="hy-AM"/>
        </w:rPr>
        <w:t>.</w:t>
      </w:r>
      <w:r>
        <w:rPr>
          <w:sz w:val="24"/>
          <w:szCs w:val="24"/>
          <w:lang w:val="hy-AM"/>
        </w:rPr>
        <w:t>7 հազար</w:t>
      </w:r>
      <w:r w:rsidRPr="007B2B21">
        <w:rPr>
          <w:sz w:val="24"/>
          <w:szCs w:val="24"/>
          <w:lang w:val="hy-AM"/>
        </w:rPr>
        <w:t xml:space="preserve"> դ</w:t>
      </w:r>
      <w:r w:rsidRPr="007B2B21">
        <w:rPr>
          <w:sz w:val="24"/>
          <w:szCs w:val="24"/>
          <w:lang w:val="af-ZA"/>
        </w:rPr>
        <w:t>րամ</w:t>
      </w:r>
    </w:p>
    <w:p w:rsidR="00A53562" w:rsidRDefault="00A53562" w:rsidP="007329B0">
      <w:pPr>
        <w:pStyle w:val="BodyText21"/>
        <w:numPr>
          <w:ilvl w:val="0"/>
          <w:numId w:val="32"/>
        </w:numPr>
        <w:spacing w:after="0"/>
        <w:ind w:right="113"/>
        <w:jc w:val="both"/>
        <w:rPr>
          <w:sz w:val="24"/>
          <w:szCs w:val="24"/>
          <w:lang w:val="hy-AM"/>
        </w:rPr>
      </w:pPr>
      <w:r w:rsidRPr="007B2B21">
        <w:rPr>
          <w:sz w:val="24"/>
          <w:szCs w:val="24"/>
          <w:lang w:val="af-ZA"/>
        </w:rPr>
        <w:t>համայնքային ներդրումներ</w:t>
      </w:r>
      <w:r>
        <w:rPr>
          <w:sz w:val="24"/>
          <w:szCs w:val="24"/>
          <w:lang w:val="hy-AM"/>
        </w:rPr>
        <w:t xml:space="preserve">                            2</w:t>
      </w:r>
      <w:r w:rsidRPr="000D03A3">
        <w:rPr>
          <w:sz w:val="24"/>
          <w:szCs w:val="24"/>
          <w:lang w:val="hy-AM"/>
        </w:rPr>
        <w:t>,</w:t>
      </w:r>
      <w:r>
        <w:rPr>
          <w:sz w:val="24"/>
          <w:szCs w:val="24"/>
          <w:lang w:val="hy-AM"/>
        </w:rPr>
        <w:t>634</w:t>
      </w:r>
      <w:r w:rsidRPr="000D03A3">
        <w:rPr>
          <w:sz w:val="24"/>
          <w:szCs w:val="24"/>
          <w:lang w:val="hy-AM"/>
        </w:rPr>
        <w:t>,83</w:t>
      </w:r>
      <w:r>
        <w:rPr>
          <w:sz w:val="24"/>
          <w:szCs w:val="24"/>
          <w:lang w:val="hy-AM"/>
        </w:rPr>
        <w:t>4</w:t>
      </w:r>
      <w:r w:rsidRPr="000D03A3">
        <w:rPr>
          <w:sz w:val="24"/>
          <w:szCs w:val="24"/>
          <w:lang w:val="hy-AM"/>
        </w:rPr>
        <w:t>.</w:t>
      </w:r>
      <w:r>
        <w:rPr>
          <w:sz w:val="24"/>
          <w:szCs w:val="24"/>
          <w:lang w:val="hy-AM"/>
        </w:rPr>
        <w:t>8</w:t>
      </w:r>
      <w:r w:rsidRPr="0081464A">
        <w:rPr>
          <w:sz w:val="24"/>
          <w:szCs w:val="24"/>
          <w:lang w:val="hy-AM"/>
        </w:rPr>
        <w:t xml:space="preserve"> </w:t>
      </w:r>
      <w:r>
        <w:rPr>
          <w:sz w:val="24"/>
          <w:szCs w:val="24"/>
          <w:lang w:val="hy-AM"/>
        </w:rPr>
        <w:t>հազար</w:t>
      </w:r>
      <w:r w:rsidRPr="007B2B21">
        <w:rPr>
          <w:sz w:val="24"/>
          <w:szCs w:val="24"/>
          <w:lang w:val="af-ZA"/>
        </w:rPr>
        <w:t xml:space="preserve"> դրամ</w:t>
      </w:r>
    </w:p>
    <w:p w:rsidR="00A53562" w:rsidRDefault="00A53562" w:rsidP="007329B0">
      <w:pPr>
        <w:pStyle w:val="BodyText21"/>
        <w:numPr>
          <w:ilvl w:val="0"/>
          <w:numId w:val="32"/>
        </w:numPr>
        <w:spacing w:after="0"/>
        <w:ind w:right="113"/>
        <w:jc w:val="both"/>
        <w:rPr>
          <w:sz w:val="24"/>
          <w:szCs w:val="24"/>
          <w:lang w:val="hy-AM"/>
        </w:rPr>
      </w:pPr>
      <w:r w:rsidRPr="007B2B21">
        <w:rPr>
          <w:sz w:val="24"/>
          <w:szCs w:val="24"/>
          <w:lang w:val="af-ZA"/>
        </w:rPr>
        <w:t>մասնավոր ներդրումներ</w:t>
      </w:r>
      <w:r>
        <w:rPr>
          <w:sz w:val="24"/>
          <w:szCs w:val="24"/>
          <w:lang w:val="hy-AM"/>
        </w:rPr>
        <w:t xml:space="preserve">                                3,871,751</w:t>
      </w:r>
      <w:r w:rsidRPr="007B2B21">
        <w:rPr>
          <w:sz w:val="24"/>
          <w:szCs w:val="24"/>
          <w:lang w:val="af-ZA"/>
        </w:rPr>
        <w:t>.</w:t>
      </w:r>
      <w:r>
        <w:rPr>
          <w:sz w:val="24"/>
          <w:szCs w:val="24"/>
          <w:lang w:val="hy-AM"/>
        </w:rPr>
        <w:t>3</w:t>
      </w:r>
      <w:r w:rsidRPr="007B2B21">
        <w:rPr>
          <w:sz w:val="24"/>
          <w:szCs w:val="24"/>
          <w:lang w:val="af-ZA"/>
        </w:rPr>
        <w:t xml:space="preserve"> </w:t>
      </w:r>
      <w:r>
        <w:rPr>
          <w:sz w:val="24"/>
          <w:szCs w:val="24"/>
          <w:lang w:val="hy-AM"/>
        </w:rPr>
        <w:t>հազար դրամ</w:t>
      </w:r>
      <w:r w:rsidRPr="007B2B21">
        <w:rPr>
          <w:sz w:val="24"/>
          <w:szCs w:val="24"/>
          <w:lang w:val="hy-AM"/>
        </w:rPr>
        <w:t xml:space="preserve"> </w:t>
      </w:r>
    </w:p>
    <w:p w:rsidR="00A53562" w:rsidRPr="000D03A3" w:rsidRDefault="00A53562" w:rsidP="007329B0">
      <w:pPr>
        <w:pStyle w:val="BodyText21"/>
        <w:numPr>
          <w:ilvl w:val="0"/>
          <w:numId w:val="32"/>
        </w:numPr>
        <w:spacing w:after="0"/>
        <w:ind w:right="113"/>
        <w:jc w:val="both"/>
        <w:rPr>
          <w:sz w:val="24"/>
          <w:szCs w:val="24"/>
          <w:lang w:val="hy-AM"/>
        </w:rPr>
      </w:pPr>
      <w:r w:rsidRPr="007B2B21">
        <w:rPr>
          <w:sz w:val="24"/>
          <w:szCs w:val="24"/>
          <w:lang w:val="hy-AM"/>
        </w:rPr>
        <w:t>այլ աղբյուներ</w:t>
      </w:r>
      <w:r>
        <w:rPr>
          <w:sz w:val="24"/>
          <w:szCs w:val="24"/>
          <w:lang w:val="hy-AM"/>
        </w:rPr>
        <w:t xml:space="preserve">                                             </w:t>
      </w:r>
      <w:r w:rsidRPr="00931FB9">
        <w:rPr>
          <w:sz w:val="24"/>
          <w:szCs w:val="24"/>
          <w:lang w:val="hy-AM"/>
        </w:rPr>
        <w:t xml:space="preserve"> </w:t>
      </w:r>
      <w:r>
        <w:rPr>
          <w:sz w:val="24"/>
          <w:szCs w:val="24"/>
          <w:lang w:val="hy-AM"/>
        </w:rPr>
        <w:t xml:space="preserve"> 0,</w:t>
      </w:r>
      <w:r w:rsidRPr="0081464A">
        <w:rPr>
          <w:sz w:val="24"/>
          <w:szCs w:val="24"/>
          <w:lang w:val="hy-AM"/>
        </w:rPr>
        <w:t>0 հազար</w:t>
      </w:r>
      <w:r w:rsidRPr="00931FB9">
        <w:rPr>
          <w:sz w:val="24"/>
          <w:szCs w:val="24"/>
          <w:lang w:val="hy-AM"/>
        </w:rPr>
        <w:t xml:space="preserve"> դրամ:</w:t>
      </w:r>
    </w:p>
    <w:p w:rsidR="00A53562" w:rsidRPr="000D03A3" w:rsidRDefault="00A53562" w:rsidP="00A53562">
      <w:pPr>
        <w:pStyle w:val="BodyText21"/>
        <w:spacing w:after="0"/>
        <w:ind w:right="113"/>
        <w:jc w:val="both"/>
        <w:rPr>
          <w:sz w:val="24"/>
          <w:szCs w:val="24"/>
          <w:lang w:val="hy-AM"/>
        </w:rPr>
      </w:pPr>
    </w:p>
    <w:p w:rsidR="00F50484" w:rsidRPr="00AC3B52" w:rsidRDefault="00F50484" w:rsidP="00F50484">
      <w:pPr>
        <w:pStyle w:val="Header2"/>
        <w:spacing w:after="0"/>
        <w:ind w:right="113" w:firstLine="540"/>
        <w:jc w:val="both"/>
        <w:rPr>
          <w:rFonts w:ascii="GHEA Grapalat" w:hAnsi="GHEA Grapalat"/>
          <w:b/>
          <w:color w:val="000000" w:themeColor="text1"/>
          <w:sz w:val="24"/>
          <w:szCs w:val="24"/>
          <w:lang w:val="hy-AM"/>
        </w:rPr>
      </w:pPr>
      <w:r w:rsidRPr="00AC3B52">
        <w:rPr>
          <w:rFonts w:ascii="GHEA Grapalat" w:hAnsi="GHEA Grapalat"/>
          <w:color w:val="000000" w:themeColor="text1"/>
          <w:sz w:val="24"/>
          <w:szCs w:val="24"/>
          <w:lang w:val="hy-AM"/>
        </w:rPr>
        <w:t>2021</w:t>
      </w:r>
      <w:r>
        <w:rPr>
          <w:rFonts w:ascii="GHEA Grapalat" w:hAnsi="GHEA Grapalat"/>
          <w:color w:val="000000" w:themeColor="text1"/>
          <w:sz w:val="24"/>
          <w:szCs w:val="24"/>
          <w:lang w:val="hy-AM"/>
        </w:rPr>
        <w:t xml:space="preserve"> </w:t>
      </w:r>
      <w:r w:rsidRPr="00AC3B52">
        <w:rPr>
          <w:rFonts w:ascii="GHEA Grapalat" w:hAnsi="GHEA Grapalat"/>
          <w:color w:val="000000" w:themeColor="text1"/>
          <w:sz w:val="24"/>
          <w:szCs w:val="24"/>
          <w:lang w:val="hy-AM"/>
        </w:rPr>
        <w:t>թ</w:t>
      </w:r>
      <w:r>
        <w:rPr>
          <w:rFonts w:ascii="GHEA Grapalat" w:hAnsi="GHEA Grapalat"/>
          <w:color w:val="000000" w:themeColor="text1"/>
          <w:sz w:val="24"/>
          <w:szCs w:val="24"/>
          <w:lang w:val="hy-AM"/>
        </w:rPr>
        <w:t xml:space="preserve">վականին </w:t>
      </w:r>
      <w:r w:rsidRPr="00AC3B52">
        <w:rPr>
          <w:rFonts w:ascii="GHEA Grapalat" w:hAnsi="GHEA Grapalat"/>
          <w:color w:val="000000" w:themeColor="text1"/>
          <w:sz w:val="24"/>
          <w:szCs w:val="24"/>
          <w:lang w:val="hy-AM"/>
        </w:rPr>
        <w:t xml:space="preserve"> նախատեսվում է ստեղծել </w:t>
      </w:r>
      <w:r w:rsidRPr="00995139">
        <w:rPr>
          <w:rFonts w:ascii="GHEA Grapalat" w:hAnsi="GHEA Grapalat"/>
          <w:b/>
          <w:color w:val="000000" w:themeColor="text1"/>
          <w:sz w:val="24"/>
          <w:szCs w:val="24"/>
          <w:lang w:val="hy-AM"/>
        </w:rPr>
        <w:t>15</w:t>
      </w:r>
      <w:r w:rsidRPr="00F50484">
        <w:rPr>
          <w:rFonts w:ascii="GHEA Grapalat" w:hAnsi="GHEA Grapalat"/>
          <w:b/>
          <w:color w:val="000000" w:themeColor="text1"/>
          <w:sz w:val="24"/>
          <w:szCs w:val="24"/>
          <w:lang w:val="hy-AM"/>
        </w:rPr>
        <w:t>1</w:t>
      </w:r>
      <w:r w:rsidRPr="00995139">
        <w:rPr>
          <w:rFonts w:ascii="GHEA Grapalat" w:hAnsi="GHEA Grapalat"/>
          <w:b/>
          <w:color w:val="000000" w:themeColor="text1"/>
          <w:sz w:val="24"/>
          <w:szCs w:val="24"/>
          <w:lang w:val="hy-AM"/>
        </w:rPr>
        <w:t xml:space="preserve"> </w:t>
      </w:r>
      <w:r>
        <w:rPr>
          <w:rFonts w:ascii="GHEA Grapalat" w:hAnsi="GHEA Grapalat"/>
          <w:b/>
          <w:color w:val="000000" w:themeColor="text1"/>
          <w:sz w:val="24"/>
          <w:szCs w:val="24"/>
          <w:lang w:val="hy-AM"/>
        </w:rPr>
        <w:t>մշտական</w:t>
      </w:r>
      <w:r w:rsidRPr="00995139">
        <w:rPr>
          <w:rFonts w:ascii="GHEA Grapalat" w:hAnsi="GHEA Grapalat"/>
          <w:b/>
          <w:color w:val="000000" w:themeColor="text1"/>
          <w:sz w:val="24"/>
          <w:szCs w:val="24"/>
          <w:lang w:val="hy-AM"/>
        </w:rPr>
        <w:t xml:space="preserve"> </w:t>
      </w:r>
      <w:r>
        <w:rPr>
          <w:rFonts w:ascii="GHEA Grapalat" w:hAnsi="GHEA Grapalat"/>
          <w:b/>
          <w:color w:val="000000" w:themeColor="text1"/>
          <w:sz w:val="24"/>
          <w:szCs w:val="24"/>
          <w:lang w:val="hy-AM"/>
        </w:rPr>
        <w:t xml:space="preserve">և 3250 ժամանակավոր </w:t>
      </w:r>
      <w:r w:rsidRPr="00995139">
        <w:rPr>
          <w:rFonts w:ascii="GHEA Grapalat" w:hAnsi="GHEA Grapalat"/>
          <w:b/>
          <w:color w:val="000000" w:themeColor="text1"/>
          <w:sz w:val="24"/>
          <w:szCs w:val="24"/>
          <w:lang w:val="hy-AM"/>
        </w:rPr>
        <w:t>աշխատատեղ</w:t>
      </w:r>
      <w:r w:rsidRPr="00AC3B52">
        <w:rPr>
          <w:rFonts w:ascii="GHEA Grapalat" w:hAnsi="GHEA Grapalat"/>
          <w:color w:val="000000" w:themeColor="text1"/>
          <w:sz w:val="24"/>
          <w:szCs w:val="24"/>
          <w:lang w:val="hy-AM"/>
        </w:rPr>
        <w:t>:</w:t>
      </w:r>
    </w:p>
    <w:p w:rsidR="00F50484" w:rsidRDefault="00F50484" w:rsidP="00F50484">
      <w:pPr>
        <w:pStyle w:val="Header2"/>
        <w:spacing w:after="0"/>
        <w:ind w:right="113"/>
        <w:jc w:val="both"/>
        <w:rPr>
          <w:rFonts w:ascii="GHEA Grapalat" w:hAnsi="GHEA Grapalat"/>
          <w:color w:val="000000"/>
          <w:lang w:val="hy-AM"/>
        </w:rPr>
      </w:pPr>
      <w:r w:rsidRPr="00C87A91">
        <w:rPr>
          <w:rFonts w:ascii="GHEA Grapalat" w:hAnsi="GHEA Grapalat"/>
          <w:color w:val="000000"/>
          <w:lang w:val="hy-AM"/>
        </w:rPr>
        <w:t xml:space="preserve">     </w:t>
      </w:r>
    </w:p>
    <w:p w:rsidR="00A53562" w:rsidRPr="00A53562" w:rsidRDefault="00A53562" w:rsidP="00A53562">
      <w:pPr>
        <w:pStyle w:val="BodyText21"/>
        <w:spacing w:after="0"/>
        <w:ind w:right="113"/>
        <w:jc w:val="both"/>
        <w:rPr>
          <w:sz w:val="24"/>
          <w:szCs w:val="24"/>
          <w:lang w:val="hy-AM"/>
        </w:rPr>
      </w:pPr>
    </w:p>
    <w:p w:rsidR="00A53562" w:rsidRPr="000E66D8" w:rsidRDefault="00A53562" w:rsidP="00A53562">
      <w:pPr>
        <w:pStyle w:val="Heading1"/>
        <w:spacing w:line="276" w:lineRule="auto"/>
        <w:ind w:left="720" w:right="113" w:hanging="360"/>
        <w:jc w:val="both"/>
        <w:rPr>
          <w:rFonts w:ascii="GHEA Grapalat" w:hAnsi="GHEA Grapalat"/>
          <w:color w:val="000000"/>
        </w:rPr>
      </w:pPr>
      <w:r w:rsidRPr="000E66D8">
        <w:rPr>
          <w:rFonts w:ascii="GHEA Grapalat" w:hAnsi="GHEA Grapalat"/>
          <w:color w:val="000000"/>
        </w:rPr>
        <w:t xml:space="preserve">  XII. ՀԱՎԵԼՎԱԾՆԵՐ</w:t>
      </w:r>
    </w:p>
    <w:p w:rsidR="00A53562" w:rsidRPr="00EF7B3A" w:rsidRDefault="00A53562" w:rsidP="00A53562">
      <w:pPr>
        <w:rPr>
          <w:lang w:val="hy-AM"/>
        </w:rPr>
      </w:pPr>
    </w:p>
    <w:p w:rsidR="00A53562" w:rsidRDefault="00A53562" w:rsidP="00A53562">
      <w:pPr>
        <w:pStyle w:val="NoSpacing"/>
        <w:jc w:val="both"/>
        <w:rPr>
          <w:rFonts w:ascii="GHEA Grapalat" w:hAnsi="GHEA Grapalat"/>
          <w:i/>
          <w:lang w:val="hy-AM"/>
        </w:rPr>
      </w:pPr>
      <w:r w:rsidRPr="001D4E47">
        <w:rPr>
          <w:rFonts w:ascii="GHEA Grapalat" w:hAnsi="GHEA Grapalat" w:cs="Times Armenian"/>
          <w:b/>
          <w:i/>
          <w:u w:val="single"/>
          <w:lang w:val="hy-AM"/>
        </w:rPr>
        <w:t>Հավելված</w:t>
      </w:r>
      <w:r w:rsidRPr="00DD5320">
        <w:rPr>
          <w:rFonts w:ascii="GHEA Grapalat" w:hAnsi="GHEA Grapalat" w:cs="Times Armenian"/>
          <w:b/>
          <w:i/>
          <w:u w:val="single"/>
          <w:lang w:val="it-IT"/>
        </w:rPr>
        <w:t xml:space="preserve"> 1</w:t>
      </w:r>
      <w:r w:rsidRPr="00DD5320">
        <w:rPr>
          <w:rFonts w:ascii="GHEA Grapalat" w:hAnsi="GHEA Grapalat" w:cs="Times Armenian"/>
          <w:b/>
          <w:i/>
          <w:lang w:val="it-IT"/>
        </w:rPr>
        <w:tab/>
      </w:r>
      <w:r w:rsidRPr="00DD5320">
        <w:rPr>
          <w:rFonts w:ascii="GHEA Grapalat" w:hAnsi="GHEA Grapalat" w:cs="Times Armenian"/>
          <w:b/>
          <w:i/>
          <w:lang w:val="it-IT"/>
        </w:rPr>
        <w:tab/>
        <w:t xml:space="preserve">- </w:t>
      </w:r>
      <w:r w:rsidRPr="009642BA">
        <w:rPr>
          <w:rFonts w:ascii="GHEA Grapalat" w:hAnsi="GHEA Grapalat"/>
          <w:i/>
          <w:lang w:val="hy-AM"/>
        </w:rPr>
        <w:t xml:space="preserve">ՀՀ </w:t>
      </w:r>
      <w:r w:rsidR="000E66D8">
        <w:rPr>
          <w:rFonts w:ascii="GHEA Grapalat" w:hAnsi="GHEA Grapalat"/>
          <w:i/>
          <w:lang w:val="hy-AM"/>
        </w:rPr>
        <w:t>Լոռու</w:t>
      </w:r>
      <w:r w:rsidRPr="009642BA">
        <w:rPr>
          <w:rFonts w:ascii="GHEA Grapalat" w:hAnsi="GHEA Grapalat"/>
          <w:i/>
          <w:lang w:val="hy-AM"/>
        </w:rPr>
        <w:t xml:space="preserve"> մարզի </w:t>
      </w:r>
      <w:r w:rsidRPr="001D4E47">
        <w:rPr>
          <w:rFonts w:ascii="GHEA Grapalat" w:hAnsi="GHEA Grapalat"/>
          <w:i/>
          <w:lang w:val="hy-AM"/>
        </w:rPr>
        <w:t>2017-2025</w:t>
      </w:r>
      <w:r>
        <w:rPr>
          <w:rFonts w:ascii="GHEA Grapalat" w:hAnsi="GHEA Grapalat"/>
          <w:i/>
          <w:lang w:val="hy-AM"/>
        </w:rPr>
        <w:t xml:space="preserve"> թվականների զարգացման </w:t>
      </w:r>
    </w:p>
    <w:p w:rsidR="00A53562" w:rsidRDefault="00A53562" w:rsidP="00A53562">
      <w:pPr>
        <w:pStyle w:val="NoSpacing"/>
        <w:jc w:val="both"/>
        <w:rPr>
          <w:rFonts w:ascii="GHEA Grapalat" w:hAnsi="GHEA Grapalat"/>
          <w:i/>
          <w:lang w:val="it-IT"/>
        </w:rPr>
      </w:pPr>
      <w:r>
        <w:rPr>
          <w:rFonts w:ascii="GHEA Grapalat" w:hAnsi="GHEA Grapalat"/>
          <w:i/>
          <w:lang w:val="hy-AM"/>
        </w:rPr>
        <w:tab/>
      </w:r>
      <w:r>
        <w:rPr>
          <w:rFonts w:ascii="GHEA Grapalat" w:hAnsi="GHEA Grapalat"/>
          <w:i/>
          <w:lang w:val="hy-AM"/>
        </w:rPr>
        <w:tab/>
      </w:r>
      <w:r>
        <w:rPr>
          <w:rFonts w:ascii="GHEA Grapalat" w:hAnsi="GHEA Grapalat"/>
          <w:i/>
          <w:lang w:val="hy-AM"/>
        </w:rPr>
        <w:tab/>
      </w:r>
      <w:r w:rsidRPr="000D7412">
        <w:rPr>
          <w:rFonts w:ascii="GHEA Grapalat" w:hAnsi="GHEA Grapalat"/>
          <w:i/>
          <w:lang w:val="hy-AM"/>
        </w:rPr>
        <w:t xml:space="preserve">  </w:t>
      </w:r>
      <w:r>
        <w:rPr>
          <w:rFonts w:ascii="GHEA Grapalat" w:hAnsi="GHEA Grapalat"/>
          <w:i/>
          <w:lang w:val="hy-AM"/>
        </w:rPr>
        <w:t xml:space="preserve">ռազմավարությանից բխող </w:t>
      </w:r>
      <w:r w:rsidRPr="00DD5320">
        <w:rPr>
          <w:rFonts w:ascii="GHEA Grapalat" w:hAnsi="GHEA Grapalat"/>
          <w:i/>
          <w:lang w:val="it-IT"/>
        </w:rPr>
        <w:t>2021</w:t>
      </w:r>
      <w:r w:rsidRPr="00DD5320">
        <w:rPr>
          <w:rFonts w:ascii="GHEA Grapalat" w:hAnsi="GHEA Grapalat" w:cs="Sylfaen"/>
          <w:i/>
          <w:lang w:val="it-IT"/>
        </w:rPr>
        <w:t xml:space="preserve"> </w:t>
      </w:r>
      <w:r w:rsidRPr="003871E0">
        <w:rPr>
          <w:rFonts w:ascii="GHEA Grapalat" w:hAnsi="GHEA Grapalat" w:cs="Sylfaen"/>
          <w:i/>
          <w:lang w:val="hy-AM"/>
        </w:rPr>
        <w:t>թվականի</w:t>
      </w:r>
      <w:r w:rsidRPr="005B2210">
        <w:rPr>
          <w:rFonts w:ascii="GHEA Grapalat" w:hAnsi="GHEA Grapalat" w:cs="Sylfaen"/>
          <w:i/>
          <w:lang w:val="it-IT"/>
        </w:rPr>
        <w:t xml:space="preserve"> </w:t>
      </w:r>
      <w:r w:rsidRPr="003871E0">
        <w:rPr>
          <w:rFonts w:ascii="GHEA Grapalat" w:hAnsi="GHEA Grapalat" w:cs="Sylfaen"/>
          <w:i/>
          <w:lang w:val="hy-AM"/>
        </w:rPr>
        <w:t>տարեկան</w:t>
      </w:r>
      <w:r w:rsidRPr="00DD5320">
        <w:rPr>
          <w:rFonts w:ascii="GHEA Grapalat" w:hAnsi="GHEA Grapalat"/>
          <w:i/>
          <w:lang w:val="it-IT"/>
        </w:rPr>
        <w:t xml:space="preserve"> </w:t>
      </w:r>
      <w:r w:rsidRPr="003871E0">
        <w:rPr>
          <w:rFonts w:ascii="GHEA Grapalat" w:hAnsi="GHEA Grapalat"/>
          <w:i/>
          <w:lang w:val="hy-AM"/>
        </w:rPr>
        <w:t>գործունեության</w:t>
      </w:r>
      <w:r w:rsidRPr="00DD5320">
        <w:rPr>
          <w:rFonts w:ascii="GHEA Grapalat" w:hAnsi="GHEA Grapalat"/>
          <w:i/>
          <w:lang w:val="it-IT"/>
        </w:rPr>
        <w:t xml:space="preserve"> </w:t>
      </w:r>
      <w:r>
        <w:rPr>
          <w:rFonts w:ascii="GHEA Grapalat" w:hAnsi="GHEA Grapalat"/>
          <w:i/>
          <w:lang w:val="it-IT"/>
        </w:rPr>
        <w:t xml:space="preserve">  </w:t>
      </w:r>
    </w:p>
    <w:p w:rsidR="00A53562" w:rsidRPr="00DD5320" w:rsidRDefault="00A53562" w:rsidP="00A53562">
      <w:pPr>
        <w:pStyle w:val="NoSpacing"/>
        <w:jc w:val="both"/>
        <w:rPr>
          <w:rFonts w:ascii="GHEA Grapalat" w:hAnsi="GHEA Grapalat"/>
          <w:i/>
          <w:lang w:val="it-IT"/>
        </w:rPr>
      </w:pPr>
      <w:r>
        <w:rPr>
          <w:rFonts w:ascii="GHEA Grapalat" w:hAnsi="GHEA Grapalat"/>
          <w:i/>
          <w:lang w:val="it-IT"/>
        </w:rPr>
        <w:t xml:space="preserve">                              </w:t>
      </w:r>
      <w:r w:rsidRPr="003871E0">
        <w:rPr>
          <w:rFonts w:ascii="GHEA Grapalat" w:hAnsi="GHEA Grapalat"/>
          <w:i/>
          <w:lang w:val="hy-AM"/>
        </w:rPr>
        <w:t>ծրագրի</w:t>
      </w:r>
      <w:r w:rsidRPr="00DD5320">
        <w:rPr>
          <w:rFonts w:ascii="GHEA Grapalat" w:hAnsi="GHEA Grapalat" w:cs="Sylfaen"/>
          <w:i/>
          <w:lang w:val="it-IT"/>
        </w:rPr>
        <w:t xml:space="preserve"> </w:t>
      </w:r>
      <w:r w:rsidRPr="009642BA">
        <w:rPr>
          <w:rFonts w:ascii="GHEA Grapalat" w:hAnsi="GHEA Grapalat" w:cs="Sylfaen"/>
          <w:i/>
          <w:lang w:val="hy-AM"/>
        </w:rPr>
        <w:t>տրամաբանական</w:t>
      </w:r>
      <w:r w:rsidRPr="00DD5320">
        <w:rPr>
          <w:rFonts w:ascii="GHEA Grapalat" w:hAnsi="GHEA Grapalat" w:cs="Sylfaen"/>
          <w:i/>
          <w:lang w:val="it-IT"/>
        </w:rPr>
        <w:t xml:space="preserve"> </w:t>
      </w:r>
      <w:r w:rsidRPr="009642BA">
        <w:rPr>
          <w:rFonts w:ascii="GHEA Grapalat" w:hAnsi="GHEA Grapalat" w:cs="Sylfaen"/>
          <w:i/>
          <w:lang w:val="hy-AM"/>
        </w:rPr>
        <w:t>հենք</w:t>
      </w:r>
      <w:r w:rsidRPr="00DD5320">
        <w:rPr>
          <w:rFonts w:ascii="GHEA Grapalat" w:hAnsi="GHEA Grapalat"/>
          <w:i/>
          <w:lang w:val="it-IT"/>
        </w:rPr>
        <w:t xml:space="preserve"> </w:t>
      </w:r>
    </w:p>
    <w:p w:rsidR="00A53562" w:rsidRPr="00DD5320" w:rsidRDefault="00A53562" w:rsidP="00A53562">
      <w:pPr>
        <w:pStyle w:val="NoSpacing"/>
        <w:rPr>
          <w:rFonts w:ascii="GHEA Grapalat" w:hAnsi="GHEA Grapalat"/>
          <w:i/>
          <w:sz w:val="10"/>
          <w:szCs w:val="10"/>
          <w:lang w:val="it-IT"/>
        </w:rPr>
      </w:pPr>
    </w:p>
    <w:p w:rsidR="00A53562" w:rsidRPr="000D7412" w:rsidRDefault="00D33597" w:rsidP="00A53562">
      <w:pPr>
        <w:pStyle w:val="NoSpacing"/>
        <w:rPr>
          <w:rFonts w:ascii="GHEA Grapalat" w:hAnsi="GHEA Grapalat" w:cs="Sylfaen"/>
          <w:i/>
          <w:lang w:val="hy-AM"/>
        </w:rPr>
      </w:pPr>
      <w:hyperlink r:id="rId10" w:history="1">
        <w:r w:rsidR="00A53562" w:rsidRPr="00DD5320">
          <w:rPr>
            <w:rStyle w:val="Hyperlink"/>
            <w:rFonts w:ascii="GHEA Grapalat" w:hAnsi="GHEA Grapalat" w:cs="Times Armenian"/>
            <w:b/>
            <w:i/>
          </w:rPr>
          <w:t>Հավելված</w:t>
        </w:r>
        <w:r w:rsidR="00A53562" w:rsidRPr="00DD5320">
          <w:rPr>
            <w:rStyle w:val="Hyperlink"/>
            <w:rFonts w:ascii="GHEA Grapalat" w:hAnsi="GHEA Grapalat" w:cs="Times Armenian"/>
            <w:b/>
            <w:i/>
            <w:lang w:val="it-IT"/>
          </w:rPr>
          <w:t xml:space="preserve"> 2</w:t>
        </w:r>
      </w:hyperlink>
      <w:r w:rsidR="00A53562" w:rsidRPr="00DD5320">
        <w:rPr>
          <w:rFonts w:ascii="GHEA Grapalat" w:hAnsi="GHEA Grapalat" w:cs="Times Armenian"/>
          <w:b/>
          <w:i/>
          <w:u w:val="single"/>
          <w:lang w:val="it-IT"/>
        </w:rPr>
        <w:tab/>
      </w:r>
      <w:r w:rsidR="00A53562" w:rsidRPr="00DD5320">
        <w:rPr>
          <w:rFonts w:ascii="GHEA Grapalat" w:hAnsi="GHEA Grapalat" w:cs="Times Armenian"/>
          <w:b/>
          <w:i/>
          <w:lang w:val="it-IT"/>
        </w:rPr>
        <w:tab/>
        <w:t xml:space="preserve">- </w:t>
      </w:r>
      <w:r w:rsidR="000E66D8" w:rsidRPr="009642BA">
        <w:rPr>
          <w:rFonts w:ascii="GHEA Grapalat" w:hAnsi="GHEA Grapalat"/>
          <w:i/>
          <w:lang w:val="hy-AM"/>
        </w:rPr>
        <w:t xml:space="preserve">ՀՀ </w:t>
      </w:r>
      <w:r w:rsidR="000E66D8">
        <w:rPr>
          <w:rFonts w:ascii="GHEA Grapalat" w:hAnsi="GHEA Grapalat"/>
          <w:i/>
          <w:lang w:val="hy-AM"/>
        </w:rPr>
        <w:t>Լոռու</w:t>
      </w:r>
      <w:r w:rsidR="000E66D8" w:rsidRPr="009642BA">
        <w:rPr>
          <w:rFonts w:ascii="GHEA Grapalat" w:hAnsi="GHEA Grapalat"/>
          <w:i/>
          <w:lang w:val="hy-AM"/>
        </w:rPr>
        <w:t xml:space="preserve"> </w:t>
      </w:r>
      <w:r w:rsidR="00A53562" w:rsidRPr="009642BA">
        <w:rPr>
          <w:rFonts w:ascii="GHEA Grapalat" w:hAnsi="GHEA Grapalat"/>
          <w:i/>
          <w:lang w:val="hy-AM"/>
        </w:rPr>
        <w:t>մարզի 2017</w:t>
      </w:r>
      <w:r w:rsidR="00A53562" w:rsidRPr="000B4C2E">
        <w:rPr>
          <w:rFonts w:ascii="GHEA Grapalat" w:hAnsi="GHEA Grapalat"/>
          <w:i/>
          <w:lang w:val="hy-AM"/>
        </w:rPr>
        <w:t>-</w:t>
      </w:r>
      <w:r w:rsidR="00A53562" w:rsidRPr="000D7412">
        <w:rPr>
          <w:rFonts w:ascii="GHEA Grapalat" w:hAnsi="GHEA Grapalat" w:cs="Sylfaen"/>
          <w:i/>
          <w:lang w:val="hy-AM"/>
        </w:rPr>
        <w:t xml:space="preserve">2025 թվականների զարգացման </w:t>
      </w:r>
    </w:p>
    <w:p w:rsidR="00A53562" w:rsidRPr="000D7412" w:rsidRDefault="00A53562" w:rsidP="00A53562">
      <w:pPr>
        <w:pStyle w:val="NoSpacing"/>
        <w:rPr>
          <w:rFonts w:ascii="GHEA Grapalat" w:hAnsi="GHEA Grapalat" w:cs="Sylfaen"/>
          <w:i/>
          <w:lang w:val="hy-AM"/>
        </w:rPr>
      </w:pPr>
      <w:r w:rsidRPr="000D7412">
        <w:rPr>
          <w:rFonts w:ascii="GHEA Grapalat" w:hAnsi="GHEA Grapalat" w:cs="Sylfaen"/>
          <w:i/>
          <w:lang w:val="hy-AM"/>
        </w:rPr>
        <w:tab/>
      </w:r>
      <w:r w:rsidRPr="000D7412">
        <w:rPr>
          <w:rFonts w:ascii="GHEA Grapalat" w:hAnsi="GHEA Grapalat" w:cs="Sylfaen"/>
          <w:i/>
          <w:lang w:val="hy-AM"/>
        </w:rPr>
        <w:tab/>
      </w:r>
      <w:r w:rsidRPr="000D7412">
        <w:rPr>
          <w:rFonts w:ascii="GHEA Grapalat" w:hAnsi="GHEA Grapalat" w:cs="Sylfaen"/>
          <w:i/>
          <w:lang w:val="hy-AM"/>
        </w:rPr>
        <w:tab/>
        <w:t xml:space="preserve"> ռազմավարությանից բխող 2021 թվականի տարեկան գործունեության</w:t>
      </w:r>
    </w:p>
    <w:p w:rsidR="00A53562" w:rsidRDefault="00A53562" w:rsidP="00A53562">
      <w:pPr>
        <w:pStyle w:val="NoSpacing"/>
        <w:rPr>
          <w:rFonts w:ascii="GHEA Grapalat" w:hAnsi="GHEA Grapalat"/>
          <w:i/>
          <w:lang w:val="it-IT"/>
        </w:rPr>
      </w:pPr>
      <w:r w:rsidRPr="000D7412">
        <w:rPr>
          <w:rFonts w:ascii="GHEA Grapalat" w:hAnsi="GHEA Grapalat" w:cs="Sylfaen"/>
          <w:i/>
          <w:lang w:val="hy-AM"/>
        </w:rPr>
        <w:t xml:space="preserve">                                ծրագրով նախատեսված</w:t>
      </w:r>
      <w:r w:rsidRPr="00DD5320">
        <w:rPr>
          <w:rFonts w:ascii="GHEA Grapalat" w:hAnsi="GHEA Grapalat"/>
          <w:i/>
          <w:lang w:val="it-IT"/>
        </w:rPr>
        <w:t xml:space="preserve"> միջոցառումների </w:t>
      </w:r>
      <w:r w:rsidRPr="000D7412">
        <w:rPr>
          <w:rFonts w:ascii="GHEA Grapalat" w:hAnsi="GHEA Grapalat" w:cs="Sylfaen"/>
          <w:i/>
          <w:lang w:val="hy-AM"/>
        </w:rPr>
        <w:t>ֆինանսավորումը՝</w:t>
      </w:r>
      <w:r w:rsidRPr="00DD5320">
        <w:rPr>
          <w:rFonts w:ascii="GHEA Grapalat" w:hAnsi="GHEA Grapalat" w:cs="Sylfaen"/>
          <w:i/>
          <w:lang w:val="it-IT"/>
        </w:rPr>
        <w:t xml:space="preserve"> </w:t>
      </w:r>
      <w:r w:rsidRPr="000D7412">
        <w:rPr>
          <w:rFonts w:ascii="GHEA Grapalat" w:hAnsi="GHEA Grapalat" w:cs="Sylfaen"/>
          <w:i/>
          <w:lang w:val="hy-AM"/>
        </w:rPr>
        <w:t>ըստ</w:t>
      </w:r>
      <w:r w:rsidRPr="00DD5320">
        <w:rPr>
          <w:rFonts w:ascii="GHEA Grapalat" w:hAnsi="GHEA Grapalat"/>
          <w:i/>
          <w:lang w:val="it-IT"/>
        </w:rPr>
        <w:t xml:space="preserve"> </w:t>
      </w:r>
    </w:p>
    <w:p w:rsidR="00A53562" w:rsidRPr="00DD5320" w:rsidRDefault="00A53562" w:rsidP="00A53562">
      <w:pPr>
        <w:pStyle w:val="NoSpacing"/>
        <w:rPr>
          <w:rFonts w:ascii="GHEA Grapalat" w:hAnsi="GHEA Grapalat"/>
          <w:i/>
          <w:lang w:val="it-IT"/>
        </w:rPr>
      </w:pPr>
      <w:r>
        <w:rPr>
          <w:rFonts w:ascii="GHEA Grapalat" w:hAnsi="GHEA Grapalat"/>
          <w:i/>
          <w:lang w:val="it-IT"/>
        </w:rPr>
        <w:t xml:space="preserve">                                </w:t>
      </w:r>
      <w:r w:rsidRPr="00DD5320">
        <w:rPr>
          <w:rFonts w:ascii="GHEA Grapalat" w:hAnsi="GHEA Grapalat"/>
          <w:i/>
          <w:lang w:val="it-IT"/>
        </w:rPr>
        <w:t xml:space="preserve">ոլորտների </w:t>
      </w:r>
    </w:p>
    <w:p w:rsidR="00A53562" w:rsidRPr="00DD5320" w:rsidRDefault="00A53562" w:rsidP="00A53562">
      <w:pPr>
        <w:pStyle w:val="NoSpacing"/>
        <w:rPr>
          <w:rFonts w:ascii="GHEA Grapalat" w:hAnsi="GHEA Grapalat" w:cs="Times Armenian"/>
          <w:i/>
          <w:sz w:val="10"/>
          <w:szCs w:val="10"/>
          <w:u w:val="single"/>
          <w:lang w:val="it-IT"/>
        </w:rPr>
      </w:pPr>
    </w:p>
    <w:p w:rsidR="00A53562" w:rsidRPr="000B4C2E" w:rsidRDefault="00D33597" w:rsidP="00A53562">
      <w:pPr>
        <w:pStyle w:val="NoSpacing"/>
        <w:rPr>
          <w:rFonts w:ascii="GHEA Grapalat" w:hAnsi="GHEA Grapalat"/>
          <w:i/>
          <w:lang w:val="hy-AM"/>
        </w:rPr>
      </w:pPr>
      <w:hyperlink r:id="rId11" w:history="1">
        <w:r w:rsidR="00A53562" w:rsidRPr="00DD5320">
          <w:rPr>
            <w:rStyle w:val="Hyperlink"/>
            <w:rFonts w:ascii="GHEA Grapalat" w:hAnsi="GHEA Grapalat" w:cs="Times Armenian"/>
            <w:b/>
            <w:i/>
          </w:rPr>
          <w:t>Հավելված</w:t>
        </w:r>
        <w:r w:rsidR="00A53562" w:rsidRPr="00DD5320">
          <w:rPr>
            <w:rStyle w:val="Hyperlink"/>
            <w:rFonts w:ascii="GHEA Grapalat" w:hAnsi="GHEA Grapalat" w:cs="Times Armenian"/>
            <w:b/>
            <w:i/>
            <w:lang w:val="it-IT"/>
          </w:rPr>
          <w:t xml:space="preserve"> 3</w:t>
        </w:r>
      </w:hyperlink>
      <w:r w:rsidR="00A53562" w:rsidRPr="00DD5320">
        <w:rPr>
          <w:rFonts w:ascii="GHEA Grapalat" w:hAnsi="GHEA Grapalat" w:cs="Times Armenian"/>
          <w:b/>
          <w:i/>
          <w:lang w:val="it-IT"/>
        </w:rPr>
        <w:t xml:space="preserve">             </w:t>
      </w:r>
      <w:r w:rsidR="00A53562" w:rsidRPr="00DD5320">
        <w:rPr>
          <w:rFonts w:ascii="GHEA Grapalat" w:hAnsi="GHEA Grapalat" w:cs="Times Armenian"/>
          <w:i/>
          <w:lang w:val="it-IT"/>
        </w:rPr>
        <w:t xml:space="preserve">- </w:t>
      </w:r>
      <w:r w:rsidR="000E66D8" w:rsidRPr="009642BA">
        <w:rPr>
          <w:rFonts w:ascii="GHEA Grapalat" w:hAnsi="GHEA Grapalat"/>
          <w:i/>
          <w:lang w:val="hy-AM"/>
        </w:rPr>
        <w:t xml:space="preserve">ՀՀ </w:t>
      </w:r>
      <w:r w:rsidR="000E66D8">
        <w:rPr>
          <w:rFonts w:ascii="GHEA Grapalat" w:hAnsi="GHEA Grapalat"/>
          <w:i/>
          <w:lang w:val="hy-AM"/>
        </w:rPr>
        <w:t>Լոռու</w:t>
      </w:r>
      <w:r w:rsidR="000E66D8" w:rsidRPr="009642BA">
        <w:rPr>
          <w:rFonts w:ascii="GHEA Grapalat" w:hAnsi="GHEA Grapalat"/>
          <w:i/>
          <w:lang w:val="hy-AM"/>
        </w:rPr>
        <w:t xml:space="preserve"> </w:t>
      </w:r>
      <w:r w:rsidR="00A53562" w:rsidRPr="000B4C2E">
        <w:rPr>
          <w:rFonts w:ascii="GHEA Grapalat" w:hAnsi="GHEA Grapalat"/>
          <w:i/>
          <w:lang w:val="hy-AM"/>
        </w:rPr>
        <w:t xml:space="preserve">մարզի 2017-2025 թվականների զարգացման </w:t>
      </w:r>
    </w:p>
    <w:p w:rsidR="00A53562" w:rsidRPr="000D7412" w:rsidRDefault="00A53562" w:rsidP="00A53562">
      <w:pPr>
        <w:pStyle w:val="NoSpacing"/>
        <w:rPr>
          <w:rFonts w:ascii="GHEA Grapalat" w:hAnsi="GHEA Grapalat"/>
          <w:i/>
          <w:lang w:val="hy-AM"/>
        </w:rPr>
      </w:pPr>
      <w:r w:rsidRPr="000B4C2E">
        <w:rPr>
          <w:rFonts w:ascii="GHEA Grapalat" w:hAnsi="GHEA Grapalat"/>
          <w:i/>
          <w:lang w:val="hy-AM"/>
        </w:rPr>
        <w:tab/>
      </w:r>
      <w:r w:rsidRPr="000B4C2E">
        <w:rPr>
          <w:rFonts w:ascii="GHEA Grapalat" w:hAnsi="GHEA Grapalat"/>
          <w:i/>
          <w:lang w:val="hy-AM"/>
        </w:rPr>
        <w:tab/>
      </w:r>
      <w:r w:rsidRPr="000B4C2E">
        <w:rPr>
          <w:rFonts w:ascii="GHEA Grapalat" w:hAnsi="GHEA Grapalat"/>
          <w:i/>
          <w:lang w:val="hy-AM"/>
        </w:rPr>
        <w:tab/>
        <w:t>ռազմավարությանից</w:t>
      </w:r>
      <w:r>
        <w:rPr>
          <w:rFonts w:ascii="GHEA Grapalat" w:hAnsi="GHEA Grapalat"/>
          <w:i/>
          <w:lang w:val="hy-AM"/>
        </w:rPr>
        <w:t xml:space="preserve"> բխող  </w:t>
      </w:r>
      <w:r w:rsidRPr="00DD5320">
        <w:rPr>
          <w:rFonts w:ascii="GHEA Grapalat" w:hAnsi="GHEA Grapalat" w:cs="Times Armenian"/>
          <w:i/>
          <w:lang w:val="it-IT"/>
        </w:rPr>
        <w:t xml:space="preserve">2021 </w:t>
      </w:r>
      <w:r w:rsidRPr="00FF56B9">
        <w:rPr>
          <w:rFonts w:ascii="GHEA Grapalat" w:hAnsi="GHEA Grapalat" w:cs="Times Armenian"/>
          <w:i/>
          <w:lang w:val="hy-AM"/>
        </w:rPr>
        <w:t>թվականի</w:t>
      </w:r>
      <w:r w:rsidRPr="00DD5320">
        <w:rPr>
          <w:rFonts w:ascii="GHEA Grapalat" w:hAnsi="GHEA Grapalat" w:cs="Times Armenian"/>
          <w:i/>
          <w:lang w:val="it-IT"/>
        </w:rPr>
        <w:t xml:space="preserve"> </w:t>
      </w:r>
      <w:r>
        <w:rPr>
          <w:rFonts w:ascii="GHEA Grapalat" w:hAnsi="GHEA Grapalat" w:cs="Times Armenian"/>
          <w:i/>
          <w:lang w:val="it-IT"/>
        </w:rPr>
        <w:t xml:space="preserve">տարեկան </w:t>
      </w:r>
      <w:r w:rsidRPr="00FF56B9">
        <w:rPr>
          <w:rFonts w:ascii="GHEA Grapalat" w:hAnsi="GHEA Grapalat"/>
          <w:i/>
          <w:lang w:val="hy-AM"/>
        </w:rPr>
        <w:t>գործունեության</w:t>
      </w:r>
      <w:r>
        <w:rPr>
          <w:rFonts w:ascii="GHEA Grapalat" w:hAnsi="GHEA Grapalat"/>
          <w:i/>
          <w:lang w:val="hy-AM"/>
        </w:rPr>
        <w:t xml:space="preserve"> </w:t>
      </w:r>
    </w:p>
    <w:p w:rsidR="00A53562" w:rsidRPr="008F4546" w:rsidRDefault="00A53562" w:rsidP="00A53562">
      <w:pPr>
        <w:pStyle w:val="Default"/>
        <w:rPr>
          <w:rFonts w:ascii="Calibri" w:hAnsi="Calibri"/>
          <w:lang w:val="it-IT"/>
        </w:rPr>
      </w:pPr>
      <w:r w:rsidRPr="00DD5320">
        <w:rPr>
          <w:rFonts w:ascii="GHEA Grapalat" w:hAnsi="GHEA Grapalat"/>
          <w:i/>
          <w:sz w:val="22"/>
          <w:szCs w:val="22"/>
          <w:lang w:val="it-IT"/>
        </w:rPr>
        <w:t xml:space="preserve"> </w:t>
      </w:r>
      <w:r>
        <w:rPr>
          <w:rFonts w:ascii="GHEA Grapalat" w:hAnsi="GHEA Grapalat"/>
          <w:i/>
          <w:sz w:val="22"/>
          <w:szCs w:val="22"/>
          <w:lang w:val="hy-AM"/>
        </w:rPr>
        <w:t xml:space="preserve">                               </w:t>
      </w:r>
      <w:r w:rsidRPr="00FF56B9">
        <w:rPr>
          <w:rFonts w:ascii="GHEA Grapalat" w:hAnsi="GHEA Grapalat"/>
          <w:i/>
          <w:sz w:val="22"/>
          <w:szCs w:val="22"/>
          <w:lang w:val="hy-AM"/>
        </w:rPr>
        <w:t>ծրագրով</w:t>
      </w:r>
      <w:r>
        <w:rPr>
          <w:rFonts w:ascii="GHEA Grapalat" w:hAnsi="GHEA Grapalat"/>
          <w:i/>
          <w:sz w:val="22"/>
          <w:szCs w:val="22"/>
          <w:lang w:val="hy-AM"/>
        </w:rPr>
        <w:t xml:space="preserve"> </w:t>
      </w:r>
      <w:r w:rsidRPr="00FF56B9">
        <w:rPr>
          <w:rFonts w:ascii="GHEA Grapalat" w:hAnsi="GHEA Grapalat" w:cs="Times Armenian"/>
          <w:i/>
          <w:sz w:val="22"/>
          <w:szCs w:val="22"/>
          <w:lang w:val="hy-AM"/>
        </w:rPr>
        <w:t>նախատեսված</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բոլոր</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ոլորտների</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ամփոփ</w:t>
      </w:r>
      <w:r w:rsidRPr="00DD5320">
        <w:rPr>
          <w:rFonts w:ascii="GHEA Grapalat" w:hAnsi="GHEA Grapalat" w:cs="Times Armenian"/>
          <w:i/>
          <w:sz w:val="22"/>
          <w:szCs w:val="22"/>
          <w:lang w:val="it-IT"/>
        </w:rPr>
        <w:t xml:space="preserve"> </w:t>
      </w:r>
      <w:r w:rsidRPr="00FF56B9">
        <w:rPr>
          <w:rFonts w:ascii="GHEA Grapalat" w:hAnsi="GHEA Grapalat" w:cs="Times Armenian"/>
          <w:i/>
          <w:sz w:val="22"/>
          <w:szCs w:val="22"/>
          <w:lang w:val="hy-AM"/>
        </w:rPr>
        <w:t>ֆինանսավորումը</w:t>
      </w:r>
    </w:p>
    <w:p w:rsidR="00A53562" w:rsidRPr="009642BA" w:rsidRDefault="00A53562" w:rsidP="00A53562">
      <w:pPr>
        <w:pStyle w:val="Heading1"/>
        <w:spacing w:line="276" w:lineRule="auto"/>
        <w:ind w:left="360" w:right="113"/>
        <w:jc w:val="both"/>
        <w:rPr>
          <w:rFonts w:ascii="GHEA Grapalat" w:hAnsi="GHEA Grapalat"/>
          <w:lang w:val="it-IT"/>
        </w:rPr>
      </w:pPr>
    </w:p>
    <w:p w:rsidR="00A53562" w:rsidRPr="000B4C2E" w:rsidRDefault="00A53562" w:rsidP="00A53562">
      <w:pPr>
        <w:pStyle w:val="BodyText21"/>
        <w:spacing w:after="0"/>
        <w:ind w:right="113" w:firstLine="709"/>
        <w:jc w:val="both"/>
        <w:rPr>
          <w:rFonts w:cs="Arial"/>
          <w:b/>
          <w:iCs/>
          <w:color w:val="000000"/>
          <w:sz w:val="20"/>
          <w:szCs w:val="20"/>
          <w:lang w:val="it-IT"/>
        </w:rPr>
      </w:pPr>
    </w:p>
    <w:p w:rsidR="00F16138" w:rsidRPr="00A53562" w:rsidRDefault="00F16138" w:rsidP="00942EC6">
      <w:pPr>
        <w:pStyle w:val="ListParagraph2"/>
        <w:tabs>
          <w:tab w:val="left" w:pos="-180"/>
          <w:tab w:val="left" w:pos="0"/>
        </w:tabs>
        <w:spacing w:after="0" w:line="276" w:lineRule="auto"/>
        <w:ind w:left="90" w:right="90"/>
        <w:jc w:val="both"/>
        <w:rPr>
          <w:rFonts w:ascii="GHEA Grapalat" w:hAnsi="GHEA Grapalat"/>
          <w:iCs/>
          <w:sz w:val="24"/>
          <w:szCs w:val="24"/>
          <w:lang w:val="it-IT"/>
        </w:rPr>
      </w:pPr>
    </w:p>
    <w:p w:rsidR="00F16138" w:rsidRPr="00A53562" w:rsidRDefault="00F16138" w:rsidP="006F6762">
      <w:pPr>
        <w:pStyle w:val="ListParagraph2"/>
        <w:tabs>
          <w:tab w:val="left" w:pos="-180"/>
          <w:tab w:val="left" w:pos="0"/>
        </w:tabs>
        <w:spacing w:after="0" w:line="276" w:lineRule="auto"/>
        <w:ind w:left="90" w:right="90"/>
        <w:jc w:val="center"/>
        <w:rPr>
          <w:rFonts w:ascii="GHEA Grapalat" w:hAnsi="GHEA Grapalat"/>
          <w:iCs/>
          <w:color w:val="FF0000"/>
          <w:sz w:val="24"/>
          <w:szCs w:val="24"/>
          <w:lang w:val="hy-AM"/>
        </w:rPr>
      </w:pPr>
    </w:p>
    <w:p w:rsidR="00F16138" w:rsidRPr="003036EC" w:rsidRDefault="00F16138" w:rsidP="00C07B17">
      <w:pPr>
        <w:pStyle w:val="ListParagraph2"/>
        <w:tabs>
          <w:tab w:val="left" w:pos="-180"/>
          <w:tab w:val="left" w:pos="0"/>
        </w:tabs>
        <w:spacing w:after="0" w:line="276" w:lineRule="auto"/>
        <w:ind w:left="90" w:right="90"/>
        <w:jc w:val="center"/>
        <w:rPr>
          <w:rFonts w:ascii="GHEA Grapalat" w:hAnsi="GHEA Grapalat"/>
          <w:iCs/>
          <w:color w:val="FF0000"/>
          <w:sz w:val="24"/>
          <w:szCs w:val="24"/>
          <w:lang w:val="hy-AM"/>
        </w:rPr>
      </w:pPr>
    </w:p>
    <w:p w:rsidR="00F16138" w:rsidRPr="003036EC" w:rsidRDefault="00F16138" w:rsidP="006F6762">
      <w:pPr>
        <w:pStyle w:val="ListParagraph2"/>
        <w:tabs>
          <w:tab w:val="left" w:pos="-180"/>
          <w:tab w:val="left" w:pos="0"/>
        </w:tabs>
        <w:spacing w:after="0" w:line="276" w:lineRule="auto"/>
        <w:ind w:left="90" w:right="90"/>
        <w:jc w:val="center"/>
        <w:rPr>
          <w:rFonts w:ascii="GHEA Grapalat" w:hAnsi="GHEA Grapalat"/>
          <w:iCs/>
          <w:color w:val="000000" w:themeColor="text1"/>
          <w:sz w:val="24"/>
          <w:szCs w:val="24"/>
          <w:lang w:val="hy-AM"/>
        </w:rPr>
      </w:pPr>
    </w:p>
    <w:p w:rsidR="00F16138" w:rsidRPr="003036EC" w:rsidRDefault="00F16138"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F16138" w:rsidRPr="003036EC" w:rsidRDefault="00F16138"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F16138" w:rsidRPr="003036EC" w:rsidRDefault="00F16138"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F16138" w:rsidRPr="003036EC" w:rsidRDefault="00F16138"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F16138" w:rsidRPr="003036EC" w:rsidRDefault="00F16138"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9A28D0" w:rsidRPr="003036EC" w:rsidRDefault="009A28D0" w:rsidP="00942EC6">
      <w:pPr>
        <w:pStyle w:val="ListParagraph2"/>
        <w:tabs>
          <w:tab w:val="left" w:pos="-180"/>
          <w:tab w:val="left" w:pos="0"/>
        </w:tabs>
        <w:spacing w:after="0" w:line="276" w:lineRule="auto"/>
        <w:ind w:left="90" w:right="90"/>
        <w:jc w:val="both"/>
        <w:rPr>
          <w:rFonts w:ascii="GHEA Grapalat" w:hAnsi="GHEA Grapalat"/>
          <w:iCs/>
          <w:color w:val="000000" w:themeColor="text1"/>
          <w:sz w:val="24"/>
          <w:szCs w:val="24"/>
          <w:lang w:val="hy-AM"/>
        </w:rPr>
      </w:pPr>
    </w:p>
    <w:p w:rsidR="006C3246" w:rsidRPr="003036EC" w:rsidRDefault="006C3246" w:rsidP="00942EC6">
      <w:pPr>
        <w:pStyle w:val="ListParagraph2"/>
        <w:tabs>
          <w:tab w:val="left" w:pos="-180"/>
          <w:tab w:val="left" w:pos="0"/>
        </w:tabs>
        <w:spacing w:after="0" w:line="276" w:lineRule="auto"/>
        <w:ind w:left="90" w:right="90"/>
        <w:jc w:val="both"/>
        <w:rPr>
          <w:rFonts w:ascii="GHEA Grapalat" w:hAnsi="GHEA Grapalat"/>
          <w:iCs/>
          <w:sz w:val="24"/>
          <w:szCs w:val="24"/>
          <w:lang w:val="hy-AM"/>
        </w:rPr>
      </w:pPr>
    </w:p>
    <w:sectPr w:rsidR="006C3246" w:rsidRPr="003036EC" w:rsidSect="00511F0A">
      <w:headerReference w:type="default" r:id="rId12"/>
      <w:footerReference w:type="default" r:id="rId13"/>
      <w:pgSz w:w="12240" w:h="15840"/>
      <w:pgMar w:top="567" w:right="994" w:bottom="0" w:left="994" w:header="706" w:footer="706" w:gutter="0"/>
      <w:pgBorders w:offsetFrom="page">
        <w:top w:val="single" w:sz="4" w:space="24" w:color="000000"/>
        <w:left w:val="single" w:sz="4" w:space="24" w:color="000000"/>
        <w:bottom w:val="single" w:sz="4" w:space="24" w:color="000000"/>
        <w:right w:val="single" w:sz="4" w:space="24" w:color="000000"/>
      </w:pgBorders>
      <w:pgNumType w:fmt="numberInDash"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597" w:rsidRDefault="00D33597" w:rsidP="00D55314">
      <w:pPr>
        <w:spacing w:after="0" w:line="240" w:lineRule="auto"/>
      </w:pPr>
      <w:r>
        <w:separator/>
      </w:r>
    </w:p>
  </w:endnote>
  <w:endnote w:type="continuationSeparator" w:id="0">
    <w:p w:rsidR="00D33597" w:rsidRDefault="00D33597" w:rsidP="00D55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imes Armenian">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AM">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Dallak Helv">
    <w:charset w:val="00"/>
    <w:family w:val="swiss"/>
    <w:pitch w:val="variable"/>
    <w:sig w:usb0="00000003" w:usb1="00000000" w:usb2="00000000" w:usb3="00000000" w:csb0="00000001"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ArialArmenianMT">
    <w:altName w:val="Arial"/>
    <w:panose1 w:val="00000000000000000000"/>
    <w:charset w:val="00"/>
    <w:family w:val="swiss"/>
    <w:notTrueType/>
    <w:pitch w:val="default"/>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Unicode">
    <w:altName w:val="Arial"/>
    <w:charset w:val="CC"/>
    <w:family w:val="swiss"/>
    <w:pitch w:val="variable"/>
    <w:sig w:usb0="00000001" w:usb1="00000000" w:usb2="00000000" w:usb3="00000000" w:csb0="0000009F" w:csb1="00000000"/>
  </w:font>
  <w:font w:name="GHEAGrapalat">
    <w:panose1 w:val="00000000000000000000"/>
    <w:charset w:val="00"/>
    <w:family w:val="auto"/>
    <w:notTrueType/>
    <w:pitch w:val="default"/>
    <w:sig w:usb0="00000003" w:usb1="00000000" w:usb2="00000000" w:usb3="00000000" w:csb0="00000001" w:csb1="00000000"/>
  </w:font>
  <w:font w:name="Arian AMU">
    <w:altName w:val="Arial Unicode MS"/>
    <w:charset w:val="00"/>
    <w:family w:val="auto"/>
    <w:pitch w:val="variable"/>
    <w:sig w:usb0="8000062F" w:usb1="4000000A" w:usb2="00000000"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01" w:rsidRPr="000032C8" w:rsidRDefault="00FD6801" w:rsidP="00181D04">
    <w:pPr>
      <w:ind w:left="567" w:right="475"/>
      <w:jc w:val="center"/>
      <w:rPr>
        <w:rFonts w:ascii="GHEA Grapalat" w:hAnsi="GHEA Grapalat"/>
        <w:lang w:val="en-US"/>
      </w:rPr>
    </w:pPr>
    <w:r w:rsidRPr="00181D04">
      <w:rPr>
        <w:rFonts w:ascii="GHEA Grapalat" w:eastAsia="Calibri" w:hAnsi="GHEA Grapalat"/>
        <w:b/>
        <w:i/>
      </w:rPr>
      <w:t xml:space="preserve">ՀՀ </w:t>
    </w:r>
    <w:r w:rsidRPr="00181D04">
      <w:rPr>
        <w:rFonts w:ascii="GHEA Grapalat" w:eastAsia="Calibri" w:hAnsi="GHEA Grapalat"/>
        <w:b/>
        <w:i/>
        <w:lang w:val="en-US"/>
      </w:rPr>
      <w:t xml:space="preserve">Լոռու </w:t>
    </w:r>
    <w:r w:rsidRPr="00181D04">
      <w:rPr>
        <w:rFonts w:ascii="GHEA Grapalat" w:eastAsia="Calibri" w:hAnsi="GHEA Grapalat"/>
        <w:b/>
        <w:i/>
      </w:rPr>
      <w:t xml:space="preserve"> մարզի </w:t>
    </w:r>
    <w:r>
      <w:rPr>
        <w:rFonts w:ascii="GHEA Grapalat" w:eastAsia="Calibri" w:hAnsi="GHEA Grapalat"/>
        <w:b/>
        <w:i/>
        <w:lang w:val="en-GB"/>
      </w:rPr>
      <w:t>2021</w:t>
    </w:r>
    <w:r w:rsidRPr="00181D04">
      <w:rPr>
        <w:rFonts w:ascii="GHEA Grapalat" w:eastAsia="Calibri" w:hAnsi="GHEA Grapalat"/>
        <w:b/>
        <w:i/>
      </w:rPr>
      <w:t xml:space="preserve"> թվականի գործունեության ծրագիր</w:t>
    </w:r>
    <w:r>
      <w:rPr>
        <w:rFonts w:ascii="GHEA Grapalat" w:eastAsia="Calibri" w:hAnsi="GHEA Grapalat"/>
        <w:b/>
        <w:i/>
        <w:lang w:val="en-US"/>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597" w:rsidRDefault="00D33597" w:rsidP="00D55314">
      <w:pPr>
        <w:spacing w:after="0" w:line="240" w:lineRule="auto"/>
      </w:pPr>
      <w:r>
        <w:separator/>
      </w:r>
    </w:p>
  </w:footnote>
  <w:footnote w:type="continuationSeparator" w:id="0">
    <w:p w:rsidR="00D33597" w:rsidRDefault="00D33597" w:rsidP="00D55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801" w:rsidRDefault="00FD6801">
    <w:pPr>
      <w:pStyle w:val="Header"/>
      <w:jc w:val="right"/>
    </w:pPr>
    <w:r>
      <w:fldChar w:fldCharType="begin"/>
    </w:r>
    <w:r>
      <w:instrText xml:space="preserve"> PAGE   \* MERGEFORMAT </w:instrText>
    </w:r>
    <w:r>
      <w:fldChar w:fldCharType="separate"/>
    </w:r>
    <w:r w:rsidR="0025223C">
      <w:rPr>
        <w:noProof/>
      </w:rPr>
      <w:t>- 2 -</w:t>
    </w:r>
    <w:r>
      <w:rPr>
        <w:noProof/>
      </w:rPr>
      <w:fldChar w:fldCharType="end"/>
    </w:r>
  </w:p>
  <w:p w:rsidR="00FD6801" w:rsidRDefault="00FD68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27D4A"/>
    <w:multiLevelType w:val="hybridMultilevel"/>
    <w:tmpl w:val="8FA41AD0"/>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7037BF"/>
    <w:multiLevelType w:val="multilevel"/>
    <w:tmpl w:val="6584D374"/>
    <w:lvl w:ilvl="0">
      <w:start w:val="1"/>
      <w:numFmt w:val="decimal"/>
      <w:lvlText w:val="%1."/>
      <w:lvlJc w:val="left"/>
      <w:pPr>
        <w:ind w:left="360" w:hanging="360"/>
      </w:pPr>
      <w:rPr>
        <w:rFonts w:hint="default"/>
      </w:rPr>
    </w:lvl>
    <w:lvl w:ilvl="1">
      <w:start w:val="3"/>
      <w:numFmt w:val="decimal"/>
      <w:isLgl/>
      <w:lvlText w:val="%1.%2"/>
      <w:lvlJc w:val="left"/>
      <w:pPr>
        <w:ind w:left="1004" w:hanging="360"/>
      </w:pPr>
      <w:rPr>
        <w:rFonts w:hint="default"/>
      </w:rPr>
    </w:lvl>
    <w:lvl w:ilvl="2">
      <w:start w:val="1"/>
      <w:numFmt w:val="decimal"/>
      <w:isLgl/>
      <w:lvlText w:val="%1.%2.%3"/>
      <w:lvlJc w:val="left"/>
      <w:pPr>
        <w:ind w:left="2008"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656" w:hanging="1080"/>
      </w:pPr>
      <w:rPr>
        <w:rFonts w:hint="default"/>
      </w:rPr>
    </w:lvl>
    <w:lvl w:ilvl="5">
      <w:start w:val="1"/>
      <w:numFmt w:val="decimal"/>
      <w:isLgl/>
      <w:lvlText w:val="%1.%2.%3.%4.%5.%6"/>
      <w:lvlJc w:val="left"/>
      <w:pPr>
        <w:ind w:left="4660" w:hanging="1440"/>
      </w:pPr>
      <w:rPr>
        <w:rFonts w:hint="default"/>
      </w:rPr>
    </w:lvl>
    <w:lvl w:ilvl="6">
      <w:start w:val="1"/>
      <w:numFmt w:val="decimal"/>
      <w:isLgl/>
      <w:lvlText w:val="%1.%2.%3.%4.%5.%6.%7"/>
      <w:lvlJc w:val="left"/>
      <w:pPr>
        <w:ind w:left="5304" w:hanging="1440"/>
      </w:pPr>
      <w:rPr>
        <w:rFonts w:hint="default"/>
      </w:rPr>
    </w:lvl>
    <w:lvl w:ilvl="7">
      <w:start w:val="1"/>
      <w:numFmt w:val="decimal"/>
      <w:isLgl/>
      <w:lvlText w:val="%1.%2.%3.%4.%5.%6.%7.%8"/>
      <w:lvlJc w:val="left"/>
      <w:pPr>
        <w:ind w:left="6308" w:hanging="1800"/>
      </w:pPr>
      <w:rPr>
        <w:rFonts w:hint="default"/>
      </w:rPr>
    </w:lvl>
    <w:lvl w:ilvl="8">
      <w:start w:val="1"/>
      <w:numFmt w:val="decimal"/>
      <w:isLgl/>
      <w:lvlText w:val="%1.%2.%3.%4.%5.%6.%7.%8.%9"/>
      <w:lvlJc w:val="left"/>
      <w:pPr>
        <w:ind w:left="6952" w:hanging="1800"/>
      </w:pPr>
      <w:rPr>
        <w:rFonts w:hint="default"/>
      </w:rPr>
    </w:lvl>
  </w:abstractNum>
  <w:abstractNum w:abstractNumId="2">
    <w:nsid w:val="065D3BE3"/>
    <w:multiLevelType w:val="hybridMultilevel"/>
    <w:tmpl w:val="3732C2A2"/>
    <w:lvl w:ilvl="0" w:tplc="04190001">
      <w:start w:val="1"/>
      <w:numFmt w:val="bullet"/>
      <w:lvlText w:val=""/>
      <w:lvlJc w:val="left"/>
      <w:pPr>
        <w:ind w:left="810" w:hanging="360"/>
      </w:pPr>
      <w:rPr>
        <w:rFonts w:ascii="Symbol" w:hAnsi="Symbol"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
    <w:nsid w:val="06DB369D"/>
    <w:multiLevelType w:val="hybridMultilevel"/>
    <w:tmpl w:val="AB926DD8"/>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267C47"/>
    <w:multiLevelType w:val="multilevel"/>
    <w:tmpl w:val="04101F3A"/>
    <w:lvl w:ilvl="0">
      <w:start w:val="5"/>
      <w:numFmt w:val="decimal"/>
      <w:lvlText w:val="%1"/>
      <w:lvlJc w:val="left"/>
      <w:pPr>
        <w:ind w:left="360" w:hanging="360"/>
      </w:pPr>
      <w:rPr>
        <w:rFonts w:hint="default"/>
      </w:rPr>
    </w:lvl>
    <w:lvl w:ilvl="1">
      <w:start w:val="1"/>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320" w:hanging="1800"/>
      </w:pPr>
      <w:rPr>
        <w:rFonts w:hint="default"/>
      </w:rPr>
    </w:lvl>
  </w:abstractNum>
  <w:abstractNum w:abstractNumId="5">
    <w:nsid w:val="07BC625D"/>
    <w:multiLevelType w:val="hybridMultilevel"/>
    <w:tmpl w:val="806671EC"/>
    <w:lvl w:ilvl="0" w:tplc="EBB8B8F2">
      <w:start w:val="1"/>
      <w:numFmt w:val="bullet"/>
      <w:lvlText w:val=""/>
      <w:lvlJc w:val="left"/>
      <w:pPr>
        <w:tabs>
          <w:tab w:val="num" w:pos="644"/>
        </w:tabs>
        <w:ind w:left="644" w:hanging="360"/>
      </w:pPr>
      <w:rPr>
        <w:rFonts w:ascii="Wingdings" w:hAnsi="Wingdings" w:hint="default"/>
        <w:color w:val="0070C0"/>
      </w:rPr>
    </w:lvl>
    <w:lvl w:ilvl="1" w:tplc="0409000D">
      <w:start w:val="1"/>
      <w:numFmt w:val="bullet"/>
      <w:lvlText w:val=""/>
      <w:lvlJc w:val="left"/>
      <w:pPr>
        <w:tabs>
          <w:tab w:val="num" w:pos="1440"/>
        </w:tabs>
        <w:ind w:left="1440" w:hanging="360"/>
      </w:pPr>
      <w:rPr>
        <w:rFonts w:ascii="Wingdings" w:hAnsi="Wingdings"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B3804B9"/>
    <w:multiLevelType w:val="hybridMultilevel"/>
    <w:tmpl w:val="D24A0746"/>
    <w:lvl w:ilvl="0" w:tplc="62C4762C">
      <w:start w:val="4"/>
      <w:numFmt w:val="bullet"/>
      <w:lvlText w:val="-"/>
      <w:lvlJc w:val="left"/>
      <w:pPr>
        <w:ind w:left="1069" w:hanging="360"/>
      </w:pPr>
      <w:rPr>
        <w:rFonts w:ascii="GHEA Grapalat" w:eastAsia="Arial Unicode MS" w:hAnsi="GHEA Grapalat" w:cs="Arial Unicode MS"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nsid w:val="14C21731"/>
    <w:multiLevelType w:val="multilevel"/>
    <w:tmpl w:val="A3CA0DB0"/>
    <w:lvl w:ilvl="0">
      <w:start w:val="1"/>
      <w:numFmt w:val="decimal"/>
      <w:lvlText w:val="%1."/>
      <w:lvlJc w:val="left"/>
      <w:pPr>
        <w:ind w:left="502" w:hanging="360"/>
      </w:pPr>
      <w:rPr>
        <w:rFonts w:hint="default"/>
      </w:rPr>
    </w:lvl>
    <w:lvl w:ilvl="1">
      <w:start w:val="2"/>
      <w:numFmt w:val="decimal"/>
      <w:isLgl/>
      <w:lvlText w:val="%1.%2"/>
      <w:lvlJc w:val="left"/>
      <w:pPr>
        <w:ind w:left="1064" w:hanging="4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8">
    <w:nsid w:val="192E1FD6"/>
    <w:multiLevelType w:val="hybridMultilevel"/>
    <w:tmpl w:val="FB84797E"/>
    <w:lvl w:ilvl="0" w:tplc="CDBE94DA">
      <w:start w:val="1"/>
      <w:numFmt w:val="upperRoman"/>
      <w:lvlText w:val="%1."/>
      <w:lvlJc w:val="left"/>
      <w:pPr>
        <w:ind w:left="810" w:hanging="720"/>
      </w:pPr>
      <w:rPr>
        <w:rFonts w:cs="Sylfaen" w:hint="default"/>
        <w:b w:val="0"/>
      </w:rPr>
    </w:lvl>
    <w:lvl w:ilvl="1" w:tplc="04190019" w:tentative="1">
      <w:start w:val="1"/>
      <w:numFmt w:val="lowerLetter"/>
      <w:lvlText w:val="%2."/>
      <w:lvlJc w:val="left"/>
      <w:pPr>
        <w:ind w:left="1170" w:hanging="360"/>
      </w:pPr>
    </w:lvl>
    <w:lvl w:ilvl="2" w:tplc="0419001B" w:tentative="1">
      <w:start w:val="1"/>
      <w:numFmt w:val="lowerRoman"/>
      <w:lvlText w:val="%3."/>
      <w:lvlJc w:val="right"/>
      <w:pPr>
        <w:ind w:left="1890" w:hanging="180"/>
      </w:pPr>
    </w:lvl>
    <w:lvl w:ilvl="3" w:tplc="0419000F" w:tentative="1">
      <w:start w:val="1"/>
      <w:numFmt w:val="decimal"/>
      <w:lvlText w:val="%4."/>
      <w:lvlJc w:val="left"/>
      <w:pPr>
        <w:ind w:left="2610" w:hanging="360"/>
      </w:pPr>
    </w:lvl>
    <w:lvl w:ilvl="4" w:tplc="04190019" w:tentative="1">
      <w:start w:val="1"/>
      <w:numFmt w:val="lowerLetter"/>
      <w:lvlText w:val="%5."/>
      <w:lvlJc w:val="left"/>
      <w:pPr>
        <w:ind w:left="3330" w:hanging="360"/>
      </w:pPr>
    </w:lvl>
    <w:lvl w:ilvl="5" w:tplc="0419001B" w:tentative="1">
      <w:start w:val="1"/>
      <w:numFmt w:val="lowerRoman"/>
      <w:lvlText w:val="%6."/>
      <w:lvlJc w:val="right"/>
      <w:pPr>
        <w:ind w:left="4050" w:hanging="180"/>
      </w:pPr>
    </w:lvl>
    <w:lvl w:ilvl="6" w:tplc="0419000F" w:tentative="1">
      <w:start w:val="1"/>
      <w:numFmt w:val="decimal"/>
      <w:lvlText w:val="%7."/>
      <w:lvlJc w:val="left"/>
      <w:pPr>
        <w:ind w:left="4770" w:hanging="360"/>
      </w:pPr>
    </w:lvl>
    <w:lvl w:ilvl="7" w:tplc="04190019" w:tentative="1">
      <w:start w:val="1"/>
      <w:numFmt w:val="lowerLetter"/>
      <w:lvlText w:val="%8."/>
      <w:lvlJc w:val="left"/>
      <w:pPr>
        <w:ind w:left="5490" w:hanging="360"/>
      </w:pPr>
    </w:lvl>
    <w:lvl w:ilvl="8" w:tplc="0419001B" w:tentative="1">
      <w:start w:val="1"/>
      <w:numFmt w:val="lowerRoman"/>
      <w:lvlText w:val="%9."/>
      <w:lvlJc w:val="right"/>
      <w:pPr>
        <w:ind w:left="6210" w:hanging="180"/>
      </w:pPr>
    </w:lvl>
  </w:abstractNum>
  <w:abstractNum w:abstractNumId="9">
    <w:nsid w:val="1E9C0422"/>
    <w:multiLevelType w:val="multilevel"/>
    <w:tmpl w:val="54408584"/>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0">
    <w:nsid w:val="2A2E6362"/>
    <w:multiLevelType w:val="multilevel"/>
    <w:tmpl w:val="BF98D5B6"/>
    <w:lvl w:ilvl="0">
      <w:start w:val="9"/>
      <w:numFmt w:val="decimal"/>
      <w:lvlText w:val="%1."/>
      <w:lvlJc w:val="left"/>
      <w:pPr>
        <w:ind w:left="644"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1">
    <w:nsid w:val="2BD6690A"/>
    <w:multiLevelType w:val="hybridMultilevel"/>
    <w:tmpl w:val="95EA9936"/>
    <w:lvl w:ilvl="0" w:tplc="0409000D">
      <w:start w:val="1"/>
      <w:numFmt w:val="bullet"/>
      <w:lvlText w:val=""/>
      <w:lvlJc w:val="left"/>
      <w:pPr>
        <w:ind w:left="885" w:hanging="360"/>
      </w:pPr>
      <w:rPr>
        <w:rFonts w:ascii="Wingdings" w:hAnsi="Wingdings" w:hint="default"/>
      </w:rPr>
    </w:lvl>
    <w:lvl w:ilvl="1" w:tplc="04090003" w:tentative="1">
      <w:start w:val="1"/>
      <w:numFmt w:val="bullet"/>
      <w:lvlText w:val="o"/>
      <w:lvlJc w:val="left"/>
      <w:pPr>
        <w:ind w:left="1605" w:hanging="360"/>
      </w:pPr>
      <w:rPr>
        <w:rFonts w:ascii="Courier New" w:hAnsi="Courier New" w:cs="Courier New" w:hint="default"/>
      </w:rPr>
    </w:lvl>
    <w:lvl w:ilvl="2" w:tplc="04090005" w:tentative="1">
      <w:start w:val="1"/>
      <w:numFmt w:val="bullet"/>
      <w:lvlText w:val=""/>
      <w:lvlJc w:val="left"/>
      <w:pPr>
        <w:ind w:left="2325" w:hanging="360"/>
      </w:pPr>
      <w:rPr>
        <w:rFonts w:ascii="Wingdings" w:hAnsi="Wingdings" w:hint="default"/>
      </w:rPr>
    </w:lvl>
    <w:lvl w:ilvl="3" w:tplc="04090001" w:tentative="1">
      <w:start w:val="1"/>
      <w:numFmt w:val="bullet"/>
      <w:lvlText w:val=""/>
      <w:lvlJc w:val="left"/>
      <w:pPr>
        <w:ind w:left="3045" w:hanging="360"/>
      </w:pPr>
      <w:rPr>
        <w:rFonts w:ascii="Symbol" w:hAnsi="Symbol" w:hint="default"/>
      </w:rPr>
    </w:lvl>
    <w:lvl w:ilvl="4" w:tplc="04090003" w:tentative="1">
      <w:start w:val="1"/>
      <w:numFmt w:val="bullet"/>
      <w:lvlText w:val="o"/>
      <w:lvlJc w:val="left"/>
      <w:pPr>
        <w:ind w:left="3765" w:hanging="360"/>
      </w:pPr>
      <w:rPr>
        <w:rFonts w:ascii="Courier New" w:hAnsi="Courier New" w:cs="Courier New" w:hint="default"/>
      </w:rPr>
    </w:lvl>
    <w:lvl w:ilvl="5" w:tplc="04090005" w:tentative="1">
      <w:start w:val="1"/>
      <w:numFmt w:val="bullet"/>
      <w:lvlText w:val=""/>
      <w:lvlJc w:val="left"/>
      <w:pPr>
        <w:ind w:left="4485" w:hanging="360"/>
      </w:pPr>
      <w:rPr>
        <w:rFonts w:ascii="Wingdings" w:hAnsi="Wingdings" w:hint="default"/>
      </w:rPr>
    </w:lvl>
    <w:lvl w:ilvl="6" w:tplc="04090001" w:tentative="1">
      <w:start w:val="1"/>
      <w:numFmt w:val="bullet"/>
      <w:lvlText w:val=""/>
      <w:lvlJc w:val="left"/>
      <w:pPr>
        <w:ind w:left="5205" w:hanging="360"/>
      </w:pPr>
      <w:rPr>
        <w:rFonts w:ascii="Symbol" w:hAnsi="Symbol" w:hint="default"/>
      </w:rPr>
    </w:lvl>
    <w:lvl w:ilvl="7" w:tplc="04090003" w:tentative="1">
      <w:start w:val="1"/>
      <w:numFmt w:val="bullet"/>
      <w:lvlText w:val="o"/>
      <w:lvlJc w:val="left"/>
      <w:pPr>
        <w:ind w:left="5925" w:hanging="360"/>
      </w:pPr>
      <w:rPr>
        <w:rFonts w:ascii="Courier New" w:hAnsi="Courier New" w:cs="Courier New" w:hint="default"/>
      </w:rPr>
    </w:lvl>
    <w:lvl w:ilvl="8" w:tplc="04090005" w:tentative="1">
      <w:start w:val="1"/>
      <w:numFmt w:val="bullet"/>
      <w:lvlText w:val=""/>
      <w:lvlJc w:val="left"/>
      <w:pPr>
        <w:ind w:left="6645" w:hanging="360"/>
      </w:pPr>
      <w:rPr>
        <w:rFonts w:ascii="Wingdings" w:hAnsi="Wingdings" w:hint="default"/>
      </w:rPr>
    </w:lvl>
  </w:abstractNum>
  <w:abstractNum w:abstractNumId="12">
    <w:nsid w:val="2BF812F0"/>
    <w:multiLevelType w:val="hybridMultilevel"/>
    <w:tmpl w:val="6C542EDC"/>
    <w:lvl w:ilvl="0" w:tplc="EBB8B8F2">
      <w:start w:val="1"/>
      <w:numFmt w:val="bullet"/>
      <w:lvlText w:val=""/>
      <w:lvlJc w:val="left"/>
      <w:pPr>
        <w:ind w:left="1440" w:hanging="360"/>
      </w:pPr>
      <w:rPr>
        <w:rFonts w:ascii="Wingdings" w:hAnsi="Wingdings" w:hint="default"/>
        <w:color w:val="0070C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2C0B653A"/>
    <w:multiLevelType w:val="hybridMultilevel"/>
    <w:tmpl w:val="55E0C274"/>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8F4240"/>
    <w:multiLevelType w:val="hybridMultilevel"/>
    <w:tmpl w:val="A6BC2F16"/>
    <w:lvl w:ilvl="0" w:tplc="EBB8B8F2">
      <w:start w:val="1"/>
      <w:numFmt w:val="bullet"/>
      <w:lvlText w:val=""/>
      <w:lvlJc w:val="left"/>
      <w:pPr>
        <w:ind w:left="1080" w:hanging="360"/>
      </w:pPr>
      <w:rPr>
        <w:rFonts w:ascii="Wingdings" w:hAnsi="Wingdings" w:hint="default"/>
        <w:color w:val="0070C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3C67A69"/>
    <w:multiLevelType w:val="hybridMultilevel"/>
    <w:tmpl w:val="0DEEB088"/>
    <w:lvl w:ilvl="0" w:tplc="0192A920">
      <w:start w:val="1"/>
      <w:numFmt w:val="bullet"/>
      <w:lvlText w:val=""/>
      <w:lvlJc w:val="left"/>
      <w:pPr>
        <w:ind w:left="1364" w:hanging="360"/>
      </w:pPr>
      <w:rPr>
        <w:rFonts w:ascii="Wingdings" w:hAnsi="Wingdings" w:hint="default"/>
        <w:color w:val="0070C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6">
    <w:nsid w:val="344209B6"/>
    <w:multiLevelType w:val="hybridMultilevel"/>
    <w:tmpl w:val="36E2CA46"/>
    <w:lvl w:ilvl="0" w:tplc="EBB8B8F2">
      <w:start w:val="1"/>
      <w:numFmt w:val="bullet"/>
      <w:lvlText w:val=""/>
      <w:lvlJc w:val="left"/>
      <w:pPr>
        <w:ind w:left="270" w:hanging="360"/>
      </w:pPr>
      <w:rPr>
        <w:rFonts w:ascii="Wingdings" w:hAnsi="Wingdings" w:hint="default"/>
        <w:color w:val="0070C0"/>
      </w:rPr>
    </w:lvl>
    <w:lvl w:ilvl="1" w:tplc="04190003" w:tentative="1">
      <w:start w:val="1"/>
      <w:numFmt w:val="bullet"/>
      <w:lvlText w:val="o"/>
      <w:lvlJc w:val="left"/>
      <w:pPr>
        <w:ind w:left="990" w:hanging="360"/>
      </w:pPr>
      <w:rPr>
        <w:rFonts w:ascii="Courier New" w:hAnsi="Courier New" w:cs="Courier New" w:hint="default"/>
      </w:rPr>
    </w:lvl>
    <w:lvl w:ilvl="2" w:tplc="04190005" w:tentative="1">
      <w:start w:val="1"/>
      <w:numFmt w:val="bullet"/>
      <w:lvlText w:val=""/>
      <w:lvlJc w:val="left"/>
      <w:pPr>
        <w:ind w:left="1710" w:hanging="360"/>
      </w:pPr>
      <w:rPr>
        <w:rFonts w:ascii="Wingdings" w:hAnsi="Wingdings" w:hint="default"/>
      </w:rPr>
    </w:lvl>
    <w:lvl w:ilvl="3" w:tplc="04190001" w:tentative="1">
      <w:start w:val="1"/>
      <w:numFmt w:val="bullet"/>
      <w:lvlText w:val=""/>
      <w:lvlJc w:val="left"/>
      <w:pPr>
        <w:ind w:left="2430" w:hanging="360"/>
      </w:pPr>
      <w:rPr>
        <w:rFonts w:ascii="Symbol" w:hAnsi="Symbol" w:hint="default"/>
      </w:rPr>
    </w:lvl>
    <w:lvl w:ilvl="4" w:tplc="04190003" w:tentative="1">
      <w:start w:val="1"/>
      <w:numFmt w:val="bullet"/>
      <w:lvlText w:val="o"/>
      <w:lvlJc w:val="left"/>
      <w:pPr>
        <w:ind w:left="3150" w:hanging="360"/>
      </w:pPr>
      <w:rPr>
        <w:rFonts w:ascii="Courier New" w:hAnsi="Courier New" w:cs="Courier New" w:hint="default"/>
      </w:rPr>
    </w:lvl>
    <w:lvl w:ilvl="5" w:tplc="04190005" w:tentative="1">
      <w:start w:val="1"/>
      <w:numFmt w:val="bullet"/>
      <w:lvlText w:val=""/>
      <w:lvlJc w:val="left"/>
      <w:pPr>
        <w:ind w:left="3870" w:hanging="360"/>
      </w:pPr>
      <w:rPr>
        <w:rFonts w:ascii="Wingdings" w:hAnsi="Wingdings" w:hint="default"/>
      </w:rPr>
    </w:lvl>
    <w:lvl w:ilvl="6" w:tplc="04190001" w:tentative="1">
      <w:start w:val="1"/>
      <w:numFmt w:val="bullet"/>
      <w:lvlText w:val=""/>
      <w:lvlJc w:val="left"/>
      <w:pPr>
        <w:ind w:left="4590" w:hanging="360"/>
      </w:pPr>
      <w:rPr>
        <w:rFonts w:ascii="Symbol" w:hAnsi="Symbol" w:hint="default"/>
      </w:rPr>
    </w:lvl>
    <w:lvl w:ilvl="7" w:tplc="04190003" w:tentative="1">
      <w:start w:val="1"/>
      <w:numFmt w:val="bullet"/>
      <w:lvlText w:val="o"/>
      <w:lvlJc w:val="left"/>
      <w:pPr>
        <w:ind w:left="5310" w:hanging="360"/>
      </w:pPr>
      <w:rPr>
        <w:rFonts w:ascii="Courier New" w:hAnsi="Courier New" w:cs="Courier New" w:hint="default"/>
      </w:rPr>
    </w:lvl>
    <w:lvl w:ilvl="8" w:tplc="04190005" w:tentative="1">
      <w:start w:val="1"/>
      <w:numFmt w:val="bullet"/>
      <w:lvlText w:val=""/>
      <w:lvlJc w:val="left"/>
      <w:pPr>
        <w:ind w:left="6030" w:hanging="360"/>
      </w:pPr>
      <w:rPr>
        <w:rFonts w:ascii="Wingdings" w:hAnsi="Wingdings" w:hint="default"/>
      </w:rPr>
    </w:lvl>
  </w:abstractNum>
  <w:abstractNum w:abstractNumId="17">
    <w:nsid w:val="34FB3973"/>
    <w:multiLevelType w:val="hybridMultilevel"/>
    <w:tmpl w:val="86108FBC"/>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8932B4"/>
    <w:multiLevelType w:val="hybridMultilevel"/>
    <w:tmpl w:val="B0763748"/>
    <w:lvl w:ilvl="0" w:tplc="EBB8B8F2">
      <w:start w:val="1"/>
      <w:numFmt w:val="bullet"/>
      <w:lvlText w:val=""/>
      <w:lvlJc w:val="left"/>
      <w:pPr>
        <w:ind w:left="1364" w:hanging="360"/>
      </w:pPr>
      <w:rPr>
        <w:rFonts w:ascii="Wingdings" w:hAnsi="Wingdings" w:hint="default"/>
        <w:color w:val="0070C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9">
    <w:nsid w:val="37906130"/>
    <w:multiLevelType w:val="hybridMultilevel"/>
    <w:tmpl w:val="5DD07DE8"/>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6006C6"/>
    <w:multiLevelType w:val="hybridMultilevel"/>
    <w:tmpl w:val="F482E950"/>
    <w:lvl w:ilvl="0" w:tplc="EBB8B8F2">
      <w:start w:val="1"/>
      <w:numFmt w:val="bullet"/>
      <w:lvlText w:val=""/>
      <w:lvlJc w:val="left"/>
      <w:pPr>
        <w:ind w:left="1440" w:hanging="360"/>
      </w:pPr>
      <w:rPr>
        <w:rFonts w:ascii="Wingdings" w:hAnsi="Wingdings" w:hint="default"/>
        <w:color w:val="0070C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470F6053"/>
    <w:multiLevelType w:val="hybridMultilevel"/>
    <w:tmpl w:val="6C96127C"/>
    <w:lvl w:ilvl="0" w:tplc="6F7C5352">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AB13B4D"/>
    <w:multiLevelType w:val="hybridMultilevel"/>
    <w:tmpl w:val="85AA2A5A"/>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405B8D"/>
    <w:multiLevelType w:val="multilevel"/>
    <w:tmpl w:val="4E78A432"/>
    <w:lvl w:ilvl="0">
      <w:start w:val="1"/>
      <w:numFmt w:val="decimal"/>
      <w:lvlText w:val="%1)"/>
      <w:lvlJc w:val="right"/>
      <w:pPr>
        <w:ind w:left="1665" w:hanging="1305"/>
      </w:pPr>
      <w:rPr>
        <w:rFonts w:ascii="GHEA Grapalat" w:eastAsia="Calibri" w:hAnsi="GHEA Grapalat" w:cs="Times New Roman"/>
      </w:rPr>
    </w:lvl>
    <w:lvl w:ilvl="1">
      <w:start w:val="1"/>
      <w:numFmt w:val="lowerLetter"/>
      <w:lvlText w:val="%2."/>
      <w:lvlJc w:val="left"/>
      <w:pPr>
        <w:ind w:left="1620" w:hanging="360"/>
      </w:pPr>
      <w:rPr>
        <w:rFonts w:hint="default"/>
      </w:rPr>
    </w:lvl>
    <w:lvl w:ilvl="2">
      <w:start w:val="1"/>
      <w:numFmt w:val="lowerRoman"/>
      <w:lvlText w:val="%3."/>
      <w:lvlJc w:val="right"/>
      <w:pPr>
        <w:ind w:left="2340" w:hanging="180"/>
      </w:pPr>
      <w:rPr>
        <w:rFonts w:hint="default"/>
      </w:rPr>
    </w:lvl>
    <w:lvl w:ilvl="3">
      <w:start w:val="1"/>
      <w:numFmt w:val="decimal"/>
      <w:lvlText w:val="%4."/>
      <w:lvlJc w:val="left"/>
      <w:pPr>
        <w:ind w:left="3060" w:hanging="360"/>
      </w:pPr>
      <w:rPr>
        <w:rFonts w:hint="default"/>
      </w:rPr>
    </w:lvl>
    <w:lvl w:ilvl="4">
      <w:start w:val="1"/>
      <w:numFmt w:val="lowerLetter"/>
      <w:lvlText w:val="%5."/>
      <w:lvlJc w:val="left"/>
      <w:pPr>
        <w:ind w:left="3780" w:hanging="360"/>
      </w:pPr>
      <w:rPr>
        <w:rFonts w:hint="default"/>
      </w:rPr>
    </w:lvl>
    <w:lvl w:ilvl="5">
      <w:start w:val="1"/>
      <w:numFmt w:val="lowerRoman"/>
      <w:lvlText w:val="%6."/>
      <w:lvlJc w:val="right"/>
      <w:pPr>
        <w:ind w:left="4500" w:hanging="180"/>
      </w:pPr>
      <w:rPr>
        <w:rFonts w:hint="default"/>
      </w:rPr>
    </w:lvl>
    <w:lvl w:ilvl="6">
      <w:start w:val="1"/>
      <w:numFmt w:val="decimal"/>
      <w:lvlText w:val="%7."/>
      <w:lvlJc w:val="left"/>
      <w:pPr>
        <w:ind w:left="5220" w:hanging="360"/>
      </w:pPr>
      <w:rPr>
        <w:rFonts w:hint="default"/>
      </w:rPr>
    </w:lvl>
    <w:lvl w:ilvl="7">
      <w:start w:val="1"/>
      <w:numFmt w:val="lowerLetter"/>
      <w:lvlText w:val="%8."/>
      <w:lvlJc w:val="left"/>
      <w:pPr>
        <w:ind w:left="5940" w:hanging="360"/>
      </w:pPr>
      <w:rPr>
        <w:rFonts w:hint="default"/>
      </w:rPr>
    </w:lvl>
    <w:lvl w:ilvl="8">
      <w:start w:val="1"/>
      <w:numFmt w:val="lowerRoman"/>
      <w:lvlText w:val="%9."/>
      <w:lvlJc w:val="right"/>
      <w:pPr>
        <w:ind w:left="6660" w:hanging="180"/>
      </w:pPr>
      <w:rPr>
        <w:rFonts w:hint="default"/>
      </w:rPr>
    </w:lvl>
  </w:abstractNum>
  <w:abstractNum w:abstractNumId="24">
    <w:nsid w:val="52C93E8F"/>
    <w:multiLevelType w:val="hybridMultilevel"/>
    <w:tmpl w:val="47C81DD2"/>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2DE472E"/>
    <w:multiLevelType w:val="multilevel"/>
    <w:tmpl w:val="E1C60398"/>
    <w:lvl w:ilvl="0">
      <w:start w:val="5"/>
      <w:numFmt w:val="decimal"/>
      <w:lvlText w:val="%1"/>
      <w:lvlJc w:val="left"/>
      <w:pPr>
        <w:ind w:left="375" w:hanging="375"/>
      </w:pPr>
      <w:rPr>
        <w:rFonts w:hint="default"/>
      </w:rPr>
    </w:lvl>
    <w:lvl w:ilvl="1">
      <w:start w:val="3"/>
      <w:numFmt w:val="decimal"/>
      <w:lvlText w:val="%1.%2"/>
      <w:lvlJc w:val="left"/>
      <w:pPr>
        <w:ind w:left="690" w:hanging="375"/>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2025" w:hanging="108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3015" w:hanging="144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4005" w:hanging="1800"/>
      </w:pPr>
      <w:rPr>
        <w:rFonts w:hint="default"/>
      </w:rPr>
    </w:lvl>
    <w:lvl w:ilvl="8">
      <w:start w:val="1"/>
      <w:numFmt w:val="decimal"/>
      <w:lvlText w:val="%1.%2.%3.%4.%5.%6.%7.%8.%9"/>
      <w:lvlJc w:val="left"/>
      <w:pPr>
        <w:ind w:left="4680" w:hanging="2160"/>
      </w:pPr>
      <w:rPr>
        <w:rFonts w:hint="default"/>
      </w:rPr>
    </w:lvl>
  </w:abstractNum>
  <w:abstractNum w:abstractNumId="26">
    <w:nsid w:val="5A1364C6"/>
    <w:multiLevelType w:val="hybridMultilevel"/>
    <w:tmpl w:val="96B88F64"/>
    <w:lvl w:ilvl="0" w:tplc="EBB8B8F2">
      <w:start w:val="1"/>
      <w:numFmt w:val="bullet"/>
      <w:lvlText w:val=""/>
      <w:lvlJc w:val="left"/>
      <w:pPr>
        <w:tabs>
          <w:tab w:val="num" w:pos="360"/>
        </w:tabs>
        <w:ind w:left="360" w:hanging="360"/>
      </w:pPr>
      <w:rPr>
        <w:rFonts w:ascii="Wingdings" w:hAnsi="Wingdings" w:hint="default"/>
        <w:color w:val="0070C0"/>
      </w:r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27">
    <w:nsid w:val="5ACE4C10"/>
    <w:multiLevelType w:val="hybridMultilevel"/>
    <w:tmpl w:val="6E7C0664"/>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AD742D6"/>
    <w:multiLevelType w:val="hybridMultilevel"/>
    <w:tmpl w:val="8C260638"/>
    <w:lvl w:ilvl="0" w:tplc="EBB8B8F2">
      <w:start w:val="1"/>
      <w:numFmt w:val="bullet"/>
      <w:lvlText w:val=""/>
      <w:lvlJc w:val="left"/>
      <w:pPr>
        <w:ind w:left="1440" w:hanging="360"/>
      </w:pPr>
      <w:rPr>
        <w:rFonts w:ascii="Wingdings" w:hAnsi="Wingdings"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nsid w:val="5D154A2E"/>
    <w:multiLevelType w:val="multilevel"/>
    <w:tmpl w:val="066484CA"/>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0">
    <w:nsid w:val="5F4D5D08"/>
    <w:multiLevelType w:val="hybridMultilevel"/>
    <w:tmpl w:val="758CD7E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1">
    <w:nsid w:val="62657F22"/>
    <w:multiLevelType w:val="hybridMultilevel"/>
    <w:tmpl w:val="46A493AE"/>
    <w:lvl w:ilvl="0" w:tplc="0FBABA32">
      <w:start w:val="1"/>
      <w:numFmt w:val="bullet"/>
      <w:lvlText w:val=""/>
      <w:lvlJc w:val="left"/>
      <w:pPr>
        <w:ind w:left="1440" w:hanging="360"/>
      </w:pPr>
      <w:rPr>
        <w:rFonts w:ascii="Wingdings" w:hAnsi="Wingdings" w:hint="default"/>
        <w:color w:val="0070C0"/>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69843413"/>
    <w:multiLevelType w:val="multilevel"/>
    <w:tmpl w:val="5CBC2530"/>
    <w:lvl w:ilvl="0">
      <w:start w:val="1"/>
      <w:numFmt w:val="decimal"/>
      <w:pStyle w:val="Heading1R"/>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6E4F0AB4"/>
    <w:multiLevelType w:val="hybridMultilevel"/>
    <w:tmpl w:val="46766F8A"/>
    <w:lvl w:ilvl="0" w:tplc="0409000D">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4">
    <w:nsid w:val="72EE5234"/>
    <w:multiLevelType w:val="hybridMultilevel"/>
    <w:tmpl w:val="B022A774"/>
    <w:lvl w:ilvl="0" w:tplc="EBB8B8F2">
      <w:start w:val="1"/>
      <w:numFmt w:val="bullet"/>
      <w:lvlText w:val=""/>
      <w:lvlJc w:val="left"/>
      <w:pPr>
        <w:ind w:left="1080" w:hanging="360"/>
      </w:pPr>
      <w:rPr>
        <w:rFonts w:ascii="Wingdings" w:hAnsi="Wingdings" w:hint="default"/>
        <w:color w:val="0070C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BCA34BF"/>
    <w:multiLevelType w:val="hybridMultilevel"/>
    <w:tmpl w:val="A77859FC"/>
    <w:lvl w:ilvl="0" w:tplc="EBB8B8F2">
      <w:start w:val="1"/>
      <w:numFmt w:val="bullet"/>
      <w:lvlText w:val=""/>
      <w:lvlJc w:val="left"/>
      <w:pPr>
        <w:ind w:left="720" w:hanging="360"/>
      </w:pPr>
      <w:rPr>
        <w:rFonts w:ascii="Wingdings" w:hAnsi="Wing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1"/>
  </w:num>
  <w:num w:numId="3">
    <w:abstractNumId w:val="7"/>
  </w:num>
  <w:num w:numId="4">
    <w:abstractNumId w:val="5"/>
  </w:num>
  <w:num w:numId="5">
    <w:abstractNumId w:val="15"/>
  </w:num>
  <w:num w:numId="6">
    <w:abstractNumId w:val="31"/>
  </w:num>
  <w:num w:numId="7">
    <w:abstractNumId w:val="10"/>
  </w:num>
  <w:num w:numId="8">
    <w:abstractNumId w:val="29"/>
  </w:num>
  <w:num w:numId="9">
    <w:abstractNumId w:val="16"/>
  </w:num>
  <w:num w:numId="10">
    <w:abstractNumId w:val="27"/>
  </w:num>
  <w:num w:numId="11">
    <w:abstractNumId w:val="12"/>
  </w:num>
  <w:num w:numId="12">
    <w:abstractNumId w:val="17"/>
  </w:num>
  <w:num w:numId="13">
    <w:abstractNumId w:val="34"/>
  </w:num>
  <w:num w:numId="14">
    <w:abstractNumId w:val="20"/>
  </w:num>
  <w:num w:numId="15">
    <w:abstractNumId w:val="14"/>
  </w:num>
  <w:num w:numId="16">
    <w:abstractNumId w:val="4"/>
  </w:num>
  <w:num w:numId="17">
    <w:abstractNumId w:val="25"/>
  </w:num>
  <w:num w:numId="18">
    <w:abstractNumId w:val="0"/>
  </w:num>
  <w:num w:numId="19">
    <w:abstractNumId w:val="19"/>
  </w:num>
  <w:num w:numId="20">
    <w:abstractNumId w:val="24"/>
  </w:num>
  <w:num w:numId="21">
    <w:abstractNumId w:val="13"/>
  </w:num>
  <w:num w:numId="22">
    <w:abstractNumId w:val="22"/>
  </w:num>
  <w:num w:numId="23">
    <w:abstractNumId w:val="3"/>
  </w:num>
  <w:num w:numId="24">
    <w:abstractNumId w:val="28"/>
  </w:num>
  <w:num w:numId="25">
    <w:abstractNumId w:val="35"/>
  </w:num>
  <w:num w:numId="26">
    <w:abstractNumId w:val="26"/>
  </w:num>
  <w:num w:numId="27">
    <w:abstractNumId w:val="18"/>
  </w:num>
  <w:num w:numId="28">
    <w:abstractNumId w:val="11"/>
  </w:num>
  <w:num w:numId="29">
    <w:abstractNumId w:val="33"/>
  </w:num>
  <w:num w:numId="30">
    <w:abstractNumId w:val="9"/>
  </w:num>
  <w:num w:numId="31">
    <w:abstractNumId w:val="8"/>
  </w:num>
  <w:num w:numId="32">
    <w:abstractNumId w:val="2"/>
  </w:num>
  <w:num w:numId="33">
    <w:abstractNumId w:val="6"/>
  </w:num>
  <w:num w:numId="34">
    <w:abstractNumId w:val="23"/>
  </w:num>
  <w:num w:numId="35">
    <w:abstractNumId w:val="30"/>
  </w:num>
  <w:num w:numId="3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5ED"/>
    <w:rsid w:val="000007B4"/>
    <w:rsid w:val="000023C9"/>
    <w:rsid w:val="000032C8"/>
    <w:rsid w:val="000037C6"/>
    <w:rsid w:val="00003E54"/>
    <w:rsid w:val="00003F45"/>
    <w:rsid w:val="0001087D"/>
    <w:rsid w:val="000131EC"/>
    <w:rsid w:val="00014923"/>
    <w:rsid w:val="00015210"/>
    <w:rsid w:val="00017137"/>
    <w:rsid w:val="00017A04"/>
    <w:rsid w:val="00017DD3"/>
    <w:rsid w:val="00020451"/>
    <w:rsid w:val="000216D6"/>
    <w:rsid w:val="00021A00"/>
    <w:rsid w:val="00021D47"/>
    <w:rsid w:val="00021E6C"/>
    <w:rsid w:val="000233CE"/>
    <w:rsid w:val="000239EB"/>
    <w:rsid w:val="00023B95"/>
    <w:rsid w:val="00024B5F"/>
    <w:rsid w:val="000251E3"/>
    <w:rsid w:val="00025C32"/>
    <w:rsid w:val="00026614"/>
    <w:rsid w:val="00030B16"/>
    <w:rsid w:val="00030EAF"/>
    <w:rsid w:val="00031C3D"/>
    <w:rsid w:val="00032B3F"/>
    <w:rsid w:val="000330CD"/>
    <w:rsid w:val="00034092"/>
    <w:rsid w:val="00035670"/>
    <w:rsid w:val="00040EBB"/>
    <w:rsid w:val="00042D8C"/>
    <w:rsid w:val="000446C7"/>
    <w:rsid w:val="00045B5B"/>
    <w:rsid w:val="00046B8A"/>
    <w:rsid w:val="00046D1E"/>
    <w:rsid w:val="00051792"/>
    <w:rsid w:val="00051FBD"/>
    <w:rsid w:val="0005284D"/>
    <w:rsid w:val="00056616"/>
    <w:rsid w:val="00056C1E"/>
    <w:rsid w:val="000574D0"/>
    <w:rsid w:val="00060BF6"/>
    <w:rsid w:val="00061EC2"/>
    <w:rsid w:val="000665E3"/>
    <w:rsid w:val="00066BE7"/>
    <w:rsid w:val="00067D18"/>
    <w:rsid w:val="00071C41"/>
    <w:rsid w:val="00074F0C"/>
    <w:rsid w:val="00074F98"/>
    <w:rsid w:val="00075145"/>
    <w:rsid w:val="000759D4"/>
    <w:rsid w:val="00076256"/>
    <w:rsid w:val="000777C0"/>
    <w:rsid w:val="000819DD"/>
    <w:rsid w:val="00082F4A"/>
    <w:rsid w:val="000830C5"/>
    <w:rsid w:val="00084595"/>
    <w:rsid w:val="0008732A"/>
    <w:rsid w:val="00087FC2"/>
    <w:rsid w:val="0009203D"/>
    <w:rsid w:val="00094F7B"/>
    <w:rsid w:val="0009591F"/>
    <w:rsid w:val="00096A3A"/>
    <w:rsid w:val="0009790E"/>
    <w:rsid w:val="000A083F"/>
    <w:rsid w:val="000A3737"/>
    <w:rsid w:val="000A3943"/>
    <w:rsid w:val="000A4F82"/>
    <w:rsid w:val="000A69BC"/>
    <w:rsid w:val="000A6C3C"/>
    <w:rsid w:val="000A7018"/>
    <w:rsid w:val="000A70BF"/>
    <w:rsid w:val="000A722E"/>
    <w:rsid w:val="000A74EF"/>
    <w:rsid w:val="000B04DE"/>
    <w:rsid w:val="000B37FA"/>
    <w:rsid w:val="000B441C"/>
    <w:rsid w:val="000B57DF"/>
    <w:rsid w:val="000B7071"/>
    <w:rsid w:val="000C065E"/>
    <w:rsid w:val="000C2876"/>
    <w:rsid w:val="000C29A7"/>
    <w:rsid w:val="000C5B09"/>
    <w:rsid w:val="000C6BD9"/>
    <w:rsid w:val="000D2ECB"/>
    <w:rsid w:val="000D31E0"/>
    <w:rsid w:val="000D63EA"/>
    <w:rsid w:val="000D7250"/>
    <w:rsid w:val="000E17B9"/>
    <w:rsid w:val="000E2815"/>
    <w:rsid w:val="000E5754"/>
    <w:rsid w:val="000E6287"/>
    <w:rsid w:val="000E66D8"/>
    <w:rsid w:val="000F1AE6"/>
    <w:rsid w:val="000F573C"/>
    <w:rsid w:val="000F6191"/>
    <w:rsid w:val="00100766"/>
    <w:rsid w:val="00102A76"/>
    <w:rsid w:val="0010438B"/>
    <w:rsid w:val="00111CFC"/>
    <w:rsid w:val="00116236"/>
    <w:rsid w:val="00116834"/>
    <w:rsid w:val="00122668"/>
    <w:rsid w:val="001246AA"/>
    <w:rsid w:val="0012561C"/>
    <w:rsid w:val="001266EB"/>
    <w:rsid w:val="001274FA"/>
    <w:rsid w:val="00130C11"/>
    <w:rsid w:val="00130DCD"/>
    <w:rsid w:val="0013228F"/>
    <w:rsid w:val="00132AAE"/>
    <w:rsid w:val="00132E05"/>
    <w:rsid w:val="0013553A"/>
    <w:rsid w:val="001372D7"/>
    <w:rsid w:val="00140781"/>
    <w:rsid w:val="00140FC9"/>
    <w:rsid w:val="00141056"/>
    <w:rsid w:val="0014204D"/>
    <w:rsid w:val="00143A34"/>
    <w:rsid w:val="001441C1"/>
    <w:rsid w:val="0014727E"/>
    <w:rsid w:val="001505D1"/>
    <w:rsid w:val="001533C1"/>
    <w:rsid w:val="00154A02"/>
    <w:rsid w:val="00156139"/>
    <w:rsid w:val="001567B5"/>
    <w:rsid w:val="001574A3"/>
    <w:rsid w:val="0015752C"/>
    <w:rsid w:val="00163531"/>
    <w:rsid w:val="001668DD"/>
    <w:rsid w:val="0017072F"/>
    <w:rsid w:val="0017384B"/>
    <w:rsid w:val="00175BDE"/>
    <w:rsid w:val="00175F89"/>
    <w:rsid w:val="00181D04"/>
    <w:rsid w:val="0018223A"/>
    <w:rsid w:val="001870D1"/>
    <w:rsid w:val="0018773B"/>
    <w:rsid w:val="0019183A"/>
    <w:rsid w:val="00193CB7"/>
    <w:rsid w:val="00194B11"/>
    <w:rsid w:val="0019537A"/>
    <w:rsid w:val="00196D9C"/>
    <w:rsid w:val="001975F3"/>
    <w:rsid w:val="00197658"/>
    <w:rsid w:val="001A03CE"/>
    <w:rsid w:val="001A09C6"/>
    <w:rsid w:val="001A12E2"/>
    <w:rsid w:val="001A1744"/>
    <w:rsid w:val="001A19D5"/>
    <w:rsid w:val="001A2BF8"/>
    <w:rsid w:val="001A7663"/>
    <w:rsid w:val="001A78DB"/>
    <w:rsid w:val="001B2AFE"/>
    <w:rsid w:val="001B5549"/>
    <w:rsid w:val="001B6A1B"/>
    <w:rsid w:val="001B7B18"/>
    <w:rsid w:val="001C1037"/>
    <w:rsid w:val="001C5687"/>
    <w:rsid w:val="001C5AEF"/>
    <w:rsid w:val="001C5CFF"/>
    <w:rsid w:val="001D1023"/>
    <w:rsid w:val="001D5F27"/>
    <w:rsid w:val="001D7D2F"/>
    <w:rsid w:val="001E0689"/>
    <w:rsid w:val="001E1440"/>
    <w:rsid w:val="001E2FAD"/>
    <w:rsid w:val="001E37FE"/>
    <w:rsid w:val="001E3CB4"/>
    <w:rsid w:val="001E76C0"/>
    <w:rsid w:val="001E771C"/>
    <w:rsid w:val="001F0A2C"/>
    <w:rsid w:val="001F185F"/>
    <w:rsid w:val="001F1E5D"/>
    <w:rsid w:val="001F1E93"/>
    <w:rsid w:val="001F2276"/>
    <w:rsid w:val="001F4A45"/>
    <w:rsid w:val="00204503"/>
    <w:rsid w:val="0020453A"/>
    <w:rsid w:val="00204D6B"/>
    <w:rsid w:val="0020570E"/>
    <w:rsid w:val="002062F7"/>
    <w:rsid w:val="0020642E"/>
    <w:rsid w:val="00206673"/>
    <w:rsid w:val="0021069F"/>
    <w:rsid w:val="00212CEE"/>
    <w:rsid w:val="0021393A"/>
    <w:rsid w:val="002175EF"/>
    <w:rsid w:val="0022172B"/>
    <w:rsid w:val="002238A8"/>
    <w:rsid w:val="00223FEB"/>
    <w:rsid w:val="002262CD"/>
    <w:rsid w:val="00226F2A"/>
    <w:rsid w:val="002302ED"/>
    <w:rsid w:val="002317C2"/>
    <w:rsid w:val="00232C30"/>
    <w:rsid w:val="00234D7F"/>
    <w:rsid w:val="00237411"/>
    <w:rsid w:val="00240A10"/>
    <w:rsid w:val="00241B94"/>
    <w:rsid w:val="00241E33"/>
    <w:rsid w:val="002426FF"/>
    <w:rsid w:val="002441AD"/>
    <w:rsid w:val="00244888"/>
    <w:rsid w:val="0024645F"/>
    <w:rsid w:val="0025223C"/>
    <w:rsid w:val="00252A0B"/>
    <w:rsid w:val="00253AEF"/>
    <w:rsid w:val="00253EF9"/>
    <w:rsid w:val="002560A2"/>
    <w:rsid w:val="00257482"/>
    <w:rsid w:val="00263146"/>
    <w:rsid w:val="002638BB"/>
    <w:rsid w:val="00263D32"/>
    <w:rsid w:val="00265951"/>
    <w:rsid w:val="00265E05"/>
    <w:rsid w:val="00267C33"/>
    <w:rsid w:val="00270BA8"/>
    <w:rsid w:val="00272788"/>
    <w:rsid w:val="00272A45"/>
    <w:rsid w:val="00272C06"/>
    <w:rsid w:val="00272FC6"/>
    <w:rsid w:val="00274947"/>
    <w:rsid w:val="00275646"/>
    <w:rsid w:val="00275872"/>
    <w:rsid w:val="00280D68"/>
    <w:rsid w:val="002827E2"/>
    <w:rsid w:val="00282DF8"/>
    <w:rsid w:val="00284651"/>
    <w:rsid w:val="00285E63"/>
    <w:rsid w:val="002873B9"/>
    <w:rsid w:val="002912E3"/>
    <w:rsid w:val="00294879"/>
    <w:rsid w:val="00294E17"/>
    <w:rsid w:val="002A076D"/>
    <w:rsid w:val="002A076F"/>
    <w:rsid w:val="002A07DE"/>
    <w:rsid w:val="002A11F2"/>
    <w:rsid w:val="002A3063"/>
    <w:rsid w:val="002A4917"/>
    <w:rsid w:val="002A54D5"/>
    <w:rsid w:val="002A5670"/>
    <w:rsid w:val="002A728C"/>
    <w:rsid w:val="002A7AD1"/>
    <w:rsid w:val="002B032C"/>
    <w:rsid w:val="002B5259"/>
    <w:rsid w:val="002B6129"/>
    <w:rsid w:val="002B71EF"/>
    <w:rsid w:val="002C21BF"/>
    <w:rsid w:val="002C4D26"/>
    <w:rsid w:val="002D09AC"/>
    <w:rsid w:val="002D0B60"/>
    <w:rsid w:val="002D1771"/>
    <w:rsid w:val="002D2B35"/>
    <w:rsid w:val="002D5CCF"/>
    <w:rsid w:val="002D5E93"/>
    <w:rsid w:val="002E0CC7"/>
    <w:rsid w:val="002E3167"/>
    <w:rsid w:val="002E4CAA"/>
    <w:rsid w:val="002E7CB4"/>
    <w:rsid w:val="002F0086"/>
    <w:rsid w:val="002F2D34"/>
    <w:rsid w:val="002F5AA3"/>
    <w:rsid w:val="002F5BBE"/>
    <w:rsid w:val="002F628D"/>
    <w:rsid w:val="002F72AD"/>
    <w:rsid w:val="003014BA"/>
    <w:rsid w:val="003036EC"/>
    <w:rsid w:val="00306DC0"/>
    <w:rsid w:val="003072F3"/>
    <w:rsid w:val="0031124C"/>
    <w:rsid w:val="0031197F"/>
    <w:rsid w:val="00311F1C"/>
    <w:rsid w:val="00321D6E"/>
    <w:rsid w:val="00321DCE"/>
    <w:rsid w:val="00322F2A"/>
    <w:rsid w:val="0032467F"/>
    <w:rsid w:val="003249B5"/>
    <w:rsid w:val="00327801"/>
    <w:rsid w:val="00327856"/>
    <w:rsid w:val="00331003"/>
    <w:rsid w:val="00332D06"/>
    <w:rsid w:val="003344E7"/>
    <w:rsid w:val="00334848"/>
    <w:rsid w:val="00335F27"/>
    <w:rsid w:val="0033664D"/>
    <w:rsid w:val="0034158E"/>
    <w:rsid w:val="00341A5E"/>
    <w:rsid w:val="00345668"/>
    <w:rsid w:val="0034610E"/>
    <w:rsid w:val="0034770F"/>
    <w:rsid w:val="00350054"/>
    <w:rsid w:val="003503EC"/>
    <w:rsid w:val="003515A6"/>
    <w:rsid w:val="00352485"/>
    <w:rsid w:val="003532E3"/>
    <w:rsid w:val="00355672"/>
    <w:rsid w:val="0035587D"/>
    <w:rsid w:val="00357803"/>
    <w:rsid w:val="00360031"/>
    <w:rsid w:val="003605C0"/>
    <w:rsid w:val="003638A1"/>
    <w:rsid w:val="00365292"/>
    <w:rsid w:val="00365BE4"/>
    <w:rsid w:val="00367BAE"/>
    <w:rsid w:val="003703C4"/>
    <w:rsid w:val="003704DD"/>
    <w:rsid w:val="0037321B"/>
    <w:rsid w:val="00374D59"/>
    <w:rsid w:val="00377BA8"/>
    <w:rsid w:val="00381A23"/>
    <w:rsid w:val="00381C04"/>
    <w:rsid w:val="003821F9"/>
    <w:rsid w:val="003827CE"/>
    <w:rsid w:val="0038333C"/>
    <w:rsid w:val="00383634"/>
    <w:rsid w:val="003839CD"/>
    <w:rsid w:val="0038430C"/>
    <w:rsid w:val="003926C5"/>
    <w:rsid w:val="00393000"/>
    <w:rsid w:val="003953FC"/>
    <w:rsid w:val="00397686"/>
    <w:rsid w:val="003A1F70"/>
    <w:rsid w:val="003A25E6"/>
    <w:rsid w:val="003A4AF3"/>
    <w:rsid w:val="003A4FC6"/>
    <w:rsid w:val="003A674C"/>
    <w:rsid w:val="003B06BC"/>
    <w:rsid w:val="003B09F2"/>
    <w:rsid w:val="003B4103"/>
    <w:rsid w:val="003B44A8"/>
    <w:rsid w:val="003B4C2B"/>
    <w:rsid w:val="003B5AC5"/>
    <w:rsid w:val="003B5E4D"/>
    <w:rsid w:val="003B6A11"/>
    <w:rsid w:val="003B74C7"/>
    <w:rsid w:val="003B7679"/>
    <w:rsid w:val="003B76E7"/>
    <w:rsid w:val="003C1238"/>
    <w:rsid w:val="003C127C"/>
    <w:rsid w:val="003C2C9D"/>
    <w:rsid w:val="003C3576"/>
    <w:rsid w:val="003C45DB"/>
    <w:rsid w:val="003C4E63"/>
    <w:rsid w:val="003C5DBF"/>
    <w:rsid w:val="003E124F"/>
    <w:rsid w:val="003E22E7"/>
    <w:rsid w:val="003E2BA5"/>
    <w:rsid w:val="003E4A83"/>
    <w:rsid w:val="003E79E2"/>
    <w:rsid w:val="003F1195"/>
    <w:rsid w:val="003F1E2D"/>
    <w:rsid w:val="003F2066"/>
    <w:rsid w:val="003F243A"/>
    <w:rsid w:val="003F3333"/>
    <w:rsid w:val="003F34F7"/>
    <w:rsid w:val="003F596E"/>
    <w:rsid w:val="003F60EA"/>
    <w:rsid w:val="003F6FFA"/>
    <w:rsid w:val="00400A7D"/>
    <w:rsid w:val="00400F4F"/>
    <w:rsid w:val="004030E3"/>
    <w:rsid w:val="00403954"/>
    <w:rsid w:val="00404F44"/>
    <w:rsid w:val="00407826"/>
    <w:rsid w:val="004115F8"/>
    <w:rsid w:val="00411FDB"/>
    <w:rsid w:val="00412F37"/>
    <w:rsid w:val="0041521A"/>
    <w:rsid w:val="004164B2"/>
    <w:rsid w:val="00422B9E"/>
    <w:rsid w:val="00422CB3"/>
    <w:rsid w:val="00425F15"/>
    <w:rsid w:val="004271ED"/>
    <w:rsid w:val="00430A22"/>
    <w:rsid w:val="00431B69"/>
    <w:rsid w:val="0043348D"/>
    <w:rsid w:val="00433794"/>
    <w:rsid w:val="00433E76"/>
    <w:rsid w:val="004346E0"/>
    <w:rsid w:val="0043630C"/>
    <w:rsid w:val="00437599"/>
    <w:rsid w:val="00437ADB"/>
    <w:rsid w:val="00440E5E"/>
    <w:rsid w:val="00441BF9"/>
    <w:rsid w:val="004433AB"/>
    <w:rsid w:val="00443519"/>
    <w:rsid w:val="00446573"/>
    <w:rsid w:val="00446747"/>
    <w:rsid w:val="0044743A"/>
    <w:rsid w:val="0045137B"/>
    <w:rsid w:val="00456556"/>
    <w:rsid w:val="00456AC2"/>
    <w:rsid w:val="0045715F"/>
    <w:rsid w:val="0045720D"/>
    <w:rsid w:val="00457374"/>
    <w:rsid w:val="00457FD2"/>
    <w:rsid w:val="004603A8"/>
    <w:rsid w:val="00463307"/>
    <w:rsid w:val="004633DE"/>
    <w:rsid w:val="004639FD"/>
    <w:rsid w:val="004647A6"/>
    <w:rsid w:val="0046553D"/>
    <w:rsid w:val="00466EAD"/>
    <w:rsid w:val="0047050E"/>
    <w:rsid w:val="004709E6"/>
    <w:rsid w:val="0047239D"/>
    <w:rsid w:val="004761FD"/>
    <w:rsid w:val="00476420"/>
    <w:rsid w:val="004827F2"/>
    <w:rsid w:val="00482E16"/>
    <w:rsid w:val="00483958"/>
    <w:rsid w:val="00483A3E"/>
    <w:rsid w:val="00483C0B"/>
    <w:rsid w:val="004867A5"/>
    <w:rsid w:val="004869C6"/>
    <w:rsid w:val="00487275"/>
    <w:rsid w:val="00490F9D"/>
    <w:rsid w:val="0049204A"/>
    <w:rsid w:val="0049285A"/>
    <w:rsid w:val="00495FE4"/>
    <w:rsid w:val="004A04EF"/>
    <w:rsid w:val="004A1D1D"/>
    <w:rsid w:val="004A295A"/>
    <w:rsid w:val="004A3382"/>
    <w:rsid w:val="004A3559"/>
    <w:rsid w:val="004A4C69"/>
    <w:rsid w:val="004A5A22"/>
    <w:rsid w:val="004A5FC1"/>
    <w:rsid w:val="004B4E06"/>
    <w:rsid w:val="004B5C34"/>
    <w:rsid w:val="004B67ED"/>
    <w:rsid w:val="004B7EDF"/>
    <w:rsid w:val="004C1127"/>
    <w:rsid w:val="004C18A0"/>
    <w:rsid w:val="004C3338"/>
    <w:rsid w:val="004C3FDD"/>
    <w:rsid w:val="004C6617"/>
    <w:rsid w:val="004C705F"/>
    <w:rsid w:val="004C72C9"/>
    <w:rsid w:val="004D025C"/>
    <w:rsid w:val="004D05F4"/>
    <w:rsid w:val="004D1600"/>
    <w:rsid w:val="004D1E22"/>
    <w:rsid w:val="004D3AC8"/>
    <w:rsid w:val="004D3C73"/>
    <w:rsid w:val="004D7764"/>
    <w:rsid w:val="004D7BFA"/>
    <w:rsid w:val="004E01EB"/>
    <w:rsid w:val="004E2371"/>
    <w:rsid w:val="004E2DBB"/>
    <w:rsid w:val="004E2E54"/>
    <w:rsid w:val="004E2EBD"/>
    <w:rsid w:val="004E4C5D"/>
    <w:rsid w:val="004E6301"/>
    <w:rsid w:val="004E78F4"/>
    <w:rsid w:val="004F1E06"/>
    <w:rsid w:val="004F41F1"/>
    <w:rsid w:val="004F5A0F"/>
    <w:rsid w:val="004F5B0D"/>
    <w:rsid w:val="005033CB"/>
    <w:rsid w:val="005036DB"/>
    <w:rsid w:val="00503AB9"/>
    <w:rsid w:val="005055E2"/>
    <w:rsid w:val="00511F0A"/>
    <w:rsid w:val="00512FB7"/>
    <w:rsid w:val="005130D8"/>
    <w:rsid w:val="005144C9"/>
    <w:rsid w:val="00514F21"/>
    <w:rsid w:val="0051522E"/>
    <w:rsid w:val="00515ECC"/>
    <w:rsid w:val="005207D2"/>
    <w:rsid w:val="0052116D"/>
    <w:rsid w:val="00522A4F"/>
    <w:rsid w:val="00523B18"/>
    <w:rsid w:val="00525515"/>
    <w:rsid w:val="00530046"/>
    <w:rsid w:val="0053199D"/>
    <w:rsid w:val="00531EB1"/>
    <w:rsid w:val="005326D1"/>
    <w:rsid w:val="00533685"/>
    <w:rsid w:val="00534B2B"/>
    <w:rsid w:val="00535234"/>
    <w:rsid w:val="00537E7E"/>
    <w:rsid w:val="005414B2"/>
    <w:rsid w:val="00542BA7"/>
    <w:rsid w:val="005472F7"/>
    <w:rsid w:val="00547A15"/>
    <w:rsid w:val="00547D71"/>
    <w:rsid w:val="00550CDC"/>
    <w:rsid w:val="005522E4"/>
    <w:rsid w:val="00554AF8"/>
    <w:rsid w:val="00555BB0"/>
    <w:rsid w:val="00555FF6"/>
    <w:rsid w:val="00556356"/>
    <w:rsid w:val="00556B7F"/>
    <w:rsid w:val="005570DD"/>
    <w:rsid w:val="005600FC"/>
    <w:rsid w:val="00560706"/>
    <w:rsid w:val="00561263"/>
    <w:rsid w:val="00561424"/>
    <w:rsid w:val="00561D06"/>
    <w:rsid w:val="00562932"/>
    <w:rsid w:val="00564020"/>
    <w:rsid w:val="00572B85"/>
    <w:rsid w:val="00573EF1"/>
    <w:rsid w:val="00576282"/>
    <w:rsid w:val="005768EB"/>
    <w:rsid w:val="00577683"/>
    <w:rsid w:val="0058256F"/>
    <w:rsid w:val="00583B51"/>
    <w:rsid w:val="00591093"/>
    <w:rsid w:val="005922E5"/>
    <w:rsid w:val="00594386"/>
    <w:rsid w:val="005972A2"/>
    <w:rsid w:val="005A12CD"/>
    <w:rsid w:val="005A1C07"/>
    <w:rsid w:val="005A3355"/>
    <w:rsid w:val="005A5383"/>
    <w:rsid w:val="005A7903"/>
    <w:rsid w:val="005B29EC"/>
    <w:rsid w:val="005B3F18"/>
    <w:rsid w:val="005B56C6"/>
    <w:rsid w:val="005B6D98"/>
    <w:rsid w:val="005C07AC"/>
    <w:rsid w:val="005C151E"/>
    <w:rsid w:val="005C2037"/>
    <w:rsid w:val="005C2B37"/>
    <w:rsid w:val="005C498F"/>
    <w:rsid w:val="005C4A3E"/>
    <w:rsid w:val="005C4AEB"/>
    <w:rsid w:val="005D0ADD"/>
    <w:rsid w:val="005D1BD5"/>
    <w:rsid w:val="005D4B24"/>
    <w:rsid w:val="005D5F0A"/>
    <w:rsid w:val="005D6D48"/>
    <w:rsid w:val="005E17A6"/>
    <w:rsid w:val="005E666F"/>
    <w:rsid w:val="005E777D"/>
    <w:rsid w:val="005F014B"/>
    <w:rsid w:val="005F08C7"/>
    <w:rsid w:val="005F1396"/>
    <w:rsid w:val="005F1A81"/>
    <w:rsid w:val="005F1B5B"/>
    <w:rsid w:val="005F3B66"/>
    <w:rsid w:val="005F4EE9"/>
    <w:rsid w:val="005F6436"/>
    <w:rsid w:val="00600992"/>
    <w:rsid w:val="00600DA0"/>
    <w:rsid w:val="006042A9"/>
    <w:rsid w:val="006053A0"/>
    <w:rsid w:val="00606B8B"/>
    <w:rsid w:val="00612BC6"/>
    <w:rsid w:val="00613F2C"/>
    <w:rsid w:val="00614CC8"/>
    <w:rsid w:val="006215BC"/>
    <w:rsid w:val="00622B74"/>
    <w:rsid w:val="006232BA"/>
    <w:rsid w:val="00625171"/>
    <w:rsid w:val="00626CB6"/>
    <w:rsid w:val="006272C9"/>
    <w:rsid w:val="00636333"/>
    <w:rsid w:val="0064145C"/>
    <w:rsid w:val="00644CE0"/>
    <w:rsid w:val="006470AD"/>
    <w:rsid w:val="00651A03"/>
    <w:rsid w:val="006521BD"/>
    <w:rsid w:val="00654885"/>
    <w:rsid w:val="00654C85"/>
    <w:rsid w:val="00657ABB"/>
    <w:rsid w:val="006649A5"/>
    <w:rsid w:val="00670C8D"/>
    <w:rsid w:val="006713DD"/>
    <w:rsid w:val="00671471"/>
    <w:rsid w:val="00674BBD"/>
    <w:rsid w:val="00676FC4"/>
    <w:rsid w:val="006809D1"/>
    <w:rsid w:val="00681187"/>
    <w:rsid w:val="006811E8"/>
    <w:rsid w:val="00684A19"/>
    <w:rsid w:val="00684ED5"/>
    <w:rsid w:val="0068684D"/>
    <w:rsid w:val="00686C50"/>
    <w:rsid w:val="00686ED3"/>
    <w:rsid w:val="00692FFE"/>
    <w:rsid w:val="00693790"/>
    <w:rsid w:val="0069737B"/>
    <w:rsid w:val="006973F1"/>
    <w:rsid w:val="0069796C"/>
    <w:rsid w:val="006A55AF"/>
    <w:rsid w:val="006A62D1"/>
    <w:rsid w:val="006A637F"/>
    <w:rsid w:val="006B1D39"/>
    <w:rsid w:val="006B212D"/>
    <w:rsid w:val="006B2394"/>
    <w:rsid w:val="006B7551"/>
    <w:rsid w:val="006C2D8C"/>
    <w:rsid w:val="006C2F2C"/>
    <w:rsid w:val="006C3246"/>
    <w:rsid w:val="006C47FA"/>
    <w:rsid w:val="006C5E6E"/>
    <w:rsid w:val="006D1B96"/>
    <w:rsid w:val="006D2F04"/>
    <w:rsid w:val="006D7888"/>
    <w:rsid w:val="006D7F47"/>
    <w:rsid w:val="006E29F5"/>
    <w:rsid w:val="006E2E90"/>
    <w:rsid w:val="006E32D7"/>
    <w:rsid w:val="006E4217"/>
    <w:rsid w:val="006E4682"/>
    <w:rsid w:val="006F0E24"/>
    <w:rsid w:val="006F202B"/>
    <w:rsid w:val="006F29D1"/>
    <w:rsid w:val="006F2B7F"/>
    <w:rsid w:val="006F3FAF"/>
    <w:rsid w:val="006F5DED"/>
    <w:rsid w:val="006F6762"/>
    <w:rsid w:val="0070059D"/>
    <w:rsid w:val="00700623"/>
    <w:rsid w:val="00705667"/>
    <w:rsid w:val="00706622"/>
    <w:rsid w:val="007071AD"/>
    <w:rsid w:val="007107D0"/>
    <w:rsid w:val="007122DA"/>
    <w:rsid w:val="007129C3"/>
    <w:rsid w:val="00712A50"/>
    <w:rsid w:val="0071575D"/>
    <w:rsid w:val="00716C91"/>
    <w:rsid w:val="007224B0"/>
    <w:rsid w:val="00723DB5"/>
    <w:rsid w:val="00725CB2"/>
    <w:rsid w:val="0072687D"/>
    <w:rsid w:val="00726894"/>
    <w:rsid w:val="007279AA"/>
    <w:rsid w:val="007305CA"/>
    <w:rsid w:val="00732233"/>
    <w:rsid w:val="007322C4"/>
    <w:rsid w:val="007329B0"/>
    <w:rsid w:val="00733F1C"/>
    <w:rsid w:val="00736041"/>
    <w:rsid w:val="00743647"/>
    <w:rsid w:val="00743737"/>
    <w:rsid w:val="00746536"/>
    <w:rsid w:val="00760858"/>
    <w:rsid w:val="00760E85"/>
    <w:rsid w:val="007624F6"/>
    <w:rsid w:val="00763BC1"/>
    <w:rsid w:val="00766790"/>
    <w:rsid w:val="00770085"/>
    <w:rsid w:val="00770817"/>
    <w:rsid w:val="00771EBF"/>
    <w:rsid w:val="0077299A"/>
    <w:rsid w:val="00777A4F"/>
    <w:rsid w:val="00777FA4"/>
    <w:rsid w:val="00780AB8"/>
    <w:rsid w:val="00780CF0"/>
    <w:rsid w:val="007821BE"/>
    <w:rsid w:val="00782D40"/>
    <w:rsid w:val="0078450F"/>
    <w:rsid w:val="00785011"/>
    <w:rsid w:val="00785760"/>
    <w:rsid w:val="00795EAC"/>
    <w:rsid w:val="00797253"/>
    <w:rsid w:val="007974A6"/>
    <w:rsid w:val="007A05DB"/>
    <w:rsid w:val="007A133B"/>
    <w:rsid w:val="007A14EC"/>
    <w:rsid w:val="007A3281"/>
    <w:rsid w:val="007A3934"/>
    <w:rsid w:val="007A64C2"/>
    <w:rsid w:val="007A6DD6"/>
    <w:rsid w:val="007B115A"/>
    <w:rsid w:val="007B593D"/>
    <w:rsid w:val="007B6989"/>
    <w:rsid w:val="007B6A0E"/>
    <w:rsid w:val="007C043E"/>
    <w:rsid w:val="007C135C"/>
    <w:rsid w:val="007C15BD"/>
    <w:rsid w:val="007C1E3A"/>
    <w:rsid w:val="007C50E5"/>
    <w:rsid w:val="007C6838"/>
    <w:rsid w:val="007D004B"/>
    <w:rsid w:val="007D041D"/>
    <w:rsid w:val="007D2A05"/>
    <w:rsid w:val="007E2BCA"/>
    <w:rsid w:val="007E2F28"/>
    <w:rsid w:val="007E3A23"/>
    <w:rsid w:val="007E582A"/>
    <w:rsid w:val="007E5FA9"/>
    <w:rsid w:val="007E7049"/>
    <w:rsid w:val="007E7960"/>
    <w:rsid w:val="007F0789"/>
    <w:rsid w:val="007F1B66"/>
    <w:rsid w:val="007F2034"/>
    <w:rsid w:val="007F2209"/>
    <w:rsid w:val="007F299E"/>
    <w:rsid w:val="007F2A90"/>
    <w:rsid w:val="007F300C"/>
    <w:rsid w:val="007F348A"/>
    <w:rsid w:val="007F5237"/>
    <w:rsid w:val="007F59AD"/>
    <w:rsid w:val="007F6274"/>
    <w:rsid w:val="007F6B9C"/>
    <w:rsid w:val="007F7011"/>
    <w:rsid w:val="00801A5D"/>
    <w:rsid w:val="00801C6E"/>
    <w:rsid w:val="00801CC7"/>
    <w:rsid w:val="00816D85"/>
    <w:rsid w:val="00820CE7"/>
    <w:rsid w:val="00822AAA"/>
    <w:rsid w:val="00824F63"/>
    <w:rsid w:val="0083139E"/>
    <w:rsid w:val="00832D4E"/>
    <w:rsid w:val="00833BFF"/>
    <w:rsid w:val="00835760"/>
    <w:rsid w:val="0083582F"/>
    <w:rsid w:val="00836BA9"/>
    <w:rsid w:val="00837D15"/>
    <w:rsid w:val="008403E7"/>
    <w:rsid w:val="00842339"/>
    <w:rsid w:val="00843FEB"/>
    <w:rsid w:val="00846678"/>
    <w:rsid w:val="00851C1F"/>
    <w:rsid w:val="0085612B"/>
    <w:rsid w:val="0086412E"/>
    <w:rsid w:val="008653D1"/>
    <w:rsid w:val="00865D28"/>
    <w:rsid w:val="00866DCA"/>
    <w:rsid w:val="00866ED3"/>
    <w:rsid w:val="00870F5D"/>
    <w:rsid w:val="0087287B"/>
    <w:rsid w:val="00873038"/>
    <w:rsid w:val="00873EB8"/>
    <w:rsid w:val="008750AD"/>
    <w:rsid w:val="00875923"/>
    <w:rsid w:val="008765DF"/>
    <w:rsid w:val="0088125D"/>
    <w:rsid w:val="00882EB3"/>
    <w:rsid w:val="008848BA"/>
    <w:rsid w:val="00886D58"/>
    <w:rsid w:val="00890108"/>
    <w:rsid w:val="00895190"/>
    <w:rsid w:val="00895790"/>
    <w:rsid w:val="00895EC4"/>
    <w:rsid w:val="008A21CD"/>
    <w:rsid w:val="008A29D6"/>
    <w:rsid w:val="008A2D66"/>
    <w:rsid w:val="008A38A8"/>
    <w:rsid w:val="008A3921"/>
    <w:rsid w:val="008A630E"/>
    <w:rsid w:val="008A7642"/>
    <w:rsid w:val="008B05F5"/>
    <w:rsid w:val="008B17A2"/>
    <w:rsid w:val="008B2753"/>
    <w:rsid w:val="008B3685"/>
    <w:rsid w:val="008B5B3D"/>
    <w:rsid w:val="008B5B60"/>
    <w:rsid w:val="008B6A08"/>
    <w:rsid w:val="008C18DD"/>
    <w:rsid w:val="008C2E80"/>
    <w:rsid w:val="008C458B"/>
    <w:rsid w:val="008C4E8F"/>
    <w:rsid w:val="008C5879"/>
    <w:rsid w:val="008C667A"/>
    <w:rsid w:val="008C6CE0"/>
    <w:rsid w:val="008D0261"/>
    <w:rsid w:val="008D19AB"/>
    <w:rsid w:val="008D21B1"/>
    <w:rsid w:val="008D270F"/>
    <w:rsid w:val="008D2F18"/>
    <w:rsid w:val="008D3865"/>
    <w:rsid w:val="008D3F6E"/>
    <w:rsid w:val="008D6B5C"/>
    <w:rsid w:val="008D6E18"/>
    <w:rsid w:val="008E0CC0"/>
    <w:rsid w:val="008E3D02"/>
    <w:rsid w:val="008E40D4"/>
    <w:rsid w:val="008E6AA3"/>
    <w:rsid w:val="008F0596"/>
    <w:rsid w:val="008F0A02"/>
    <w:rsid w:val="008F0B9D"/>
    <w:rsid w:val="008F5CB7"/>
    <w:rsid w:val="008F6107"/>
    <w:rsid w:val="008F6128"/>
    <w:rsid w:val="008F6763"/>
    <w:rsid w:val="008F73CF"/>
    <w:rsid w:val="008F748E"/>
    <w:rsid w:val="00900073"/>
    <w:rsid w:val="00901BB5"/>
    <w:rsid w:val="00904340"/>
    <w:rsid w:val="00906E5B"/>
    <w:rsid w:val="00907A6D"/>
    <w:rsid w:val="0091078C"/>
    <w:rsid w:val="0091205B"/>
    <w:rsid w:val="00915088"/>
    <w:rsid w:val="00915B5E"/>
    <w:rsid w:val="00920DAD"/>
    <w:rsid w:val="009254DB"/>
    <w:rsid w:val="00925921"/>
    <w:rsid w:val="00931171"/>
    <w:rsid w:val="009315B8"/>
    <w:rsid w:val="0093291D"/>
    <w:rsid w:val="0093391B"/>
    <w:rsid w:val="00935589"/>
    <w:rsid w:val="00935DCF"/>
    <w:rsid w:val="0094000D"/>
    <w:rsid w:val="00940A49"/>
    <w:rsid w:val="00940FB2"/>
    <w:rsid w:val="00941042"/>
    <w:rsid w:val="009415DC"/>
    <w:rsid w:val="009415ED"/>
    <w:rsid w:val="00942EC6"/>
    <w:rsid w:val="0094305C"/>
    <w:rsid w:val="0094445A"/>
    <w:rsid w:val="00945AB1"/>
    <w:rsid w:val="00951280"/>
    <w:rsid w:val="00951424"/>
    <w:rsid w:val="00953D87"/>
    <w:rsid w:val="00954082"/>
    <w:rsid w:val="00954D76"/>
    <w:rsid w:val="00955AF5"/>
    <w:rsid w:val="00960158"/>
    <w:rsid w:val="0096196D"/>
    <w:rsid w:val="00963096"/>
    <w:rsid w:val="00963E1A"/>
    <w:rsid w:val="00965498"/>
    <w:rsid w:val="0097068F"/>
    <w:rsid w:val="0097187A"/>
    <w:rsid w:val="009726D2"/>
    <w:rsid w:val="0097309B"/>
    <w:rsid w:val="00973B02"/>
    <w:rsid w:val="00974408"/>
    <w:rsid w:val="00974DEB"/>
    <w:rsid w:val="009760AC"/>
    <w:rsid w:val="00976543"/>
    <w:rsid w:val="00980E79"/>
    <w:rsid w:val="009825FD"/>
    <w:rsid w:val="00983E15"/>
    <w:rsid w:val="0098664A"/>
    <w:rsid w:val="00986C68"/>
    <w:rsid w:val="009915B5"/>
    <w:rsid w:val="00992729"/>
    <w:rsid w:val="00995E0F"/>
    <w:rsid w:val="00997841"/>
    <w:rsid w:val="009A10E4"/>
    <w:rsid w:val="009A1C67"/>
    <w:rsid w:val="009A2829"/>
    <w:rsid w:val="009A28D0"/>
    <w:rsid w:val="009A3479"/>
    <w:rsid w:val="009A4D5F"/>
    <w:rsid w:val="009A6B21"/>
    <w:rsid w:val="009A6F5D"/>
    <w:rsid w:val="009B558E"/>
    <w:rsid w:val="009C29C6"/>
    <w:rsid w:val="009C54DE"/>
    <w:rsid w:val="009C5859"/>
    <w:rsid w:val="009C5C88"/>
    <w:rsid w:val="009C6738"/>
    <w:rsid w:val="009D0012"/>
    <w:rsid w:val="009D0248"/>
    <w:rsid w:val="009D2007"/>
    <w:rsid w:val="009D2B07"/>
    <w:rsid w:val="009D2D05"/>
    <w:rsid w:val="009D2F8B"/>
    <w:rsid w:val="009D4613"/>
    <w:rsid w:val="009D58D1"/>
    <w:rsid w:val="009D60AE"/>
    <w:rsid w:val="009D6D75"/>
    <w:rsid w:val="009D7D48"/>
    <w:rsid w:val="009E0FA1"/>
    <w:rsid w:val="009E155E"/>
    <w:rsid w:val="009E2341"/>
    <w:rsid w:val="009E29F7"/>
    <w:rsid w:val="009E70CC"/>
    <w:rsid w:val="009F7094"/>
    <w:rsid w:val="009F760B"/>
    <w:rsid w:val="00A004CA"/>
    <w:rsid w:val="00A00991"/>
    <w:rsid w:val="00A01481"/>
    <w:rsid w:val="00A01BF8"/>
    <w:rsid w:val="00A02597"/>
    <w:rsid w:val="00A061AE"/>
    <w:rsid w:val="00A06820"/>
    <w:rsid w:val="00A06992"/>
    <w:rsid w:val="00A11F97"/>
    <w:rsid w:val="00A1261B"/>
    <w:rsid w:val="00A13F89"/>
    <w:rsid w:val="00A142A2"/>
    <w:rsid w:val="00A17FBB"/>
    <w:rsid w:val="00A21C73"/>
    <w:rsid w:val="00A2296E"/>
    <w:rsid w:val="00A22FCC"/>
    <w:rsid w:val="00A23047"/>
    <w:rsid w:val="00A23179"/>
    <w:rsid w:val="00A277D4"/>
    <w:rsid w:val="00A34A12"/>
    <w:rsid w:val="00A36A89"/>
    <w:rsid w:val="00A36C5A"/>
    <w:rsid w:val="00A40E83"/>
    <w:rsid w:val="00A41834"/>
    <w:rsid w:val="00A4198B"/>
    <w:rsid w:val="00A41CD7"/>
    <w:rsid w:val="00A459AF"/>
    <w:rsid w:val="00A4668E"/>
    <w:rsid w:val="00A47F54"/>
    <w:rsid w:val="00A502F1"/>
    <w:rsid w:val="00A50337"/>
    <w:rsid w:val="00A50B44"/>
    <w:rsid w:val="00A51110"/>
    <w:rsid w:val="00A53562"/>
    <w:rsid w:val="00A5719D"/>
    <w:rsid w:val="00A572B5"/>
    <w:rsid w:val="00A57B7D"/>
    <w:rsid w:val="00A63D70"/>
    <w:rsid w:val="00A64355"/>
    <w:rsid w:val="00A65DCB"/>
    <w:rsid w:val="00A72C33"/>
    <w:rsid w:val="00A73058"/>
    <w:rsid w:val="00A74B55"/>
    <w:rsid w:val="00A74DF1"/>
    <w:rsid w:val="00A83C35"/>
    <w:rsid w:val="00A854EE"/>
    <w:rsid w:val="00A85BE3"/>
    <w:rsid w:val="00A868DE"/>
    <w:rsid w:val="00A90A1B"/>
    <w:rsid w:val="00A90C4C"/>
    <w:rsid w:val="00A92A77"/>
    <w:rsid w:val="00A9519B"/>
    <w:rsid w:val="00A951B5"/>
    <w:rsid w:val="00A9739B"/>
    <w:rsid w:val="00AA06F1"/>
    <w:rsid w:val="00AA0F93"/>
    <w:rsid w:val="00AA6B36"/>
    <w:rsid w:val="00AA6C03"/>
    <w:rsid w:val="00AB32CE"/>
    <w:rsid w:val="00AB39FF"/>
    <w:rsid w:val="00AB4B6F"/>
    <w:rsid w:val="00AB4F9D"/>
    <w:rsid w:val="00AC186C"/>
    <w:rsid w:val="00AC1879"/>
    <w:rsid w:val="00AC4700"/>
    <w:rsid w:val="00AC52DD"/>
    <w:rsid w:val="00AC5EC8"/>
    <w:rsid w:val="00AC6939"/>
    <w:rsid w:val="00AD2E1B"/>
    <w:rsid w:val="00AD741A"/>
    <w:rsid w:val="00AD7D37"/>
    <w:rsid w:val="00AE3808"/>
    <w:rsid w:val="00AE44DF"/>
    <w:rsid w:val="00AE45D2"/>
    <w:rsid w:val="00AE7473"/>
    <w:rsid w:val="00AF2AC7"/>
    <w:rsid w:val="00AF2C37"/>
    <w:rsid w:val="00AF359E"/>
    <w:rsid w:val="00AF3941"/>
    <w:rsid w:val="00AF5BC2"/>
    <w:rsid w:val="00AF5DF4"/>
    <w:rsid w:val="00B0175F"/>
    <w:rsid w:val="00B01C0D"/>
    <w:rsid w:val="00B029C8"/>
    <w:rsid w:val="00B03AD3"/>
    <w:rsid w:val="00B042E9"/>
    <w:rsid w:val="00B04DE3"/>
    <w:rsid w:val="00B05436"/>
    <w:rsid w:val="00B0610B"/>
    <w:rsid w:val="00B07A60"/>
    <w:rsid w:val="00B1055C"/>
    <w:rsid w:val="00B10AEF"/>
    <w:rsid w:val="00B10D7C"/>
    <w:rsid w:val="00B11E2D"/>
    <w:rsid w:val="00B1597C"/>
    <w:rsid w:val="00B15D31"/>
    <w:rsid w:val="00B1620E"/>
    <w:rsid w:val="00B20A94"/>
    <w:rsid w:val="00B218DE"/>
    <w:rsid w:val="00B24CD3"/>
    <w:rsid w:val="00B330E6"/>
    <w:rsid w:val="00B35BB6"/>
    <w:rsid w:val="00B379B0"/>
    <w:rsid w:val="00B4115E"/>
    <w:rsid w:val="00B45B5C"/>
    <w:rsid w:val="00B46124"/>
    <w:rsid w:val="00B478DC"/>
    <w:rsid w:val="00B51B52"/>
    <w:rsid w:val="00B56A7C"/>
    <w:rsid w:val="00B57690"/>
    <w:rsid w:val="00B57E67"/>
    <w:rsid w:val="00B60819"/>
    <w:rsid w:val="00B60ABC"/>
    <w:rsid w:val="00B60C5C"/>
    <w:rsid w:val="00B60C81"/>
    <w:rsid w:val="00B61977"/>
    <w:rsid w:val="00B63400"/>
    <w:rsid w:val="00B66087"/>
    <w:rsid w:val="00B66E05"/>
    <w:rsid w:val="00B716A0"/>
    <w:rsid w:val="00B734DC"/>
    <w:rsid w:val="00B7485A"/>
    <w:rsid w:val="00B75144"/>
    <w:rsid w:val="00B7540F"/>
    <w:rsid w:val="00B76222"/>
    <w:rsid w:val="00B7664F"/>
    <w:rsid w:val="00B8018C"/>
    <w:rsid w:val="00B85E5B"/>
    <w:rsid w:val="00B908A5"/>
    <w:rsid w:val="00B911F1"/>
    <w:rsid w:val="00B92CF8"/>
    <w:rsid w:val="00B92FE9"/>
    <w:rsid w:val="00B95DFB"/>
    <w:rsid w:val="00B9767C"/>
    <w:rsid w:val="00BA0417"/>
    <w:rsid w:val="00BA0A6A"/>
    <w:rsid w:val="00BA0C04"/>
    <w:rsid w:val="00BA0D84"/>
    <w:rsid w:val="00BA404B"/>
    <w:rsid w:val="00BA477A"/>
    <w:rsid w:val="00BA5FD6"/>
    <w:rsid w:val="00BA701B"/>
    <w:rsid w:val="00BA7624"/>
    <w:rsid w:val="00BB11E8"/>
    <w:rsid w:val="00BB6B78"/>
    <w:rsid w:val="00BB7159"/>
    <w:rsid w:val="00BB74FE"/>
    <w:rsid w:val="00BC388B"/>
    <w:rsid w:val="00BC394A"/>
    <w:rsid w:val="00BC40AC"/>
    <w:rsid w:val="00BC6B47"/>
    <w:rsid w:val="00BD1292"/>
    <w:rsid w:val="00BD1506"/>
    <w:rsid w:val="00BD27F4"/>
    <w:rsid w:val="00BD2EE0"/>
    <w:rsid w:val="00BD7830"/>
    <w:rsid w:val="00BE4BC9"/>
    <w:rsid w:val="00BE5B37"/>
    <w:rsid w:val="00BE66CA"/>
    <w:rsid w:val="00BF44A3"/>
    <w:rsid w:val="00BF4EBC"/>
    <w:rsid w:val="00BF630C"/>
    <w:rsid w:val="00BF6ACF"/>
    <w:rsid w:val="00C015B8"/>
    <w:rsid w:val="00C0194C"/>
    <w:rsid w:val="00C047CD"/>
    <w:rsid w:val="00C04D5A"/>
    <w:rsid w:val="00C0640E"/>
    <w:rsid w:val="00C0696A"/>
    <w:rsid w:val="00C07B17"/>
    <w:rsid w:val="00C11AD3"/>
    <w:rsid w:val="00C15001"/>
    <w:rsid w:val="00C1552C"/>
    <w:rsid w:val="00C15D81"/>
    <w:rsid w:val="00C210BD"/>
    <w:rsid w:val="00C21A53"/>
    <w:rsid w:val="00C247CB"/>
    <w:rsid w:val="00C2636F"/>
    <w:rsid w:val="00C26CB0"/>
    <w:rsid w:val="00C3080B"/>
    <w:rsid w:val="00C30B84"/>
    <w:rsid w:val="00C3177B"/>
    <w:rsid w:val="00C329A4"/>
    <w:rsid w:val="00C3571F"/>
    <w:rsid w:val="00C365C3"/>
    <w:rsid w:val="00C4119F"/>
    <w:rsid w:val="00C415C8"/>
    <w:rsid w:val="00C4200E"/>
    <w:rsid w:val="00C43D00"/>
    <w:rsid w:val="00C44784"/>
    <w:rsid w:val="00C44E3A"/>
    <w:rsid w:val="00C45165"/>
    <w:rsid w:val="00C46E93"/>
    <w:rsid w:val="00C5040B"/>
    <w:rsid w:val="00C50B94"/>
    <w:rsid w:val="00C50EFE"/>
    <w:rsid w:val="00C5155C"/>
    <w:rsid w:val="00C51833"/>
    <w:rsid w:val="00C522DB"/>
    <w:rsid w:val="00C52CC3"/>
    <w:rsid w:val="00C53118"/>
    <w:rsid w:val="00C53910"/>
    <w:rsid w:val="00C55686"/>
    <w:rsid w:val="00C60B48"/>
    <w:rsid w:val="00C60FF7"/>
    <w:rsid w:val="00C613B3"/>
    <w:rsid w:val="00C621AC"/>
    <w:rsid w:val="00C62D57"/>
    <w:rsid w:val="00C67D8F"/>
    <w:rsid w:val="00C67DB8"/>
    <w:rsid w:val="00C70118"/>
    <w:rsid w:val="00C71410"/>
    <w:rsid w:val="00C74C40"/>
    <w:rsid w:val="00C74CB5"/>
    <w:rsid w:val="00C80ED4"/>
    <w:rsid w:val="00C812BE"/>
    <w:rsid w:val="00C85DD3"/>
    <w:rsid w:val="00C9026C"/>
    <w:rsid w:val="00C93E3B"/>
    <w:rsid w:val="00C95634"/>
    <w:rsid w:val="00C96357"/>
    <w:rsid w:val="00C969C8"/>
    <w:rsid w:val="00C96CAC"/>
    <w:rsid w:val="00CA375F"/>
    <w:rsid w:val="00CA390B"/>
    <w:rsid w:val="00CA39BC"/>
    <w:rsid w:val="00CA5740"/>
    <w:rsid w:val="00CA6ED8"/>
    <w:rsid w:val="00CB2E19"/>
    <w:rsid w:val="00CB3425"/>
    <w:rsid w:val="00CB3515"/>
    <w:rsid w:val="00CB747E"/>
    <w:rsid w:val="00CC0989"/>
    <w:rsid w:val="00CC488D"/>
    <w:rsid w:val="00CC507A"/>
    <w:rsid w:val="00CC5083"/>
    <w:rsid w:val="00CC6FC5"/>
    <w:rsid w:val="00CC7A7F"/>
    <w:rsid w:val="00CD1581"/>
    <w:rsid w:val="00CD1FAF"/>
    <w:rsid w:val="00CD20BC"/>
    <w:rsid w:val="00CD41D7"/>
    <w:rsid w:val="00CD50E2"/>
    <w:rsid w:val="00CD50EE"/>
    <w:rsid w:val="00CD5703"/>
    <w:rsid w:val="00CD7B9D"/>
    <w:rsid w:val="00CE0E15"/>
    <w:rsid w:val="00CE1CC9"/>
    <w:rsid w:val="00CE2174"/>
    <w:rsid w:val="00CE280D"/>
    <w:rsid w:val="00CE42EB"/>
    <w:rsid w:val="00CE6D2A"/>
    <w:rsid w:val="00CF26A5"/>
    <w:rsid w:val="00CF2E8C"/>
    <w:rsid w:val="00CF3680"/>
    <w:rsid w:val="00CF4185"/>
    <w:rsid w:val="00D00452"/>
    <w:rsid w:val="00D016FC"/>
    <w:rsid w:val="00D029E4"/>
    <w:rsid w:val="00D04410"/>
    <w:rsid w:val="00D05851"/>
    <w:rsid w:val="00D06E0E"/>
    <w:rsid w:val="00D07717"/>
    <w:rsid w:val="00D10841"/>
    <w:rsid w:val="00D12B53"/>
    <w:rsid w:val="00D131E1"/>
    <w:rsid w:val="00D16475"/>
    <w:rsid w:val="00D17DAB"/>
    <w:rsid w:val="00D17F12"/>
    <w:rsid w:val="00D21038"/>
    <w:rsid w:val="00D21101"/>
    <w:rsid w:val="00D219C4"/>
    <w:rsid w:val="00D22A7B"/>
    <w:rsid w:val="00D24D1A"/>
    <w:rsid w:val="00D253F2"/>
    <w:rsid w:val="00D26087"/>
    <w:rsid w:val="00D2619F"/>
    <w:rsid w:val="00D27CAE"/>
    <w:rsid w:val="00D30DFC"/>
    <w:rsid w:val="00D3233C"/>
    <w:rsid w:val="00D32967"/>
    <w:rsid w:val="00D33597"/>
    <w:rsid w:val="00D335DD"/>
    <w:rsid w:val="00D34454"/>
    <w:rsid w:val="00D35134"/>
    <w:rsid w:val="00D359BD"/>
    <w:rsid w:val="00D3662F"/>
    <w:rsid w:val="00D41BFD"/>
    <w:rsid w:val="00D420B8"/>
    <w:rsid w:val="00D42604"/>
    <w:rsid w:val="00D432FD"/>
    <w:rsid w:val="00D43823"/>
    <w:rsid w:val="00D45664"/>
    <w:rsid w:val="00D47154"/>
    <w:rsid w:val="00D51261"/>
    <w:rsid w:val="00D55314"/>
    <w:rsid w:val="00D55EDE"/>
    <w:rsid w:val="00D5660E"/>
    <w:rsid w:val="00D574C6"/>
    <w:rsid w:val="00D6277D"/>
    <w:rsid w:val="00D63421"/>
    <w:rsid w:val="00D64888"/>
    <w:rsid w:val="00D6580B"/>
    <w:rsid w:val="00D679CA"/>
    <w:rsid w:val="00D7038D"/>
    <w:rsid w:val="00D71412"/>
    <w:rsid w:val="00D730E8"/>
    <w:rsid w:val="00D73286"/>
    <w:rsid w:val="00D73DFA"/>
    <w:rsid w:val="00D80364"/>
    <w:rsid w:val="00D841F0"/>
    <w:rsid w:val="00D84A61"/>
    <w:rsid w:val="00D84E79"/>
    <w:rsid w:val="00D853FE"/>
    <w:rsid w:val="00D87381"/>
    <w:rsid w:val="00D87A32"/>
    <w:rsid w:val="00D87BC9"/>
    <w:rsid w:val="00D933F2"/>
    <w:rsid w:val="00DA236D"/>
    <w:rsid w:val="00DA35B9"/>
    <w:rsid w:val="00DA4A0A"/>
    <w:rsid w:val="00DA58E2"/>
    <w:rsid w:val="00DB4ECE"/>
    <w:rsid w:val="00DB540A"/>
    <w:rsid w:val="00DB688B"/>
    <w:rsid w:val="00DC07F7"/>
    <w:rsid w:val="00DC0C81"/>
    <w:rsid w:val="00DC3CF9"/>
    <w:rsid w:val="00DC6D10"/>
    <w:rsid w:val="00DD1647"/>
    <w:rsid w:val="00DD21F6"/>
    <w:rsid w:val="00DD24A7"/>
    <w:rsid w:val="00DD25C9"/>
    <w:rsid w:val="00DD29A0"/>
    <w:rsid w:val="00DD2D53"/>
    <w:rsid w:val="00DD2EF0"/>
    <w:rsid w:val="00DD46FC"/>
    <w:rsid w:val="00DD4A60"/>
    <w:rsid w:val="00DD4C85"/>
    <w:rsid w:val="00DD610D"/>
    <w:rsid w:val="00DD6F8D"/>
    <w:rsid w:val="00DD7E0D"/>
    <w:rsid w:val="00DE7EDE"/>
    <w:rsid w:val="00E04B7D"/>
    <w:rsid w:val="00E05102"/>
    <w:rsid w:val="00E06E91"/>
    <w:rsid w:val="00E10176"/>
    <w:rsid w:val="00E116CE"/>
    <w:rsid w:val="00E12964"/>
    <w:rsid w:val="00E1334B"/>
    <w:rsid w:val="00E16AC7"/>
    <w:rsid w:val="00E17F83"/>
    <w:rsid w:val="00E21C9F"/>
    <w:rsid w:val="00E228A0"/>
    <w:rsid w:val="00E25584"/>
    <w:rsid w:val="00E26201"/>
    <w:rsid w:val="00E266D5"/>
    <w:rsid w:val="00E26C19"/>
    <w:rsid w:val="00E275F6"/>
    <w:rsid w:val="00E33B2E"/>
    <w:rsid w:val="00E3604C"/>
    <w:rsid w:val="00E441A2"/>
    <w:rsid w:val="00E4450E"/>
    <w:rsid w:val="00E445C1"/>
    <w:rsid w:val="00E44ABF"/>
    <w:rsid w:val="00E46BC4"/>
    <w:rsid w:val="00E503E6"/>
    <w:rsid w:val="00E521BC"/>
    <w:rsid w:val="00E52610"/>
    <w:rsid w:val="00E52E36"/>
    <w:rsid w:val="00E54C44"/>
    <w:rsid w:val="00E60EBB"/>
    <w:rsid w:val="00E61B87"/>
    <w:rsid w:val="00E71979"/>
    <w:rsid w:val="00E757DF"/>
    <w:rsid w:val="00E80166"/>
    <w:rsid w:val="00E80858"/>
    <w:rsid w:val="00E8135C"/>
    <w:rsid w:val="00E81588"/>
    <w:rsid w:val="00E84CB4"/>
    <w:rsid w:val="00E854AD"/>
    <w:rsid w:val="00E85805"/>
    <w:rsid w:val="00E86F6B"/>
    <w:rsid w:val="00E91BA2"/>
    <w:rsid w:val="00E96B00"/>
    <w:rsid w:val="00E97C12"/>
    <w:rsid w:val="00EA0A99"/>
    <w:rsid w:val="00EA4C0E"/>
    <w:rsid w:val="00EA55F5"/>
    <w:rsid w:val="00EA56BE"/>
    <w:rsid w:val="00EA7C48"/>
    <w:rsid w:val="00EB0699"/>
    <w:rsid w:val="00EB314E"/>
    <w:rsid w:val="00EB568B"/>
    <w:rsid w:val="00EB5BEB"/>
    <w:rsid w:val="00EB7FE5"/>
    <w:rsid w:val="00EC1359"/>
    <w:rsid w:val="00EC2294"/>
    <w:rsid w:val="00EC69DB"/>
    <w:rsid w:val="00EC739E"/>
    <w:rsid w:val="00ED05B7"/>
    <w:rsid w:val="00ED0B6F"/>
    <w:rsid w:val="00ED0D3E"/>
    <w:rsid w:val="00ED265B"/>
    <w:rsid w:val="00ED4A26"/>
    <w:rsid w:val="00ED60A3"/>
    <w:rsid w:val="00ED7207"/>
    <w:rsid w:val="00ED7E5A"/>
    <w:rsid w:val="00EE08E0"/>
    <w:rsid w:val="00EE0968"/>
    <w:rsid w:val="00EE19FC"/>
    <w:rsid w:val="00EE5608"/>
    <w:rsid w:val="00EE58DF"/>
    <w:rsid w:val="00EE6B31"/>
    <w:rsid w:val="00EE7957"/>
    <w:rsid w:val="00EF005E"/>
    <w:rsid w:val="00EF058E"/>
    <w:rsid w:val="00EF2598"/>
    <w:rsid w:val="00EF2AC7"/>
    <w:rsid w:val="00EF710C"/>
    <w:rsid w:val="00F005C6"/>
    <w:rsid w:val="00F048CF"/>
    <w:rsid w:val="00F07889"/>
    <w:rsid w:val="00F10063"/>
    <w:rsid w:val="00F1042A"/>
    <w:rsid w:val="00F109DB"/>
    <w:rsid w:val="00F15879"/>
    <w:rsid w:val="00F16138"/>
    <w:rsid w:val="00F17AF9"/>
    <w:rsid w:val="00F203DB"/>
    <w:rsid w:val="00F20C5E"/>
    <w:rsid w:val="00F22CE4"/>
    <w:rsid w:val="00F24114"/>
    <w:rsid w:val="00F24628"/>
    <w:rsid w:val="00F25E23"/>
    <w:rsid w:val="00F26030"/>
    <w:rsid w:val="00F26F1C"/>
    <w:rsid w:val="00F27891"/>
    <w:rsid w:val="00F30634"/>
    <w:rsid w:val="00F31230"/>
    <w:rsid w:val="00F33603"/>
    <w:rsid w:val="00F343F4"/>
    <w:rsid w:val="00F41327"/>
    <w:rsid w:val="00F452C3"/>
    <w:rsid w:val="00F4531A"/>
    <w:rsid w:val="00F46A00"/>
    <w:rsid w:val="00F46E33"/>
    <w:rsid w:val="00F50484"/>
    <w:rsid w:val="00F51355"/>
    <w:rsid w:val="00F51B57"/>
    <w:rsid w:val="00F52995"/>
    <w:rsid w:val="00F5395F"/>
    <w:rsid w:val="00F54267"/>
    <w:rsid w:val="00F54AB8"/>
    <w:rsid w:val="00F55513"/>
    <w:rsid w:val="00F71B14"/>
    <w:rsid w:val="00F72D91"/>
    <w:rsid w:val="00F740E0"/>
    <w:rsid w:val="00F7708F"/>
    <w:rsid w:val="00F77134"/>
    <w:rsid w:val="00F80056"/>
    <w:rsid w:val="00F8128C"/>
    <w:rsid w:val="00F82738"/>
    <w:rsid w:val="00F82C1A"/>
    <w:rsid w:val="00F8340D"/>
    <w:rsid w:val="00F87C04"/>
    <w:rsid w:val="00F909A3"/>
    <w:rsid w:val="00F90B5E"/>
    <w:rsid w:val="00F95874"/>
    <w:rsid w:val="00F973D0"/>
    <w:rsid w:val="00F97DB2"/>
    <w:rsid w:val="00FA1CB0"/>
    <w:rsid w:val="00FA2197"/>
    <w:rsid w:val="00FA32DA"/>
    <w:rsid w:val="00FA4204"/>
    <w:rsid w:val="00FA4684"/>
    <w:rsid w:val="00FA5246"/>
    <w:rsid w:val="00FB14AC"/>
    <w:rsid w:val="00FB2608"/>
    <w:rsid w:val="00FB3094"/>
    <w:rsid w:val="00FB3F22"/>
    <w:rsid w:val="00FB71C5"/>
    <w:rsid w:val="00FC0D46"/>
    <w:rsid w:val="00FC1B02"/>
    <w:rsid w:val="00FC2BE9"/>
    <w:rsid w:val="00FC3708"/>
    <w:rsid w:val="00FC399E"/>
    <w:rsid w:val="00FC52BC"/>
    <w:rsid w:val="00FD3185"/>
    <w:rsid w:val="00FD45AB"/>
    <w:rsid w:val="00FD4D6F"/>
    <w:rsid w:val="00FD606B"/>
    <w:rsid w:val="00FD6801"/>
    <w:rsid w:val="00FD78F9"/>
    <w:rsid w:val="00FE2206"/>
    <w:rsid w:val="00FE4941"/>
    <w:rsid w:val="00FE529A"/>
    <w:rsid w:val="00FE6F06"/>
    <w:rsid w:val="00FE7038"/>
    <w:rsid w:val="00FE741B"/>
    <w:rsid w:val="00FE7821"/>
    <w:rsid w:val="00FF2033"/>
    <w:rsid w:val="00FF24A7"/>
    <w:rsid w:val="00FF28F5"/>
    <w:rsid w:val="00FF2E23"/>
    <w:rsid w:val="00FF3279"/>
    <w:rsid w:val="00FF53C9"/>
    <w:rsid w:val="00FF75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HEA Grapalat" w:eastAsia="Calibri" w:hAnsi="GHEA Grapalat"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5ED"/>
    <w:pPr>
      <w:spacing w:after="160" w:line="256" w:lineRule="auto"/>
    </w:pPr>
    <w:rPr>
      <w:rFonts w:ascii="Calibri" w:eastAsia="MS Mincho" w:hAnsi="Calibri"/>
      <w:sz w:val="22"/>
      <w:szCs w:val="22"/>
      <w:lang w:val="ru-RU"/>
    </w:rPr>
  </w:style>
  <w:style w:type="paragraph" w:styleId="Heading1">
    <w:name w:val="heading 1"/>
    <w:basedOn w:val="Normal"/>
    <w:next w:val="Normal"/>
    <w:link w:val="Heading1Char"/>
    <w:qFormat/>
    <w:rsid w:val="007F348A"/>
    <w:pPr>
      <w:keepNext/>
      <w:spacing w:after="0" w:line="240" w:lineRule="auto"/>
      <w:outlineLvl w:val="0"/>
    </w:pPr>
    <w:rPr>
      <w:rFonts w:ascii="Times Armenian" w:eastAsia="Times New Roman" w:hAnsi="Times Armenian"/>
      <w:b/>
      <w:bCs/>
      <w:sz w:val="24"/>
      <w:szCs w:val="24"/>
      <w:lang w:val="hy-AM"/>
    </w:rPr>
  </w:style>
  <w:style w:type="paragraph" w:styleId="Heading2">
    <w:name w:val="heading 2"/>
    <w:basedOn w:val="Normal"/>
    <w:next w:val="Normal"/>
    <w:link w:val="Heading2Char"/>
    <w:uiPriority w:val="9"/>
    <w:semiHidden/>
    <w:unhideWhenUsed/>
    <w:qFormat/>
    <w:rsid w:val="007A64C2"/>
    <w:pPr>
      <w:keepNext/>
      <w:keepLines/>
      <w:spacing w:before="200" w:after="0" w:line="276" w:lineRule="auto"/>
      <w:outlineLvl w:val="1"/>
    </w:pPr>
    <w:rPr>
      <w:rFonts w:ascii="Cambria" w:eastAsia="Times New Roman" w:hAnsi="Cambria"/>
      <w:b/>
      <w:bCs/>
      <w:color w:val="4F81BD"/>
      <w:sz w:val="26"/>
      <w:szCs w:val="26"/>
      <w:lang w:val="en-US"/>
    </w:rPr>
  </w:style>
  <w:style w:type="paragraph" w:styleId="Heading5">
    <w:name w:val="heading 5"/>
    <w:basedOn w:val="Normal"/>
    <w:next w:val="Normal"/>
    <w:link w:val="Heading5Char"/>
    <w:uiPriority w:val="9"/>
    <w:semiHidden/>
    <w:unhideWhenUsed/>
    <w:qFormat/>
    <w:rsid w:val="00226F2A"/>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441BF9"/>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348A"/>
    <w:rPr>
      <w:rFonts w:ascii="Times Armenian" w:eastAsia="Times New Roman" w:hAnsi="Times Armenian"/>
      <w:b/>
      <w:bCs/>
      <w:sz w:val="24"/>
      <w:szCs w:val="24"/>
      <w:lang w:val="hy-AM"/>
    </w:rPr>
  </w:style>
  <w:style w:type="character" w:customStyle="1" w:styleId="Heading2Char">
    <w:name w:val="Heading 2 Char"/>
    <w:link w:val="Heading2"/>
    <w:uiPriority w:val="9"/>
    <w:semiHidden/>
    <w:rsid w:val="007A64C2"/>
    <w:rPr>
      <w:rFonts w:ascii="Cambria" w:eastAsia="Times New Roman" w:hAnsi="Cambria" w:cs="Times New Roman"/>
      <w:b/>
      <w:bCs/>
      <w:color w:val="4F81BD"/>
      <w:sz w:val="26"/>
      <w:szCs w:val="26"/>
    </w:rPr>
  </w:style>
  <w:style w:type="character" w:customStyle="1" w:styleId="Heading5Char">
    <w:name w:val="Heading 5 Char"/>
    <w:link w:val="Heading5"/>
    <w:rsid w:val="00226F2A"/>
    <w:rPr>
      <w:rFonts w:ascii="Calibri" w:eastAsia="Times New Roman" w:hAnsi="Calibri" w:cs="Times New Roman"/>
      <w:b/>
      <w:bCs/>
      <w:i/>
      <w:iCs/>
      <w:sz w:val="26"/>
      <w:szCs w:val="26"/>
      <w:lang w:val="ru-RU"/>
    </w:rPr>
  </w:style>
  <w:style w:type="character" w:customStyle="1" w:styleId="Heading6Char">
    <w:name w:val="Heading 6 Char"/>
    <w:link w:val="Heading6"/>
    <w:rsid w:val="00441BF9"/>
    <w:rPr>
      <w:rFonts w:ascii="Calibri" w:eastAsia="Times New Roman" w:hAnsi="Calibri" w:cs="Times New Roman"/>
      <w:b/>
      <w:bCs/>
      <w:sz w:val="22"/>
      <w:szCs w:val="22"/>
      <w:lang w:val="ru-RU"/>
    </w:rPr>
  </w:style>
  <w:style w:type="paragraph" w:styleId="NoSpacing">
    <w:name w:val="No Spacing"/>
    <w:link w:val="NoSpacingChar"/>
    <w:uiPriority w:val="1"/>
    <w:qFormat/>
    <w:rsid w:val="009415ED"/>
    <w:rPr>
      <w:rFonts w:ascii="Calibri" w:eastAsia="MS Mincho" w:hAnsi="Calibri"/>
      <w:sz w:val="22"/>
      <w:szCs w:val="22"/>
      <w:lang w:val="ru-RU" w:eastAsia="ru-RU"/>
    </w:rPr>
  </w:style>
  <w:style w:type="character" w:customStyle="1" w:styleId="NoSpacingChar">
    <w:name w:val="No Spacing Char"/>
    <w:link w:val="NoSpacing"/>
    <w:uiPriority w:val="1"/>
    <w:locked/>
    <w:rsid w:val="009415ED"/>
    <w:rPr>
      <w:rFonts w:ascii="Calibri" w:eastAsia="MS Mincho" w:hAnsi="Calibri"/>
      <w:sz w:val="22"/>
      <w:szCs w:val="22"/>
      <w:lang w:bidi="ar-SA"/>
    </w:rPr>
  </w:style>
  <w:style w:type="paragraph" w:customStyle="1" w:styleId="ListParagraph2">
    <w:name w:val="List Paragraph2"/>
    <w:basedOn w:val="Normal"/>
    <w:uiPriority w:val="99"/>
    <w:qFormat/>
    <w:rsid w:val="009415ED"/>
    <w:pPr>
      <w:ind w:left="720"/>
      <w:contextualSpacing/>
    </w:pPr>
  </w:style>
  <w:style w:type="table" w:styleId="TableGrid">
    <w:name w:val="Table Grid"/>
    <w:basedOn w:val="TableNormal"/>
    <w:uiPriority w:val="59"/>
    <w:rsid w:val="009415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
    <w:name w:val="norm"/>
    <w:basedOn w:val="Normal"/>
    <w:link w:val="normChar"/>
    <w:rsid w:val="00576282"/>
    <w:pPr>
      <w:spacing w:after="0" w:line="480" w:lineRule="auto"/>
      <w:ind w:firstLine="709"/>
      <w:jc w:val="both"/>
    </w:pPr>
    <w:rPr>
      <w:rFonts w:ascii="Arial Armenian" w:eastAsia="Times New Roman" w:hAnsi="Arial Armenian"/>
      <w:lang w:val="en-US"/>
    </w:rPr>
  </w:style>
  <w:style w:type="character" w:customStyle="1" w:styleId="normChar">
    <w:name w:val="norm Char"/>
    <w:link w:val="norm"/>
    <w:rsid w:val="00576282"/>
    <w:rPr>
      <w:rFonts w:ascii="Arial Armenian" w:eastAsia="Times New Roman" w:hAnsi="Arial Armenian" w:cs="Times New Roman"/>
      <w:sz w:val="22"/>
    </w:rPr>
  </w:style>
  <w:style w:type="paragraph" w:styleId="ListParagraph">
    <w:name w:val="List Paragraph"/>
    <w:aliases w:val="List Paragraph1,Bullet1,References,List Paragraph (numbered (a)),IBL List Paragraph,List Paragraph nowy,Numbered List Paragraph,List_Paragraph,Multilevel para_II,Akapit z listą BS,List Paragraph 1,Bullets,List Paragraph-ExecSummary,lp1"/>
    <w:basedOn w:val="Normal"/>
    <w:link w:val="ListParagraphChar"/>
    <w:uiPriority w:val="99"/>
    <w:qFormat/>
    <w:rsid w:val="00576282"/>
    <w:pPr>
      <w:spacing w:after="200" w:line="276" w:lineRule="auto"/>
      <w:ind w:left="720"/>
      <w:contextualSpacing/>
    </w:pPr>
    <w:rPr>
      <w:rFonts w:ascii="GHEA Grapalat" w:eastAsia="Calibri" w:hAnsi="GHEA Grapalat"/>
      <w:sz w:val="24"/>
    </w:rPr>
  </w:style>
  <w:style w:type="character" w:customStyle="1" w:styleId="ListParagraphChar">
    <w:name w:val="List Paragraph Char"/>
    <w:aliases w:val="List Paragraph1 Char,Bullet1 Char,References Char,List Paragraph (numbered (a)) Char,IBL List Paragraph Char,List Paragraph nowy Char,Numbered List Paragraph Char,List_Paragraph Char,Multilevel para_II Char,Akapit z listą BS Char"/>
    <w:link w:val="ListParagraph"/>
    <w:uiPriority w:val="99"/>
    <w:rsid w:val="008D3865"/>
    <w:rPr>
      <w:sz w:val="24"/>
      <w:szCs w:val="22"/>
    </w:rPr>
  </w:style>
  <w:style w:type="character" w:styleId="BookTitle">
    <w:name w:val="Book Title"/>
    <w:uiPriority w:val="33"/>
    <w:qFormat/>
    <w:rsid w:val="00576282"/>
    <w:rPr>
      <w:b/>
      <w:bCs/>
      <w:smallCaps/>
      <w:spacing w:val="5"/>
    </w:rPr>
  </w:style>
  <w:style w:type="character" w:styleId="Strong">
    <w:name w:val="Strong"/>
    <w:qFormat/>
    <w:rsid w:val="00576282"/>
    <w:rPr>
      <w:rFonts w:ascii="Arial" w:hAnsi="Arial" w:cs="Arial"/>
      <w:b/>
      <w:bCs/>
      <w:lang w:val="en-US" w:eastAsia="en-US" w:bidi="ar-SA"/>
    </w:rPr>
  </w:style>
  <w:style w:type="character" w:customStyle="1" w:styleId="apple-converted-space">
    <w:name w:val="apple-converted-space"/>
    <w:basedOn w:val="DefaultParagraphFont"/>
    <w:rsid w:val="00576282"/>
  </w:style>
  <w:style w:type="character" w:customStyle="1" w:styleId="mechtexChar">
    <w:name w:val="mechtex Char"/>
    <w:link w:val="mechtex"/>
    <w:locked/>
    <w:rsid w:val="007F348A"/>
    <w:rPr>
      <w:rFonts w:ascii="Arial Armenian" w:hAnsi="Arial Armenian"/>
      <w:lang w:eastAsia="ru-RU"/>
    </w:rPr>
  </w:style>
  <w:style w:type="paragraph" w:customStyle="1" w:styleId="mechtex">
    <w:name w:val="mechtex"/>
    <w:basedOn w:val="Normal"/>
    <w:link w:val="mechtexChar"/>
    <w:rsid w:val="007F348A"/>
    <w:pPr>
      <w:spacing w:after="0" w:line="240" w:lineRule="auto"/>
      <w:jc w:val="center"/>
    </w:pPr>
    <w:rPr>
      <w:rFonts w:ascii="Arial Armenian" w:eastAsia="Calibri" w:hAnsi="Arial Armenian"/>
      <w:sz w:val="20"/>
      <w:szCs w:val="20"/>
      <w:lang w:eastAsia="ru-RU"/>
    </w:rPr>
  </w:style>
  <w:style w:type="paragraph" w:customStyle="1" w:styleId="Heading1R">
    <w:name w:val="Heading 1R"/>
    <w:basedOn w:val="Heading1"/>
    <w:rsid w:val="00B9767C"/>
    <w:pPr>
      <w:numPr>
        <w:numId w:val="1"/>
      </w:numPr>
      <w:spacing w:after="240"/>
    </w:pPr>
    <w:rPr>
      <w:rFonts w:ascii="Arial Armenian" w:hAnsi="Arial Armenian" w:cs="Arial"/>
      <w:iCs/>
      <w:color w:val="000000"/>
    </w:rPr>
  </w:style>
  <w:style w:type="paragraph" w:styleId="Footer">
    <w:name w:val="footer"/>
    <w:basedOn w:val="Normal"/>
    <w:link w:val="FooterChar"/>
    <w:rsid w:val="00B9767C"/>
    <w:pPr>
      <w:tabs>
        <w:tab w:val="center" w:pos="4513"/>
        <w:tab w:val="right" w:pos="9026"/>
      </w:tabs>
      <w:spacing w:after="0" w:line="240" w:lineRule="auto"/>
    </w:pPr>
    <w:rPr>
      <w:lang w:val="en-US"/>
    </w:rPr>
  </w:style>
  <w:style w:type="character" w:customStyle="1" w:styleId="FooterChar">
    <w:name w:val="Footer Char"/>
    <w:link w:val="Footer"/>
    <w:rsid w:val="00B9767C"/>
    <w:rPr>
      <w:rFonts w:ascii="Calibri" w:eastAsia="MS Mincho" w:hAnsi="Calibri"/>
      <w:sz w:val="22"/>
      <w:szCs w:val="22"/>
    </w:rPr>
  </w:style>
  <w:style w:type="character" w:customStyle="1" w:styleId="NoSpacingChar1">
    <w:name w:val="No Spacing Char1"/>
    <w:uiPriority w:val="1"/>
    <w:rsid w:val="002E7CB4"/>
    <w:rPr>
      <w:rFonts w:ascii="Calibri" w:hAnsi="Calibri"/>
      <w:sz w:val="22"/>
      <w:szCs w:val="22"/>
      <w:lang w:val="ru-RU" w:eastAsia="ru-RU" w:bidi="ar-SA"/>
    </w:rPr>
  </w:style>
  <w:style w:type="paragraph" w:customStyle="1" w:styleId="1">
    <w:name w:val="Без интервала1"/>
    <w:rsid w:val="002E3167"/>
    <w:rPr>
      <w:rFonts w:ascii="Calibri" w:hAnsi="Calibri"/>
      <w:sz w:val="22"/>
      <w:szCs w:val="22"/>
      <w:lang w:val="ru-RU"/>
    </w:rPr>
  </w:style>
  <w:style w:type="character" w:customStyle="1" w:styleId="blocktitle1">
    <w:name w:val="blocktitle1"/>
    <w:rsid w:val="00BA0417"/>
    <w:rPr>
      <w:rFonts w:ascii="Arial AM" w:hAnsi="Arial AM" w:hint="default"/>
      <w:b/>
      <w:bCs/>
      <w:color w:val="000000"/>
      <w:sz w:val="17"/>
      <w:szCs w:val="17"/>
    </w:rPr>
  </w:style>
  <w:style w:type="paragraph" w:customStyle="1" w:styleId="Default">
    <w:name w:val="Default"/>
    <w:rsid w:val="00F048CF"/>
    <w:pPr>
      <w:widowControl w:val="0"/>
      <w:autoSpaceDE w:val="0"/>
      <w:autoSpaceDN w:val="0"/>
      <w:adjustRightInd w:val="0"/>
    </w:pPr>
    <w:rPr>
      <w:rFonts w:ascii="Arial Armenian" w:eastAsia="Times New Roman" w:hAnsi="Arial Armenian" w:cs="Arial Armenian"/>
      <w:color w:val="000000"/>
      <w:sz w:val="24"/>
      <w:szCs w:val="24"/>
    </w:rPr>
  </w:style>
  <w:style w:type="paragraph" w:customStyle="1" w:styleId="CM110">
    <w:name w:val="CM110"/>
    <w:basedOn w:val="Default"/>
    <w:next w:val="Default"/>
    <w:rsid w:val="00F048CF"/>
    <w:pPr>
      <w:spacing w:after="120"/>
    </w:pPr>
    <w:rPr>
      <w:color w:val="auto"/>
    </w:rPr>
  </w:style>
  <w:style w:type="character" w:customStyle="1" w:styleId="5yl5">
    <w:name w:val="_5yl5"/>
    <w:basedOn w:val="DefaultParagraphFont"/>
    <w:rsid w:val="007A64C2"/>
  </w:style>
  <w:style w:type="paragraph" w:customStyle="1" w:styleId="Char">
    <w:name w:val="Char"/>
    <w:basedOn w:val="Normal"/>
    <w:rsid w:val="009E70CC"/>
    <w:pPr>
      <w:spacing w:line="240" w:lineRule="exact"/>
    </w:pPr>
    <w:rPr>
      <w:rFonts w:ascii="Arial" w:eastAsia="Times New Roman" w:hAnsi="Arial" w:cs="Arial"/>
      <w:sz w:val="20"/>
      <w:szCs w:val="20"/>
      <w:lang w:val="en-US"/>
    </w:rPr>
  </w:style>
  <w:style w:type="character" w:styleId="Hyperlink">
    <w:name w:val="Hyperlink"/>
    <w:uiPriority w:val="99"/>
    <w:rsid w:val="00441BF9"/>
    <w:rPr>
      <w:rFonts w:cs="Times New Roman"/>
      <w:color w:val="0000FF"/>
      <w:u w:val="single"/>
    </w:rPr>
  </w:style>
  <w:style w:type="character" w:customStyle="1" w:styleId="9">
    <w:name w:val="Знак9 Знак Знак"/>
    <w:uiPriority w:val="99"/>
    <w:rsid w:val="00441BF9"/>
    <w:rPr>
      <w:rFonts w:ascii="Tahoma" w:hAnsi="Tahoma"/>
      <w:sz w:val="16"/>
    </w:rPr>
  </w:style>
  <w:style w:type="paragraph" w:customStyle="1" w:styleId="1111">
    <w:name w:val="1111"/>
    <w:basedOn w:val="Normal"/>
    <w:rsid w:val="00441BF9"/>
    <w:pPr>
      <w:spacing w:after="0" w:line="240" w:lineRule="auto"/>
      <w:ind w:left="1440" w:hanging="360"/>
    </w:pPr>
    <w:rPr>
      <w:rFonts w:ascii="Dallak Helv" w:eastAsia="Times New Roman" w:hAnsi="Dallak Helv"/>
      <w:b/>
      <w:noProof/>
      <w:sz w:val="19"/>
      <w:szCs w:val="20"/>
      <w:lang w:val="en-AU" w:eastAsia="ru-RU"/>
    </w:rPr>
  </w:style>
  <w:style w:type="paragraph" w:styleId="Header">
    <w:name w:val="header"/>
    <w:basedOn w:val="Normal"/>
    <w:link w:val="HeaderChar"/>
    <w:unhideWhenUsed/>
    <w:rsid w:val="00D55314"/>
    <w:pPr>
      <w:tabs>
        <w:tab w:val="center" w:pos="4680"/>
        <w:tab w:val="right" w:pos="9360"/>
      </w:tabs>
    </w:pPr>
  </w:style>
  <w:style w:type="character" w:customStyle="1" w:styleId="HeaderChar">
    <w:name w:val="Header Char"/>
    <w:link w:val="Header"/>
    <w:uiPriority w:val="99"/>
    <w:rsid w:val="00D55314"/>
    <w:rPr>
      <w:rFonts w:ascii="Calibri" w:eastAsia="MS Mincho" w:hAnsi="Calibri"/>
      <w:sz w:val="22"/>
      <w:szCs w:val="22"/>
      <w:lang w:val="ru-RU"/>
    </w:rPr>
  </w:style>
  <w:style w:type="paragraph" w:customStyle="1" w:styleId="Header2">
    <w:name w:val="Header2"/>
    <w:aliases w:val="Знак,Body Text 22,Heading 23,heading 2"/>
    <w:basedOn w:val="Normal"/>
    <w:uiPriority w:val="99"/>
    <w:rsid w:val="00D55314"/>
    <w:pPr>
      <w:tabs>
        <w:tab w:val="center" w:pos="4513"/>
        <w:tab w:val="right" w:pos="9026"/>
      </w:tabs>
      <w:spacing w:after="200" w:line="276" w:lineRule="auto"/>
    </w:pPr>
    <w:rPr>
      <w:rFonts w:ascii="Cordia New" w:eastAsia="Times New Roman" w:hAnsi="Cordia New"/>
      <w:lang w:val="en-US"/>
    </w:rPr>
  </w:style>
  <w:style w:type="paragraph" w:styleId="BalloonText">
    <w:name w:val="Balloon Text"/>
    <w:basedOn w:val="Normal"/>
    <w:link w:val="BalloonTextChar"/>
    <w:uiPriority w:val="99"/>
    <w:semiHidden/>
    <w:unhideWhenUsed/>
    <w:rsid w:val="005F3B6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F3B66"/>
    <w:rPr>
      <w:rFonts w:ascii="Tahoma" w:eastAsia="MS Mincho" w:hAnsi="Tahoma" w:cs="Tahoma"/>
      <w:sz w:val="16"/>
      <w:szCs w:val="16"/>
      <w:lang w:val="ru-RU"/>
    </w:rPr>
  </w:style>
  <w:style w:type="paragraph" w:styleId="CommentText">
    <w:name w:val="annotation text"/>
    <w:basedOn w:val="Normal"/>
    <w:link w:val="CommentTextChar"/>
    <w:uiPriority w:val="99"/>
    <w:semiHidden/>
    <w:unhideWhenUsed/>
    <w:rsid w:val="002302ED"/>
    <w:pPr>
      <w:spacing w:line="240" w:lineRule="auto"/>
    </w:pPr>
    <w:rPr>
      <w:sz w:val="20"/>
      <w:szCs w:val="20"/>
    </w:rPr>
  </w:style>
  <w:style w:type="character" w:customStyle="1" w:styleId="CommentTextChar">
    <w:name w:val="Comment Text Char"/>
    <w:basedOn w:val="DefaultParagraphFont"/>
    <w:link w:val="CommentText"/>
    <w:uiPriority w:val="99"/>
    <w:semiHidden/>
    <w:rsid w:val="002302ED"/>
    <w:rPr>
      <w:rFonts w:ascii="Calibri" w:eastAsia="MS Mincho" w:hAnsi="Calibri"/>
      <w:lang w:val="ru-RU"/>
    </w:rPr>
  </w:style>
  <w:style w:type="paragraph" w:styleId="Title">
    <w:name w:val="Title"/>
    <w:aliases w:val="Знак3"/>
    <w:basedOn w:val="Normal"/>
    <w:link w:val="TitleChar"/>
    <w:qFormat/>
    <w:rsid w:val="003F1E2D"/>
    <w:pPr>
      <w:spacing w:after="0" w:line="240" w:lineRule="auto"/>
      <w:jc w:val="center"/>
    </w:pPr>
    <w:rPr>
      <w:rFonts w:ascii="Times Armenian" w:eastAsia="Times New Roman" w:hAnsi="Times Armenian"/>
      <w:b/>
      <w:bCs/>
      <w:sz w:val="24"/>
      <w:szCs w:val="24"/>
      <w:lang w:val="hy-AM"/>
    </w:rPr>
  </w:style>
  <w:style w:type="character" w:customStyle="1" w:styleId="TitleChar">
    <w:name w:val="Title Char"/>
    <w:aliases w:val="Знак3 Char"/>
    <w:basedOn w:val="DefaultParagraphFont"/>
    <w:link w:val="Title"/>
    <w:rsid w:val="003F1E2D"/>
    <w:rPr>
      <w:rFonts w:ascii="Times Armenian" w:eastAsia="Times New Roman" w:hAnsi="Times Armenian"/>
      <w:b/>
      <w:bCs/>
      <w:sz w:val="24"/>
      <w:szCs w:val="24"/>
      <w:lang w:val="hy-AM"/>
    </w:rPr>
  </w:style>
  <w:style w:type="character" w:customStyle="1" w:styleId="js-phone-number">
    <w:name w:val="js-phone-number"/>
    <w:basedOn w:val="DefaultParagraphFont"/>
    <w:rsid w:val="00D84E79"/>
  </w:style>
  <w:style w:type="paragraph" w:customStyle="1" w:styleId="BodyText23">
    <w:name w:val="Body Text 23"/>
    <w:basedOn w:val="Normal"/>
    <w:rsid w:val="00654885"/>
    <w:pPr>
      <w:overflowPunct w:val="0"/>
      <w:autoSpaceDE w:val="0"/>
      <w:autoSpaceDN w:val="0"/>
      <w:adjustRightInd w:val="0"/>
      <w:spacing w:after="0" w:line="240" w:lineRule="auto"/>
      <w:ind w:left="5670"/>
      <w:jc w:val="center"/>
    </w:pPr>
    <w:rPr>
      <w:rFonts w:ascii="Times Armenian" w:eastAsia="Times New Roman" w:hAnsi="Times Armenian" w:cs="Times Armenian"/>
      <w:b/>
      <w:bCs/>
      <w:sz w:val="28"/>
      <w:szCs w:val="28"/>
      <w:lang w:val="en-GB"/>
    </w:rPr>
  </w:style>
  <w:style w:type="paragraph" w:styleId="NormalWeb">
    <w:name w:val="Normal (Web)"/>
    <w:basedOn w:val="Normal"/>
    <w:uiPriority w:val="99"/>
    <w:unhideWhenUsed/>
    <w:rsid w:val="00542BA7"/>
    <w:pPr>
      <w:spacing w:before="100" w:beforeAutospacing="1" w:after="100" w:afterAutospacing="1" w:line="240" w:lineRule="auto"/>
    </w:pPr>
    <w:rPr>
      <w:rFonts w:ascii="Times New Roman" w:eastAsia="Times New Roman" w:hAnsi="Times New Roman"/>
      <w:sz w:val="24"/>
      <w:szCs w:val="24"/>
      <w:lang w:val="en-US"/>
    </w:rPr>
  </w:style>
  <w:style w:type="paragraph" w:styleId="TOC1">
    <w:name w:val="toc 1"/>
    <w:basedOn w:val="Normal"/>
    <w:next w:val="Normal"/>
    <w:autoRedefine/>
    <w:uiPriority w:val="39"/>
    <w:qFormat/>
    <w:rsid w:val="00FB3094"/>
    <w:pPr>
      <w:tabs>
        <w:tab w:val="right" w:pos="9616"/>
        <w:tab w:val="left" w:pos="10098"/>
      </w:tabs>
      <w:spacing w:after="120" w:line="240" w:lineRule="auto"/>
      <w:ind w:left="175" w:hanging="294"/>
    </w:pPr>
    <w:rPr>
      <w:rFonts w:ascii="GHEA Grapalat" w:hAnsi="GHEA Grapalat"/>
      <w:noProof/>
      <w:sz w:val="24"/>
      <w:szCs w:val="24"/>
      <w:lang w:val="en-US"/>
    </w:rPr>
  </w:style>
  <w:style w:type="paragraph" w:styleId="TOC2">
    <w:name w:val="toc 2"/>
    <w:basedOn w:val="TOC1"/>
    <w:next w:val="Normal"/>
    <w:uiPriority w:val="39"/>
    <w:qFormat/>
    <w:rsid w:val="00511F0A"/>
    <w:pPr>
      <w:tabs>
        <w:tab w:val="left" w:pos="720"/>
      </w:tabs>
      <w:ind w:left="1440"/>
    </w:pPr>
  </w:style>
  <w:style w:type="paragraph" w:customStyle="1" w:styleId="2">
    <w:name w:val="Основной текст2"/>
    <w:basedOn w:val="Normal"/>
    <w:rsid w:val="00CD20BC"/>
    <w:pPr>
      <w:tabs>
        <w:tab w:val="num" w:pos="0"/>
      </w:tabs>
      <w:spacing w:after="240" w:line="240" w:lineRule="auto"/>
      <w:jc w:val="both"/>
    </w:pPr>
    <w:rPr>
      <w:rFonts w:ascii="Times Armenian" w:eastAsia="Times New Roman" w:hAnsi="Times Armenian"/>
      <w:sz w:val="24"/>
      <w:szCs w:val="24"/>
      <w:lang w:val="en-US" w:eastAsia="ru-RU"/>
    </w:rPr>
  </w:style>
  <w:style w:type="character" w:customStyle="1" w:styleId="BodyText2Char">
    <w:name w:val="Body Text 2 Char"/>
    <w:aliases w:val="Знак Char11"/>
    <w:link w:val="BodyText21"/>
    <w:uiPriority w:val="99"/>
    <w:locked/>
    <w:rsid w:val="00A53562"/>
    <w:rPr>
      <w:sz w:val="22"/>
      <w:szCs w:val="22"/>
    </w:rPr>
  </w:style>
  <w:style w:type="paragraph" w:customStyle="1" w:styleId="BodyText21">
    <w:name w:val="Body Text 21"/>
    <w:aliases w:val="Знак14"/>
    <w:basedOn w:val="Normal"/>
    <w:link w:val="BodyText2Char"/>
    <w:uiPriority w:val="99"/>
    <w:rsid w:val="00A53562"/>
    <w:pPr>
      <w:spacing w:after="200" w:line="276" w:lineRule="auto"/>
    </w:pPr>
    <w:rPr>
      <w:rFonts w:ascii="GHEA Grapalat" w:eastAsia="Calibri" w:hAnsi="GHEA Grapalat"/>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HEA Grapalat" w:eastAsia="Calibri" w:hAnsi="GHEA Grapalat"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15ED"/>
    <w:pPr>
      <w:spacing w:after="160" w:line="256" w:lineRule="auto"/>
    </w:pPr>
    <w:rPr>
      <w:rFonts w:ascii="Calibri" w:eastAsia="MS Mincho" w:hAnsi="Calibri"/>
      <w:sz w:val="22"/>
      <w:szCs w:val="22"/>
      <w:lang w:val="ru-RU"/>
    </w:rPr>
  </w:style>
  <w:style w:type="paragraph" w:styleId="Heading1">
    <w:name w:val="heading 1"/>
    <w:basedOn w:val="Normal"/>
    <w:next w:val="Normal"/>
    <w:link w:val="Heading1Char"/>
    <w:qFormat/>
    <w:rsid w:val="007F348A"/>
    <w:pPr>
      <w:keepNext/>
      <w:spacing w:after="0" w:line="240" w:lineRule="auto"/>
      <w:outlineLvl w:val="0"/>
    </w:pPr>
    <w:rPr>
      <w:rFonts w:ascii="Times Armenian" w:eastAsia="Times New Roman" w:hAnsi="Times Armenian"/>
      <w:b/>
      <w:bCs/>
      <w:sz w:val="24"/>
      <w:szCs w:val="24"/>
      <w:lang w:val="hy-AM"/>
    </w:rPr>
  </w:style>
  <w:style w:type="paragraph" w:styleId="Heading2">
    <w:name w:val="heading 2"/>
    <w:basedOn w:val="Normal"/>
    <w:next w:val="Normal"/>
    <w:link w:val="Heading2Char"/>
    <w:uiPriority w:val="9"/>
    <w:semiHidden/>
    <w:unhideWhenUsed/>
    <w:qFormat/>
    <w:rsid w:val="007A64C2"/>
    <w:pPr>
      <w:keepNext/>
      <w:keepLines/>
      <w:spacing w:before="200" w:after="0" w:line="276" w:lineRule="auto"/>
      <w:outlineLvl w:val="1"/>
    </w:pPr>
    <w:rPr>
      <w:rFonts w:ascii="Cambria" w:eastAsia="Times New Roman" w:hAnsi="Cambria"/>
      <w:b/>
      <w:bCs/>
      <w:color w:val="4F81BD"/>
      <w:sz w:val="26"/>
      <w:szCs w:val="26"/>
      <w:lang w:val="en-US"/>
    </w:rPr>
  </w:style>
  <w:style w:type="paragraph" w:styleId="Heading5">
    <w:name w:val="heading 5"/>
    <w:basedOn w:val="Normal"/>
    <w:next w:val="Normal"/>
    <w:link w:val="Heading5Char"/>
    <w:uiPriority w:val="9"/>
    <w:semiHidden/>
    <w:unhideWhenUsed/>
    <w:qFormat/>
    <w:rsid w:val="00226F2A"/>
    <w:p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unhideWhenUsed/>
    <w:qFormat/>
    <w:rsid w:val="00441BF9"/>
    <w:pPr>
      <w:spacing w:before="240" w:after="60"/>
      <w:outlineLvl w:val="5"/>
    </w:pPr>
    <w:rPr>
      <w:rFonts w:eastAsia="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7F348A"/>
    <w:rPr>
      <w:rFonts w:ascii="Times Armenian" w:eastAsia="Times New Roman" w:hAnsi="Times Armenian"/>
      <w:b/>
      <w:bCs/>
      <w:sz w:val="24"/>
      <w:szCs w:val="24"/>
      <w:lang w:val="hy-AM"/>
    </w:rPr>
  </w:style>
  <w:style w:type="character" w:customStyle="1" w:styleId="Heading2Char">
    <w:name w:val="Heading 2 Char"/>
    <w:link w:val="Heading2"/>
    <w:uiPriority w:val="9"/>
    <w:semiHidden/>
    <w:rsid w:val="007A64C2"/>
    <w:rPr>
      <w:rFonts w:ascii="Cambria" w:eastAsia="Times New Roman" w:hAnsi="Cambria" w:cs="Times New Roman"/>
      <w:b/>
      <w:bCs/>
      <w:color w:val="4F81BD"/>
      <w:sz w:val="26"/>
      <w:szCs w:val="26"/>
    </w:rPr>
  </w:style>
  <w:style w:type="character" w:customStyle="1" w:styleId="Heading5Char">
    <w:name w:val="Heading 5 Char"/>
    <w:link w:val="Heading5"/>
    <w:rsid w:val="00226F2A"/>
    <w:rPr>
      <w:rFonts w:ascii="Calibri" w:eastAsia="Times New Roman" w:hAnsi="Calibri" w:cs="Times New Roman"/>
      <w:b/>
      <w:bCs/>
      <w:i/>
      <w:iCs/>
      <w:sz w:val="26"/>
      <w:szCs w:val="26"/>
      <w:lang w:val="ru-RU"/>
    </w:rPr>
  </w:style>
  <w:style w:type="character" w:customStyle="1" w:styleId="Heading6Char">
    <w:name w:val="Heading 6 Char"/>
    <w:link w:val="Heading6"/>
    <w:rsid w:val="00441BF9"/>
    <w:rPr>
      <w:rFonts w:ascii="Calibri" w:eastAsia="Times New Roman" w:hAnsi="Calibri" w:cs="Times New Roman"/>
      <w:b/>
      <w:bCs/>
      <w:sz w:val="22"/>
      <w:szCs w:val="22"/>
      <w:lang w:val="ru-RU"/>
    </w:rPr>
  </w:style>
  <w:style w:type="paragraph" w:styleId="NoSpacing">
    <w:name w:val="No Spacing"/>
    <w:link w:val="NoSpacingChar"/>
    <w:uiPriority w:val="1"/>
    <w:qFormat/>
    <w:rsid w:val="009415ED"/>
    <w:rPr>
      <w:rFonts w:ascii="Calibri" w:eastAsia="MS Mincho" w:hAnsi="Calibri"/>
      <w:sz w:val="22"/>
      <w:szCs w:val="22"/>
      <w:lang w:val="ru-RU" w:eastAsia="ru-RU"/>
    </w:rPr>
  </w:style>
  <w:style w:type="character" w:customStyle="1" w:styleId="NoSpacingChar">
    <w:name w:val="No Spacing Char"/>
    <w:link w:val="NoSpacing"/>
    <w:uiPriority w:val="1"/>
    <w:locked/>
    <w:rsid w:val="009415ED"/>
    <w:rPr>
      <w:rFonts w:ascii="Calibri" w:eastAsia="MS Mincho" w:hAnsi="Calibri"/>
      <w:sz w:val="22"/>
      <w:szCs w:val="22"/>
      <w:lang w:bidi="ar-SA"/>
    </w:rPr>
  </w:style>
  <w:style w:type="paragraph" w:customStyle="1" w:styleId="ListParagraph2">
    <w:name w:val="List Paragraph2"/>
    <w:basedOn w:val="Normal"/>
    <w:uiPriority w:val="99"/>
    <w:qFormat/>
    <w:rsid w:val="009415ED"/>
    <w:pPr>
      <w:ind w:left="720"/>
      <w:contextualSpacing/>
    </w:pPr>
  </w:style>
  <w:style w:type="table" w:styleId="TableGrid">
    <w:name w:val="Table Grid"/>
    <w:basedOn w:val="TableNormal"/>
    <w:uiPriority w:val="59"/>
    <w:rsid w:val="009415E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
    <w:name w:val="norm"/>
    <w:basedOn w:val="Normal"/>
    <w:link w:val="normChar"/>
    <w:rsid w:val="00576282"/>
    <w:pPr>
      <w:spacing w:after="0" w:line="480" w:lineRule="auto"/>
      <w:ind w:firstLine="709"/>
      <w:jc w:val="both"/>
    </w:pPr>
    <w:rPr>
      <w:rFonts w:ascii="Arial Armenian" w:eastAsia="Times New Roman" w:hAnsi="Arial Armenian"/>
      <w:lang w:val="en-US"/>
    </w:rPr>
  </w:style>
  <w:style w:type="character" w:customStyle="1" w:styleId="normChar">
    <w:name w:val="norm Char"/>
    <w:link w:val="norm"/>
    <w:rsid w:val="00576282"/>
    <w:rPr>
      <w:rFonts w:ascii="Arial Armenian" w:eastAsia="Times New Roman" w:hAnsi="Arial Armenian" w:cs="Times New Roman"/>
      <w:sz w:val="22"/>
    </w:rPr>
  </w:style>
  <w:style w:type="paragraph" w:styleId="ListParagraph">
    <w:name w:val="List Paragraph"/>
    <w:aliases w:val="List Paragraph1,Bullet1,References,List Paragraph (numbered (a)),IBL List Paragraph,List Paragraph nowy,Numbered List Paragraph,List_Paragraph,Multilevel para_II,Akapit z listą BS,List Paragraph 1,Bullets,List Paragraph-ExecSummary,lp1"/>
    <w:basedOn w:val="Normal"/>
    <w:link w:val="ListParagraphChar"/>
    <w:uiPriority w:val="99"/>
    <w:qFormat/>
    <w:rsid w:val="00576282"/>
    <w:pPr>
      <w:spacing w:after="200" w:line="276" w:lineRule="auto"/>
      <w:ind w:left="720"/>
      <w:contextualSpacing/>
    </w:pPr>
    <w:rPr>
      <w:rFonts w:ascii="GHEA Grapalat" w:eastAsia="Calibri" w:hAnsi="GHEA Grapalat"/>
      <w:sz w:val="24"/>
    </w:rPr>
  </w:style>
  <w:style w:type="character" w:customStyle="1" w:styleId="ListParagraphChar">
    <w:name w:val="List Paragraph Char"/>
    <w:aliases w:val="List Paragraph1 Char,Bullet1 Char,References Char,List Paragraph (numbered (a)) Char,IBL List Paragraph Char,List Paragraph nowy Char,Numbered List Paragraph Char,List_Paragraph Char,Multilevel para_II Char,Akapit z listą BS Char"/>
    <w:link w:val="ListParagraph"/>
    <w:uiPriority w:val="99"/>
    <w:rsid w:val="008D3865"/>
    <w:rPr>
      <w:sz w:val="24"/>
      <w:szCs w:val="22"/>
    </w:rPr>
  </w:style>
  <w:style w:type="character" w:styleId="BookTitle">
    <w:name w:val="Book Title"/>
    <w:uiPriority w:val="33"/>
    <w:qFormat/>
    <w:rsid w:val="00576282"/>
    <w:rPr>
      <w:b/>
      <w:bCs/>
      <w:smallCaps/>
      <w:spacing w:val="5"/>
    </w:rPr>
  </w:style>
  <w:style w:type="character" w:styleId="Strong">
    <w:name w:val="Strong"/>
    <w:qFormat/>
    <w:rsid w:val="00576282"/>
    <w:rPr>
      <w:rFonts w:ascii="Arial" w:hAnsi="Arial" w:cs="Arial"/>
      <w:b/>
      <w:bCs/>
      <w:lang w:val="en-US" w:eastAsia="en-US" w:bidi="ar-SA"/>
    </w:rPr>
  </w:style>
  <w:style w:type="character" w:customStyle="1" w:styleId="apple-converted-space">
    <w:name w:val="apple-converted-space"/>
    <w:basedOn w:val="DefaultParagraphFont"/>
    <w:rsid w:val="00576282"/>
  </w:style>
  <w:style w:type="character" w:customStyle="1" w:styleId="mechtexChar">
    <w:name w:val="mechtex Char"/>
    <w:link w:val="mechtex"/>
    <w:locked/>
    <w:rsid w:val="007F348A"/>
    <w:rPr>
      <w:rFonts w:ascii="Arial Armenian" w:hAnsi="Arial Armenian"/>
      <w:lang w:eastAsia="ru-RU"/>
    </w:rPr>
  </w:style>
  <w:style w:type="paragraph" w:customStyle="1" w:styleId="mechtex">
    <w:name w:val="mechtex"/>
    <w:basedOn w:val="Normal"/>
    <w:link w:val="mechtexChar"/>
    <w:rsid w:val="007F348A"/>
    <w:pPr>
      <w:spacing w:after="0" w:line="240" w:lineRule="auto"/>
      <w:jc w:val="center"/>
    </w:pPr>
    <w:rPr>
      <w:rFonts w:ascii="Arial Armenian" w:eastAsia="Calibri" w:hAnsi="Arial Armenian"/>
      <w:sz w:val="20"/>
      <w:szCs w:val="20"/>
      <w:lang w:eastAsia="ru-RU"/>
    </w:rPr>
  </w:style>
  <w:style w:type="paragraph" w:customStyle="1" w:styleId="Heading1R">
    <w:name w:val="Heading 1R"/>
    <w:basedOn w:val="Heading1"/>
    <w:rsid w:val="00B9767C"/>
    <w:pPr>
      <w:numPr>
        <w:numId w:val="1"/>
      </w:numPr>
      <w:spacing w:after="240"/>
    </w:pPr>
    <w:rPr>
      <w:rFonts w:ascii="Arial Armenian" w:hAnsi="Arial Armenian" w:cs="Arial"/>
      <w:iCs/>
      <w:color w:val="000000"/>
    </w:rPr>
  </w:style>
  <w:style w:type="paragraph" w:styleId="Footer">
    <w:name w:val="footer"/>
    <w:basedOn w:val="Normal"/>
    <w:link w:val="FooterChar"/>
    <w:rsid w:val="00B9767C"/>
    <w:pPr>
      <w:tabs>
        <w:tab w:val="center" w:pos="4513"/>
        <w:tab w:val="right" w:pos="9026"/>
      </w:tabs>
      <w:spacing w:after="0" w:line="240" w:lineRule="auto"/>
    </w:pPr>
    <w:rPr>
      <w:lang w:val="en-US"/>
    </w:rPr>
  </w:style>
  <w:style w:type="character" w:customStyle="1" w:styleId="FooterChar">
    <w:name w:val="Footer Char"/>
    <w:link w:val="Footer"/>
    <w:rsid w:val="00B9767C"/>
    <w:rPr>
      <w:rFonts w:ascii="Calibri" w:eastAsia="MS Mincho" w:hAnsi="Calibri"/>
      <w:sz w:val="22"/>
      <w:szCs w:val="22"/>
    </w:rPr>
  </w:style>
  <w:style w:type="character" w:customStyle="1" w:styleId="NoSpacingChar1">
    <w:name w:val="No Spacing Char1"/>
    <w:uiPriority w:val="1"/>
    <w:rsid w:val="002E7CB4"/>
    <w:rPr>
      <w:rFonts w:ascii="Calibri" w:hAnsi="Calibri"/>
      <w:sz w:val="22"/>
      <w:szCs w:val="22"/>
      <w:lang w:val="ru-RU" w:eastAsia="ru-RU" w:bidi="ar-SA"/>
    </w:rPr>
  </w:style>
  <w:style w:type="paragraph" w:customStyle="1" w:styleId="1">
    <w:name w:val="Без интервала1"/>
    <w:rsid w:val="002E3167"/>
    <w:rPr>
      <w:rFonts w:ascii="Calibri" w:hAnsi="Calibri"/>
      <w:sz w:val="22"/>
      <w:szCs w:val="22"/>
      <w:lang w:val="ru-RU"/>
    </w:rPr>
  </w:style>
  <w:style w:type="character" w:customStyle="1" w:styleId="blocktitle1">
    <w:name w:val="blocktitle1"/>
    <w:rsid w:val="00BA0417"/>
    <w:rPr>
      <w:rFonts w:ascii="Arial AM" w:hAnsi="Arial AM" w:hint="default"/>
      <w:b/>
      <w:bCs/>
      <w:color w:val="000000"/>
      <w:sz w:val="17"/>
      <w:szCs w:val="17"/>
    </w:rPr>
  </w:style>
  <w:style w:type="paragraph" w:customStyle="1" w:styleId="Default">
    <w:name w:val="Default"/>
    <w:rsid w:val="00F048CF"/>
    <w:pPr>
      <w:widowControl w:val="0"/>
      <w:autoSpaceDE w:val="0"/>
      <w:autoSpaceDN w:val="0"/>
      <w:adjustRightInd w:val="0"/>
    </w:pPr>
    <w:rPr>
      <w:rFonts w:ascii="Arial Armenian" w:eastAsia="Times New Roman" w:hAnsi="Arial Armenian" w:cs="Arial Armenian"/>
      <w:color w:val="000000"/>
      <w:sz w:val="24"/>
      <w:szCs w:val="24"/>
    </w:rPr>
  </w:style>
  <w:style w:type="paragraph" w:customStyle="1" w:styleId="CM110">
    <w:name w:val="CM110"/>
    <w:basedOn w:val="Default"/>
    <w:next w:val="Default"/>
    <w:rsid w:val="00F048CF"/>
    <w:pPr>
      <w:spacing w:after="120"/>
    </w:pPr>
    <w:rPr>
      <w:color w:val="auto"/>
    </w:rPr>
  </w:style>
  <w:style w:type="character" w:customStyle="1" w:styleId="5yl5">
    <w:name w:val="_5yl5"/>
    <w:basedOn w:val="DefaultParagraphFont"/>
    <w:rsid w:val="007A64C2"/>
  </w:style>
  <w:style w:type="paragraph" w:customStyle="1" w:styleId="Char">
    <w:name w:val="Char"/>
    <w:basedOn w:val="Normal"/>
    <w:rsid w:val="009E70CC"/>
    <w:pPr>
      <w:spacing w:line="240" w:lineRule="exact"/>
    </w:pPr>
    <w:rPr>
      <w:rFonts w:ascii="Arial" w:eastAsia="Times New Roman" w:hAnsi="Arial" w:cs="Arial"/>
      <w:sz w:val="20"/>
      <w:szCs w:val="20"/>
      <w:lang w:val="en-US"/>
    </w:rPr>
  </w:style>
  <w:style w:type="character" w:styleId="Hyperlink">
    <w:name w:val="Hyperlink"/>
    <w:uiPriority w:val="99"/>
    <w:rsid w:val="00441BF9"/>
    <w:rPr>
      <w:rFonts w:cs="Times New Roman"/>
      <w:color w:val="0000FF"/>
      <w:u w:val="single"/>
    </w:rPr>
  </w:style>
  <w:style w:type="character" w:customStyle="1" w:styleId="9">
    <w:name w:val="Знак9 Знак Знак"/>
    <w:uiPriority w:val="99"/>
    <w:rsid w:val="00441BF9"/>
    <w:rPr>
      <w:rFonts w:ascii="Tahoma" w:hAnsi="Tahoma"/>
      <w:sz w:val="16"/>
    </w:rPr>
  </w:style>
  <w:style w:type="paragraph" w:customStyle="1" w:styleId="1111">
    <w:name w:val="1111"/>
    <w:basedOn w:val="Normal"/>
    <w:rsid w:val="00441BF9"/>
    <w:pPr>
      <w:spacing w:after="0" w:line="240" w:lineRule="auto"/>
      <w:ind w:left="1440" w:hanging="360"/>
    </w:pPr>
    <w:rPr>
      <w:rFonts w:ascii="Dallak Helv" w:eastAsia="Times New Roman" w:hAnsi="Dallak Helv"/>
      <w:b/>
      <w:noProof/>
      <w:sz w:val="19"/>
      <w:szCs w:val="20"/>
      <w:lang w:val="en-AU" w:eastAsia="ru-RU"/>
    </w:rPr>
  </w:style>
  <w:style w:type="paragraph" w:styleId="Header">
    <w:name w:val="header"/>
    <w:basedOn w:val="Normal"/>
    <w:link w:val="HeaderChar"/>
    <w:unhideWhenUsed/>
    <w:rsid w:val="00D55314"/>
    <w:pPr>
      <w:tabs>
        <w:tab w:val="center" w:pos="4680"/>
        <w:tab w:val="right" w:pos="9360"/>
      </w:tabs>
    </w:pPr>
  </w:style>
  <w:style w:type="character" w:customStyle="1" w:styleId="HeaderChar">
    <w:name w:val="Header Char"/>
    <w:link w:val="Header"/>
    <w:uiPriority w:val="99"/>
    <w:rsid w:val="00D55314"/>
    <w:rPr>
      <w:rFonts w:ascii="Calibri" w:eastAsia="MS Mincho" w:hAnsi="Calibri"/>
      <w:sz w:val="22"/>
      <w:szCs w:val="22"/>
      <w:lang w:val="ru-RU"/>
    </w:rPr>
  </w:style>
  <w:style w:type="paragraph" w:customStyle="1" w:styleId="Header2">
    <w:name w:val="Header2"/>
    <w:aliases w:val="Знак,Body Text 22,Heading 23,heading 2"/>
    <w:basedOn w:val="Normal"/>
    <w:uiPriority w:val="99"/>
    <w:rsid w:val="00D55314"/>
    <w:pPr>
      <w:tabs>
        <w:tab w:val="center" w:pos="4513"/>
        <w:tab w:val="right" w:pos="9026"/>
      </w:tabs>
      <w:spacing w:after="200" w:line="276" w:lineRule="auto"/>
    </w:pPr>
    <w:rPr>
      <w:rFonts w:ascii="Cordia New" w:eastAsia="Times New Roman" w:hAnsi="Cordia New"/>
      <w:lang w:val="en-US"/>
    </w:rPr>
  </w:style>
  <w:style w:type="paragraph" w:styleId="BalloonText">
    <w:name w:val="Balloon Text"/>
    <w:basedOn w:val="Normal"/>
    <w:link w:val="BalloonTextChar"/>
    <w:uiPriority w:val="99"/>
    <w:semiHidden/>
    <w:unhideWhenUsed/>
    <w:rsid w:val="005F3B6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F3B66"/>
    <w:rPr>
      <w:rFonts w:ascii="Tahoma" w:eastAsia="MS Mincho" w:hAnsi="Tahoma" w:cs="Tahoma"/>
      <w:sz w:val="16"/>
      <w:szCs w:val="16"/>
      <w:lang w:val="ru-RU"/>
    </w:rPr>
  </w:style>
  <w:style w:type="paragraph" w:styleId="CommentText">
    <w:name w:val="annotation text"/>
    <w:basedOn w:val="Normal"/>
    <w:link w:val="CommentTextChar"/>
    <w:uiPriority w:val="99"/>
    <w:semiHidden/>
    <w:unhideWhenUsed/>
    <w:rsid w:val="002302ED"/>
    <w:pPr>
      <w:spacing w:line="240" w:lineRule="auto"/>
    </w:pPr>
    <w:rPr>
      <w:sz w:val="20"/>
      <w:szCs w:val="20"/>
    </w:rPr>
  </w:style>
  <w:style w:type="character" w:customStyle="1" w:styleId="CommentTextChar">
    <w:name w:val="Comment Text Char"/>
    <w:basedOn w:val="DefaultParagraphFont"/>
    <w:link w:val="CommentText"/>
    <w:uiPriority w:val="99"/>
    <w:semiHidden/>
    <w:rsid w:val="002302ED"/>
    <w:rPr>
      <w:rFonts w:ascii="Calibri" w:eastAsia="MS Mincho" w:hAnsi="Calibri"/>
      <w:lang w:val="ru-RU"/>
    </w:rPr>
  </w:style>
  <w:style w:type="paragraph" w:styleId="Title">
    <w:name w:val="Title"/>
    <w:aliases w:val="Знак3"/>
    <w:basedOn w:val="Normal"/>
    <w:link w:val="TitleChar"/>
    <w:qFormat/>
    <w:rsid w:val="003F1E2D"/>
    <w:pPr>
      <w:spacing w:after="0" w:line="240" w:lineRule="auto"/>
      <w:jc w:val="center"/>
    </w:pPr>
    <w:rPr>
      <w:rFonts w:ascii="Times Armenian" w:eastAsia="Times New Roman" w:hAnsi="Times Armenian"/>
      <w:b/>
      <w:bCs/>
      <w:sz w:val="24"/>
      <w:szCs w:val="24"/>
      <w:lang w:val="hy-AM"/>
    </w:rPr>
  </w:style>
  <w:style w:type="character" w:customStyle="1" w:styleId="TitleChar">
    <w:name w:val="Title Char"/>
    <w:aliases w:val="Знак3 Char"/>
    <w:basedOn w:val="DefaultParagraphFont"/>
    <w:link w:val="Title"/>
    <w:rsid w:val="003F1E2D"/>
    <w:rPr>
      <w:rFonts w:ascii="Times Armenian" w:eastAsia="Times New Roman" w:hAnsi="Times Armenian"/>
      <w:b/>
      <w:bCs/>
      <w:sz w:val="24"/>
      <w:szCs w:val="24"/>
      <w:lang w:val="hy-AM"/>
    </w:rPr>
  </w:style>
  <w:style w:type="character" w:customStyle="1" w:styleId="js-phone-number">
    <w:name w:val="js-phone-number"/>
    <w:basedOn w:val="DefaultParagraphFont"/>
    <w:rsid w:val="00D84E79"/>
  </w:style>
  <w:style w:type="paragraph" w:customStyle="1" w:styleId="BodyText23">
    <w:name w:val="Body Text 23"/>
    <w:basedOn w:val="Normal"/>
    <w:rsid w:val="00654885"/>
    <w:pPr>
      <w:overflowPunct w:val="0"/>
      <w:autoSpaceDE w:val="0"/>
      <w:autoSpaceDN w:val="0"/>
      <w:adjustRightInd w:val="0"/>
      <w:spacing w:after="0" w:line="240" w:lineRule="auto"/>
      <w:ind w:left="5670"/>
      <w:jc w:val="center"/>
    </w:pPr>
    <w:rPr>
      <w:rFonts w:ascii="Times Armenian" w:eastAsia="Times New Roman" w:hAnsi="Times Armenian" w:cs="Times Armenian"/>
      <w:b/>
      <w:bCs/>
      <w:sz w:val="28"/>
      <w:szCs w:val="28"/>
      <w:lang w:val="en-GB"/>
    </w:rPr>
  </w:style>
  <w:style w:type="paragraph" w:styleId="NormalWeb">
    <w:name w:val="Normal (Web)"/>
    <w:basedOn w:val="Normal"/>
    <w:uiPriority w:val="99"/>
    <w:unhideWhenUsed/>
    <w:rsid w:val="00542BA7"/>
    <w:pPr>
      <w:spacing w:before="100" w:beforeAutospacing="1" w:after="100" w:afterAutospacing="1" w:line="240" w:lineRule="auto"/>
    </w:pPr>
    <w:rPr>
      <w:rFonts w:ascii="Times New Roman" w:eastAsia="Times New Roman" w:hAnsi="Times New Roman"/>
      <w:sz w:val="24"/>
      <w:szCs w:val="24"/>
      <w:lang w:val="en-US"/>
    </w:rPr>
  </w:style>
  <w:style w:type="paragraph" w:styleId="TOC1">
    <w:name w:val="toc 1"/>
    <w:basedOn w:val="Normal"/>
    <w:next w:val="Normal"/>
    <w:autoRedefine/>
    <w:uiPriority w:val="39"/>
    <w:qFormat/>
    <w:rsid w:val="00FB3094"/>
    <w:pPr>
      <w:tabs>
        <w:tab w:val="right" w:pos="9616"/>
        <w:tab w:val="left" w:pos="10098"/>
      </w:tabs>
      <w:spacing w:after="120" w:line="240" w:lineRule="auto"/>
      <w:ind w:left="175" w:hanging="294"/>
    </w:pPr>
    <w:rPr>
      <w:rFonts w:ascii="GHEA Grapalat" w:hAnsi="GHEA Grapalat"/>
      <w:noProof/>
      <w:sz w:val="24"/>
      <w:szCs w:val="24"/>
      <w:lang w:val="en-US"/>
    </w:rPr>
  </w:style>
  <w:style w:type="paragraph" w:styleId="TOC2">
    <w:name w:val="toc 2"/>
    <w:basedOn w:val="TOC1"/>
    <w:next w:val="Normal"/>
    <w:uiPriority w:val="39"/>
    <w:qFormat/>
    <w:rsid w:val="00511F0A"/>
    <w:pPr>
      <w:tabs>
        <w:tab w:val="left" w:pos="720"/>
      </w:tabs>
      <w:ind w:left="1440"/>
    </w:pPr>
  </w:style>
  <w:style w:type="paragraph" w:customStyle="1" w:styleId="2">
    <w:name w:val="Основной текст2"/>
    <w:basedOn w:val="Normal"/>
    <w:rsid w:val="00CD20BC"/>
    <w:pPr>
      <w:tabs>
        <w:tab w:val="num" w:pos="0"/>
      </w:tabs>
      <w:spacing w:after="240" w:line="240" w:lineRule="auto"/>
      <w:jc w:val="both"/>
    </w:pPr>
    <w:rPr>
      <w:rFonts w:ascii="Times Armenian" w:eastAsia="Times New Roman" w:hAnsi="Times Armenian"/>
      <w:sz w:val="24"/>
      <w:szCs w:val="24"/>
      <w:lang w:val="en-US" w:eastAsia="ru-RU"/>
    </w:rPr>
  </w:style>
  <w:style w:type="character" w:customStyle="1" w:styleId="BodyText2Char">
    <w:name w:val="Body Text 2 Char"/>
    <w:aliases w:val="Знак Char11"/>
    <w:link w:val="BodyText21"/>
    <w:uiPriority w:val="99"/>
    <w:locked/>
    <w:rsid w:val="00A53562"/>
    <w:rPr>
      <w:sz w:val="22"/>
      <w:szCs w:val="22"/>
    </w:rPr>
  </w:style>
  <w:style w:type="paragraph" w:customStyle="1" w:styleId="BodyText21">
    <w:name w:val="Body Text 21"/>
    <w:aliases w:val="Знак14"/>
    <w:basedOn w:val="Normal"/>
    <w:link w:val="BodyText2Char"/>
    <w:uiPriority w:val="99"/>
    <w:rsid w:val="00A53562"/>
    <w:pPr>
      <w:spacing w:after="200" w:line="276" w:lineRule="auto"/>
    </w:pPr>
    <w:rPr>
      <w:rFonts w:ascii="GHEA Grapalat" w:eastAsia="Calibri" w:hAnsi="GHEA Grapala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83887">
      <w:bodyDiv w:val="1"/>
      <w:marLeft w:val="0"/>
      <w:marRight w:val="0"/>
      <w:marTop w:val="0"/>
      <w:marBottom w:val="0"/>
      <w:divBdr>
        <w:top w:val="none" w:sz="0" w:space="0" w:color="auto"/>
        <w:left w:val="none" w:sz="0" w:space="0" w:color="auto"/>
        <w:bottom w:val="none" w:sz="0" w:space="0" w:color="auto"/>
        <w:right w:val="none" w:sz="0" w:space="0" w:color="auto"/>
      </w:divBdr>
    </w:div>
    <w:div w:id="235481204">
      <w:bodyDiv w:val="1"/>
      <w:marLeft w:val="0"/>
      <w:marRight w:val="0"/>
      <w:marTop w:val="0"/>
      <w:marBottom w:val="0"/>
      <w:divBdr>
        <w:top w:val="none" w:sz="0" w:space="0" w:color="auto"/>
        <w:left w:val="none" w:sz="0" w:space="0" w:color="auto"/>
        <w:bottom w:val="none" w:sz="0" w:space="0" w:color="auto"/>
        <w:right w:val="none" w:sz="0" w:space="0" w:color="auto"/>
      </w:divBdr>
    </w:div>
    <w:div w:id="521473323">
      <w:bodyDiv w:val="1"/>
      <w:marLeft w:val="0"/>
      <w:marRight w:val="0"/>
      <w:marTop w:val="0"/>
      <w:marBottom w:val="0"/>
      <w:divBdr>
        <w:top w:val="none" w:sz="0" w:space="0" w:color="auto"/>
        <w:left w:val="none" w:sz="0" w:space="0" w:color="auto"/>
        <w:bottom w:val="none" w:sz="0" w:space="0" w:color="auto"/>
        <w:right w:val="none" w:sz="0" w:space="0" w:color="auto"/>
      </w:divBdr>
    </w:div>
    <w:div w:id="809710026">
      <w:bodyDiv w:val="1"/>
      <w:marLeft w:val="0"/>
      <w:marRight w:val="0"/>
      <w:marTop w:val="0"/>
      <w:marBottom w:val="0"/>
      <w:divBdr>
        <w:top w:val="none" w:sz="0" w:space="0" w:color="auto"/>
        <w:left w:val="none" w:sz="0" w:space="0" w:color="auto"/>
        <w:bottom w:val="none" w:sz="0" w:space="0" w:color="auto"/>
        <w:right w:val="none" w:sz="0" w:space="0" w:color="auto"/>
      </w:divBdr>
    </w:div>
    <w:div w:id="822743304">
      <w:bodyDiv w:val="1"/>
      <w:marLeft w:val="0"/>
      <w:marRight w:val="0"/>
      <w:marTop w:val="0"/>
      <w:marBottom w:val="0"/>
      <w:divBdr>
        <w:top w:val="none" w:sz="0" w:space="0" w:color="auto"/>
        <w:left w:val="none" w:sz="0" w:space="0" w:color="auto"/>
        <w:bottom w:val="none" w:sz="0" w:space="0" w:color="auto"/>
        <w:right w:val="none" w:sz="0" w:space="0" w:color="auto"/>
      </w:divBdr>
    </w:div>
    <w:div w:id="858809647">
      <w:bodyDiv w:val="1"/>
      <w:marLeft w:val="0"/>
      <w:marRight w:val="0"/>
      <w:marTop w:val="0"/>
      <w:marBottom w:val="0"/>
      <w:divBdr>
        <w:top w:val="none" w:sz="0" w:space="0" w:color="auto"/>
        <w:left w:val="none" w:sz="0" w:space="0" w:color="auto"/>
        <w:bottom w:val="none" w:sz="0" w:space="0" w:color="auto"/>
        <w:right w:val="none" w:sz="0" w:space="0" w:color="auto"/>
      </w:divBdr>
    </w:div>
    <w:div w:id="1105267857">
      <w:bodyDiv w:val="1"/>
      <w:marLeft w:val="0"/>
      <w:marRight w:val="0"/>
      <w:marTop w:val="0"/>
      <w:marBottom w:val="0"/>
      <w:divBdr>
        <w:top w:val="none" w:sz="0" w:space="0" w:color="auto"/>
        <w:left w:val="none" w:sz="0" w:space="0" w:color="auto"/>
        <w:bottom w:val="none" w:sz="0" w:space="0" w:color="auto"/>
        <w:right w:val="none" w:sz="0" w:space="0" w:color="auto"/>
      </w:divBdr>
    </w:div>
    <w:div w:id="1143539978">
      <w:bodyDiv w:val="1"/>
      <w:marLeft w:val="0"/>
      <w:marRight w:val="0"/>
      <w:marTop w:val="0"/>
      <w:marBottom w:val="0"/>
      <w:divBdr>
        <w:top w:val="none" w:sz="0" w:space="0" w:color="auto"/>
        <w:left w:val="none" w:sz="0" w:space="0" w:color="auto"/>
        <w:bottom w:val="none" w:sz="0" w:space="0" w:color="auto"/>
        <w:right w:val="none" w:sz="0" w:space="0" w:color="auto"/>
      </w:divBdr>
    </w:div>
    <w:div w:id="1183278546">
      <w:bodyDiv w:val="1"/>
      <w:marLeft w:val="0"/>
      <w:marRight w:val="0"/>
      <w:marTop w:val="0"/>
      <w:marBottom w:val="0"/>
      <w:divBdr>
        <w:top w:val="none" w:sz="0" w:space="0" w:color="auto"/>
        <w:left w:val="none" w:sz="0" w:space="0" w:color="auto"/>
        <w:bottom w:val="none" w:sz="0" w:space="0" w:color="auto"/>
        <w:right w:val="none" w:sz="0" w:space="0" w:color="auto"/>
      </w:divBdr>
    </w:div>
    <w:div w:id="1282763398">
      <w:bodyDiv w:val="1"/>
      <w:marLeft w:val="0"/>
      <w:marRight w:val="0"/>
      <w:marTop w:val="0"/>
      <w:marBottom w:val="0"/>
      <w:divBdr>
        <w:top w:val="none" w:sz="0" w:space="0" w:color="auto"/>
        <w:left w:val="none" w:sz="0" w:space="0" w:color="auto"/>
        <w:bottom w:val="none" w:sz="0" w:space="0" w:color="auto"/>
        <w:right w:val="none" w:sz="0" w:space="0" w:color="auto"/>
      </w:divBdr>
    </w:div>
    <w:div w:id="1376930773">
      <w:bodyDiv w:val="1"/>
      <w:marLeft w:val="0"/>
      <w:marRight w:val="0"/>
      <w:marTop w:val="0"/>
      <w:marBottom w:val="0"/>
      <w:divBdr>
        <w:top w:val="none" w:sz="0" w:space="0" w:color="auto"/>
        <w:left w:val="none" w:sz="0" w:space="0" w:color="auto"/>
        <w:bottom w:val="none" w:sz="0" w:space="0" w:color="auto"/>
        <w:right w:val="none" w:sz="0" w:space="0" w:color="auto"/>
      </w:divBdr>
    </w:div>
    <w:div w:id="1418866081">
      <w:bodyDiv w:val="1"/>
      <w:marLeft w:val="0"/>
      <w:marRight w:val="0"/>
      <w:marTop w:val="0"/>
      <w:marBottom w:val="0"/>
      <w:divBdr>
        <w:top w:val="none" w:sz="0" w:space="0" w:color="auto"/>
        <w:left w:val="none" w:sz="0" w:space="0" w:color="auto"/>
        <w:bottom w:val="none" w:sz="0" w:space="0" w:color="auto"/>
        <w:right w:val="none" w:sz="0" w:space="0" w:color="auto"/>
      </w:divBdr>
    </w:div>
    <w:div w:id="1490556185">
      <w:bodyDiv w:val="1"/>
      <w:marLeft w:val="0"/>
      <w:marRight w:val="0"/>
      <w:marTop w:val="0"/>
      <w:marBottom w:val="0"/>
      <w:divBdr>
        <w:top w:val="none" w:sz="0" w:space="0" w:color="auto"/>
        <w:left w:val="none" w:sz="0" w:space="0" w:color="auto"/>
        <w:bottom w:val="none" w:sz="0" w:space="0" w:color="auto"/>
        <w:right w:val="none" w:sz="0" w:space="0" w:color="auto"/>
      </w:divBdr>
      <w:divsChild>
        <w:div w:id="1273589957">
          <w:marLeft w:val="0"/>
          <w:marRight w:val="0"/>
          <w:marTop w:val="0"/>
          <w:marBottom w:val="0"/>
          <w:divBdr>
            <w:top w:val="none" w:sz="0" w:space="0" w:color="auto"/>
            <w:left w:val="none" w:sz="0" w:space="0" w:color="auto"/>
            <w:bottom w:val="none" w:sz="0" w:space="0" w:color="auto"/>
            <w:right w:val="none" w:sz="0" w:space="0" w:color="auto"/>
          </w:divBdr>
        </w:div>
      </w:divsChild>
    </w:div>
    <w:div w:id="1504663045">
      <w:bodyDiv w:val="1"/>
      <w:marLeft w:val="0"/>
      <w:marRight w:val="0"/>
      <w:marTop w:val="0"/>
      <w:marBottom w:val="0"/>
      <w:divBdr>
        <w:top w:val="none" w:sz="0" w:space="0" w:color="auto"/>
        <w:left w:val="none" w:sz="0" w:space="0" w:color="auto"/>
        <w:bottom w:val="none" w:sz="0" w:space="0" w:color="auto"/>
        <w:right w:val="none" w:sz="0" w:space="0" w:color="auto"/>
      </w:divBdr>
    </w:div>
    <w:div w:id="1547180645">
      <w:bodyDiv w:val="1"/>
      <w:marLeft w:val="0"/>
      <w:marRight w:val="0"/>
      <w:marTop w:val="0"/>
      <w:marBottom w:val="0"/>
      <w:divBdr>
        <w:top w:val="none" w:sz="0" w:space="0" w:color="auto"/>
        <w:left w:val="none" w:sz="0" w:space="0" w:color="auto"/>
        <w:bottom w:val="none" w:sz="0" w:space="0" w:color="auto"/>
        <w:right w:val="none" w:sz="0" w:space="0" w:color="auto"/>
      </w:divBdr>
    </w:div>
    <w:div w:id="1550416226">
      <w:bodyDiv w:val="1"/>
      <w:marLeft w:val="0"/>
      <w:marRight w:val="0"/>
      <w:marTop w:val="0"/>
      <w:marBottom w:val="0"/>
      <w:divBdr>
        <w:top w:val="none" w:sz="0" w:space="0" w:color="auto"/>
        <w:left w:val="none" w:sz="0" w:space="0" w:color="auto"/>
        <w:bottom w:val="none" w:sz="0" w:space="0" w:color="auto"/>
        <w:right w:val="none" w:sz="0" w:space="0" w:color="auto"/>
      </w:divBdr>
    </w:div>
    <w:div w:id="1571115232">
      <w:bodyDiv w:val="1"/>
      <w:marLeft w:val="0"/>
      <w:marRight w:val="0"/>
      <w:marTop w:val="0"/>
      <w:marBottom w:val="0"/>
      <w:divBdr>
        <w:top w:val="none" w:sz="0" w:space="0" w:color="auto"/>
        <w:left w:val="none" w:sz="0" w:space="0" w:color="auto"/>
        <w:bottom w:val="none" w:sz="0" w:space="0" w:color="auto"/>
        <w:right w:val="none" w:sz="0" w:space="0" w:color="auto"/>
      </w:divBdr>
    </w:div>
    <w:div w:id="1627853744">
      <w:bodyDiv w:val="1"/>
      <w:marLeft w:val="0"/>
      <w:marRight w:val="0"/>
      <w:marTop w:val="0"/>
      <w:marBottom w:val="0"/>
      <w:divBdr>
        <w:top w:val="none" w:sz="0" w:space="0" w:color="auto"/>
        <w:left w:val="none" w:sz="0" w:space="0" w:color="auto"/>
        <w:bottom w:val="none" w:sz="0" w:space="0" w:color="auto"/>
        <w:right w:val="none" w:sz="0" w:space="0" w:color="auto"/>
      </w:divBdr>
    </w:div>
    <w:div w:id="1645575342">
      <w:bodyDiv w:val="1"/>
      <w:marLeft w:val="0"/>
      <w:marRight w:val="0"/>
      <w:marTop w:val="0"/>
      <w:marBottom w:val="0"/>
      <w:divBdr>
        <w:top w:val="none" w:sz="0" w:space="0" w:color="auto"/>
        <w:left w:val="none" w:sz="0" w:space="0" w:color="auto"/>
        <w:bottom w:val="none" w:sz="0" w:space="0" w:color="auto"/>
        <w:right w:val="none" w:sz="0" w:space="0" w:color="auto"/>
      </w:divBdr>
    </w:div>
    <w:div w:id="1652362973">
      <w:bodyDiv w:val="1"/>
      <w:marLeft w:val="0"/>
      <w:marRight w:val="0"/>
      <w:marTop w:val="0"/>
      <w:marBottom w:val="0"/>
      <w:divBdr>
        <w:top w:val="none" w:sz="0" w:space="0" w:color="auto"/>
        <w:left w:val="none" w:sz="0" w:space="0" w:color="auto"/>
        <w:bottom w:val="none" w:sz="0" w:space="0" w:color="auto"/>
        <w:right w:val="none" w:sz="0" w:space="0" w:color="auto"/>
      </w:divBdr>
    </w:div>
    <w:div w:id="1669017806">
      <w:bodyDiv w:val="1"/>
      <w:marLeft w:val="0"/>
      <w:marRight w:val="0"/>
      <w:marTop w:val="0"/>
      <w:marBottom w:val="0"/>
      <w:divBdr>
        <w:top w:val="none" w:sz="0" w:space="0" w:color="auto"/>
        <w:left w:val="none" w:sz="0" w:space="0" w:color="auto"/>
        <w:bottom w:val="none" w:sz="0" w:space="0" w:color="auto"/>
        <w:right w:val="none" w:sz="0" w:space="0" w:color="auto"/>
      </w:divBdr>
    </w:div>
    <w:div w:id="1716075787">
      <w:bodyDiv w:val="1"/>
      <w:marLeft w:val="0"/>
      <w:marRight w:val="0"/>
      <w:marTop w:val="0"/>
      <w:marBottom w:val="0"/>
      <w:divBdr>
        <w:top w:val="none" w:sz="0" w:space="0" w:color="auto"/>
        <w:left w:val="none" w:sz="0" w:space="0" w:color="auto"/>
        <w:bottom w:val="none" w:sz="0" w:space="0" w:color="auto"/>
        <w:right w:val="none" w:sz="0" w:space="0" w:color="auto"/>
      </w:divBdr>
    </w:div>
    <w:div w:id="1717779215">
      <w:bodyDiv w:val="1"/>
      <w:marLeft w:val="0"/>
      <w:marRight w:val="0"/>
      <w:marTop w:val="0"/>
      <w:marBottom w:val="0"/>
      <w:divBdr>
        <w:top w:val="none" w:sz="0" w:space="0" w:color="auto"/>
        <w:left w:val="none" w:sz="0" w:space="0" w:color="auto"/>
        <w:bottom w:val="none" w:sz="0" w:space="0" w:color="auto"/>
        <w:right w:val="none" w:sz="0" w:space="0" w:color="auto"/>
      </w:divBdr>
    </w:div>
    <w:div w:id="1719816408">
      <w:bodyDiv w:val="1"/>
      <w:marLeft w:val="0"/>
      <w:marRight w:val="0"/>
      <w:marTop w:val="0"/>
      <w:marBottom w:val="0"/>
      <w:divBdr>
        <w:top w:val="none" w:sz="0" w:space="0" w:color="auto"/>
        <w:left w:val="none" w:sz="0" w:space="0" w:color="auto"/>
        <w:bottom w:val="none" w:sz="0" w:space="0" w:color="auto"/>
        <w:right w:val="none" w:sz="0" w:space="0" w:color="auto"/>
      </w:divBdr>
    </w:div>
    <w:div w:id="1733306504">
      <w:bodyDiv w:val="1"/>
      <w:marLeft w:val="0"/>
      <w:marRight w:val="0"/>
      <w:marTop w:val="0"/>
      <w:marBottom w:val="0"/>
      <w:divBdr>
        <w:top w:val="none" w:sz="0" w:space="0" w:color="auto"/>
        <w:left w:val="none" w:sz="0" w:space="0" w:color="auto"/>
        <w:bottom w:val="none" w:sz="0" w:space="0" w:color="auto"/>
        <w:right w:val="none" w:sz="0" w:space="0" w:color="auto"/>
      </w:divBdr>
    </w:div>
    <w:div w:id="1746294572">
      <w:bodyDiv w:val="1"/>
      <w:marLeft w:val="0"/>
      <w:marRight w:val="0"/>
      <w:marTop w:val="0"/>
      <w:marBottom w:val="0"/>
      <w:divBdr>
        <w:top w:val="none" w:sz="0" w:space="0" w:color="auto"/>
        <w:left w:val="none" w:sz="0" w:space="0" w:color="auto"/>
        <w:bottom w:val="none" w:sz="0" w:space="0" w:color="auto"/>
        <w:right w:val="none" w:sz="0" w:space="0" w:color="auto"/>
      </w:divBdr>
    </w:div>
    <w:div w:id="1790002344">
      <w:bodyDiv w:val="1"/>
      <w:marLeft w:val="0"/>
      <w:marRight w:val="0"/>
      <w:marTop w:val="0"/>
      <w:marBottom w:val="0"/>
      <w:divBdr>
        <w:top w:val="none" w:sz="0" w:space="0" w:color="auto"/>
        <w:left w:val="none" w:sz="0" w:space="0" w:color="auto"/>
        <w:bottom w:val="none" w:sz="0" w:space="0" w:color="auto"/>
        <w:right w:val="none" w:sz="0" w:space="0" w:color="auto"/>
      </w:divBdr>
    </w:div>
    <w:div w:id="1831825629">
      <w:bodyDiv w:val="1"/>
      <w:marLeft w:val="0"/>
      <w:marRight w:val="0"/>
      <w:marTop w:val="0"/>
      <w:marBottom w:val="0"/>
      <w:divBdr>
        <w:top w:val="none" w:sz="0" w:space="0" w:color="auto"/>
        <w:left w:val="none" w:sz="0" w:space="0" w:color="auto"/>
        <w:bottom w:val="none" w:sz="0" w:space="0" w:color="auto"/>
        <w:right w:val="none" w:sz="0" w:space="0" w:color="auto"/>
      </w:divBdr>
    </w:div>
    <w:div w:id="1891381651">
      <w:bodyDiv w:val="1"/>
      <w:marLeft w:val="0"/>
      <w:marRight w:val="0"/>
      <w:marTop w:val="0"/>
      <w:marBottom w:val="0"/>
      <w:divBdr>
        <w:top w:val="none" w:sz="0" w:space="0" w:color="auto"/>
        <w:left w:val="none" w:sz="0" w:space="0" w:color="auto"/>
        <w:bottom w:val="none" w:sz="0" w:space="0" w:color="auto"/>
        <w:right w:val="none" w:sz="0" w:space="0" w:color="auto"/>
      </w:divBdr>
    </w:div>
    <w:div w:id="1932742287">
      <w:bodyDiv w:val="1"/>
      <w:marLeft w:val="0"/>
      <w:marRight w:val="0"/>
      <w:marTop w:val="0"/>
      <w:marBottom w:val="0"/>
      <w:divBdr>
        <w:top w:val="none" w:sz="0" w:space="0" w:color="auto"/>
        <w:left w:val="none" w:sz="0" w:space="0" w:color="auto"/>
        <w:bottom w:val="none" w:sz="0" w:space="0" w:color="auto"/>
        <w:right w:val="none" w:sz="0" w:space="0" w:color="auto"/>
      </w:divBdr>
    </w:div>
    <w:div w:id="2055734847">
      <w:bodyDiv w:val="1"/>
      <w:marLeft w:val="0"/>
      <w:marRight w:val="0"/>
      <w:marTop w:val="0"/>
      <w:marBottom w:val="0"/>
      <w:divBdr>
        <w:top w:val="none" w:sz="0" w:space="0" w:color="auto"/>
        <w:left w:val="none" w:sz="0" w:space="0" w:color="auto"/>
        <w:bottom w:val="none" w:sz="0" w:space="0" w:color="auto"/>
        <w:right w:val="none" w:sz="0" w:space="0" w:color="auto"/>
      </w:divBdr>
    </w:div>
    <w:div w:id="2063364395">
      <w:bodyDiv w:val="1"/>
      <w:marLeft w:val="0"/>
      <w:marRight w:val="0"/>
      <w:marTop w:val="0"/>
      <w:marBottom w:val="0"/>
      <w:divBdr>
        <w:top w:val="none" w:sz="0" w:space="0" w:color="auto"/>
        <w:left w:val="none" w:sz="0" w:space="0" w:color="auto"/>
        <w:bottom w:val="none" w:sz="0" w:space="0" w:color="auto"/>
        <w:right w:val="none" w:sz="0" w:space="0" w:color="auto"/>
      </w:divBdr>
    </w:div>
    <w:div w:id="2082673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Documents%20and%20Settings\Qristina\Local%20Settings\Temporary%20Internet%20Files\Content.IE5\K7P6UTPD\Havelvac5.2_mshakuyt.xls"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file:///C:\Documents%20and%20Settings\Qristina\Local%20Settings\Temporary%20Internet%20Files\Content.IE5\K7P6UTPD\Havelvac5.2_mshakuyt.xls"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3FBE5A-DD00-4190-8B06-E12E8F9E8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31</Pages>
  <Words>9121</Words>
  <Characters>51993</Characters>
  <Application>Microsoft Office Word</Application>
  <DocSecurity>0</DocSecurity>
  <Lines>433</Lines>
  <Paragraphs>121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60993</CharactersWithSpaces>
  <SharedDoc>false</SharedDoc>
  <HLinks>
    <vt:vector size="6" baseType="variant">
      <vt:variant>
        <vt:i4>62</vt:i4>
      </vt:variant>
      <vt:variant>
        <vt:i4>0</vt:i4>
      </vt:variant>
      <vt:variant>
        <vt:i4>0</vt:i4>
      </vt:variant>
      <vt:variant>
        <vt:i4>5</vt:i4>
      </vt:variant>
      <vt:variant>
        <vt:lpwstr/>
      </vt:variant>
      <vt:variant>
        <vt:lpwstr>_Hlk226694031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Anna Ivanyan</cp:lastModifiedBy>
  <cp:revision>13</cp:revision>
  <cp:lastPrinted>2021-05-12T12:38:00Z</cp:lastPrinted>
  <dcterms:created xsi:type="dcterms:W3CDTF">2021-05-10T11:24:00Z</dcterms:created>
  <dcterms:modified xsi:type="dcterms:W3CDTF">2021-05-17T10:49:00Z</dcterms:modified>
</cp:coreProperties>
</file>