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A2" w:rsidRPr="00250030" w:rsidRDefault="00FA7EA2" w:rsidP="00FA7EA2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FA7EA2" w:rsidRPr="00250030" w:rsidRDefault="00FA7EA2" w:rsidP="00FA7EA2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ՀԱՅՏԱՐԱՐՈՒԹՅՈՒՆ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A7EA2" w:rsidRPr="006A4038" w:rsidRDefault="00FA7EA2" w:rsidP="00FA7EA2">
      <w:pPr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6A4038">
        <w:rPr>
          <w:rFonts w:ascii="GHEA Grapalat" w:hAnsi="GHEA Grapalat"/>
          <w:sz w:val="24"/>
          <w:szCs w:val="24"/>
          <w:lang w:val="hy-AM"/>
        </w:rPr>
        <w:t xml:space="preserve">ՀՀ ԱՐՄԱՎԻՐԻ ՄԱՐԶԻ ՓԱՐԱՔԱՐԻ ՀԱՄԱՅՆՔԱՊԵՏԱՐԱՆԸ ՀԱՅՏԱՐԱՐՈՒՄ Է ՄՐՑՈՒՅԹ </w:t>
      </w:r>
      <w:r w:rsidR="006A4038" w:rsidRPr="006A4038">
        <w:rPr>
          <w:rFonts w:ascii="GHEA Grapalat" w:hAnsi="GHEA Grapalat" w:cs="Sylfaen"/>
          <w:bCs/>
          <w:sz w:val="24"/>
          <w:szCs w:val="24"/>
          <w:lang w:val="hy-AM"/>
        </w:rPr>
        <w:t>ՔԱՐՏՈՒՂԱՐՈՒԹՅԱՆ, ԱՆՁՆԱԿԱԶՄԻ ԿԱՌԱՎԱՐՄԱՆ, ՀԱՍԱՐԱԿԱՅՆՈՒԹՅԱՆ, ՏԵՂԵԿԱՏՎԱԿԱՆ ՏԵԽՆՈԼՈԳԻԱՆԵՐԻ</w:t>
      </w:r>
      <w:r w:rsidR="006A4038" w:rsidRPr="006A4038">
        <w:rPr>
          <w:rFonts w:ascii="GHEA Grapalat" w:hAnsi="GHEA Grapalat" w:cs="Times LatArm"/>
          <w:bCs/>
          <w:sz w:val="24"/>
          <w:szCs w:val="24"/>
          <w:lang w:val="hy-AM"/>
        </w:rPr>
        <w:t xml:space="preserve">  ԵՎ ԻՐԱՎԱԲԱՆԱԿԱՆ </w:t>
      </w:r>
      <w:r w:rsidR="006A4038" w:rsidRPr="006A4038">
        <w:rPr>
          <w:rFonts w:ascii="GHEA Grapalat" w:hAnsi="GHEA Grapalat" w:cs="Sylfaen"/>
          <w:bCs/>
          <w:sz w:val="24"/>
          <w:szCs w:val="24"/>
          <w:lang w:val="hy-AM"/>
        </w:rPr>
        <w:t xml:space="preserve">ԲԱԺՆԻ ԱՌԱՋԻՆ ԿԱՐԳԻ </w:t>
      </w:r>
      <w:r w:rsidRPr="006A403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(ծածկագիր Փ Հ 3</w:t>
      </w:r>
      <w:r w:rsidRPr="006A4038">
        <w:rPr>
          <w:rFonts w:ascii="GHEA Grapalat" w:hAnsi="Cambria Math" w:cs="Cambria Math"/>
          <w:bCs/>
          <w:color w:val="000000"/>
          <w:sz w:val="24"/>
          <w:szCs w:val="24"/>
          <w:shd w:val="clear" w:color="auto" w:fill="FFFFFF"/>
          <w:lang w:val="hy-AM"/>
        </w:rPr>
        <w:t>․</w:t>
      </w:r>
      <w:r w:rsidRPr="006A403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2-</w:t>
      </w:r>
      <w:r w:rsidR="006A4038" w:rsidRPr="006A403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6</w:t>
      </w:r>
      <w:r w:rsidRPr="006A403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) ԹԱՓՈՒՐ ՊԱՇՏՈՆ ԶԲԱՂԵՑՆԵԼՈՒ ՀԱՄԱՐ </w:t>
      </w:r>
    </w:p>
    <w:p w:rsidR="00E71DFF" w:rsidRPr="007D2BE8" w:rsidRDefault="00FA7EA2" w:rsidP="00E71DFF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71DFF"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1. Աշխատակազմի </w:t>
      </w:r>
      <w:r w:rsidR="00982EED" w:rsidRPr="00982EED">
        <w:rPr>
          <w:rFonts w:ascii="GHEA Grapalat" w:hAnsi="GHEA Grapalat" w:cs="Sylfaen"/>
          <w:bCs/>
          <w:sz w:val="24"/>
          <w:szCs w:val="24"/>
          <w:lang w:val="hy-AM"/>
        </w:rPr>
        <w:t>Քարտուղարության, անձնակազմի կառավարման, հասարակայնության, տեղեկատվական տեխնոլոգիաների և իրավաբանական բաժնի</w:t>
      </w:r>
      <w:r w:rsidR="003A33D0" w:rsidRPr="003A33D0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3A33D0" w:rsidRPr="00AB49A9">
        <w:rPr>
          <w:rFonts w:ascii="GHEA Grapalat" w:hAnsi="GHEA Grapalat" w:cs="Sylfaen"/>
          <w:sz w:val="24"/>
          <w:szCs w:val="24"/>
          <w:lang w:val="hy-AM"/>
        </w:rPr>
        <w:t>առաջին կարգի  մասնագետ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/ծածկագիր 3.</w:t>
      </w:r>
      <w:r w:rsidR="00E71DFF"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982EED" w:rsidRPr="00982EE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6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/՝ թափուր պաշտոնն առաջացել է /հիմք Հայաստանի Հանրապետության տարածքային կառավարման և ենթակառուցվածքների նախարարի 2026 թվականի հունվարի 20-ի </w:t>
      </w:r>
      <w:r w:rsidR="00E71DFF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թիվ 82-Ա հրաման/: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Բաժնի 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Pr="00E71DF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մասնագետը՝</w:t>
      </w:r>
    </w:p>
    <w:p w:rsidR="00982EED" w:rsidRPr="00982EED" w:rsidRDefault="00975D8D" w:rsidP="00982EED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eastAsia="Times New Roman" w:hAnsi="GHEA Grapalat" w:cs="Sylfaen"/>
          <w:sz w:val="32"/>
          <w:szCs w:val="24"/>
          <w:lang w:val="hy-AM"/>
        </w:rPr>
        <w:t xml:space="preserve">      </w:t>
      </w:r>
      <w:r w:rsidR="00982EED" w:rsidRPr="00982EED">
        <w:rPr>
          <w:rFonts w:ascii="GHEA Grapalat" w:hAnsi="GHEA Grapalat" w:cs="Arial LatArm"/>
          <w:sz w:val="24"/>
          <w:szCs w:val="20"/>
          <w:lang w:val="hy-AM"/>
        </w:rPr>
        <w:t xml:space="preserve">ա) </w:t>
      </w:r>
      <w:r w:rsidR="00982EED" w:rsidRPr="00982EED">
        <w:rPr>
          <w:rFonts w:ascii="GHEA Grapalat" w:hAnsi="GHEA Grapalat"/>
          <w:sz w:val="24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:rsidR="00982EED" w:rsidRPr="00982EED" w:rsidRDefault="00982EED" w:rsidP="00982EE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/>
          <w:sz w:val="24"/>
          <w:szCs w:val="20"/>
          <w:lang w:val="hy-AM"/>
        </w:rPr>
        <w:t xml:space="preserve">բ) վարում է էլեկտրոնային կառավարման համակարգ՝ միասնական տեղեկատվական հարթակի ապահովման նպատակով.  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գ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իրականացնում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համայնքի Հայթաղ  գյուղի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հարկային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եկամուտների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(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անշարժ գույքի հարկ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փոխադրամիջոցի հարկ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հաշվառումն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.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դ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կազմակերպում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տեղեկատվական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բազայի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վարումը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.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ե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կազմակերպում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տեղեկատվական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բազայի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վարման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ծրագրային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տեխնիկական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(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համակարգչային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միջոցների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անխափան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աշխատանքը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,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արդիականացումը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.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</w:p>
    <w:p w:rsidR="00982EED" w:rsidRPr="00982EED" w:rsidRDefault="00982EED" w:rsidP="00982EED">
      <w:pPr>
        <w:spacing w:after="0" w:line="240" w:lineRule="auto"/>
        <w:ind w:right="-13"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զ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նախապատրաստում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հաշվետվություններ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տեղեկատվական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նյութեր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ներկայացնում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բաժնի պետին.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քննարկմանն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ներկայացնում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հավաքագրողների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հետ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ծագած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վիճահարույց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հարցերի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լուծման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առաջարկները</w:t>
      </w:r>
      <w:r w:rsidRPr="00982EED">
        <w:rPr>
          <w:rFonts w:ascii="GHEA Grapalat" w:hAnsi="GHEA Grapalat"/>
          <w:sz w:val="24"/>
          <w:szCs w:val="20"/>
          <w:lang w:val="hy-AM"/>
        </w:rPr>
        <w:t>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 w:cs="Times Armenian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իրականացնում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ֆիզիկական և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իրավաբանական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անձանց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սեփականության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իրավունքով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պատկանող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հարկման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օբյեկտ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համարվող անշարժ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գույքի և փոխադրամիջոցների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համար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սահմանված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անշարժ </w:t>
      </w: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գույքի հարկի և փոխադրամիջոցի հարկի 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գանձումը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անշարժ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գույքի հարկ ու փոխադրամիջոցի հարկ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վճարողների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հաշվառումը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,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ինչպես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նաև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սպասարկումը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 w:cs="Times Armenian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թ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)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իրականացնում է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ֆիզիկական և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իրավաբանական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անձանցից,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կազմակերպություններից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և հիմնարկներից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համայնքապետարան փոստային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կապի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միջոցով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ստացված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փաստաթղթերի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մուտքագրումը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>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lastRenderedPageBreak/>
        <w:t>ժ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) 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իրականացնում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աշխատակազմի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փաստաթղթային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սպասարկումը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`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փոստային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բաժանմունքից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էլեկտրոնային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միջոցով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ստացված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փոստի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ընդունումը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ելից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փաստաթղթերի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առաքումը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նշված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ծառայությունների</w:t>
      </w:r>
      <w:r w:rsidRPr="00982EED">
        <w:rPr>
          <w:rFonts w:ascii="GHEA Grapalat" w:hAnsi="GHEA Grapalat" w:cs="Times Armenia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միջոցով</w:t>
      </w:r>
      <w:r w:rsidRPr="00982EED">
        <w:rPr>
          <w:rFonts w:ascii="GHEA Grapalat" w:hAnsi="GHEA Grapalat"/>
          <w:sz w:val="24"/>
          <w:szCs w:val="20"/>
          <w:lang w:val="hy-AM"/>
        </w:rPr>
        <w:t>.</w:t>
      </w:r>
    </w:p>
    <w:p w:rsidR="00982EED" w:rsidRPr="00982EED" w:rsidRDefault="00982EED" w:rsidP="00982EED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ժա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) վարում է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էլկտրոնային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փաստաթղթաշրջանառություն.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ժբ) </w:t>
      </w:r>
      <w:r w:rsidRPr="00982EED">
        <w:rPr>
          <w:rFonts w:ascii="GHEA Grapalat" w:hAnsi="GHEA Grapalat"/>
          <w:sz w:val="24"/>
          <w:szCs w:val="20"/>
          <w:lang w:val="hy-AM"/>
        </w:rPr>
        <w:t>պ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ատասխանատու է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մոտ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գտնվող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փաստաթղթերի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պահպանության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համար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պարտավոր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խնամքով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վերաբերվել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դրանց.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 w:cs="Sylfaen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ժգ) </w:t>
      </w:r>
      <w:r w:rsidRPr="00982EED">
        <w:rPr>
          <w:rFonts w:ascii="GHEA Grapalat" w:hAnsi="GHEA Grapalat"/>
          <w:sz w:val="24"/>
          <w:szCs w:val="20"/>
          <w:lang w:val="hy-AM"/>
        </w:rPr>
        <w:t>պ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ատասխանատու է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աշխատակազմ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դիմած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քաղաքացիների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(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նրանց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ընտանիքի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մասին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ունեցած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տեղեկությունների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ամբողջ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տեղեկատվական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բազայի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գաղտնիության ապահովման համար.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/>
          <w:sz w:val="24"/>
          <w:szCs w:val="20"/>
          <w:lang w:val="hy-AM"/>
        </w:rPr>
        <w:t xml:space="preserve">ժդ)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կատարում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հանձնարարությունները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`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ժամանակին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պատշաճ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որակով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. 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ժե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ուսումնասիրում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դիմումներում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բողոքներում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բարձրացված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հարցերը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Հայաստանի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Հանրապետության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օրենսդրությամբ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սահմանված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կար</w:t>
      </w:r>
      <w:r w:rsidRPr="00982EED">
        <w:rPr>
          <w:rFonts w:ascii="GHEA Grapalat" w:hAnsi="GHEA Grapalat"/>
          <w:sz w:val="24"/>
          <w:szCs w:val="20"/>
          <w:lang w:val="hy-AM"/>
        </w:rPr>
        <w:t>գ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ով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ժամկետներում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նախապատրաստում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պատասխան</w:t>
      </w:r>
      <w:r w:rsidRPr="00982EED">
        <w:rPr>
          <w:rFonts w:ascii="GHEA Grapalat" w:hAnsi="GHEA Grapalat"/>
          <w:sz w:val="24"/>
          <w:szCs w:val="20"/>
          <w:lang w:val="hy-AM"/>
        </w:rPr>
        <w:t>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/>
          <w:sz w:val="24"/>
          <w:szCs w:val="20"/>
          <w:lang w:val="hy-AM"/>
        </w:rPr>
        <w:t xml:space="preserve">ժզ) 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/>
          <w:sz w:val="24"/>
          <w:szCs w:val="20"/>
          <w:lang w:val="hy-AM"/>
        </w:rPr>
        <w:t>ժէ)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82EED" w:rsidRPr="00982EED" w:rsidRDefault="00982EED" w:rsidP="00982EED">
      <w:pPr>
        <w:spacing w:after="0" w:line="240" w:lineRule="auto"/>
        <w:ind w:firstLine="425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/>
          <w:sz w:val="24"/>
          <w:szCs w:val="20"/>
          <w:lang w:val="hy-AM"/>
        </w:rPr>
        <w:t>ժը) հետևում է «Հանրային ծառայության մասին» օրենքով սահմանված հանրային ծառայողի վարքագծի սկզբունքներին, նվերներ ընդունելու արգելքին, ինչպես նաև Փարաքար  համայնքի ավագանու որոշմամբ հաստատված համայնքային պաշտոն զբաղեցնող անձի և համայնքային ծառայողի վարքագծի կանոնագրքին:</w:t>
      </w:r>
    </w:p>
    <w:p w:rsidR="00982EED" w:rsidRPr="00982EED" w:rsidRDefault="00982EED" w:rsidP="00982EED">
      <w:pPr>
        <w:spacing w:after="0" w:line="240" w:lineRule="auto"/>
        <w:ind w:firstLine="284"/>
        <w:jc w:val="both"/>
        <w:rPr>
          <w:rFonts w:ascii="GHEA Grapalat" w:hAnsi="GHEA Grapalat" w:cs="Arial LatArm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  Առաջին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կարգի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մասնագետն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ունի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o</w:t>
      </w:r>
      <w:r w:rsidRPr="00982EED">
        <w:rPr>
          <w:rFonts w:ascii="GHEA Grapalat" w:hAnsi="GHEA Grapalat" w:cs="Sylfaen"/>
          <w:sz w:val="24"/>
          <w:szCs w:val="20"/>
          <w:lang w:val="hy-AM"/>
        </w:rPr>
        <w:t>րենքով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,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իրավական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ակտերով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նախատեսված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իրավունքներ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կրում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է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այդ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ակտերով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նախատեսված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պարտականություններ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>:</w:t>
      </w:r>
    </w:p>
    <w:p w:rsidR="00E71DFF" w:rsidRPr="004B4FB9" w:rsidRDefault="004B4FB9" w:rsidP="00E71DFF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B4FB9">
        <w:rPr>
          <w:rFonts w:ascii="GHEA Grapalat" w:hAnsi="GHEA Grapalat"/>
          <w:sz w:val="24"/>
          <w:szCs w:val="24"/>
          <w:lang w:val="hy-AM"/>
        </w:rPr>
        <w:t xml:space="preserve">2. </w:t>
      </w:r>
      <w:r w:rsidR="00E71DFF" w:rsidRPr="004B4FB9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պահանջվում է</w:t>
      </w:r>
      <w:r w:rsidR="00E71DFF" w:rsidRPr="004B4FB9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982EED" w:rsidRPr="00982EED" w:rsidRDefault="00982EED" w:rsidP="00982EED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ա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ունի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միջնակար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գ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կրթություն</w:t>
      </w:r>
      <w:r w:rsidRPr="00982EED">
        <w:rPr>
          <w:rFonts w:ascii="GHEA Grapalat" w:hAnsi="GHEA Grapalat"/>
          <w:sz w:val="24"/>
          <w:szCs w:val="20"/>
          <w:lang w:val="hy-AM"/>
        </w:rPr>
        <w:t>.</w:t>
      </w:r>
    </w:p>
    <w:p w:rsidR="00982EED" w:rsidRPr="00982EED" w:rsidRDefault="00982EED" w:rsidP="00982EED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0"/>
          <w:lang w:val="hy-AM"/>
        </w:rPr>
      </w:pPr>
      <w:r w:rsidRPr="00982EED">
        <w:rPr>
          <w:rFonts w:ascii="GHEA Grapalat" w:hAnsi="GHEA Grapalat" w:cs="Sylfaen"/>
          <w:sz w:val="24"/>
          <w:szCs w:val="20"/>
          <w:lang w:val="hy-AM"/>
        </w:rPr>
        <w:t>բ</w:t>
      </w:r>
      <w:r w:rsidRPr="00982EED">
        <w:rPr>
          <w:rFonts w:ascii="GHEA Grapalat" w:hAnsi="GHEA Grapalat" w:cs="Arial LatArm"/>
          <w:sz w:val="24"/>
          <w:szCs w:val="20"/>
          <w:lang w:val="hy-AM"/>
        </w:rPr>
        <w:t xml:space="preserve">)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ունի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ՀՀ Սահմանադրության,  ՀՀ քաղաքացիական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օրենսգրքի</w:t>
      </w:r>
      <w:r w:rsidRPr="00982EED">
        <w:rPr>
          <w:rFonts w:ascii="GHEA Grapalat" w:hAnsi="GHEA Grapalat"/>
          <w:sz w:val="24"/>
          <w:szCs w:val="20"/>
          <w:lang w:val="hy-AM"/>
        </w:rPr>
        <w:t>, ՀՀ հարկային</w:t>
      </w: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 օրենսգրքի</w:t>
      </w:r>
      <w:r w:rsidRPr="00982EED">
        <w:rPr>
          <w:rFonts w:ascii="GHEA Grapalat" w:hAnsi="GHEA Grapalat"/>
          <w:sz w:val="24"/>
          <w:szCs w:val="20"/>
          <w:lang w:val="hy-AM"/>
        </w:rPr>
        <w:t>, ՀՀ աշխատանքային</w:t>
      </w: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 օրենսգրքի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, </w:t>
      </w:r>
      <w:r w:rsidRPr="00982EED">
        <w:rPr>
          <w:rFonts w:ascii="GHEA Grapalat" w:hAnsi="GHEA Grapalat" w:cs="Sylfaen"/>
          <w:sz w:val="24"/>
          <w:szCs w:val="20"/>
          <w:lang w:val="hy-AM"/>
        </w:rPr>
        <w:t>, &lt;&lt;Պետական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ծառայողական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գաղտնիքի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մասին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&gt;&gt; ՀՀ օրենքի, </w:t>
      </w: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&lt;&lt;Վարչարարության հիմունքների և վարչական վարույթի մասին&gt;&gt; ՀՀ օրենքի, </w:t>
      </w:r>
      <w:r w:rsidRPr="00982EED">
        <w:rPr>
          <w:rFonts w:ascii="GHEA Grapalat" w:hAnsi="GHEA Grapalat" w:cs="Arial"/>
          <w:sz w:val="24"/>
          <w:szCs w:val="20"/>
          <w:lang w:val="hy-AM"/>
        </w:rPr>
        <w:t xml:space="preserve">&lt;&lt;Տեղական տուրքերի և վճարների մասին&gt;&gt; ՀՀ օրենքի, </w:t>
      </w: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&lt;&lt;Անձնական տվյալների պաշտպանության մասին&gt;&gt;</w:t>
      </w:r>
      <w:r w:rsidRPr="00982EED">
        <w:rPr>
          <w:rFonts w:ascii="GHEA Grapalat" w:hAnsi="GHEA Grapalat" w:cs="Arial"/>
          <w:sz w:val="24"/>
          <w:szCs w:val="20"/>
          <w:lang w:val="hy-AM"/>
        </w:rPr>
        <w:t>,</w:t>
      </w:r>
      <w:r w:rsidRPr="00982EED">
        <w:rPr>
          <w:rFonts w:ascii="GHEA Grapalat" w:hAnsi="GHEA Grapalat" w:cs="Sylfaen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Arial"/>
          <w:sz w:val="24"/>
          <w:szCs w:val="20"/>
          <w:lang w:val="hy-AM"/>
        </w:rPr>
        <w:t xml:space="preserve">   </w:t>
      </w:r>
      <w:r w:rsidRPr="00982EED">
        <w:rPr>
          <w:rFonts w:ascii="GHEA Grapalat" w:hAnsi="GHEA Grapalat" w:cs="Sylfaen"/>
          <w:sz w:val="24"/>
          <w:szCs w:val="20"/>
          <w:lang w:val="hy-AM"/>
        </w:rPr>
        <w:t>&lt;&lt;Համայնքային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ծառայության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մասին&gt;&gt;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,  </w:t>
      </w:r>
      <w:r w:rsidRPr="00982EED">
        <w:rPr>
          <w:rFonts w:ascii="GHEA Grapalat" w:hAnsi="GHEA Grapalat" w:cs="Sylfaen"/>
          <w:sz w:val="24"/>
          <w:szCs w:val="20"/>
          <w:lang w:val="hy-AM"/>
        </w:rPr>
        <w:t>&lt;&lt;Նորմատիվ իրավական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ակտերի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մասին&gt;&gt;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Հայաստանի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Հանրապետության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օրենքների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, այլ օրենքների,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կանոնադրության, գործավարության կարգի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լիազորությունների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հետ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կապված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իրավական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այլ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ակտերի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անհրաժեշտ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իմացություն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,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ինչպես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նաև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տրամաբանելու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,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տարբեր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իրավիճակներում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կողմնորոշվելու</w:t>
      </w:r>
      <w:r w:rsidRPr="00982EED">
        <w:rPr>
          <w:rFonts w:ascii="GHEA Grapalat" w:hAnsi="GHEA Grapalat"/>
          <w:sz w:val="24"/>
          <w:szCs w:val="20"/>
          <w:lang w:val="hy-AM"/>
        </w:rPr>
        <w:t xml:space="preserve"> </w:t>
      </w:r>
      <w:r w:rsidRPr="00982EED">
        <w:rPr>
          <w:rFonts w:ascii="GHEA Grapalat" w:hAnsi="GHEA Grapalat" w:cs="Sylfaen"/>
          <w:sz w:val="24"/>
          <w:szCs w:val="20"/>
          <w:lang w:val="hy-AM"/>
        </w:rPr>
        <w:t>ունակություն</w:t>
      </w:r>
      <w:r w:rsidRPr="00982EED">
        <w:rPr>
          <w:rFonts w:ascii="GHEA Grapalat" w:hAnsi="GHEA Grapalat"/>
          <w:sz w:val="24"/>
          <w:szCs w:val="20"/>
          <w:lang w:val="hy-AM"/>
        </w:rPr>
        <w:t>.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գ)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տիրապետել անհրաժեշտ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տեղեկատվությանը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դ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համակար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չով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ժամանակակից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տեխնիկական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միջոցներով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աշխատելու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ունակություն։</w:t>
      </w:r>
    </w:p>
    <w:p w:rsidR="00E71DFF" w:rsidRPr="007D2BE8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 xml:space="preserve">Բաժնի 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առաջին կարգի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 մասնագետի համար հիմնական աշխատավարձի դրույքաչափը կազմում է 2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5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>0000 ՀՀ դրամ:</w:t>
      </w:r>
    </w:p>
    <w:p w:rsidR="00E71DFF" w:rsidRPr="006836B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հայտարարված մրցույթը կանցկացվի Փարաքարի համայնքապետարանի շենքում /ՀՀ Արմավիրի մարզ, Փարաքար համայնք,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</w:t>
      </w:r>
      <w:r>
        <w:rPr>
          <w:rFonts w:ascii="GHEA Grapalat" w:hAnsi="GHEA Grapalat"/>
          <w:sz w:val="24"/>
          <w:szCs w:val="24"/>
          <w:lang w:val="hy-AM"/>
        </w:rPr>
        <w:t>Նաիրի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42/։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Դիմող քաղաքացիները Փարաքարի համայնքապետարան /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Նաիրիր 42 հեռ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0231 6-0042/ կամ Արմավիրի </w:t>
      </w:r>
      <w:r>
        <w:rPr>
          <w:rFonts w:ascii="GHEA Grapalat" w:hAnsi="GHEA Grapalat"/>
          <w:sz w:val="24"/>
          <w:szCs w:val="24"/>
          <w:lang w:val="hy-AM"/>
        </w:rPr>
        <w:t>մարզպետարան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/ ք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Արմավիր Աբովյան փ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71/ անձամբ պետք է ներկայացնեն հետևյալ փաստաթղթերը՝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ա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գրավոր դիմում (տրվում է հանձնաժողովի անունով՝ նշելով այն պաշտոնը, որին հավակնում է դիմողը)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բ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քաղաքացու դեպքում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գ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դիպլոմի լուսապատճեն.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դ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առնվազն միջնակարգ կրթության պահանջի դեպքում՝ կրթությունը հավաստող փաստաթուղթ /ատեստատ/.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աշխատանքային գործունեությունը հավաստող փաստաթղթի պատճեն.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 w:cs="Calibri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զ) 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«Համայնքային ծառայության մասին» ՀՀ օրենքի 12-րդ հոդվածի 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 xml:space="preserve"> կետի պահանջը բավարարելու նպատակով արական սեռի անձինք ներկայացնում են նաև զինգրքույկի կամ դրան փոխարինող ժամանակավոր և զորակոչային տեղամ</w:t>
      </w:r>
      <w:r w:rsidRPr="00930528">
        <w:rPr>
          <w:rFonts w:ascii="GHEA Grapalat" w:hAnsi="GHEA Grapalat" w:cs="Calibri"/>
          <w:bCs/>
          <w:sz w:val="24"/>
          <w:szCs w:val="24"/>
          <w:lang w:val="hy-AM"/>
        </w:rPr>
        <w:t>ա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սին կցագրման վկայականի պատճենները կամ համապատասխան տեղեկանք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2D2C81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է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մեկ լուսանկար՝ 3</w:t>
      </w:r>
      <w:r w:rsidRPr="00E92CF3">
        <w:rPr>
          <w:rFonts w:ascii="GHEA Grapalat" w:hAnsi="GHEA Grapalat"/>
          <w:bCs/>
          <w:sz w:val="24"/>
          <w:szCs w:val="24"/>
          <w:lang w:val="hy-AM"/>
        </w:rPr>
        <w:t>x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4 սմ չափի</w:t>
      </w:r>
      <w:r w:rsidRPr="002D2C81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ը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չի տառապում Հայաստանի Հանրապետության կառավարության 2019 թվականի փետրվարի 15-ի N 98-Ն որոշմամբ հաստատված ցանկում ընդգրկված </w:t>
      </w:r>
      <w:r>
        <w:rPr>
          <w:rFonts w:ascii="GHEA Grapalat" w:hAnsi="GHEA Grapalat"/>
          <w:bCs/>
          <w:sz w:val="24"/>
          <w:szCs w:val="24"/>
          <w:lang w:val="hy-AM"/>
        </w:rPr>
        <w:t>հիվանդություններից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որևէ մեկով, որը հանրային ծառայության պաշտոնում նշանակվելու դեպքում կարող է խոչընդոտել ծառայողական </w:t>
      </w:r>
      <w:r>
        <w:rPr>
          <w:rFonts w:ascii="GHEA Grapalat" w:hAnsi="GHEA Grapalat"/>
          <w:bCs/>
          <w:sz w:val="24"/>
          <w:szCs w:val="24"/>
          <w:lang w:val="hy-AM"/>
        </w:rPr>
        <w:t>պարտականությունների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կատարմանն ու լիազորությունների իրականացմանը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թ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դատական կարգով չի ճանաչվել անգործունակ կամ </w:t>
      </w:r>
      <w:r>
        <w:rPr>
          <w:rFonts w:ascii="GHEA Grapalat" w:hAnsi="GHEA Grapalat"/>
          <w:bCs/>
          <w:sz w:val="24"/>
          <w:szCs w:val="24"/>
          <w:lang w:val="hy-AM"/>
        </w:rPr>
        <w:t>սա</w:t>
      </w:r>
      <w:r w:rsidRPr="00930528">
        <w:rPr>
          <w:rFonts w:ascii="GHEA Grapalat" w:hAnsi="GHEA Grapalat"/>
          <w:bCs/>
          <w:sz w:val="24"/>
          <w:szCs w:val="24"/>
          <w:lang w:val="hy-AM"/>
        </w:rPr>
        <w:t>հ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մանափակ գործունակ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հայտարարություն այն մասին դատվածությունը սահմանված կարգով հանված կամ մարված չեն: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Մրցույթին մասնակցելու իրավունք ունեն համայնքային ծառայության տվյալ պաշտոնի անձնագրով ներկայացվող պահանջները բավարարող, հայերենին տիրապետող, 18 տարին լրացած Հայաստանի Հանրապետության քաղաքացիները և Հայաստանի Հանրապետությունում փախստականի կարգավիճակ ունեցող անձինք (այսուհետ՝ քաղաքացիներ)։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Քաղաքացիները մրցույթին մասնակցելու համար փաստաթղթերը հանձնում են անձամբ՝ ներկայացնելով անձնագիրը կամ անձը հաստատող փաստաթուղթը։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Մրցույթներին մասնակցելու համար քաղաքացիների ներկայացրած փաստաթղթերի պատճենները ետ չեն վերադարձվում։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Նշված պաշտոնին հավակնող անձը պետք է լինի բարեկիրթ, պարտաճանաչ, հավասարակշռված, գործնական, ունենա նախաձեռնություն և պատասխանատվության զգացում։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Թեստում և բանավոր հարցաշարում ընդգրկվող մասնագիտական գիտելիքների վերաբերյալ</w:t>
      </w:r>
      <w:r w:rsidRPr="009305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թեստային առաջադրանքները կազմված են հետևյալ բնագավառներից՝ 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ՀՀ Սահմանադրություն,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Հայաստանի Հանրապետության քաղաքացիական օրենսգիրք, Հայաստանի Հանրապետության աշխատանքային օրենսգիրք, Հայաստանի Հանրապետության հարկային օրենսգիրք, ՀՀ վարչական իրավախախտումների վերաբերյալ ՀՀ օրենսգիրք,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Բյուջետային համակարգի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տուրքերի և վճարների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Վարչարարության հիմունքների և վարչական վարույթի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Հանրային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օրենքներ, ՀՀ կառավարության՝ իր իրավունքների և պարտականությունների կատարմանն առնչվող</w:t>
      </w:r>
      <w:r w:rsidRPr="006836B0">
        <w:rPr>
          <w:rFonts w:ascii="Calibri" w:hAnsi="Calibri" w:cs="Calibri"/>
          <w:sz w:val="24"/>
          <w:szCs w:val="24"/>
          <w:lang w:val="hy-AM"/>
        </w:rPr>
        <w:t>  </w:t>
      </w:r>
      <w:r w:rsidRPr="006836B0">
        <w:rPr>
          <w:rFonts w:ascii="GHEA Grapalat" w:hAnsi="GHEA Grapalat"/>
          <w:sz w:val="24"/>
          <w:szCs w:val="24"/>
          <w:lang w:val="hy-AM"/>
        </w:rPr>
        <w:t>համապատասխան</w:t>
      </w:r>
      <w:r w:rsidRPr="006836B0">
        <w:rPr>
          <w:rFonts w:ascii="Calibri" w:hAnsi="Calibri" w:cs="Calibri"/>
          <w:sz w:val="24"/>
          <w:szCs w:val="24"/>
          <w:lang w:val="hy-AM"/>
        </w:rPr>
        <w:t>   </w:t>
      </w:r>
      <w:r w:rsidRPr="006836B0">
        <w:rPr>
          <w:rFonts w:ascii="GHEA Grapalat" w:hAnsi="GHEA Grapalat"/>
          <w:sz w:val="24"/>
          <w:szCs w:val="24"/>
          <w:lang w:val="hy-AM"/>
        </w:rPr>
        <w:t>որոշումներ:</w:t>
      </w:r>
      <w:r w:rsidRPr="006836B0">
        <w:rPr>
          <w:rFonts w:ascii="GHEA Grapalat" w:hAnsi="GHEA Grapalat"/>
          <w:sz w:val="24"/>
          <w:szCs w:val="24"/>
          <w:lang w:val="hy-AM"/>
        </w:rPr>
        <w:br/>
      </w:r>
      <w:r w:rsidRPr="000238A2">
        <w:rPr>
          <w:rFonts w:ascii="GHEA Grapalat" w:hAnsi="GHEA Grapalat"/>
          <w:sz w:val="24"/>
          <w:szCs w:val="24"/>
          <w:lang w:val="hy-AM"/>
        </w:rPr>
        <w:t xml:space="preserve">Վերը նշված մրցույթը կկայան 2026 թվականի մարտի </w:t>
      </w:r>
      <w:r w:rsidR="00975D8D" w:rsidRPr="00975D8D">
        <w:rPr>
          <w:rFonts w:ascii="GHEA Grapalat" w:hAnsi="GHEA Grapalat"/>
          <w:sz w:val="24"/>
          <w:szCs w:val="24"/>
          <w:lang w:val="hy-AM"/>
        </w:rPr>
        <w:t>11</w:t>
      </w:r>
      <w:r w:rsidRPr="00F14AD7">
        <w:rPr>
          <w:rFonts w:ascii="GHEA Grapalat" w:hAnsi="GHEA Grapalat"/>
          <w:sz w:val="24"/>
          <w:szCs w:val="24"/>
          <w:lang w:val="hy-AM"/>
        </w:rPr>
        <w:t>-ին ժամը 1</w:t>
      </w:r>
      <w:r w:rsidR="00982EED" w:rsidRPr="00982EED">
        <w:rPr>
          <w:rFonts w:ascii="GHEA Grapalat" w:hAnsi="GHEA Grapalat"/>
          <w:sz w:val="24"/>
          <w:szCs w:val="24"/>
          <w:lang w:val="hy-AM"/>
        </w:rPr>
        <w:t>3</w:t>
      </w:r>
      <w:r w:rsidRPr="00F14AD7">
        <w:rPr>
          <w:rFonts w:ascii="GHEA Grapalat" w:hAnsi="GHEA Grapalat"/>
          <w:sz w:val="24"/>
          <w:szCs w:val="24"/>
          <w:lang w:val="hy-AM"/>
        </w:rPr>
        <w:t>։</w:t>
      </w:r>
      <w:r w:rsidR="00982EED">
        <w:rPr>
          <w:rFonts w:ascii="GHEA Grapalat" w:hAnsi="GHEA Grapalat"/>
          <w:sz w:val="24"/>
          <w:szCs w:val="24"/>
          <w:lang w:val="en-US"/>
        </w:rPr>
        <w:t>0</w:t>
      </w:r>
      <w:r w:rsidRPr="00F14AD7">
        <w:rPr>
          <w:rFonts w:ascii="GHEA Grapalat" w:hAnsi="GHEA Grapalat"/>
          <w:sz w:val="24"/>
          <w:szCs w:val="24"/>
          <w:lang w:val="hy-AM"/>
        </w:rPr>
        <w:t>0-ին։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/>
          <w:sz w:val="24"/>
          <w:szCs w:val="24"/>
          <w:lang w:val="hy-AM"/>
        </w:rPr>
        <w:t xml:space="preserve">Մրցույթին մասնակցելու դիմումների ընդունման վերջնաժամկետն է 2026 թ. </w:t>
      </w:r>
      <w:r w:rsidRPr="00F14AD7">
        <w:rPr>
          <w:rFonts w:ascii="GHEA Grapalat" w:hAnsi="GHEA Grapalat"/>
          <w:sz w:val="24"/>
          <w:szCs w:val="24"/>
          <w:lang w:val="hy-AM"/>
        </w:rPr>
        <w:t xml:space="preserve">փետրվարի </w:t>
      </w:r>
      <w:r w:rsidR="00975D8D" w:rsidRPr="006A4038">
        <w:rPr>
          <w:rFonts w:ascii="GHEA Grapalat" w:hAnsi="GHEA Grapalat"/>
          <w:sz w:val="24"/>
          <w:szCs w:val="24"/>
          <w:lang w:val="hy-AM"/>
        </w:rPr>
        <w:t>23</w:t>
      </w:r>
      <w:r w:rsidRPr="00F14AD7">
        <w:rPr>
          <w:rFonts w:ascii="GHEA Grapalat" w:hAnsi="GHEA Grapalat"/>
          <w:sz w:val="24"/>
          <w:szCs w:val="24"/>
          <w:lang w:val="hy-AM"/>
        </w:rPr>
        <w:t>-ը, մինչև ժամը 18.00-ն:</w:t>
      </w:r>
    </w:p>
    <w:p w:rsidR="00F14AD7" w:rsidRPr="00F14AD7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Փաստաթղթերը ընդունվում են ամեն օր ժամը 10։00-13։00 և 14։00-18։00-ը, բացի շաբաթ և կիրակի օրերից։ </w:t>
      </w:r>
    </w:p>
    <w:p w:rsidR="00E71DFF" w:rsidRPr="000238A2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Մրցույթին մասնակցել ցանկացող քաղաքացիները լրացուցիչ տեղեկություններ ստանալու, ինչպես նաև պաշտոնի անձնագրին և հարցաշարերին ծանոթանալու համար կարող են դիմել Փարաքարի համայնքապետարանի աշխատակազմ /գ. Փարաքար, Նաիրի փողոց թիվ 42, հեռ. 0231-6-0042/ կամ Արմավիրի մարզպետարան /ք.Արմավիր, Աբովյան փ.71</w:t>
      </w:r>
      <w:r w:rsidRPr="000238A2">
        <w:rPr>
          <w:rFonts w:ascii="GHEA Grapalat" w:hAnsi="GHEA Grapalat"/>
          <w:sz w:val="24"/>
          <w:szCs w:val="24"/>
          <w:lang w:val="hy-AM"/>
        </w:rPr>
        <w:t>, հեռ. 060901010</w:t>
      </w:r>
      <w:r w:rsidRPr="006836B0">
        <w:rPr>
          <w:rFonts w:ascii="GHEA Grapalat" w:hAnsi="GHEA Grapalat"/>
          <w:sz w:val="24"/>
          <w:szCs w:val="24"/>
          <w:lang w:val="hy-AM"/>
        </w:rPr>
        <w:t>/:</w:t>
      </w:r>
    </w:p>
    <w:p w:rsidR="00FA7EA2" w:rsidRPr="00250030" w:rsidRDefault="00FA7EA2" w:rsidP="00E71DFF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br/>
      </w:r>
    </w:p>
    <w:p w:rsidR="003A2B1C" w:rsidRPr="00FA7EA2" w:rsidRDefault="003A2B1C">
      <w:pPr>
        <w:rPr>
          <w:lang w:val="hy-AM"/>
        </w:rPr>
      </w:pPr>
    </w:p>
    <w:sectPr w:rsidR="003A2B1C" w:rsidRPr="00FA7EA2" w:rsidSect="00FA7EA2">
      <w:pgSz w:w="11906" w:h="16838"/>
      <w:pgMar w:top="568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E"/>
    <w:rsid w:val="00014637"/>
    <w:rsid w:val="00190DA0"/>
    <w:rsid w:val="001B425B"/>
    <w:rsid w:val="001D1D36"/>
    <w:rsid w:val="0021313B"/>
    <w:rsid w:val="002E2480"/>
    <w:rsid w:val="00375D5F"/>
    <w:rsid w:val="003810BB"/>
    <w:rsid w:val="003A2B1C"/>
    <w:rsid w:val="003A33D0"/>
    <w:rsid w:val="003D3BA7"/>
    <w:rsid w:val="004B4FB9"/>
    <w:rsid w:val="0051742E"/>
    <w:rsid w:val="005C069F"/>
    <w:rsid w:val="005D33BF"/>
    <w:rsid w:val="00620D56"/>
    <w:rsid w:val="00687E02"/>
    <w:rsid w:val="0069028E"/>
    <w:rsid w:val="00692DDE"/>
    <w:rsid w:val="006A4038"/>
    <w:rsid w:val="008F5223"/>
    <w:rsid w:val="00941A43"/>
    <w:rsid w:val="009660BE"/>
    <w:rsid w:val="00975D8D"/>
    <w:rsid w:val="00982EED"/>
    <w:rsid w:val="009E7D47"/>
    <w:rsid w:val="00A86BD2"/>
    <w:rsid w:val="00AC341D"/>
    <w:rsid w:val="00AE709E"/>
    <w:rsid w:val="00AF6543"/>
    <w:rsid w:val="00B07CFE"/>
    <w:rsid w:val="00BC1D87"/>
    <w:rsid w:val="00DF28B5"/>
    <w:rsid w:val="00E37CC4"/>
    <w:rsid w:val="00E5675F"/>
    <w:rsid w:val="00E71DFF"/>
    <w:rsid w:val="00EB4223"/>
    <w:rsid w:val="00F14AD7"/>
    <w:rsid w:val="00F61FA2"/>
    <w:rsid w:val="00F97694"/>
    <w:rsid w:val="00FA7EA2"/>
    <w:rsid w:val="00FC0DE3"/>
    <w:rsid w:val="00FF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4C2B30-3F09-47E1-906D-9A24BB6C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EA2"/>
    <w:rPr>
      <w:kern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7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Sargsyan</dc:creator>
  <cp:lastModifiedBy>anahit</cp:lastModifiedBy>
  <cp:revision>2</cp:revision>
  <dcterms:created xsi:type="dcterms:W3CDTF">2026-02-11T11:03:00Z</dcterms:created>
  <dcterms:modified xsi:type="dcterms:W3CDTF">2026-02-11T11:03:00Z</dcterms:modified>
</cp:coreProperties>
</file>