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94B09" w14:textId="77777777" w:rsidR="0092544C" w:rsidRPr="003C1ED8" w:rsidRDefault="0092544C" w:rsidP="0092544C">
      <w:pPr>
        <w:numPr>
          <w:ilvl w:val="12"/>
          <w:numId w:val="0"/>
        </w:numPr>
        <w:spacing w:after="0"/>
        <w:ind w:left="3540" w:hanging="354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C1ED8">
        <w:rPr>
          <w:rFonts w:ascii="GHEA Grapalat" w:hAnsi="GHEA Grapalat"/>
          <w:b/>
          <w:bCs/>
          <w:sz w:val="24"/>
          <w:szCs w:val="24"/>
          <w:lang w:val="hy-AM"/>
        </w:rPr>
        <w:t>Չեղարկման ծանուցում</w:t>
      </w:r>
    </w:p>
    <w:p w14:paraId="19B05484" w14:textId="77777777" w:rsidR="0092544C" w:rsidRPr="00D33A1C" w:rsidRDefault="0092544C" w:rsidP="0092544C">
      <w:pPr>
        <w:rPr>
          <w:rFonts w:ascii="Arial" w:hAnsi="Arial" w:cs="Arial"/>
          <w:lang w:val="hy-AM"/>
        </w:rPr>
      </w:pPr>
      <w:r>
        <w:rPr>
          <w:rFonts w:ascii="Arial" w:hAnsi="Arial" w:cs="Arial"/>
          <w:b/>
          <w:bCs/>
          <w:lang w:val="hy-AM"/>
        </w:rPr>
        <w:t>Երկիր՝</w:t>
      </w:r>
      <w:r w:rsidRPr="00D33A1C">
        <w:rPr>
          <w:rFonts w:ascii="Arial" w:hAnsi="Arial" w:cs="Arial"/>
          <w:lang w:val="hy-AM"/>
        </w:rPr>
        <w:tab/>
      </w:r>
      <w:r w:rsidRPr="00D33A1C">
        <w:rPr>
          <w:rFonts w:ascii="Arial" w:hAnsi="Arial" w:cs="Arial"/>
          <w:lang w:val="hy-AM"/>
        </w:rPr>
        <w:tab/>
      </w:r>
      <w:r w:rsidRPr="00D33A1C">
        <w:rPr>
          <w:rFonts w:ascii="Arial" w:hAnsi="Arial" w:cs="Arial"/>
          <w:lang w:val="hy-AM"/>
        </w:rPr>
        <w:tab/>
      </w:r>
      <w:r w:rsidRPr="00D33A1C">
        <w:rPr>
          <w:rFonts w:ascii="Arial" w:hAnsi="Arial" w:cs="Arial"/>
          <w:lang w:val="hy-AM"/>
        </w:rPr>
        <w:tab/>
      </w:r>
      <w:r>
        <w:rPr>
          <w:rFonts w:ascii="Arial" w:hAnsi="Arial" w:cs="Arial"/>
          <w:lang w:val="hy-AM"/>
        </w:rPr>
        <w:t>Հայաստան</w:t>
      </w:r>
    </w:p>
    <w:p w14:paraId="1CA700EE" w14:textId="77777777" w:rsidR="0092544C" w:rsidRDefault="0092544C" w:rsidP="0092544C">
      <w:pPr>
        <w:spacing w:after="0"/>
        <w:ind w:left="3544" w:hanging="3544"/>
        <w:rPr>
          <w:rFonts w:ascii="Arial" w:hAnsi="Arial" w:cs="Arial"/>
          <w:b/>
          <w:bCs/>
          <w:lang w:val="hy-AM"/>
        </w:rPr>
      </w:pPr>
      <w:r>
        <w:rPr>
          <w:rFonts w:ascii="Arial" w:hAnsi="Arial" w:cs="Arial"/>
          <w:b/>
          <w:bCs/>
          <w:lang w:val="hy-AM"/>
        </w:rPr>
        <w:t>Ծրագիր Իրականացնող</w:t>
      </w:r>
    </w:p>
    <w:p w14:paraId="4DDB6E0C" w14:textId="77777777" w:rsidR="0092544C" w:rsidRPr="00D33A1C" w:rsidRDefault="0092544C" w:rsidP="0092544C">
      <w:pPr>
        <w:spacing w:after="0"/>
        <w:ind w:left="3544" w:hanging="3544"/>
        <w:rPr>
          <w:rFonts w:ascii="Arial" w:hAnsi="Arial" w:cs="Arial"/>
          <w:lang w:val="hy-AM"/>
        </w:rPr>
      </w:pPr>
      <w:r>
        <w:rPr>
          <w:rFonts w:ascii="Arial" w:hAnsi="Arial" w:cs="Arial"/>
          <w:b/>
          <w:bCs/>
          <w:lang w:val="hy-AM"/>
        </w:rPr>
        <w:t>Գործակալոթյուն՝</w:t>
      </w:r>
      <w:r w:rsidRPr="00D33A1C">
        <w:rPr>
          <w:rFonts w:ascii="Arial" w:hAnsi="Arial" w:cs="Arial"/>
          <w:lang w:val="hy-AM"/>
        </w:rPr>
        <w:tab/>
        <w:t>“</w:t>
      </w:r>
      <w:r>
        <w:rPr>
          <w:rFonts w:ascii="Arial" w:hAnsi="Arial" w:cs="Arial"/>
          <w:lang w:val="hy-AM"/>
        </w:rPr>
        <w:t>Բարձրավոլտ էլեկտրացանցեր</w:t>
      </w:r>
      <w:r w:rsidRPr="00D33A1C">
        <w:rPr>
          <w:rFonts w:ascii="Arial" w:hAnsi="Arial" w:cs="Arial"/>
          <w:lang w:val="hy-AM"/>
        </w:rPr>
        <w:t xml:space="preserve">” </w:t>
      </w:r>
      <w:r>
        <w:rPr>
          <w:rFonts w:ascii="Arial" w:hAnsi="Arial" w:cs="Arial"/>
          <w:lang w:val="hy-AM"/>
        </w:rPr>
        <w:t xml:space="preserve">Փակ Բաժնետիրական Ընկերություն </w:t>
      </w:r>
      <w:r w:rsidRPr="00D33A1C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>ՓԲԸ</w:t>
      </w:r>
      <w:r w:rsidRPr="00D33A1C">
        <w:rPr>
          <w:rFonts w:ascii="Arial" w:hAnsi="Arial" w:cs="Arial"/>
          <w:lang w:val="hy-AM"/>
        </w:rPr>
        <w:t>)</w:t>
      </w:r>
    </w:p>
    <w:p w14:paraId="7619960D" w14:textId="77777777" w:rsidR="0092544C" w:rsidRPr="00D33A1C" w:rsidRDefault="0092544C" w:rsidP="0092544C">
      <w:pPr>
        <w:spacing w:after="0"/>
        <w:ind w:left="3544" w:hanging="3544"/>
        <w:rPr>
          <w:rFonts w:ascii="Arial" w:hAnsi="Arial" w:cs="Arial"/>
          <w:b/>
          <w:bCs/>
          <w:lang w:val="hy-AM"/>
        </w:rPr>
      </w:pPr>
    </w:p>
    <w:p w14:paraId="4E9E6CCE" w14:textId="77777777" w:rsidR="0092544C" w:rsidRPr="00EC3464" w:rsidRDefault="0092544C" w:rsidP="0092544C">
      <w:pPr>
        <w:spacing w:after="0"/>
        <w:ind w:left="3544" w:hanging="3544"/>
        <w:rPr>
          <w:rFonts w:ascii="Arial" w:hAnsi="Arial" w:cs="Arial"/>
          <w:lang w:val="hy-AM"/>
        </w:rPr>
      </w:pPr>
      <w:r>
        <w:rPr>
          <w:rFonts w:ascii="Arial" w:hAnsi="Arial" w:cs="Arial"/>
          <w:b/>
          <w:bCs/>
          <w:lang w:val="hy-AM"/>
        </w:rPr>
        <w:t>Ֆինանսավորման միջոցներ՝</w:t>
      </w:r>
      <w:r w:rsidRPr="00EC3464">
        <w:rPr>
          <w:rFonts w:ascii="Arial" w:hAnsi="Arial" w:cs="Arial"/>
          <w:lang w:val="hy-AM"/>
        </w:rPr>
        <w:tab/>
        <w:t>KfW</w:t>
      </w:r>
      <w:r>
        <w:rPr>
          <w:rFonts w:ascii="Arial" w:hAnsi="Arial" w:cs="Arial"/>
          <w:lang w:val="hy-AM"/>
        </w:rPr>
        <w:t xml:space="preserve"> բանկ</w:t>
      </w:r>
      <w:r w:rsidRPr="00EC3464">
        <w:rPr>
          <w:rFonts w:ascii="Arial" w:hAnsi="Arial" w:cs="Arial"/>
          <w:lang w:val="hy-AM"/>
        </w:rPr>
        <w:t xml:space="preserve">, </w:t>
      </w:r>
      <w:r>
        <w:rPr>
          <w:rFonts w:ascii="Arial" w:hAnsi="Arial" w:cs="Arial"/>
          <w:lang w:val="hy-AM"/>
        </w:rPr>
        <w:t>ԵՄ ՀՆԳ</w:t>
      </w:r>
      <w:r w:rsidRPr="00EC3464">
        <w:rPr>
          <w:rFonts w:ascii="Arial" w:hAnsi="Arial" w:cs="Arial"/>
          <w:lang w:val="hy-AM"/>
        </w:rPr>
        <w:t xml:space="preserve">, </w:t>
      </w:r>
      <w:r>
        <w:rPr>
          <w:rFonts w:ascii="Arial" w:hAnsi="Arial" w:cs="Arial"/>
          <w:lang w:val="hy-AM"/>
        </w:rPr>
        <w:t>ԵՆԲ</w:t>
      </w:r>
    </w:p>
    <w:p w14:paraId="2EC0ECE2" w14:textId="77777777" w:rsidR="0092544C" w:rsidRPr="0092544C" w:rsidRDefault="0092544C" w:rsidP="0092544C">
      <w:pPr>
        <w:numPr>
          <w:ilvl w:val="12"/>
          <w:numId w:val="0"/>
        </w:numPr>
        <w:spacing w:after="0"/>
        <w:ind w:left="2832" w:hanging="2832"/>
        <w:rPr>
          <w:rFonts w:ascii="Arial" w:hAnsi="Arial" w:cs="Arial"/>
          <w:b/>
          <w:lang w:val="hy-AM"/>
        </w:rPr>
      </w:pPr>
      <w:r w:rsidRPr="0092544C">
        <w:rPr>
          <w:rFonts w:ascii="Arial" w:hAnsi="Arial" w:cs="Arial"/>
          <w:b/>
          <w:lang w:val="hy-AM"/>
        </w:rPr>
        <w:t xml:space="preserve">KfW </w:t>
      </w:r>
      <w:r>
        <w:rPr>
          <w:rFonts w:ascii="Arial" w:hAnsi="Arial" w:cs="Arial"/>
          <w:b/>
          <w:lang w:val="hy-AM"/>
        </w:rPr>
        <w:t>ՄՄՍ Գնումների համարը՝</w:t>
      </w:r>
      <w:r w:rsidRPr="0092544C">
        <w:rPr>
          <w:rFonts w:ascii="Arial" w:hAnsi="Arial" w:cs="Arial"/>
          <w:b/>
          <w:lang w:val="hy-AM"/>
        </w:rPr>
        <w:tab/>
      </w:r>
      <w:r w:rsidRPr="0092544C">
        <w:rPr>
          <w:rFonts w:ascii="Arial" w:hAnsi="Arial" w:cs="Arial"/>
          <w:bCs/>
          <w:lang w:val="hy-AM"/>
        </w:rPr>
        <w:t>505480</w:t>
      </w:r>
    </w:p>
    <w:p w14:paraId="3A4C6FF8" w14:textId="77777777" w:rsidR="0092544C" w:rsidRPr="0092544C" w:rsidRDefault="0092544C" w:rsidP="0092544C">
      <w:pPr>
        <w:spacing w:after="0"/>
        <w:rPr>
          <w:rFonts w:ascii="Arial" w:hAnsi="Arial" w:cs="Arial"/>
          <w:b/>
          <w:bCs/>
          <w:lang w:val="hy-AM"/>
        </w:rPr>
      </w:pPr>
    </w:p>
    <w:p w14:paraId="21705D14" w14:textId="77777777" w:rsidR="0092544C" w:rsidRPr="0092544C" w:rsidRDefault="0092544C" w:rsidP="0092544C">
      <w:pPr>
        <w:numPr>
          <w:ilvl w:val="12"/>
          <w:numId w:val="0"/>
        </w:numPr>
        <w:ind w:left="3540" w:hanging="3540"/>
        <w:rPr>
          <w:rFonts w:ascii="Arial" w:hAnsi="Arial" w:cs="Arial"/>
          <w:b/>
          <w:lang w:val="hy-AM"/>
        </w:rPr>
      </w:pPr>
      <w:r>
        <w:rPr>
          <w:rFonts w:ascii="Arial" w:hAnsi="Arial" w:cs="Arial"/>
          <w:b/>
          <w:lang w:val="hy-AM"/>
        </w:rPr>
        <w:t>Ծրագրի անվանում՝</w:t>
      </w:r>
      <w:r w:rsidRPr="0092544C">
        <w:rPr>
          <w:rFonts w:ascii="Arial" w:hAnsi="Arial" w:cs="Arial"/>
          <w:b/>
          <w:lang w:val="hy-AM"/>
        </w:rPr>
        <w:tab/>
      </w:r>
      <w:r w:rsidRPr="00957E5E">
        <w:rPr>
          <w:rFonts w:ascii="Arial" w:hAnsi="Arial" w:cs="Arial"/>
          <w:bCs/>
          <w:lang w:val="hy-AM"/>
        </w:rPr>
        <w:t>Կովկասյան</w:t>
      </w:r>
      <w:r>
        <w:rPr>
          <w:rFonts w:ascii="Arial" w:hAnsi="Arial" w:cs="Arial"/>
          <w:bCs/>
          <w:lang w:val="hy-AM"/>
        </w:rPr>
        <w:t xml:space="preserve"> </w:t>
      </w:r>
      <w:r w:rsidRPr="00957E5E">
        <w:rPr>
          <w:rFonts w:ascii="Arial" w:hAnsi="Arial" w:cs="Arial"/>
          <w:bCs/>
          <w:lang w:val="hy-AM"/>
        </w:rPr>
        <w:t>էլեկտրահաղորդման ցանց</w:t>
      </w:r>
      <w:r w:rsidRPr="0092544C">
        <w:rPr>
          <w:rFonts w:ascii="Arial" w:hAnsi="Arial" w:cs="Arial"/>
          <w:bCs/>
          <w:lang w:val="hy-AM"/>
        </w:rPr>
        <w:t xml:space="preserve"> I-III, (</w:t>
      </w:r>
      <w:r>
        <w:rPr>
          <w:rFonts w:ascii="Arial" w:hAnsi="Arial" w:cs="Arial"/>
          <w:bCs/>
          <w:lang w:val="hy-AM"/>
        </w:rPr>
        <w:t>Հայաստան-Վրաստան էլեկտրահաղորդման գիծ</w:t>
      </w:r>
      <w:r w:rsidRPr="0092544C">
        <w:rPr>
          <w:rFonts w:ascii="Arial" w:hAnsi="Arial" w:cs="Arial"/>
          <w:bCs/>
          <w:lang w:val="hy-AM"/>
        </w:rPr>
        <w:t>/</w:t>
      </w:r>
      <w:r>
        <w:rPr>
          <w:rFonts w:ascii="Arial" w:hAnsi="Arial" w:cs="Arial"/>
          <w:bCs/>
          <w:lang w:val="hy-AM"/>
        </w:rPr>
        <w:t>Ենթակայաններ</w:t>
      </w:r>
      <w:r w:rsidRPr="0092544C">
        <w:rPr>
          <w:rFonts w:ascii="Arial" w:hAnsi="Arial" w:cs="Arial"/>
          <w:bCs/>
          <w:lang w:val="hy-AM"/>
        </w:rPr>
        <w:t xml:space="preserve">) </w:t>
      </w:r>
      <w:r>
        <w:rPr>
          <w:rFonts w:ascii="Arial" w:hAnsi="Arial" w:cs="Arial"/>
          <w:bCs/>
          <w:lang w:val="hy-AM"/>
        </w:rPr>
        <w:t>Փուլ</w:t>
      </w:r>
      <w:r w:rsidRPr="0092544C">
        <w:rPr>
          <w:rFonts w:ascii="Arial" w:hAnsi="Arial" w:cs="Arial"/>
          <w:bCs/>
          <w:lang w:val="hy-AM"/>
        </w:rPr>
        <w:t xml:space="preserve"> I + II A </w:t>
      </w:r>
      <w:r w:rsidRPr="0092544C">
        <w:rPr>
          <w:rFonts w:ascii="Arial" w:hAnsi="Arial" w:cs="Arial"/>
          <w:bCs/>
          <w:color w:val="000000"/>
          <w:sz w:val="20"/>
          <w:lang w:val="hy-AM" w:eastAsia="ru-RU"/>
        </w:rPr>
        <w:t>(</w:t>
      </w:r>
      <w:r w:rsidRPr="0092544C">
        <w:rPr>
          <w:rFonts w:ascii="Arial" w:hAnsi="Arial" w:cs="Arial"/>
          <w:color w:val="000000"/>
          <w:sz w:val="20"/>
          <w:lang w:val="hy-AM" w:eastAsia="ru-RU"/>
        </w:rPr>
        <w:t>BMZ ID 2012 66 949, BMZ ID 2007 66 352, BMZ ID 2014 68 735, BMZ ID 2020 61 760, FI  № 84.379 Serapis  № 2014-0374)</w:t>
      </w:r>
    </w:p>
    <w:p w14:paraId="6EAF95E4" w14:textId="77777777" w:rsidR="0092544C" w:rsidRPr="0092544C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Cs/>
          <w:lang w:val="hy-AM"/>
        </w:rPr>
      </w:pPr>
      <w:r>
        <w:rPr>
          <w:rFonts w:ascii="Arial" w:hAnsi="Arial" w:cs="Arial"/>
          <w:b/>
          <w:lang w:val="hy-AM"/>
        </w:rPr>
        <w:t>Պայմանագրի անվանում՝</w:t>
      </w:r>
      <w:r w:rsidRPr="0092544C">
        <w:rPr>
          <w:rFonts w:ascii="Arial" w:hAnsi="Arial" w:cs="Arial"/>
          <w:b/>
          <w:lang w:val="hy-AM"/>
        </w:rPr>
        <w:tab/>
      </w:r>
      <w:r w:rsidRPr="00957E5E">
        <w:rPr>
          <w:rFonts w:ascii="Arial" w:hAnsi="Arial" w:cs="Arial"/>
          <w:bCs/>
          <w:lang w:val="hy-AM"/>
        </w:rPr>
        <w:t>Կովկասյան</w:t>
      </w:r>
      <w:r>
        <w:rPr>
          <w:rFonts w:ascii="Arial" w:hAnsi="Arial" w:cs="Arial"/>
          <w:bCs/>
          <w:lang w:val="hy-AM"/>
        </w:rPr>
        <w:t xml:space="preserve"> </w:t>
      </w:r>
      <w:r w:rsidRPr="00957E5E">
        <w:rPr>
          <w:rFonts w:ascii="Arial" w:hAnsi="Arial" w:cs="Arial"/>
          <w:bCs/>
          <w:lang w:val="hy-AM"/>
        </w:rPr>
        <w:t>էլեկտրահաղորդման ցանց</w:t>
      </w:r>
      <w:r w:rsidRPr="0092544C">
        <w:rPr>
          <w:rFonts w:ascii="Arial" w:hAnsi="Arial" w:cs="Arial"/>
          <w:bCs/>
          <w:lang w:val="hy-AM"/>
        </w:rPr>
        <w:t xml:space="preserve"> I-II, </w:t>
      </w:r>
      <w:r>
        <w:rPr>
          <w:rFonts w:ascii="Arial" w:hAnsi="Arial" w:cs="Arial"/>
          <w:bCs/>
          <w:lang w:val="hy-AM"/>
        </w:rPr>
        <w:t xml:space="preserve">Փուլ </w:t>
      </w:r>
      <w:r w:rsidRPr="0092544C">
        <w:rPr>
          <w:rFonts w:ascii="Arial" w:hAnsi="Arial" w:cs="Arial"/>
          <w:bCs/>
          <w:lang w:val="hy-AM"/>
        </w:rPr>
        <w:t xml:space="preserve">I - </w:t>
      </w:r>
      <w:r>
        <w:rPr>
          <w:rFonts w:ascii="Arial" w:hAnsi="Arial" w:cs="Arial"/>
          <w:bCs/>
          <w:lang w:val="hy-AM"/>
        </w:rPr>
        <w:t>Լոտ</w:t>
      </w:r>
      <w:r w:rsidRPr="0092544C">
        <w:rPr>
          <w:rFonts w:ascii="Arial" w:hAnsi="Arial" w:cs="Arial"/>
          <w:bCs/>
          <w:lang w:val="hy-AM"/>
        </w:rPr>
        <w:t xml:space="preserve"> 3 – </w:t>
      </w:r>
      <w:r>
        <w:rPr>
          <w:rFonts w:ascii="Arial" w:hAnsi="Arial" w:cs="Arial"/>
          <w:bCs/>
          <w:lang w:val="hy-AM"/>
        </w:rPr>
        <w:t>ԲԼՀՀ փոխակերպիչ կայան</w:t>
      </w:r>
      <w:r w:rsidRPr="0092544C">
        <w:rPr>
          <w:rFonts w:ascii="Arial" w:hAnsi="Arial" w:cs="Arial"/>
          <w:bCs/>
          <w:lang w:val="hy-AM"/>
        </w:rPr>
        <w:t xml:space="preserve"> </w:t>
      </w:r>
      <w:r w:rsidRPr="0092544C">
        <w:rPr>
          <w:rFonts w:ascii="Arial" w:hAnsi="Arial" w:cs="Arial"/>
          <w:bCs/>
          <w:color w:val="000000"/>
          <w:sz w:val="20"/>
          <w:lang w:val="hy-AM" w:eastAsia="ru-RU"/>
        </w:rPr>
        <w:t>(BMZ ID 2012 66 949, BMZ ID 2007 66 352, BMZ ID 2014 68 735, BMZ ID 2020 61 760, FI  № 84.379 Serapis  № 2014-0374)</w:t>
      </w:r>
    </w:p>
    <w:p w14:paraId="61162C8F" w14:textId="77777777" w:rsidR="0092544C" w:rsidRPr="0092544C" w:rsidRDefault="0092544C" w:rsidP="0092544C">
      <w:pPr>
        <w:spacing w:after="0"/>
        <w:ind w:left="3544" w:hanging="3544"/>
        <w:rPr>
          <w:rFonts w:ascii="Arial" w:hAnsi="Arial" w:cs="Arial"/>
          <w:b/>
          <w:bCs/>
          <w:lang w:val="hy-AM"/>
        </w:rPr>
      </w:pPr>
    </w:p>
    <w:p w14:paraId="2AB856F9" w14:textId="77777777" w:rsidR="0092544C" w:rsidRPr="00AE760F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lang w:val="hy-AM"/>
        </w:rPr>
      </w:pPr>
      <w:r>
        <w:rPr>
          <w:rFonts w:ascii="Arial" w:hAnsi="Arial" w:cs="Arial"/>
          <w:b/>
          <w:lang w:val="hy-AM"/>
        </w:rPr>
        <w:t>Նախորդ հրապարակում՝</w:t>
      </w:r>
      <w:r w:rsidRPr="0092544C">
        <w:rPr>
          <w:rFonts w:ascii="Arial" w:hAnsi="Arial" w:cs="Arial"/>
          <w:b/>
          <w:lang w:val="hy-AM"/>
        </w:rPr>
        <w:tab/>
      </w:r>
      <w:r w:rsidRPr="0092544C">
        <w:rPr>
          <w:rFonts w:ascii="Arial" w:hAnsi="Arial" w:cs="Arial"/>
          <w:bCs/>
          <w:lang w:val="hy-AM"/>
        </w:rPr>
        <w:t>Մրցույթի նախորդ ծանուցումը հրապարակվել է ԳԱՆՀ-ի վեբկայքում</w:t>
      </w:r>
      <w:r>
        <w:rPr>
          <w:rFonts w:ascii="Arial" w:hAnsi="Arial" w:cs="Arial"/>
          <w:bCs/>
          <w:lang w:val="hy-AM"/>
        </w:rPr>
        <w:t xml:space="preserve"> 2021 </w:t>
      </w:r>
      <w:r>
        <w:rPr>
          <w:rFonts w:ascii="Arial" w:hAnsi="Arial" w:cs="Arial"/>
          <w:lang w:val="hy-AM"/>
        </w:rPr>
        <w:t>թվականի հոկտեմբերի 13-ին</w:t>
      </w:r>
    </w:p>
    <w:p w14:paraId="7CED4CF2" w14:textId="77777777" w:rsidR="0092544C" w:rsidRPr="0092544C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/>
          <w:bCs/>
          <w:lang w:val="hy-AM"/>
        </w:rPr>
      </w:pPr>
    </w:p>
    <w:p w14:paraId="36ADCC7C" w14:textId="77777777" w:rsidR="0092544C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/>
          <w:bCs/>
          <w:lang w:val="hy-AM"/>
        </w:rPr>
      </w:pPr>
    </w:p>
    <w:p w14:paraId="56E43EB7" w14:textId="77777777" w:rsidR="0092544C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/>
          <w:bCs/>
          <w:lang w:val="hy-AM"/>
        </w:rPr>
      </w:pPr>
      <w:r>
        <w:rPr>
          <w:rFonts w:ascii="Arial" w:hAnsi="Arial" w:cs="Arial"/>
          <w:b/>
          <w:bCs/>
          <w:lang w:val="hy-AM"/>
        </w:rPr>
        <w:t xml:space="preserve">Տեղեկատվություն </w:t>
      </w:r>
    </w:p>
    <w:p w14:paraId="0D46D6D0" w14:textId="77777777" w:rsidR="0092544C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/>
          <w:bCs/>
          <w:lang w:val="hy-AM"/>
        </w:rPr>
      </w:pPr>
      <w:r>
        <w:rPr>
          <w:rFonts w:ascii="Arial" w:hAnsi="Arial" w:cs="Arial"/>
          <w:b/>
          <w:bCs/>
          <w:lang w:val="hy-AM"/>
        </w:rPr>
        <w:t>չեղարկման</w:t>
      </w:r>
    </w:p>
    <w:p w14:paraId="71ABA55A" w14:textId="77777777" w:rsidR="0092544C" w:rsidRPr="00AD04B8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lang w:val="hy-AM"/>
        </w:rPr>
      </w:pPr>
      <w:r>
        <w:rPr>
          <w:rFonts w:ascii="Arial" w:hAnsi="Arial" w:cs="Arial"/>
          <w:b/>
          <w:bCs/>
          <w:lang w:val="hy-AM"/>
        </w:rPr>
        <w:t>վերաբերյալ՝</w:t>
      </w:r>
      <w:r w:rsidRPr="00AD04B8">
        <w:rPr>
          <w:rFonts w:ascii="Arial" w:hAnsi="Arial" w:cs="Arial"/>
          <w:b/>
          <w:bCs/>
          <w:lang w:val="hy-AM"/>
        </w:rPr>
        <w:tab/>
      </w:r>
      <w:r w:rsidRPr="00AD04B8">
        <w:rPr>
          <w:rFonts w:ascii="Arial" w:hAnsi="Arial" w:cs="Arial"/>
          <w:lang w:val="hy-AM"/>
        </w:rPr>
        <w:t>Լոտ 3</w:t>
      </w:r>
      <w:r>
        <w:rPr>
          <w:rFonts w:ascii="Arial" w:hAnsi="Arial" w:cs="Arial"/>
          <w:lang w:val="hy-AM"/>
        </w:rPr>
        <w:t xml:space="preserve"> </w:t>
      </w:r>
      <w:r w:rsidRPr="00AD04B8">
        <w:rPr>
          <w:rFonts w:ascii="Arial" w:hAnsi="Arial" w:cs="Arial"/>
          <w:lang w:val="hy-AM"/>
        </w:rPr>
        <w:t>- Այրումում ԲԼՀՀ փ</w:t>
      </w:r>
      <w:r>
        <w:rPr>
          <w:rFonts w:ascii="Arial" w:hAnsi="Arial" w:cs="Arial"/>
          <w:lang w:val="hy-AM"/>
        </w:rPr>
        <w:t>ո</w:t>
      </w:r>
      <w:r w:rsidRPr="00AD04B8">
        <w:rPr>
          <w:rFonts w:ascii="Arial" w:hAnsi="Arial" w:cs="Arial"/>
          <w:lang w:val="hy-AM"/>
        </w:rPr>
        <w:t>խակերպիչ կայանի համար մրցույթը չեղա</w:t>
      </w:r>
      <w:r>
        <w:rPr>
          <w:rFonts w:ascii="Arial" w:hAnsi="Arial" w:cs="Arial"/>
          <w:lang w:val="hy-AM"/>
        </w:rPr>
        <w:t>ր</w:t>
      </w:r>
      <w:r w:rsidRPr="00AD04B8">
        <w:rPr>
          <w:rFonts w:ascii="Arial" w:hAnsi="Arial" w:cs="Arial"/>
          <w:lang w:val="hy-AM"/>
        </w:rPr>
        <w:t>կվել է</w:t>
      </w:r>
      <w:r>
        <w:rPr>
          <w:rFonts w:ascii="Arial" w:hAnsi="Arial" w:cs="Arial"/>
          <w:lang w:val="hy-AM"/>
        </w:rPr>
        <w:t>՝</w:t>
      </w:r>
      <w:r w:rsidRPr="00AD04B8">
        <w:rPr>
          <w:rFonts w:ascii="Arial" w:hAnsi="Arial" w:cs="Arial"/>
          <w:lang w:val="hy-AM"/>
        </w:rPr>
        <w:t xml:space="preserve"> համաձայն KfW</w:t>
      </w:r>
      <w:r>
        <w:rPr>
          <w:rFonts w:ascii="Arial" w:hAnsi="Arial" w:cs="Arial"/>
          <w:lang w:val="hy-AM"/>
        </w:rPr>
        <w:t xml:space="preserve"> Գնումների Ուղեցույցի </w:t>
      </w:r>
      <w:r w:rsidRPr="00AD04B8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 xml:space="preserve">Հունվար </w:t>
      </w:r>
      <w:r w:rsidRPr="00AD04B8">
        <w:rPr>
          <w:rFonts w:ascii="Arial" w:hAnsi="Arial" w:cs="Arial"/>
          <w:lang w:val="hy-AM"/>
        </w:rPr>
        <w:t xml:space="preserve">2019) </w:t>
      </w:r>
      <w:r>
        <w:rPr>
          <w:rFonts w:ascii="Arial" w:hAnsi="Arial" w:cs="Arial"/>
          <w:lang w:val="hy-AM"/>
        </w:rPr>
        <w:t>Հոդված</w:t>
      </w:r>
      <w:r w:rsidRPr="00AD04B8">
        <w:rPr>
          <w:rFonts w:ascii="Arial" w:hAnsi="Arial" w:cs="Arial"/>
          <w:lang w:val="hy-AM"/>
        </w:rPr>
        <w:t xml:space="preserve"> 2.5.15 </w:t>
      </w:r>
      <w:r>
        <w:rPr>
          <w:rFonts w:ascii="Arial" w:hAnsi="Arial" w:cs="Arial"/>
          <w:lang w:val="hy-AM"/>
        </w:rPr>
        <w:t xml:space="preserve">կետ </w:t>
      </w:r>
      <w:r w:rsidRPr="00AD04B8">
        <w:rPr>
          <w:rFonts w:ascii="Arial" w:hAnsi="Arial" w:cs="Arial"/>
          <w:lang w:val="hy-AM"/>
        </w:rPr>
        <w:t>(1)-</w:t>
      </w:r>
      <w:r>
        <w:rPr>
          <w:rFonts w:ascii="Arial" w:hAnsi="Arial" w:cs="Arial"/>
          <w:lang w:val="hy-AM"/>
        </w:rPr>
        <w:t>ի</w:t>
      </w:r>
      <w:r w:rsidRPr="00AD04B8">
        <w:rPr>
          <w:rFonts w:ascii="Arial" w:hAnsi="Arial" w:cs="Arial"/>
          <w:lang w:val="hy-AM"/>
        </w:rPr>
        <w:t>`</w:t>
      </w:r>
      <w:r>
        <w:rPr>
          <w:rFonts w:ascii="Arial" w:hAnsi="Arial" w:cs="Arial"/>
          <w:lang w:val="hy-AM"/>
        </w:rPr>
        <w:t xml:space="preserve"> եթե առկա է մրցակցության բացակայություն </w:t>
      </w:r>
      <w:r w:rsidRPr="00AD04B8">
        <w:rPr>
          <w:rFonts w:ascii="Arial" w:hAnsi="Arial" w:cs="Arial"/>
          <w:lang w:val="hy-AM"/>
        </w:rPr>
        <w:t>(</w:t>
      </w:r>
      <w:r>
        <w:rPr>
          <w:rFonts w:ascii="Arial" w:hAnsi="Arial" w:cs="Arial"/>
          <w:lang w:val="hy-AM"/>
        </w:rPr>
        <w:t>նախաորակավորված հայտատուները չեն ներկայացրել իրենց տեխնիկական և ֆինանսական հայտերը</w:t>
      </w:r>
      <w:r w:rsidRPr="00AD04B8">
        <w:rPr>
          <w:rFonts w:ascii="Arial" w:hAnsi="Arial" w:cs="Arial"/>
          <w:lang w:val="hy-AM"/>
        </w:rPr>
        <w:t>)</w:t>
      </w:r>
      <w:r>
        <w:rPr>
          <w:rFonts w:ascii="Arial" w:hAnsi="Arial" w:cs="Arial"/>
          <w:lang w:val="hy-AM"/>
        </w:rPr>
        <w:t>։</w:t>
      </w:r>
      <w:r>
        <w:rPr>
          <w:rFonts w:ascii="Arial" w:hAnsi="Arial" w:cs="Arial"/>
          <w:lang w:val="hy-AM"/>
        </w:rPr>
        <w:br/>
      </w:r>
      <w:r w:rsidRPr="00AD04B8">
        <w:rPr>
          <w:rFonts w:ascii="Arial" w:hAnsi="Arial" w:cs="Arial"/>
          <w:lang w:val="hy-AM"/>
        </w:rPr>
        <w:t xml:space="preserve"> </w:t>
      </w:r>
    </w:p>
    <w:p w14:paraId="60F36BF3" w14:textId="77777777" w:rsidR="0092544C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GHEA Grapalat" w:hAnsi="GHEA Grapalat"/>
          <w:b/>
          <w:bCs/>
          <w:lang w:val="hy-AM"/>
        </w:rPr>
      </w:pPr>
    </w:p>
    <w:p w14:paraId="768EC32C" w14:textId="77777777" w:rsidR="0092544C" w:rsidRPr="00AD04B8" w:rsidRDefault="0092544C" w:rsidP="0092544C">
      <w:pPr>
        <w:numPr>
          <w:ilvl w:val="12"/>
          <w:numId w:val="0"/>
        </w:numPr>
        <w:spacing w:after="0"/>
        <w:ind w:left="3540" w:hanging="3540"/>
        <w:rPr>
          <w:rFonts w:ascii="GHEA Grapalat" w:hAnsi="GHEA Grapalat"/>
          <w:b/>
          <w:bCs/>
          <w:lang w:val="hy-AM"/>
        </w:rPr>
      </w:pPr>
    </w:p>
    <w:p w14:paraId="6F17DFD8" w14:textId="34462B7F" w:rsidR="008D42AB" w:rsidRPr="00E90D6C" w:rsidRDefault="008C5E45" w:rsidP="00346C3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90D6C">
        <w:rPr>
          <w:rFonts w:ascii="Arial" w:hAnsi="Arial" w:cs="Arial"/>
          <w:b/>
          <w:bCs/>
          <w:sz w:val="28"/>
          <w:szCs w:val="28"/>
          <w:lang w:val="en-US"/>
        </w:rPr>
        <w:t xml:space="preserve">Cancellation </w:t>
      </w:r>
      <w:r w:rsidR="00346C31" w:rsidRPr="00E90D6C">
        <w:rPr>
          <w:rFonts w:ascii="Arial" w:hAnsi="Arial" w:cs="Arial"/>
          <w:b/>
          <w:bCs/>
          <w:sz w:val="28"/>
          <w:szCs w:val="28"/>
          <w:lang w:val="en-US"/>
        </w:rPr>
        <w:t>Noti</w:t>
      </w:r>
      <w:r w:rsidRPr="00E90D6C">
        <w:rPr>
          <w:rFonts w:ascii="Arial" w:hAnsi="Arial" w:cs="Arial"/>
          <w:b/>
          <w:bCs/>
          <w:sz w:val="28"/>
          <w:szCs w:val="28"/>
          <w:lang w:val="en-US"/>
        </w:rPr>
        <w:t>ce</w:t>
      </w:r>
    </w:p>
    <w:p w14:paraId="4DC045ED" w14:textId="0C52B678" w:rsidR="00346C31" w:rsidRPr="00E90D6C" w:rsidRDefault="00346C31" w:rsidP="00346C31">
      <w:pPr>
        <w:rPr>
          <w:rFonts w:ascii="Arial" w:hAnsi="Arial" w:cs="Arial"/>
          <w:lang w:val="en-US"/>
        </w:rPr>
      </w:pPr>
      <w:r w:rsidRPr="00E90D6C">
        <w:rPr>
          <w:rFonts w:ascii="Arial" w:hAnsi="Arial" w:cs="Arial"/>
          <w:b/>
          <w:bCs/>
          <w:lang w:val="en-US"/>
        </w:rPr>
        <w:t>Country</w:t>
      </w:r>
      <w:r w:rsidR="0049699D" w:rsidRPr="00E90D6C">
        <w:rPr>
          <w:rFonts w:ascii="Arial" w:hAnsi="Arial" w:cs="Arial"/>
          <w:b/>
          <w:bCs/>
          <w:lang w:val="en-US"/>
        </w:rPr>
        <w:t>:</w:t>
      </w:r>
      <w:r w:rsidR="0049699D" w:rsidRPr="00E90D6C">
        <w:rPr>
          <w:rFonts w:ascii="Arial" w:hAnsi="Arial" w:cs="Arial"/>
          <w:lang w:val="en-US"/>
        </w:rPr>
        <w:tab/>
      </w:r>
      <w:r w:rsidR="0049699D" w:rsidRPr="00E90D6C">
        <w:rPr>
          <w:rFonts w:ascii="Arial" w:hAnsi="Arial" w:cs="Arial"/>
          <w:lang w:val="en-US"/>
        </w:rPr>
        <w:tab/>
      </w:r>
      <w:r w:rsidRPr="00E90D6C">
        <w:rPr>
          <w:rFonts w:ascii="Arial" w:hAnsi="Arial" w:cs="Arial"/>
          <w:lang w:val="en-US"/>
        </w:rPr>
        <w:tab/>
      </w:r>
      <w:r w:rsidRPr="00E90D6C">
        <w:rPr>
          <w:rFonts w:ascii="Arial" w:hAnsi="Arial" w:cs="Arial"/>
          <w:lang w:val="en-US"/>
        </w:rPr>
        <w:tab/>
        <w:t>Armenia</w:t>
      </w:r>
    </w:p>
    <w:p w14:paraId="2888347F" w14:textId="77777777" w:rsidR="008C5E45" w:rsidRPr="00E90D6C" w:rsidRDefault="008C5E45" w:rsidP="008C5E45">
      <w:pPr>
        <w:spacing w:after="0"/>
        <w:ind w:left="3544" w:hanging="3544"/>
        <w:rPr>
          <w:rFonts w:ascii="Arial" w:hAnsi="Arial" w:cs="Arial"/>
          <w:lang w:val="en-US"/>
        </w:rPr>
      </w:pPr>
      <w:r w:rsidRPr="00E90D6C">
        <w:rPr>
          <w:rFonts w:ascii="Arial" w:hAnsi="Arial" w:cs="Arial"/>
          <w:b/>
          <w:bCs/>
          <w:lang w:val="en-US"/>
        </w:rPr>
        <w:t>Project Executing Agency:</w:t>
      </w:r>
      <w:r w:rsidRPr="00E90D6C">
        <w:rPr>
          <w:rFonts w:ascii="Arial" w:hAnsi="Arial" w:cs="Arial"/>
          <w:lang w:val="en-US"/>
        </w:rPr>
        <w:tab/>
        <w:t>“High Voltage Electric Networks” Closed Joint Stock Company (CJSC)</w:t>
      </w:r>
    </w:p>
    <w:p w14:paraId="78CF8F82" w14:textId="77777777" w:rsidR="008C5E45" w:rsidRPr="00E90D6C" w:rsidRDefault="008C5E45" w:rsidP="008C5E45">
      <w:pPr>
        <w:spacing w:after="0"/>
        <w:ind w:left="3544" w:hanging="3544"/>
        <w:rPr>
          <w:rFonts w:ascii="Arial" w:hAnsi="Arial" w:cs="Arial"/>
          <w:b/>
          <w:bCs/>
          <w:lang w:val="en-US"/>
        </w:rPr>
      </w:pPr>
    </w:p>
    <w:p w14:paraId="24A60579" w14:textId="0B91F0CD" w:rsidR="008C5E45" w:rsidRPr="00E90D6C" w:rsidRDefault="008C5E45" w:rsidP="008C5E45">
      <w:pPr>
        <w:spacing w:after="0"/>
        <w:ind w:left="3544" w:hanging="3544"/>
        <w:rPr>
          <w:rFonts w:ascii="Arial" w:hAnsi="Arial" w:cs="Arial"/>
          <w:lang w:val="en-US"/>
        </w:rPr>
      </w:pPr>
      <w:r w:rsidRPr="00E90D6C">
        <w:rPr>
          <w:rFonts w:ascii="Arial" w:hAnsi="Arial" w:cs="Arial"/>
          <w:b/>
          <w:bCs/>
          <w:lang w:val="en-US"/>
        </w:rPr>
        <w:t>Funding Sources:</w:t>
      </w:r>
      <w:r w:rsidRPr="00E90D6C">
        <w:rPr>
          <w:rFonts w:ascii="Arial" w:hAnsi="Arial" w:cs="Arial"/>
          <w:lang w:val="en-US"/>
        </w:rPr>
        <w:tab/>
      </w:r>
      <w:proofErr w:type="spellStart"/>
      <w:r w:rsidRPr="00E90D6C">
        <w:rPr>
          <w:rFonts w:ascii="Arial" w:hAnsi="Arial" w:cs="Arial"/>
          <w:lang w:val="en-US"/>
        </w:rPr>
        <w:t>KfW</w:t>
      </w:r>
      <w:proofErr w:type="spellEnd"/>
      <w:r w:rsidRPr="00E90D6C">
        <w:rPr>
          <w:rFonts w:ascii="Arial" w:hAnsi="Arial" w:cs="Arial"/>
          <w:lang w:val="en-US"/>
        </w:rPr>
        <w:t xml:space="preserve"> Bank, EU NIF, EIB</w:t>
      </w:r>
    </w:p>
    <w:p w14:paraId="102CB4F9" w14:textId="77777777" w:rsidR="008C5E45" w:rsidRPr="00E90D6C" w:rsidRDefault="008C5E45" w:rsidP="008C5E45">
      <w:pPr>
        <w:numPr>
          <w:ilvl w:val="12"/>
          <w:numId w:val="0"/>
        </w:numPr>
        <w:spacing w:after="0"/>
        <w:ind w:left="2832" w:hanging="2832"/>
        <w:rPr>
          <w:rFonts w:ascii="Arial" w:hAnsi="Arial" w:cs="Arial"/>
          <w:b/>
          <w:lang w:val="en-US"/>
        </w:rPr>
      </w:pPr>
      <w:bookmarkStart w:id="0" w:name="_Hlk94773652"/>
      <w:proofErr w:type="spellStart"/>
      <w:r w:rsidRPr="00E90D6C">
        <w:rPr>
          <w:rFonts w:ascii="Arial" w:hAnsi="Arial" w:cs="Arial"/>
          <w:b/>
          <w:lang w:val="en-US"/>
        </w:rPr>
        <w:t>KfW</w:t>
      </w:r>
      <w:proofErr w:type="spellEnd"/>
      <w:r w:rsidRPr="00E90D6C">
        <w:rPr>
          <w:rFonts w:ascii="Arial" w:hAnsi="Arial" w:cs="Arial"/>
          <w:b/>
          <w:lang w:val="en-US"/>
        </w:rPr>
        <w:t xml:space="preserve"> ICB Procurement No. </w:t>
      </w:r>
      <w:r w:rsidRPr="00E90D6C">
        <w:rPr>
          <w:rFonts w:ascii="Arial" w:hAnsi="Arial" w:cs="Arial"/>
          <w:b/>
          <w:lang w:val="en-US"/>
        </w:rPr>
        <w:tab/>
      </w:r>
      <w:r w:rsidRPr="00E90D6C">
        <w:rPr>
          <w:rFonts w:ascii="Arial" w:hAnsi="Arial" w:cs="Arial"/>
          <w:b/>
          <w:lang w:val="en-US"/>
        </w:rPr>
        <w:tab/>
      </w:r>
      <w:bookmarkEnd w:id="0"/>
      <w:r w:rsidRPr="00E90D6C">
        <w:rPr>
          <w:rFonts w:ascii="Arial" w:hAnsi="Arial" w:cs="Arial"/>
          <w:bCs/>
          <w:lang w:val="en-US"/>
        </w:rPr>
        <w:t>505480</w:t>
      </w:r>
    </w:p>
    <w:p w14:paraId="144437CB" w14:textId="77777777" w:rsidR="00435462" w:rsidRPr="00E90D6C" w:rsidRDefault="00435462" w:rsidP="007A69F6">
      <w:pPr>
        <w:spacing w:after="0"/>
        <w:rPr>
          <w:rFonts w:ascii="Arial" w:hAnsi="Arial" w:cs="Arial"/>
          <w:b/>
          <w:bCs/>
          <w:lang w:val="en-US"/>
        </w:rPr>
      </w:pPr>
    </w:p>
    <w:p w14:paraId="20ABD124" w14:textId="77777777" w:rsidR="008C5E45" w:rsidRPr="00E90D6C" w:rsidRDefault="008C5E45" w:rsidP="008C5E45">
      <w:pPr>
        <w:numPr>
          <w:ilvl w:val="12"/>
          <w:numId w:val="0"/>
        </w:numPr>
        <w:ind w:left="3540" w:hanging="3540"/>
        <w:rPr>
          <w:rFonts w:ascii="Arial" w:hAnsi="Arial" w:cs="Arial"/>
          <w:b/>
          <w:lang w:val="en-US"/>
        </w:rPr>
      </w:pPr>
      <w:r w:rsidRPr="00E90D6C">
        <w:rPr>
          <w:rFonts w:ascii="Arial" w:hAnsi="Arial" w:cs="Arial"/>
          <w:b/>
          <w:lang w:val="en-US"/>
        </w:rPr>
        <w:t>Project</w:t>
      </w:r>
      <w:r w:rsidRPr="00E90D6C" w:rsidDel="00B53A54">
        <w:rPr>
          <w:rFonts w:ascii="Arial" w:hAnsi="Arial" w:cs="Arial"/>
          <w:b/>
          <w:lang w:val="en-US"/>
        </w:rPr>
        <w:t xml:space="preserve"> </w:t>
      </w:r>
      <w:r w:rsidRPr="00E90D6C">
        <w:rPr>
          <w:rFonts w:ascii="Arial" w:hAnsi="Arial" w:cs="Arial"/>
          <w:b/>
          <w:lang w:val="en-US"/>
        </w:rPr>
        <w:t>Title:</w:t>
      </w:r>
      <w:r w:rsidRPr="00E90D6C">
        <w:rPr>
          <w:rFonts w:ascii="Arial" w:hAnsi="Arial" w:cs="Arial"/>
          <w:b/>
          <w:lang w:val="en-US"/>
        </w:rPr>
        <w:tab/>
      </w:r>
      <w:bookmarkStart w:id="1" w:name="_Hlk94773594"/>
      <w:r w:rsidRPr="00E90D6C">
        <w:rPr>
          <w:rFonts w:ascii="Arial" w:hAnsi="Arial" w:cs="Arial"/>
          <w:bCs/>
          <w:lang w:val="en-US"/>
        </w:rPr>
        <w:t>Caucasus Transmission Network I-III, (Transmission line Armenia-Georgia/Substations) Phase I + II A</w:t>
      </w:r>
      <w:bookmarkStart w:id="2" w:name="_Hlk37753261"/>
      <w:bookmarkEnd w:id="1"/>
      <w:r w:rsidRPr="00E90D6C">
        <w:rPr>
          <w:rFonts w:ascii="Arial" w:hAnsi="Arial" w:cs="Arial"/>
          <w:bCs/>
          <w:lang w:val="en-US"/>
        </w:rPr>
        <w:t xml:space="preserve"> </w:t>
      </w:r>
      <w:r w:rsidRPr="00E90D6C">
        <w:rPr>
          <w:rFonts w:ascii="Arial" w:hAnsi="Arial" w:cs="Arial"/>
          <w:bCs/>
          <w:color w:val="000000"/>
          <w:sz w:val="20"/>
          <w:lang w:val="en-US" w:eastAsia="ru-RU"/>
        </w:rPr>
        <w:t>(</w:t>
      </w:r>
      <w:r w:rsidRPr="00E90D6C">
        <w:rPr>
          <w:rFonts w:ascii="Arial" w:hAnsi="Arial" w:cs="Arial"/>
          <w:color w:val="000000"/>
          <w:sz w:val="20"/>
          <w:lang w:val="en-US" w:eastAsia="ru-RU"/>
        </w:rPr>
        <w:t xml:space="preserve">BMZ ID 2012 66 949, BMZ ID 2007 66 352, BMZ ID 2014 68 735, BMZ ID 2020 61 760, </w:t>
      </w:r>
      <w:bookmarkStart w:id="3" w:name="_Hlk96594199"/>
      <w:proofErr w:type="gramStart"/>
      <w:r w:rsidRPr="00E90D6C">
        <w:rPr>
          <w:rFonts w:ascii="Arial" w:hAnsi="Arial" w:cs="Arial"/>
          <w:color w:val="000000"/>
          <w:sz w:val="20"/>
          <w:lang w:val="en-US" w:eastAsia="ru-RU"/>
        </w:rPr>
        <w:t>FI  №</w:t>
      </w:r>
      <w:proofErr w:type="gramEnd"/>
      <w:r w:rsidRPr="00E90D6C">
        <w:rPr>
          <w:rFonts w:ascii="Arial" w:hAnsi="Arial" w:cs="Arial"/>
          <w:color w:val="000000"/>
          <w:sz w:val="20"/>
          <w:lang w:val="en-US" w:eastAsia="ru-RU"/>
        </w:rPr>
        <w:t xml:space="preserve"> 84.379 Serapis  № 2014-0374</w:t>
      </w:r>
      <w:bookmarkEnd w:id="3"/>
      <w:r w:rsidRPr="00E90D6C">
        <w:rPr>
          <w:rFonts w:ascii="Arial" w:hAnsi="Arial" w:cs="Arial"/>
          <w:color w:val="000000"/>
          <w:sz w:val="20"/>
          <w:lang w:val="en-US" w:eastAsia="ru-RU"/>
        </w:rPr>
        <w:t>)</w:t>
      </w:r>
    </w:p>
    <w:bookmarkEnd w:id="2"/>
    <w:p w14:paraId="7BEFBCBA" w14:textId="77777777" w:rsidR="007C7CEB" w:rsidRPr="00E90D6C" w:rsidRDefault="007C7CEB" w:rsidP="007C7CEB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Cs/>
          <w:lang w:val="en-US"/>
        </w:rPr>
      </w:pPr>
      <w:r w:rsidRPr="00E90D6C">
        <w:rPr>
          <w:rFonts w:ascii="Arial" w:hAnsi="Arial" w:cs="Arial"/>
          <w:b/>
          <w:lang w:val="en-US"/>
        </w:rPr>
        <w:t>Contract Title:</w:t>
      </w:r>
      <w:r w:rsidRPr="00E90D6C">
        <w:rPr>
          <w:rFonts w:ascii="Arial" w:hAnsi="Arial" w:cs="Arial"/>
          <w:b/>
          <w:lang w:val="en-US"/>
        </w:rPr>
        <w:tab/>
      </w:r>
      <w:bookmarkStart w:id="4" w:name="_Hlk46919158"/>
      <w:r w:rsidRPr="00E90D6C">
        <w:rPr>
          <w:rFonts w:ascii="Arial" w:hAnsi="Arial" w:cs="Arial"/>
          <w:bCs/>
          <w:lang w:val="en-US"/>
        </w:rPr>
        <w:t>Caucasus Transmission Network I-II</w:t>
      </w:r>
      <w:bookmarkEnd w:id="4"/>
      <w:r w:rsidRPr="00E90D6C">
        <w:rPr>
          <w:rFonts w:ascii="Arial" w:hAnsi="Arial" w:cs="Arial"/>
          <w:bCs/>
          <w:lang w:val="en-US"/>
        </w:rPr>
        <w:t xml:space="preserve">, Phase I - Lot 3 - HVDC Converter Station </w:t>
      </w:r>
      <w:r w:rsidRPr="00E90D6C">
        <w:rPr>
          <w:rFonts w:ascii="Arial" w:hAnsi="Arial" w:cs="Arial"/>
          <w:bCs/>
          <w:color w:val="000000"/>
          <w:sz w:val="20"/>
          <w:lang w:val="en-US" w:eastAsia="ru-RU"/>
        </w:rPr>
        <w:t xml:space="preserve">(BMZ ID 2012 66 949, BMZ ID 2007 66 352, BMZ ID 2014 68 735, BMZ ID 2020 61 760, </w:t>
      </w:r>
      <w:proofErr w:type="gramStart"/>
      <w:r w:rsidRPr="00E90D6C">
        <w:rPr>
          <w:rFonts w:ascii="Arial" w:hAnsi="Arial" w:cs="Arial"/>
          <w:bCs/>
          <w:color w:val="000000"/>
          <w:sz w:val="20"/>
          <w:lang w:val="en-US" w:eastAsia="ru-RU"/>
        </w:rPr>
        <w:t>FI  №</w:t>
      </w:r>
      <w:proofErr w:type="gramEnd"/>
      <w:r w:rsidRPr="00E90D6C">
        <w:rPr>
          <w:rFonts w:ascii="Arial" w:hAnsi="Arial" w:cs="Arial"/>
          <w:bCs/>
          <w:color w:val="000000"/>
          <w:sz w:val="20"/>
          <w:lang w:val="en-US" w:eastAsia="ru-RU"/>
        </w:rPr>
        <w:t xml:space="preserve"> 84.379 Serapis  № 2014-0374)</w:t>
      </w:r>
    </w:p>
    <w:p w14:paraId="1863DC70" w14:textId="77777777" w:rsidR="007C7CEB" w:rsidRPr="00E90D6C" w:rsidRDefault="007C7CEB" w:rsidP="00CB4B77">
      <w:pPr>
        <w:spacing w:after="0"/>
        <w:ind w:left="3544" w:hanging="3544"/>
        <w:rPr>
          <w:rFonts w:ascii="Arial" w:hAnsi="Arial" w:cs="Arial"/>
          <w:b/>
          <w:bCs/>
          <w:lang w:val="en-US"/>
        </w:rPr>
      </w:pPr>
    </w:p>
    <w:p w14:paraId="33E0460F" w14:textId="77777777" w:rsidR="004E799E" w:rsidRPr="00E90D6C" w:rsidRDefault="008C5E45" w:rsidP="008C5E45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lang w:val="en-US"/>
        </w:rPr>
      </w:pPr>
      <w:r w:rsidRPr="00E90D6C">
        <w:rPr>
          <w:rFonts w:ascii="Arial" w:hAnsi="Arial" w:cs="Arial"/>
          <w:b/>
          <w:lang w:val="en-US"/>
        </w:rPr>
        <w:t>Previous Publication:</w:t>
      </w:r>
      <w:r w:rsidRPr="00E90D6C">
        <w:rPr>
          <w:rFonts w:ascii="Arial" w:hAnsi="Arial" w:cs="Arial"/>
          <w:b/>
          <w:lang w:val="en-US"/>
        </w:rPr>
        <w:tab/>
      </w:r>
      <w:r w:rsidRPr="00E90D6C">
        <w:rPr>
          <w:rFonts w:ascii="Arial" w:hAnsi="Arial" w:cs="Arial"/>
          <w:bCs/>
          <w:lang w:val="en-US"/>
        </w:rPr>
        <w:t>The initial tender notice was published on the GTAI Website on</w:t>
      </w:r>
      <w:r w:rsidRPr="00E90D6C">
        <w:rPr>
          <w:rFonts w:ascii="Arial" w:hAnsi="Arial" w:cs="Arial"/>
          <w:b/>
          <w:lang w:val="en-US"/>
        </w:rPr>
        <w:t xml:space="preserve"> </w:t>
      </w:r>
      <w:r w:rsidRPr="00E90D6C">
        <w:rPr>
          <w:rFonts w:ascii="Arial" w:hAnsi="Arial" w:cs="Arial"/>
          <w:bCs/>
          <w:lang w:val="en-US"/>
        </w:rPr>
        <w:t xml:space="preserve">13 </w:t>
      </w:r>
      <w:proofErr w:type="gramStart"/>
      <w:r w:rsidRPr="00E90D6C">
        <w:rPr>
          <w:rFonts w:ascii="Arial" w:hAnsi="Arial" w:cs="Arial"/>
          <w:bCs/>
          <w:lang w:val="en-US"/>
        </w:rPr>
        <w:t>October,</w:t>
      </w:r>
      <w:proofErr w:type="gramEnd"/>
      <w:r w:rsidRPr="00E90D6C">
        <w:rPr>
          <w:rFonts w:ascii="Arial" w:hAnsi="Arial" w:cs="Arial"/>
          <w:bCs/>
          <w:lang w:val="en-US"/>
        </w:rPr>
        <w:t xml:space="preserve"> 2021</w:t>
      </w:r>
    </w:p>
    <w:p w14:paraId="33E44385" w14:textId="77777777" w:rsidR="004E799E" w:rsidRPr="00E90D6C" w:rsidRDefault="004E799E" w:rsidP="008C5E45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lang w:val="en-US"/>
        </w:rPr>
      </w:pPr>
    </w:p>
    <w:p w14:paraId="04B6C168" w14:textId="77777777" w:rsidR="004E799E" w:rsidRPr="00E90D6C" w:rsidRDefault="004E799E" w:rsidP="008C5E45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/>
          <w:bCs/>
          <w:lang w:val="en-US"/>
        </w:rPr>
      </w:pPr>
    </w:p>
    <w:p w14:paraId="0E51909E" w14:textId="26F5BA5E" w:rsidR="00E65F0B" w:rsidRPr="00E90D6C" w:rsidRDefault="004E799E" w:rsidP="008C5E45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lang w:val="en-US"/>
        </w:rPr>
      </w:pPr>
      <w:r w:rsidRPr="00E90D6C">
        <w:rPr>
          <w:rFonts w:ascii="Arial" w:hAnsi="Arial" w:cs="Arial"/>
          <w:b/>
          <w:bCs/>
          <w:lang w:val="en-US"/>
        </w:rPr>
        <w:lastRenderedPageBreak/>
        <w:t>Information on cancelation:</w:t>
      </w:r>
      <w:r w:rsidRPr="00E90D6C">
        <w:rPr>
          <w:rFonts w:ascii="Arial" w:hAnsi="Arial" w:cs="Arial"/>
          <w:b/>
          <w:bCs/>
          <w:lang w:val="en-US"/>
        </w:rPr>
        <w:tab/>
      </w:r>
      <w:r w:rsidRPr="00E90D6C">
        <w:rPr>
          <w:rFonts w:ascii="Arial" w:hAnsi="Arial" w:cs="Arial"/>
          <w:lang w:val="en-US"/>
        </w:rPr>
        <w:t>The tender for Lot 3</w:t>
      </w:r>
      <w:r w:rsidR="00E90D6C" w:rsidRPr="00E90D6C">
        <w:rPr>
          <w:rFonts w:ascii="Arial" w:hAnsi="Arial" w:cs="Arial"/>
          <w:lang w:val="en-US"/>
        </w:rPr>
        <w:t>, HVDC Converter Station at Ayrum</w:t>
      </w:r>
      <w:r w:rsidRPr="00E90D6C">
        <w:rPr>
          <w:rFonts w:ascii="Arial" w:hAnsi="Arial" w:cs="Arial"/>
          <w:lang w:val="en-US"/>
        </w:rPr>
        <w:t xml:space="preserve"> was cancelled according to </w:t>
      </w:r>
      <w:proofErr w:type="spellStart"/>
      <w:r w:rsidRPr="00E90D6C">
        <w:rPr>
          <w:rFonts w:ascii="Arial" w:hAnsi="Arial" w:cs="Arial"/>
          <w:lang w:val="en-US"/>
        </w:rPr>
        <w:t>KfW</w:t>
      </w:r>
      <w:proofErr w:type="spellEnd"/>
      <w:r w:rsidRPr="00E90D6C">
        <w:rPr>
          <w:rFonts w:ascii="Arial" w:hAnsi="Arial" w:cs="Arial"/>
          <w:lang w:val="en-US"/>
        </w:rPr>
        <w:t xml:space="preserve"> </w:t>
      </w:r>
      <w:r w:rsidR="00E90D6C" w:rsidRPr="00E90D6C">
        <w:rPr>
          <w:rFonts w:ascii="Arial" w:hAnsi="Arial" w:cs="Arial"/>
          <w:lang w:val="en-US"/>
        </w:rPr>
        <w:t>Procurement Guidelines (January 2019) Art. 2.5.1</w:t>
      </w:r>
      <w:r w:rsidR="00AD04B8" w:rsidRPr="00AD04B8">
        <w:rPr>
          <w:rFonts w:ascii="Arial" w:hAnsi="Arial" w:cs="Arial"/>
          <w:lang w:val="en-US"/>
        </w:rPr>
        <w:t xml:space="preserve">5 </w:t>
      </w:r>
      <w:r w:rsidR="00AD04B8">
        <w:rPr>
          <w:rFonts w:ascii="Arial" w:hAnsi="Arial" w:cs="Arial"/>
          <w:lang w:val="en-US"/>
        </w:rPr>
        <w:t>item</w:t>
      </w:r>
      <w:r w:rsidR="00E90D6C" w:rsidRPr="00E90D6C">
        <w:rPr>
          <w:rFonts w:ascii="Arial" w:hAnsi="Arial" w:cs="Arial"/>
          <w:lang w:val="en-US"/>
        </w:rPr>
        <w:t xml:space="preserve"> (1) </w:t>
      </w:r>
      <w:r w:rsidR="00AD04B8">
        <w:rPr>
          <w:rFonts w:ascii="Arial" w:hAnsi="Arial" w:cs="Arial"/>
          <w:lang w:val="en-US"/>
        </w:rPr>
        <w:t xml:space="preserve">when </w:t>
      </w:r>
      <w:r w:rsidR="00E90D6C" w:rsidRPr="00E90D6C">
        <w:rPr>
          <w:rFonts w:ascii="Arial" w:hAnsi="Arial" w:cs="Arial"/>
          <w:lang w:val="en-US"/>
        </w:rPr>
        <w:t>there has been</w:t>
      </w:r>
      <w:r w:rsidR="00E90D6C">
        <w:rPr>
          <w:rFonts w:ascii="Arial" w:hAnsi="Arial" w:cs="Arial"/>
          <w:lang w:val="en-US"/>
        </w:rPr>
        <w:t xml:space="preserve"> a</w:t>
      </w:r>
      <w:r w:rsidR="00E90D6C" w:rsidRPr="00E90D6C">
        <w:rPr>
          <w:rFonts w:ascii="Arial" w:hAnsi="Arial" w:cs="Arial"/>
          <w:lang w:val="en-US"/>
        </w:rPr>
        <w:t xml:space="preserve"> lack of competition</w:t>
      </w:r>
      <w:r w:rsidR="00D33A1C">
        <w:rPr>
          <w:rFonts w:ascii="Arial" w:hAnsi="Arial" w:cs="Arial"/>
          <w:lang w:val="en-US"/>
        </w:rPr>
        <w:t xml:space="preserve"> (</w:t>
      </w:r>
      <w:r w:rsidR="003C1ED8">
        <w:rPr>
          <w:rFonts w:ascii="Arial" w:hAnsi="Arial" w:cs="Arial"/>
          <w:lang w:val="en-US"/>
        </w:rPr>
        <w:t>P</w:t>
      </w:r>
      <w:r w:rsidR="00D33A1C">
        <w:rPr>
          <w:rFonts w:ascii="Arial" w:hAnsi="Arial" w:cs="Arial"/>
          <w:lang w:val="en-US"/>
        </w:rPr>
        <w:t>requalified bidders</w:t>
      </w:r>
      <w:r w:rsidR="003C1ED8">
        <w:rPr>
          <w:rFonts w:ascii="Arial" w:hAnsi="Arial" w:cs="Arial"/>
          <w:lang w:val="en-US"/>
        </w:rPr>
        <w:t xml:space="preserve"> </w:t>
      </w:r>
      <w:r w:rsidR="00111F7F">
        <w:rPr>
          <w:rFonts w:ascii="Arial" w:hAnsi="Arial" w:cs="Arial"/>
          <w:lang w:val="en-US"/>
        </w:rPr>
        <w:t xml:space="preserve">have not </w:t>
      </w:r>
      <w:r w:rsidR="00D33A1C">
        <w:rPr>
          <w:rFonts w:ascii="Arial" w:hAnsi="Arial" w:cs="Arial"/>
          <w:lang w:val="en-US"/>
        </w:rPr>
        <w:t>submit</w:t>
      </w:r>
      <w:r w:rsidR="00111F7F">
        <w:rPr>
          <w:rFonts w:ascii="Arial" w:hAnsi="Arial" w:cs="Arial"/>
          <w:lang w:val="en-US"/>
        </w:rPr>
        <w:t>ted</w:t>
      </w:r>
      <w:r w:rsidR="00D33A1C">
        <w:rPr>
          <w:rFonts w:ascii="Arial" w:hAnsi="Arial" w:cs="Arial"/>
          <w:lang w:val="en-US"/>
        </w:rPr>
        <w:t xml:space="preserve"> their technical and financial bids)</w:t>
      </w:r>
      <w:r w:rsidR="00E90D6C" w:rsidRPr="00E90D6C">
        <w:rPr>
          <w:rFonts w:ascii="Arial" w:hAnsi="Arial" w:cs="Arial"/>
          <w:lang w:val="en-US"/>
        </w:rPr>
        <w:t xml:space="preserve">. </w:t>
      </w:r>
    </w:p>
    <w:p w14:paraId="3A2952D9" w14:textId="77777777" w:rsidR="004E799E" w:rsidRPr="00E90D6C" w:rsidRDefault="004E799E" w:rsidP="008C5E45">
      <w:pPr>
        <w:numPr>
          <w:ilvl w:val="12"/>
          <w:numId w:val="0"/>
        </w:numPr>
        <w:spacing w:after="0"/>
        <w:ind w:left="3540" w:hanging="3540"/>
        <w:rPr>
          <w:rFonts w:ascii="Arial" w:hAnsi="Arial" w:cs="Arial"/>
          <w:b/>
          <w:bCs/>
          <w:lang w:val="en-US"/>
        </w:rPr>
      </w:pPr>
    </w:p>
    <w:p w14:paraId="31A9E56C" w14:textId="77777777" w:rsidR="0092544C" w:rsidRPr="00AD04B8" w:rsidRDefault="0092544C">
      <w:pPr>
        <w:numPr>
          <w:ilvl w:val="12"/>
          <w:numId w:val="0"/>
        </w:numPr>
        <w:spacing w:after="0"/>
        <w:ind w:left="3540" w:hanging="3540"/>
        <w:rPr>
          <w:rFonts w:ascii="GHEA Grapalat" w:hAnsi="GHEA Grapalat"/>
          <w:b/>
          <w:bCs/>
          <w:lang w:val="hy-AM"/>
        </w:rPr>
      </w:pPr>
    </w:p>
    <w:sectPr w:rsidR="0092544C" w:rsidRPr="00AD04B8" w:rsidSect="00166E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4650E"/>
    <w:multiLevelType w:val="multilevel"/>
    <w:tmpl w:val="18D86014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386CEB"/>
    <w:multiLevelType w:val="hybridMultilevel"/>
    <w:tmpl w:val="1BE69F3E"/>
    <w:lvl w:ilvl="0" w:tplc="B0EA7DEA">
      <w:start w:val="2"/>
      <w:numFmt w:val="decimal"/>
      <w:lvlText w:val="%1.1․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5003">
    <w:abstractNumId w:val="1"/>
  </w:num>
  <w:num w:numId="2" w16cid:durableId="71921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C8"/>
    <w:rsid w:val="000657C6"/>
    <w:rsid w:val="000776A9"/>
    <w:rsid w:val="000A1CE8"/>
    <w:rsid w:val="00111F7F"/>
    <w:rsid w:val="00166EA0"/>
    <w:rsid w:val="00187059"/>
    <w:rsid w:val="001951E7"/>
    <w:rsid w:val="001C0E4E"/>
    <w:rsid w:val="00284088"/>
    <w:rsid w:val="00346C31"/>
    <w:rsid w:val="003C1ED8"/>
    <w:rsid w:val="003E0E2E"/>
    <w:rsid w:val="00435462"/>
    <w:rsid w:val="004819AC"/>
    <w:rsid w:val="0049699D"/>
    <w:rsid w:val="004E799E"/>
    <w:rsid w:val="004F6FCF"/>
    <w:rsid w:val="00587C97"/>
    <w:rsid w:val="005B5AD4"/>
    <w:rsid w:val="005F0077"/>
    <w:rsid w:val="006347B3"/>
    <w:rsid w:val="00711D6F"/>
    <w:rsid w:val="00723023"/>
    <w:rsid w:val="00780821"/>
    <w:rsid w:val="007A69F6"/>
    <w:rsid w:val="007C7CEB"/>
    <w:rsid w:val="008677F7"/>
    <w:rsid w:val="008C5E45"/>
    <w:rsid w:val="008D42AB"/>
    <w:rsid w:val="0092544C"/>
    <w:rsid w:val="00957E5E"/>
    <w:rsid w:val="00A954C5"/>
    <w:rsid w:val="00AD04B8"/>
    <w:rsid w:val="00AE760F"/>
    <w:rsid w:val="00B548AF"/>
    <w:rsid w:val="00BA70D8"/>
    <w:rsid w:val="00BC0097"/>
    <w:rsid w:val="00BC5D12"/>
    <w:rsid w:val="00BF09D7"/>
    <w:rsid w:val="00C34246"/>
    <w:rsid w:val="00CB4B77"/>
    <w:rsid w:val="00D33A1C"/>
    <w:rsid w:val="00DB47DE"/>
    <w:rsid w:val="00DE6DEB"/>
    <w:rsid w:val="00E1136B"/>
    <w:rsid w:val="00E65F0B"/>
    <w:rsid w:val="00E6621A"/>
    <w:rsid w:val="00E90D6C"/>
    <w:rsid w:val="00E95F6E"/>
    <w:rsid w:val="00EC3464"/>
    <w:rsid w:val="00EE6B4A"/>
    <w:rsid w:val="00F20D3B"/>
    <w:rsid w:val="00F36CC8"/>
    <w:rsid w:val="00F8474D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1FAB"/>
  <w15:chartTrackingRefBased/>
  <w15:docId w15:val="{436AAC80-788A-4296-BC17-A90488D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C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C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C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C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C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C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F36C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C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link w:val="82"/>
    <w:qFormat/>
    <w:rsid w:val="00587C97"/>
    <w:pPr>
      <w:keepNext/>
      <w:keepLines/>
      <w:numPr>
        <w:numId w:val="2"/>
      </w:numPr>
      <w:suppressAutoHyphens/>
      <w:spacing w:before="400" w:after="240" w:line="276" w:lineRule="auto"/>
      <w:ind w:left="284" w:hanging="360"/>
      <w:jc w:val="both"/>
      <w:outlineLvl w:val="2"/>
    </w:pPr>
    <w:rPr>
      <w:rFonts w:ascii="Sylfaen" w:hAnsi="Sylfaen"/>
      <w:bCs/>
      <w:sz w:val="26"/>
      <w:szCs w:val="26"/>
      <w:lang w:val="x-none"/>
    </w:rPr>
  </w:style>
  <w:style w:type="character" w:customStyle="1" w:styleId="82">
    <w:name w:val="Стиль8 Знак"/>
    <w:basedOn w:val="a0"/>
    <w:link w:val="8"/>
    <w:rsid w:val="00587C97"/>
    <w:rPr>
      <w:rFonts w:ascii="Sylfaen" w:hAnsi="Sylfaen"/>
      <w:b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F36C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36C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36C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6CC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6CC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6CC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36CC8"/>
    <w:rPr>
      <w:rFonts w:eastAsiaTheme="majorEastAsia" w:cstheme="majorBidi"/>
      <w:color w:val="595959" w:themeColor="text1" w:themeTint="A6"/>
    </w:rPr>
  </w:style>
  <w:style w:type="character" w:customStyle="1" w:styleId="81">
    <w:name w:val="Заголовок 8 Знак"/>
    <w:basedOn w:val="a0"/>
    <w:link w:val="80"/>
    <w:uiPriority w:val="9"/>
    <w:semiHidden/>
    <w:rsid w:val="00F36CC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36CC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36C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36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6C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36C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36C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36CC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36CC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36CC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36C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36CC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36CC8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E65F0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5F0B"/>
    <w:rPr>
      <w:color w:val="605E5C"/>
      <w:shd w:val="clear" w:color="auto" w:fill="E1DFDD"/>
    </w:rPr>
  </w:style>
  <w:style w:type="character" w:customStyle="1" w:styleId="23">
    <w:name w:val="Заголовок №2_"/>
    <w:basedOn w:val="a0"/>
    <w:link w:val="24"/>
    <w:locked/>
    <w:rsid w:val="008677F7"/>
    <w:rPr>
      <w:rFonts w:ascii="Segoe UI" w:eastAsia="Segoe UI" w:hAnsi="Segoe UI" w:cs="Segoe UI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677F7"/>
    <w:pPr>
      <w:widowControl w:val="0"/>
      <w:shd w:val="clear" w:color="auto" w:fill="FFFFFF"/>
      <w:spacing w:before="360" w:after="600" w:line="0" w:lineRule="atLeast"/>
      <w:jc w:val="center"/>
      <w:outlineLvl w:val="1"/>
    </w:pPr>
    <w:rPr>
      <w:rFonts w:ascii="Segoe UI" w:eastAsia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B58B-4B0D-41E5-9313-A8D6F63D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HVEN IPID</dc:creator>
  <cp:keywords/>
  <dc:description/>
  <cp:lastModifiedBy>Lusine Harutyunyan</cp:lastModifiedBy>
  <cp:revision>3</cp:revision>
  <cp:lastPrinted>2024-03-19T09:23:00Z</cp:lastPrinted>
  <dcterms:created xsi:type="dcterms:W3CDTF">2024-03-19T09:35:00Z</dcterms:created>
  <dcterms:modified xsi:type="dcterms:W3CDTF">2024-04-08T07:08:00Z</dcterms:modified>
</cp:coreProperties>
</file>